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5580"/>
      </w:tblGrid>
      <w:tr w:rsidR="009E0879" w:rsidRPr="00FA53CC" w:rsidTr="00511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4680" w:type="dxa"/>
          </w:tcPr>
          <w:p w:rsidR="009E0879" w:rsidRPr="00FA53CC" w:rsidRDefault="009E0879" w:rsidP="00511B8B">
            <w:pPr>
              <w:spacing w:before="0"/>
              <w:ind w:left="136" w:right="-57" w:hanging="176"/>
              <w:jc w:val="center"/>
              <w:rPr>
                <w:lang w:val="vi-VN"/>
              </w:rPr>
            </w:pPr>
            <w:r w:rsidRPr="00FA53CC">
              <w:rPr>
                <w:sz w:val="26"/>
                <w:lang w:val="vi-VN"/>
              </w:rPr>
              <w:t>BỘ KHOA HỌC VÀ CÔNG NGHỆ</w:t>
            </w:r>
          </w:p>
          <w:p w:rsidR="009E0879" w:rsidRPr="00FA53CC" w:rsidRDefault="009E0879" w:rsidP="00511B8B">
            <w:pPr>
              <w:spacing w:before="0"/>
              <w:ind w:left="-57" w:right="-57" w:firstLine="57"/>
              <w:jc w:val="center"/>
              <w:rPr>
                <w:lang w:val="vi-VN"/>
              </w:rPr>
            </w:pPr>
            <w:r w:rsidRPr="000A416D">
              <w:rPr>
                <w:noProof/>
                <w:lang w:eastAsia="ja-JP"/>
              </w:rPr>
              <w:pict>
                <v:line id="_x0000_s1026" style="position:absolute;left:0;text-align:left;z-index:251660288" from="77.3pt,30.9pt" to="167.3pt,30.9pt"/>
              </w:pict>
            </w:r>
            <w:r w:rsidRPr="00FA53CC">
              <w:rPr>
                <w:b/>
                <w:bCs/>
                <w:sz w:val="26"/>
                <w:lang w:val="vi-VN"/>
              </w:rPr>
              <w:t>TRUNG TÂM NGHIÊN CỨU VÀ PHÁT TRIỂN TRUYỀN THÔNG KH&amp;CN</w:t>
            </w:r>
          </w:p>
        </w:tc>
        <w:tc>
          <w:tcPr>
            <w:tcW w:w="5580" w:type="dxa"/>
          </w:tcPr>
          <w:p w:rsidR="009E0879" w:rsidRPr="00FA53CC" w:rsidRDefault="009E0879" w:rsidP="00511B8B">
            <w:pPr>
              <w:keepNext/>
              <w:spacing w:before="120"/>
              <w:ind w:left="-57" w:right="149"/>
              <w:jc w:val="center"/>
              <w:outlineLvl w:val="1"/>
              <w:rPr>
                <w:i/>
                <w:iCs/>
                <w:lang w:val="vi-VN"/>
              </w:rPr>
            </w:pPr>
          </w:p>
        </w:tc>
      </w:tr>
    </w:tbl>
    <w:p w:rsidR="009E0879" w:rsidRPr="009E0879" w:rsidRDefault="009E0879" w:rsidP="009E0879">
      <w:pPr>
        <w:spacing w:before="120" w:after="120"/>
        <w:jc w:val="both"/>
        <w:rPr>
          <w:lang w:val="vi-VN"/>
        </w:rPr>
      </w:pPr>
    </w:p>
    <w:p w:rsidR="009E0879" w:rsidRPr="009E0879" w:rsidRDefault="009E0879" w:rsidP="009E0879">
      <w:pPr>
        <w:spacing w:before="0"/>
        <w:jc w:val="center"/>
        <w:rPr>
          <w:b/>
          <w:sz w:val="26"/>
          <w:lang w:val="vi-VN"/>
        </w:rPr>
      </w:pPr>
      <w:r w:rsidRPr="009E0879">
        <w:rPr>
          <w:b/>
          <w:sz w:val="26"/>
          <w:lang w:val="vi-VN"/>
        </w:rPr>
        <w:t>TIÊU CHUẨN TUYỂN DỤNG VIÊN CHỨC</w:t>
      </w:r>
    </w:p>
    <w:p w:rsidR="009E0879" w:rsidRPr="009E0879" w:rsidRDefault="009E0879" w:rsidP="009E0879">
      <w:pPr>
        <w:spacing w:before="0"/>
        <w:jc w:val="center"/>
        <w:rPr>
          <w:b/>
          <w:sz w:val="22"/>
          <w:lang w:val="vi-VN"/>
        </w:rPr>
      </w:pPr>
      <w:r w:rsidRPr="009E0879">
        <w:rPr>
          <w:b/>
          <w:sz w:val="22"/>
          <w:lang w:val="vi-VN"/>
        </w:rPr>
        <w:t>LÀM VIỆC TẠI PHÒNG TRUYỀN THÔNG ĐA PHƯƠNG TIỆN</w:t>
      </w:r>
    </w:p>
    <w:p w:rsidR="009E0879" w:rsidRPr="009E0879" w:rsidRDefault="009E0879" w:rsidP="009E0879">
      <w:pPr>
        <w:spacing w:before="120" w:after="120"/>
        <w:jc w:val="both"/>
        <w:rPr>
          <w:lang w:val="vi-VN"/>
        </w:rPr>
      </w:pPr>
    </w:p>
    <w:tbl>
      <w:tblPr>
        <w:tblStyle w:val="TableGrid"/>
        <w:tblW w:w="9900" w:type="dxa"/>
        <w:tblInd w:w="-252" w:type="dxa"/>
        <w:tblLook w:val="01E0"/>
      </w:tblPr>
      <w:tblGrid>
        <w:gridCol w:w="648"/>
        <w:gridCol w:w="2520"/>
        <w:gridCol w:w="1332"/>
        <w:gridCol w:w="5400"/>
      </w:tblGrid>
      <w:tr w:rsidR="009E0879" w:rsidTr="00511B8B">
        <w:tc>
          <w:tcPr>
            <w:tcW w:w="648" w:type="dxa"/>
          </w:tcPr>
          <w:p w:rsidR="009E0879" w:rsidRPr="00FA53CC" w:rsidRDefault="009E0879" w:rsidP="00511B8B">
            <w:pPr>
              <w:spacing w:before="120" w:after="120"/>
              <w:ind w:firstLine="0"/>
              <w:jc w:val="center"/>
              <w:rPr>
                <w:b/>
              </w:rPr>
            </w:pPr>
            <w:r w:rsidRPr="00FA53CC">
              <w:rPr>
                <w:b/>
              </w:rPr>
              <w:t>TT</w:t>
            </w:r>
          </w:p>
        </w:tc>
        <w:tc>
          <w:tcPr>
            <w:tcW w:w="2520" w:type="dxa"/>
          </w:tcPr>
          <w:p w:rsidR="009E0879" w:rsidRPr="00FA53CC" w:rsidRDefault="009E0879" w:rsidP="00511B8B">
            <w:pPr>
              <w:spacing w:before="120" w:after="120"/>
              <w:ind w:firstLine="0"/>
              <w:jc w:val="center"/>
              <w:rPr>
                <w:b/>
              </w:rPr>
            </w:pPr>
            <w:r w:rsidRPr="00FA53CC">
              <w:rPr>
                <w:b/>
              </w:rPr>
              <w:t>Vị trí tuyển dụng</w:t>
            </w:r>
          </w:p>
        </w:tc>
        <w:tc>
          <w:tcPr>
            <w:tcW w:w="1332" w:type="dxa"/>
          </w:tcPr>
          <w:p w:rsidR="009E0879" w:rsidRPr="00FA53CC" w:rsidRDefault="009E0879" w:rsidP="00511B8B">
            <w:pPr>
              <w:spacing w:before="120" w:after="120"/>
              <w:ind w:firstLine="0"/>
              <w:jc w:val="center"/>
              <w:rPr>
                <w:b/>
              </w:rPr>
            </w:pPr>
            <w:r w:rsidRPr="00FA53CC">
              <w:rPr>
                <w:b/>
              </w:rPr>
              <w:t>Số lượng</w:t>
            </w:r>
          </w:p>
        </w:tc>
        <w:tc>
          <w:tcPr>
            <w:tcW w:w="5400" w:type="dxa"/>
          </w:tcPr>
          <w:p w:rsidR="009E0879" w:rsidRPr="00FA53CC" w:rsidRDefault="009E0879" w:rsidP="00511B8B">
            <w:pPr>
              <w:spacing w:before="120" w:after="120"/>
              <w:ind w:firstLine="0"/>
              <w:jc w:val="center"/>
              <w:rPr>
                <w:b/>
              </w:rPr>
            </w:pPr>
            <w:r w:rsidRPr="00FA53CC">
              <w:rPr>
                <w:b/>
              </w:rPr>
              <w:t>Tiêu chuẩn</w:t>
            </w:r>
          </w:p>
        </w:tc>
      </w:tr>
      <w:tr w:rsidR="009E0879" w:rsidTr="00511B8B">
        <w:tc>
          <w:tcPr>
            <w:tcW w:w="648" w:type="dxa"/>
          </w:tcPr>
          <w:p w:rsidR="009E0879" w:rsidRDefault="009E0879" w:rsidP="00511B8B">
            <w:pPr>
              <w:spacing w:before="120" w:after="120"/>
              <w:ind w:firstLine="0"/>
              <w:jc w:val="both"/>
            </w:pPr>
            <w:r>
              <w:t>1.</w:t>
            </w:r>
          </w:p>
        </w:tc>
        <w:tc>
          <w:tcPr>
            <w:tcW w:w="2520" w:type="dxa"/>
          </w:tcPr>
          <w:p w:rsidR="009E0879" w:rsidRDefault="009E0879" w:rsidP="00511B8B">
            <w:pPr>
              <w:spacing w:before="120" w:after="120"/>
              <w:ind w:firstLine="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Chuyên viên kỹ thuật</w:t>
            </w:r>
          </w:p>
          <w:p w:rsidR="009E0879" w:rsidRDefault="009E0879" w:rsidP="00511B8B">
            <w:pPr>
              <w:spacing w:before="120" w:after="120"/>
              <w:ind w:firstLine="0"/>
              <w:jc w:val="both"/>
            </w:pPr>
            <w:r>
              <w:rPr>
                <w:bCs/>
                <w:color w:val="000000"/>
                <w:szCs w:val="28"/>
              </w:rPr>
              <w:t xml:space="preserve"> - Mô tả công việc: Bảo trì hệ thống máy móc, thiết bị truyền thông, kỹ thuật, khắc phục sự cố công nghệ thông tin</w:t>
            </w:r>
          </w:p>
        </w:tc>
        <w:tc>
          <w:tcPr>
            <w:tcW w:w="1332" w:type="dxa"/>
          </w:tcPr>
          <w:p w:rsidR="009E0879" w:rsidRDefault="009E0879" w:rsidP="00511B8B">
            <w:pPr>
              <w:spacing w:before="120" w:after="120"/>
              <w:ind w:firstLine="0"/>
              <w:jc w:val="center"/>
            </w:pPr>
            <w:r>
              <w:t>01</w:t>
            </w:r>
          </w:p>
        </w:tc>
        <w:tc>
          <w:tcPr>
            <w:tcW w:w="5400" w:type="dxa"/>
          </w:tcPr>
          <w:p w:rsidR="009E0879" w:rsidRDefault="009E0879" w:rsidP="00511B8B">
            <w:pPr>
              <w:spacing w:before="120" w:after="120"/>
              <w:ind w:firstLine="0"/>
              <w:jc w:val="both"/>
            </w:pPr>
            <w:r>
              <w:t xml:space="preserve">Trình độ đào tạo: </w:t>
            </w:r>
          </w:p>
          <w:p w:rsidR="009E0879" w:rsidRDefault="009E0879" w:rsidP="00511B8B">
            <w:pPr>
              <w:pStyle w:val="NormalWeb"/>
              <w:spacing w:before="82" w:beforeAutospacing="0" w:after="82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Tốt nghiệp từ đại học trở lên chuyên ngành công nghệ thông tin và truyền thông;</w:t>
            </w:r>
          </w:p>
          <w:p w:rsidR="009E0879" w:rsidRDefault="009E0879" w:rsidP="00511B8B">
            <w:pPr>
              <w:pStyle w:val="NormalWeb"/>
              <w:spacing w:before="82" w:beforeAutospacing="0" w:after="82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Ngoại ngữ: Tiếng Anh trình độ bậc 2 (A2) khung năng lực ngoại ngữ VN theo Thông tư số 01/2014/TT-BGDĐT của Bộ Giáo dục và Đào tạo hoặc tương đương;</w:t>
            </w:r>
          </w:p>
          <w:p w:rsidR="009E0879" w:rsidRDefault="009E0879" w:rsidP="00511B8B">
            <w:pPr>
              <w:pStyle w:val="NormalWeb"/>
              <w:spacing w:before="82" w:beforeAutospacing="0" w:after="82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Tiêu chuẩn khác:</w:t>
            </w:r>
          </w:p>
          <w:p w:rsidR="009E0879" w:rsidRDefault="009E0879" w:rsidP="00511B8B">
            <w:pPr>
              <w:pStyle w:val="NormalWeb"/>
              <w:spacing w:before="82" w:beforeAutospacing="0" w:after="82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Có ít nhất 05 năm kinh nghiệm công tác trong lĩnh vực truyền thông khoa học và công nghệ từ trở lên;</w:t>
            </w:r>
          </w:p>
          <w:p w:rsidR="009E0879" w:rsidRDefault="009E0879" w:rsidP="00511B8B">
            <w:pPr>
              <w:spacing w:before="120" w:after="120"/>
              <w:ind w:firstLine="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Có ít nhất 05 năm kinh nghiệm làm việc tại các đơn vị sự nghiệp công lập.</w:t>
            </w:r>
          </w:p>
          <w:p w:rsidR="009E0879" w:rsidRDefault="009E0879" w:rsidP="00511B8B">
            <w:pPr>
              <w:spacing w:before="120" w:after="120"/>
              <w:ind w:firstLine="0"/>
              <w:jc w:val="both"/>
            </w:pPr>
            <w:r>
              <w:rPr>
                <w:bCs/>
                <w:color w:val="000000"/>
                <w:szCs w:val="28"/>
              </w:rPr>
              <w:t>- Có kinh nghiệm tham gia thực hiện các nhiệm vụ khoa học và công nghệ các cấp.</w:t>
            </w:r>
          </w:p>
        </w:tc>
      </w:tr>
      <w:tr w:rsidR="009E0879" w:rsidTr="00511B8B">
        <w:tc>
          <w:tcPr>
            <w:tcW w:w="648" w:type="dxa"/>
          </w:tcPr>
          <w:p w:rsidR="009E0879" w:rsidRDefault="009E0879" w:rsidP="00511B8B">
            <w:pPr>
              <w:spacing w:before="120" w:after="120"/>
              <w:ind w:firstLine="0"/>
              <w:jc w:val="both"/>
            </w:pPr>
          </w:p>
        </w:tc>
        <w:tc>
          <w:tcPr>
            <w:tcW w:w="2520" w:type="dxa"/>
          </w:tcPr>
          <w:p w:rsidR="009E0879" w:rsidRPr="004B0FF2" w:rsidRDefault="009E0879" w:rsidP="00511B8B">
            <w:pPr>
              <w:spacing w:before="120" w:after="120"/>
              <w:ind w:firstLine="0"/>
              <w:jc w:val="both"/>
              <w:rPr>
                <w:b/>
              </w:rPr>
            </w:pPr>
            <w:r w:rsidRPr="004B0FF2">
              <w:rPr>
                <w:b/>
              </w:rPr>
              <w:t>Tổng cộng</w:t>
            </w:r>
          </w:p>
        </w:tc>
        <w:tc>
          <w:tcPr>
            <w:tcW w:w="1332" w:type="dxa"/>
          </w:tcPr>
          <w:p w:rsidR="009E0879" w:rsidRPr="004B0FF2" w:rsidRDefault="009E0879" w:rsidP="00511B8B">
            <w:pPr>
              <w:spacing w:before="120" w:after="120"/>
              <w:ind w:firstLine="0"/>
              <w:jc w:val="center"/>
              <w:rPr>
                <w:b/>
              </w:rPr>
            </w:pPr>
            <w:r w:rsidRPr="004B0FF2">
              <w:rPr>
                <w:b/>
              </w:rPr>
              <w:t>01</w:t>
            </w:r>
          </w:p>
        </w:tc>
        <w:tc>
          <w:tcPr>
            <w:tcW w:w="5400" w:type="dxa"/>
          </w:tcPr>
          <w:p w:rsidR="009E0879" w:rsidRDefault="009E0879" w:rsidP="00511B8B">
            <w:pPr>
              <w:spacing w:before="120" w:after="120"/>
              <w:ind w:firstLine="0"/>
              <w:jc w:val="both"/>
            </w:pPr>
          </w:p>
        </w:tc>
      </w:tr>
    </w:tbl>
    <w:p w:rsidR="009E0879" w:rsidRDefault="009E0879" w:rsidP="009E0879">
      <w:pPr>
        <w:spacing w:before="120" w:after="120"/>
        <w:jc w:val="both"/>
      </w:pPr>
    </w:p>
    <w:p w:rsidR="009E0879" w:rsidRPr="00FA53CC" w:rsidRDefault="009E0879" w:rsidP="009E0879">
      <w:pPr>
        <w:spacing w:before="120" w:after="120"/>
        <w:jc w:val="both"/>
      </w:pPr>
      <w:r>
        <w:br w:type="page"/>
      </w:r>
    </w:p>
    <w:tbl>
      <w:tblPr>
        <w:tblW w:w="10260" w:type="dxa"/>
        <w:tblInd w:w="-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5580"/>
      </w:tblGrid>
      <w:tr w:rsidR="009E0879" w:rsidRPr="00FA53CC" w:rsidTr="00511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4680" w:type="dxa"/>
          </w:tcPr>
          <w:p w:rsidR="009E0879" w:rsidRPr="00FA53CC" w:rsidRDefault="009E0879" w:rsidP="00511B8B">
            <w:pPr>
              <w:spacing w:before="0"/>
              <w:ind w:left="136" w:right="-57" w:hanging="176"/>
              <w:jc w:val="center"/>
              <w:rPr>
                <w:lang w:val="vi-VN"/>
              </w:rPr>
            </w:pPr>
            <w:r w:rsidRPr="00FA53CC">
              <w:rPr>
                <w:sz w:val="26"/>
                <w:lang w:val="vi-VN"/>
              </w:rPr>
              <w:lastRenderedPageBreak/>
              <w:t>BỘ KHOA HỌC VÀ CÔNG NGHỆ</w:t>
            </w:r>
          </w:p>
          <w:p w:rsidR="009E0879" w:rsidRPr="00FA53CC" w:rsidRDefault="009E0879" w:rsidP="00511B8B">
            <w:pPr>
              <w:spacing w:before="0"/>
              <w:ind w:left="-57" w:right="-57" w:firstLine="57"/>
              <w:jc w:val="center"/>
              <w:rPr>
                <w:lang w:val="vi-VN"/>
              </w:rPr>
            </w:pPr>
            <w:r w:rsidRPr="000A416D">
              <w:rPr>
                <w:noProof/>
                <w:lang w:eastAsia="ja-JP"/>
              </w:rPr>
              <w:pict>
                <v:line id="_x0000_s1027" style="position:absolute;left:0;text-align:left;z-index:251661312" from="77.3pt,30.9pt" to="167.3pt,30.9pt"/>
              </w:pict>
            </w:r>
            <w:r w:rsidRPr="00FA53CC">
              <w:rPr>
                <w:b/>
                <w:bCs/>
                <w:sz w:val="26"/>
                <w:lang w:val="vi-VN"/>
              </w:rPr>
              <w:t>TRUNG TÂM NGHIÊN CỨU VÀ PHÁT TRIỂN TRUYỀN THÔNG KH&amp;CN</w:t>
            </w:r>
          </w:p>
        </w:tc>
        <w:tc>
          <w:tcPr>
            <w:tcW w:w="5580" w:type="dxa"/>
          </w:tcPr>
          <w:p w:rsidR="009E0879" w:rsidRPr="00FA53CC" w:rsidRDefault="009E0879" w:rsidP="00511B8B">
            <w:pPr>
              <w:keepNext/>
              <w:spacing w:before="120"/>
              <w:ind w:left="-57" w:right="149"/>
              <w:jc w:val="center"/>
              <w:outlineLvl w:val="1"/>
              <w:rPr>
                <w:i/>
                <w:iCs/>
                <w:lang w:val="vi-VN"/>
              </w:rPr>
            </w:pPr>
          </w:p>
        </w:tc>
      </w:tr>
    </w:tbl>
    <w:p w:rsidR="009E0879" w:rsidRPr="0050332A" w:rsidRDefault="009E0879" w:rsidP="009E0879">
      <w:pPr>
        <w:spacing w:before="120" w:after="120"/>
        <w:jc w:val="both"/>
        <w:rPr>
          <w:lang w:val="vi-VN"/>
        </w:rPr>
      </w:pPr>
    </w:p>
    <w:p w:rsidR="009E0879" w:rsidRPr="009E0879" w:rsidRDefault="009E0879" w:rsidP="009E0879">
      <w:pPr>
        <w:spacing w:before="0"/>
        <w:jc w:val="center"/>
        <w:rPr>
          <w:b/>
          <w:sz w:val="26"/>
          <w:lang w:val="vi-VN"/>
        </w:rPr>
      </w:pPr>
      <w:r w:rsidRPr="009E0879">
        <w:rPr>
          <w:b/>
          <w:sz w:val="26"/>
          <w:lang w:val="vi-VN"/>
        </w:rPr>
        <w:t>TIÊU CHUẨN TUYỂN DỤNG VIÊN CHỨC</w:t>
      </w:r>
    </w:p>
    <w:p w:rsidR="009E0879" w:rsidRPr="009E0879" w:rsidRDefault="009E0879" w:rsidP="009E0879">
      <w:pPr>
        <w:spacing w:before="0"/>
        <w:jc w:val="center"/>
        <w:rPr>
          <w:b/>
          <w:sz w:val="22"/>
          <w:lang w:val="vi-VN"/>
        </w:rPr>
      </w:pPr>
      <w:r w:rsidRPr="009E0879">
        <w:rPr>
          <w:b/>
          <w:sz w:val="22"/>
          <w:lang w:val="vi-VN"/>
        </w:rPr>
        <w:t>LÀM VIỆC TẠI PHÒNG HỢP TÁC VÀ PHÁT TRIỂN TRUYỀN THÔNG</w:t>
      </w:r>
    </w:p>
    <w:p w:rsidR="009E0879" w:rsidRPr="009E0879" w:rsidRDefault="009E0879" w:rsidP="009E0879">
      <w:pPr>
        <w:spacing w:before="120" w:after="120"/>
        <w:jc w:val="both"/>
        <w:rPr>
          <w:lang w:val="vi-VN"/>
        </w:rPr>
      </w:pPr>
    </w:p>
    <w:tbl>
      <w:tblPr>
        <w:tblStyle w:val="TableGrid"/>
        <w:tblW w:w="9900" w:type="dxa"/>
        <w:tblInd w:w="-252" w:type="dxa"/>
        <w:tblLook w:val="01E0"/>
      </w:tblPr>
      <w:tblGrid>
        <w:gridCol w:w="648"/>
        <w:gridCol w:w="2520"/>
        <w:gridCol w:w="1332"/>
        <w:gridCol w:w="5400"/>
      </w:tblGrid>
      <w:tr w:rsidR="009E0879" w:rsidTr="00511B8B">
        <w:tc>
          <w:tcPr>
            <w:tcW w:w="648" w:type="dxa"/>
          </w:tcPr>
          <w:p w:rsidR="009E0879" w:rsidRPr="00FA53CC" w:rsidRDefault="009E0879" w:rsidP="00511B8B">
            <w:pPr>
              <w:spacing w:before="120" w:after="120"/>
              <w:ind w:firstLine="0"/>
              <w:jc w:val="center"/>
              <w:rPr>
                <w:b/>
              </w:rPr>
            </w:pPr>
            <w:r w:rsidRPr="00FA53CC">
              <w:rPr>
                <w:b/>
              </w:rPr>
              <w:t>TT</w:t>
            </w:r>
          </w:p>
        </w:tc>
        <w:tc>
          <w:tcPr>
            <w:tcW w:w="2520" w:type="dxa"/>
          </w:tcPr>
          <w:p w:rsidR="009E0879" w:rsidRPr="00FA53CC" w:rsidRDefault="009E0879" w:rsidP="00511B8B">
            <w:pPr>
              <w:spacing w:before="120" w:after="120"/>
              <w:ind w:firstLine="0"/>
              <w:jc w:val="center"/>
              <w:rPr>
                <w:b/>
              </w:rPr>
            </w:pPr>
            <w:r w:rsidRPr="00FA53CC">
              <w:rPr>
                <w:b/>
              </w:rPr>
              <w:t>Vị trí tuyển dụng</w:t>
            </w:r>
          </w:p>
        </w:tc>
        <w:tc>
          <w:tcPr>
            <w:tcW w:w="1332" w:type="dxa"/>
          </w:tcPr>
          <w:p w:rsidR="009E0879" w:rsidRPr="00FA53CC" w:rsidRDefault="009E0879" w:rsidP="00511B8B">
            <w:pPr>
              <w:spacing w:before="120" w:after="120"/>
              <w:ind w:firstLine="0"/>
              <w:jc w:val="center"/>
              <w:rPr>
                <w:b/>
              </w:rPr>
            </w:pPr>
            <w:r w:rsidRPr="00FA53CC">
              <w:rPr>
                <w:b/>
              </w:rPr>
              <w:t>Số lượng</w:t>
            </w:r>
          </w:p>
        </w:tc>
        <w:tc>
          <w:tcPr>
            <w:tcW w:w="5400" w:type="dxa"/>
          </w:tcPr>
          <w:p w:rsidR="009E0879" w:rsidRPr="00FA53CC" w:rsidRDefault="009E0879" w:rsidP="00511B8B">
            <w:pPr>
              <w:spacing w:before="120" w:after="120"/>
              <w:ind w:firstLine="0"/>
              <w:jc w:val="center"/>
              <w:rPr>
                <w:b/>
              </w:rPr>
            </w:pPr>
            <w:r w:rsidRPr="00FA53CC">
              <w:rPr>
                <w:b/>
              </w:rPr>
              <w:t>Tiêu chuẩn</w:t>
            </w:r>
          </w:p>
        </w:tc>
      </w:tr>
      <w:tr w:rsidR="009E0879" w:rsidTr="00511B8B">
        <w:tc>
          <w:tcPr>
            <w:tcW w:w="648" w:type="dxa"/>
          </w:tcPr>
          <w:p w:rsidR="009E0879" w:rsidRDefault="009E0879" w:rsidP="00511B8B">
            <w:pPr>
              <w:spacing w:before="120" w:after="120"/>
              <w:ind w:firstLine="0"/>
              <w:jc w:val="both"/>
            </w:pPr>
            <w:r>
              <w:t>1.</w:t>
            </w:r>
          </w:p>
        </w:tc>
        <w:tc>
          <w:tcPr>
            <w:tcW w:w="2520" w:type="dxa"/>
          </w:tcPr>
          <w:p w:rsidR="009E0879" w:rsidRDefault="009E0879" w:rsidP="00511B8B">
            <w:pPr>
              <w:spacing w:before="120" w:after="120"/>
              <w:ind w:firstLine="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Chuyên viên truyền thông  </w:t>
            </w:r>
          </w:p>
          <w:p w:rsidR="009E0879" w:rsidRDefault="009E0879" w:rsidP="00511B8B">
            <w:pPr>
              <w:spacing w:before="120" w:after="120"/>
              <w:ind w:firstLine="0"/>
              <w:jc w:val="both"/>
            </w:pPr>
            <w:r>
              <w:rPr>
                <w:bCs/>
                <w:color w:val="000000"/>
                <w:szCs w:val="28"/>
              </w:rPr>
              <w:t>- Mô tả công việc: tổ chức các chương trình phối hợp, hợp tác với các đơn vị trong và ngoài Bộ</w:t>
            </w:r>
          </w:p>
        </w:tc>
        <w:tc>
          <w:tcPr>
            <w:tcW w:w="1332" w:type="dxa"/>
          </w:tcPr>
          <w:p w:rsidR="009E0879" w:rsidRDefault="009E0879" w:rsidP="00511B8B">
            <w:pPr>
              <w:spacing w:before="120" w:after="120"/>
              <w:ind w:firstLine="0"/>
              <w:jc w:val="center"/>
            </w:pPr>
            <w:r>
              <w:t>01</w:t>
            </w:r>
          </w:p>
        </w:tc>
        <w:tc>
          <w:tcPr>
            <w:tcW w:w="5400" w:type="dxa"/>
          </w:tcPr>
          <w:p w:rsidR="009E0879" w:rsidRDefault="009E0879" w:rsidP="00511B8B">
            <w:pPr>
              <w:spacing w:before="120" w:after="120"/>
              <w:ind w:firstLine="0"/>
              <w:jc w:val="both"/>
            </w:pPr>
            <w:r>
              <w:t xml:space="preserve">Trình độ đào tạo: </w:t>
            </w:r>
          </w:p>
          <w:p w:rsidR="009E0879" w:rsidRDefault="009E0879" w:rsidP="00511B8B">
            <w:pPr>
              <w:pStyle w:val="NormalWeb"/>
              <w:spacing w:before="82" w:beforeAutospacing="0" w:after="82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Tốt nghiệp từ đại học trở lên chuyên ngành mỹ thuật, ngoại giao;</w:t>
            </w:r>
          </w:p>
          <w:p w:rsidR="009E0879" w:rsidRDefault="009E0879" w:rsidP="00511B8B">
            <w:pPr>
              <w:pStyle w:val="NormalWeb"/>
              <w:spacing w:before="82" w:beforeAutospacing="0" w:after="82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Ngoại ngữ: Tiếng Anh trình độ bậc 2 (A2) khung năng lực ngoại ngữ VN theo Thông tư số 01/2014/TT-BGDĐT của Bộ Giáo dục và Đào tạo hoặc tương đương;</w:t>
            </w:r>
          </w:p>
          <w:p w:rsidR="009E0879" w:rsidRDefault="009E0879" w:rsidP="00511B8B">
            <w:pPr>
              <w:pStyle w:val="NormalWeb"/>
              <w:spacing w:before="82" w:beforeAutospacing="0" w:after="82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Tin học: trình độ đạt chuẩn kỹ năng sử dụng công nghệ thông tin cơ bản theo quy định tại Thông tư số 03/2014/TT-BTTTT ngày 11/3/2014 hoặc tương đương.</w:t>
            </w:r>
          </w:p>
          <w:p w:rsidR="009E0879" w:rsidRDefault="009E0879" w:rsidP="00511B8B">
            <w:pPr>
              <w:pStyle w:val="NormalWeb"/>
              <w:spacing w:before="82" w:beforeAutospacing="0" w:after="82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Tiêu chuẩn khác:</w:t>
            </w:r>
          </w:p>
          <w:p w:rsidR="009E0879" w:rsidRDefault="009E0879" w:rsidP="00511B8B">
            <w:pPr>
              <w:pStyle w:val="NormalWeb"/>
              <w:spacing w:before="82" w:beforeAutospacing="0" w:after="82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Có kinh nghiệm thiết kế các sản phẩm truyền thông và truyền thông khoa học;</w:t>
            </w:r>
          </w:p>
          <w:p w:rsidR="009E0879" w:rsidRDefault="009E0879" w:rsidP="00511B8B">
            <w:pPr>
              <w:spacing w:before="120" w:after="120"/>
              <w:ind w:firstLine="0"/>
              <w:jc w:val="both"/>
            </w:pPr>
            <w:r>
              <w:rPr>
                <w:bCs/>
                <w:color w:val="000000"/>
                <w:szCs w:val="28"/>
              </w:rPr>
              <w:t xml:space="preserve">- Có kinh nghiệm tổ chức các hội nghị, hội thảo, các sự kiện truyền thông KH&amp;CN. </w:t>
            </w:r>
          </w:p>
        </w:tc>
      </w:tr>
      <w:tr w:rsidR="009E0879" w:rsidTr="00511B8B">
        <w:tc>
          <w:tcPr>
            <w:tcW w:w="648" w:type="dxa"/>
          </w:tcPr>
          <w:p w:rsidR="009E0879" w:rsidRDefault="009E0879" w:rsidP="00511B8B">
            <w:pPr>
              <w:spacing w:before="120" w:after="120"/>
              <w:ind w:firstLine="0"/>
              <w:jc w:val="both"/>
            </w:pPr>
          </w:p>
        </w:tc>
        <w:tc>
          <w:tcPr>
            <w:tcW w:w="2520" w:type="dxa"/>
          </w:tcPr>
          <w:p w:rsidR="009E0879" w:rsidRPr="004B0FF2" w:rsidRDefault="009E0879" w:rsidP="00511B8B">
            <w:pPr>
              <w:spacing w:before="120" w:after="120"/>
              <w:ind w:firstLine="0"/>
              <w:jc w:val="both"/>
              <w:rPr>
                <w:b/>
              </w:rPr>
            </w:pPr>
            <w:r w:rsidRPr="004B0FF2">
              <w:rPr>
                <w:b/>
              </w:rPr>
              <w:t>Tổng cộng</w:t>
            </w:r>
          </w:p>
        </w:tc>
        <w:tc>
          <w:tcPr>
            <w:tcW w:w="1332" w:type="dxa"/>
          </w:tcPr>
          <w:p w:rsidR="009E0879" w:rsidRPr="004B0FF2" w:rsidRDefault="009E0879" w:rsidP="00511B8B">
            <w:pPr>
              <w:spacing w:before="120" w:after="120"/>
              <w:ind w:firstLine="0"/>
              <w:jc w:val="center"/>
              <w:rPr>
                <w:b/>
              </w:rPr>
            </w:pPr>
            <w:r w:rsidRPr="004B0FF2">
              <w:rPr>
                <w:b/>
              </w:rPr>
              <w:t>01</w:t>
            </w:r>
          </w:p>
        </w:tc>
        <w:tc>
          <w:tcPr>
            <w:tcW w:w="5400" w:type="dxa"/>
          </w:tcPr>
          <w:p w:rsidR="009E0879" w:rsidRDefault="009E0879" w:rsidP="00511B8B">
            <w:pPr>
              <w:spacing w:before="120" w:after="120"/>
              <w:ind w:firstLine="0"/>
              <w:jc w:val="both"/>
            </w:pPr>
          </w:p>
        </w:tc>
      </w:tr>
    </w:tbl>
    <w:p w:rsidR="009E0879" w:rsidRPr="00FA53CC" w:rsidRDefault="009E0879" w:rsidP="009E0879">
      <w:pPr>
        <w:spacing w:before="120" w:after="120"/>
        <w:jc w:val="both"/>
      </w:pPr>
    </w:p>
    <w:p w:rsidR="009A2B0F" w:rsidRDefault="009E0879"/>
    <w:sectPr w:rsidR="009A2B0F" w:rsidSect="00A30169">
      <w:footerReference w:type="even" r:id="rId4"/>
      <w:footerReference w:type="default" r:id="rId5"/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EC" w:rsidRDefault="009E0879" w:rsidP="00CB77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30EC" w:rsidRDefault="009E08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EC" w:rsidRDefault="009E0879" w:rsidP="00CB77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30EC" w:rsidRDefault="009E087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E0879"/>
    <w:rsid w:val="005045BD"/>
    <w:rsid w:val="009E0879"/>
    <w:rsid w:val="00A54224"/>
    <w:rsid w:val="00DB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79"/>
    <w:pPr>
      <w:spacing w:before="160" w:after="0" w:line="240" w:lineRule="auto"/>
      <w:ind w:firstLine="720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9E0879"/>
    <w:pPr>
      <w:spacing w:before="0" w:after="160" w:line="240" w:lineRule="exact"/>
      <w:ind w:firstLine="0"/>
    </w:pPr>
    <w:rPr>
      <w:rFonts w:ascii="Tahoma" w:eastAsia="MS Mincho" w:hAnsi="Tahoma"/>
      <w:sz w:val="20"/>
      <w:szCs w:val="20"/>
    </w:rPr>
  </w:style>
  <w:style w:type="paragraph" w:styleId="NormalWeb">
    <w:name w:val="Normal (Web)"/>
    <w:basedOn w:val="Normal"/>
    <w:rsid w:val="009E0879"/>
    <w:pPr>
      <w:spacing w:before="100" w:beforeAutospacing="1" w:after="100" w:afterAutospacing="1"/>
      <w:ind w:firstLine="0"/>
    </w:pPr>
    <w:rPr>
      <w:rFonts w:eastAsia="MS Mincho"/>
      <w:sz w:val="24"/>
      <w:szCs w:val="24"/>
      <w:lang w:eastAsia="ja-JP"/>
    </w:rPr>
  </w:style>
  <w:style w:type="table" w:styleId="TableGrid">
    <w:name w:val="Table Grid"/>
    <w:basedOn w:val="TableNormal"/>
    <w:rsid w:val="009E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E08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0879"/>
    <w:rPr>
      <w:rFonts w:ascii="Times New Roman" w:eastAsia="Calibri" w:hAnsi="Times New Roman" w:cs="Times New Roman"/>
      <w:sz w:val="28"/>
      <w:lang w:val="en-US"/>
    </w:rPr>
  </w:style>
  <w:style w:type="character" w:styleId="PageNumber">
    <w:name w:val="page number"/>
    <w:basedOn w:val="DefaultParagraphFont"/>
    <w:rsid w:val="009E0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Ngoc Anh</dc:creator>
  <cp:lastModifiedBy>Vu Ngoc Anh</cp:lastModifiedBy>
  <cp:revision>1</cp:revision>
  <dcterms:created xsi:type="dcterms:W3CDTF">2019-10-31T02:17:00Z</dcterms:created>
  <dcterms:modified xsi:type="dcterms:W3CDTF">2019-10-31T02:18:00Z</dcterms:modified>
</cp:coreProperties>
</file>