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48" w:rsidRDefault="0022335A">
      <w:pPr>
        <w:pStyle w:val="Normal1"/>
        <w:jc w:val="center"/>
        <w:rPr>
          <w:b/>
          <w:sz w:val="28"/>
          <w:szCs w:val="28"/>
        </w:rPr>
      </w:pPr>
      <w:r>
        <w:rPr>
          <w:b/>
          <w:sz w:val="28"/>
          <w:szCs w:val="28"/>
        </w:rPr>
        <w:t>KẾ HOẠCH</w:t>
      </w:r>
    </w:p>
    <w:p w:rsidR="00243112" w:rsidRDefault="0022335A">
      <w:pPr>
        <w:pStyle w:val="Normal1"/>
        <w:jc w:val="center"/>
        <w:rPr>
          <w:b/>
          <w:sz w:val="28"/>
          <w:szCs w:val="28"/>
        </w:rPr>
      </w:pPr>
      <w:r>
        <w:rPr>
          <w:b/>
          <w:sz w:val="28"/>
          <w:szCs w:val="28"/>
        </w:rPr>
        <w:t>T</w:t>
      </w:r>
      <w:r w:rsidR="00513F9D">
        <w:rPr>
          <w:b/>
          <w:sz w:val="28"/>
          <w:szCs w:val="28"/>
        </w:rPr>
        <w:t>ruyền thông</w:t>
      </w:r>
      <w:r w:rsidR="000E1B0A">
        <w:rPr>
          <w:b/>
          <w:sz w:val="28"/>
          <w:szCs w:val="28"/>
        </w:rPr>
        <w:t xml:space="preserve"> giai đoạn 2020-2021</w:t>
      </w:r>
      <w:r w:rsidR="00513F9D">
        <w:rPr>
          <w:b/>
          <w:sz w:val="28"/>
          <w:szCs w:val="28"/>
        </w:rPr>
        <w:t xml:space="preserve"> về </w:t>
      </w:r>
      <w:r w:rsidR="005A6580">
        <w:rPr>
          <w:b/>
          <w:sz w:val="28"/>
          <w:szCs w:val="28"/>
        </w:rPr>
        <w:t xml:space="preserve">thực hiện dịch vụ công trực tuyến trên </w:t>
      </w:r>
      <w:r w:rsidR="00513F9D">
        <w:rPr>
          <w:b/>
          <w:sz w:val="28"/>
          <w:szCs w:val="28"/>
        </w:rPr>
        <w:t xml:space="preserve">Cổng Dịch vụ công quốc gia </w:t>
      </w:r>
      <w:r w:rsidR="00AA3A8D">
        <w:rPr>
          <w:b/>
          <w:sz w:val="28"/>
          <w:szCs w:val="28"/>
        </w:rPr>
        <w:t xml:space="preserve">và triển khai </w:t>
      </w:r>
      <w:r w:rsidR="00E2381D">
        <w:rPr>
          <w:b/>
          <w:sz w:val="28"/>
          <w:szCs w:val="28"/>
        </w:rPr>
        <w:t xml:space="preserve">Nghị quyết số 68/NQ-CP ngày 12/5/2020 của Chính phủ ban hành </w:t>
      </w:r>
      <w:r w:rsidR="00AA3A8D">
        <w:rPr>
          <w:b/>
          <w:sz w:val="28"/>
          <w:szCs w:val="28"/>
        </w:rPr>
        <w:t xml:space="preserve">Chương trình cắt giảm, đơn giản hóa quy định liên quan đến hoạt động kinh doanh </w:t>
      </w:r>
      <w:r w:rsidR="00E2381D">
        <w:rPr>
          <w:b/>
          <w:sz w:val="28"/>
          <w:szCs w:val="28"/>
        </w:rPr>
        <w:t>giai đoạn 2020-2025</w:t>
      </w:r>
    </w:p>
    <w:p w:rsidR="00243112" w:rsidRPr="00847866" w:rsidRDefault="00DD3096">
      <w:pPr>
        <w:pStyle w:val="Normal1"/>
        <w:jc w:val="center"/>
        <w:rPr>
          <w:i/>
          <w:sz w:val="27"/>
          <w:szCs w:val="27"/>
        </w:rPr>
      </w:pPr>
      <w:r w:rsidRPr="00847866">
        <w:rPr>
          <w:i/>
          <w:sz w:val="27"/>
          <w:szCs w:val="27"/>
        </w:rPr>
        <w:t>(Ban hành kèm theo Quyết định số        /QĐ-</w:t>
      </w:r>
      <w:r w:rsidR="00513F9D" w:rsidRPr="00847866">
        <w:rPr>
          <w:i/>
          <w:sz w:val="27"/>
          <w:szCs w:val="27"/>
        </w:rPr>
        <w:t>VPCP</w:t>
      </w:r>
      <w:r w:rsidR="0022335A">
        <w:rPr>
          <w:i/>
          <w:sz w:val="27"/>
          <w:szCs w:val="27"/>
        </w:rPr>
        <w:t xml:space="preserve"> ngày      tháng    </w:t>
      </w:r>
      <w:r w:rsidRPr="00847866">
        <w:rPr>
          <w:i/>
          <w:sz w:val="27"/>
          <w:szCs w:val="27"/>
        </w:rPr>
        <w:t xml:space="preserve"> năm 20</w:t>
      </w:r>
      <w:r w:rsidR="00513F9D" w:rsidRPr="00847866">
        <w:rPr>
          <w:i/>
          <w:sz w:val="27"/>
          <w:szCs w:val="27"/>
        </w:rPr>
        <w:t>20</w:t>
      </w:r>
      <w:r w:rsidR="005A6580" w:rsidRPr="00847866">
        <w:rPr>
          <w:i/>
          <w:sz w:val="27"/>
          <w:szCs w:val="27"/>
        </w:rPr>
        <w:t xml:space="preserve"> của </w:t>
      </w:r>
      <w:r w:rsidR="0022335A">
        <w:rPr>
          <w:i/>
          <w:sz w:val="27"/>
          <w:szCs w:val="27"/>
        </w:rPr>
        <w:t xml:space="preserve">Bộ trưởng, Chủ nhiệm </w:t>
      </w:r>
      <w:r w:rsidR="005A6580" w:rsidRPr="00847866">
        <w:rPr>
          <w:i/>
          <w:sz w:val="27"/>
          <w:szCs w:val="27"/>
        </w:rPr>
        <w:t>Văn phòng Chính phủ</w:t>
      </w:r>
      <w:r w:rsidRPr="00847866">
        <w:rPr>
          <w:i/>
          <w:sz w:val="27"/>
          <w:szCs w:val="27"/>
        </w:rPr>
        <w:t>)</w:t>
      </w:r>
    </w:p>
    <w:p w:rsidR="00AA6179" w:rsidRDefault="00AA6179" w:rsidP="00AA6179">
      <w:pPr>
        <w:pStyle w:val="Normal1"/>
        <w:rPr>
          <w:i/>
          <w:sz w:val="30"/>
          <w:szCs w:val="30"/>
        </w:rPr>
      </w:pPr>
    </w:p>
    <w:p w:rsidR="00E57E92" w:rsidRPr="00ED2383" w:rsidRDefault="00E57E92" w:rsidP="008D511D">
      <w:pPr>
        <w:pStyle w:val="Normal1"/>
        <w:spacing w:before="80" w:after="80" w:line="340" w:lineRule="atLeast"/>
        <w:rPr>
          <w:b/>
          <w:sz w:val="28"/>
          <w:szCs w:val="28"/>
        </w:rPr>
      </w:pPr>
      <w:r w:rsidRPr="00ED2383">
        <w:rPr>
          <w:b/>
          <w:sz w:val="28"/>
          <w:szCs w:val="28"/>
        </w:rPr>
        <w:t>1. Mục tiêu</w:t>
      </w:r>
    </w:p>
    <w:p w:rsidR="00DB02BB" w:rsidRPr="00ED2383" w:rsidRDefault="00DB02BB" w:rsidP="00EA6836">
      <w:pPr>
        <w:pStyle w:val="Normal1"/>
        <w:spacing w:before="80" w:after="80" w:line="340" w:lineRule="atLeast"/>
        <w:jc w:val="both"/>
        <w:rPr>
          <w:sz w:val="28"/>
          <w:szCs w:val="28"/>
        </w:rPr>
      </w:pPr>
      <w:r w:rsidRPr="00ED2383">
        <w:rPr>
          <w:sz w:val="28"/>
          <w:szCs w:val="28"/>
        </w:rPr>
        <w:t>- Góp phần nâng cao chất lượng dịch vụ công trực tuyến, thanh toán trực tuyến, các tiện ích khác trên Cổng Dịch vụ công quốc gia.</w:t>
      </w:r>
    </w:p>
    <w:p w:rsidR="00E57E92" w:rsidRPr="00ED2383" w:rsidRDefault="00E57E92" w:rsidP="00EA6836">
      <w:pPr>
        <w:pStyle w:val="Normal1"/>
        <w:spacing w:before="80" w:after="80" w:line="340" w:lineRule="atLeast"/>
        <w:jc w:val="both"/>
        <w:rPr>
          <w:sz w:val="28"/>
          <w:szCs w:val="28"/>
        </w:rPr>
      </w:pPr>
      <w:r w:rsidRPr="00ED2383">
        <w:rPr>
          <w:sz w:val="28"/>
          <w:szCs w:val="28"/>
        </w:rPr>
        <w:t xml:space="preserve">- </w:t>
      </w:r>
      <w:r w:rsidR="006C0812">
        <w:rPr>
          <w:sz w:val="28"/>
          <w:szCs w:val="28"/>
        </w:rPr>
        <w:t>T</w:t>
      </w:r>
      <w:r w:rsidR="00EA6836" w:rsidRPr="00ED2383">
        <w:rPr>
          <w:sz w:val="28"/>
          <w:szCs w:val="28"/>
        </w:rPr>
        <w:t xml:space="preserve">ăng lượng </w:t>
      </w:r>
      <w:r w:rsidRPr="00ED2383">
        <w:rPr>
          <w:sz w:val="28"/>
          <w:szCs w:val="28"/>
        </w:rPr>
        <w:t>giao dịch dịch vụ công tr</w:t>
      </w:r>
      <w:r w:rsidR="00EA6836" w:rsidRPr="00ED2383">
        <w:rPr>
          <w:sz w:val="28"/>
          <w:szCs w:val="28"/>
        </w:rPr>
        <w:t>ực tuyến, thanh toán trực tuyến và sử dụng</w:t>
      </w:r>
      <w:r w:rsidRPr="00ED2383">
        <w:rPr>
          <w:sz w:val="28"/>
          <w:szCs w:val="28"/>
        </w:rPr>
        <w:t xml:space="preserve"> các tiện ích khác trên Cổng Dịch vụ công </w:t>
      </w:r>
      <w:r w:rsidR="00462008" w:rsidRPr="00ED2383">
        <w:rPr>
          <w:sz w:val="28"/>
          <w:szCs w:val="28"/>
        </w:rPr>
        <w:t>q</w:t>
      </w:r>
      <w:r w:rsidRPr="00ED2383">
        <w:rPr>
          <w:sz w:val="28"/>
          <w:szCs w:val="28"/>
        </w:rPr>
        <w:t>uốc gia</w:t>
      </w:r>
      <w:r w:rsidR="006C0812" w:rsidRPr="006C0812">
        <w:rPr>
          <w:sz w:val="28"/>
          <w:szCs w:val="28"/>
        </w:rPr>
        <w:t xml:space="preserve"> </w:t>
      </w:r>
      <w:r w:rsidR="006C0812">
        <w:rPr>
          <w:sz w:val="28"/>
          <w:szCs w:val="28"/>
        </w:rPr>
        <w:t xml:space="preserve">tại địa chỉ </w:t>
      </w:r>
      <w:hyperlink r:id="rId8" w:history="1">
        <w:r w:rsidR="006C0812" w:rsidRPr="00787320">
          <w:rPr>
            <w:rStyle w:val="Hyperlink"/>
            <w:sz w:val="28"/>
            <w:szCs w:val="28"/>
          </w:rPr>
          <w:t>https://dichvucong.gov.vn</w:t>
        </w:r>
      </w:hyperlink>
      <w:r w:rsidR="00A13A42">
        <w:t>.</w:t>
      </w:r>
    </w:p>
    <w:p w:rsidR="00AA3A8D" w:rsidRPr="00ED2383" w:rsidRDefault="00AA3A8D" w:rsidP="008D511D">
      <w:pPr>
        <w:pStyle w:val="Normal1"/>
        <w:spacing w:before="80" w:after="80" w:line="340" w:lineRule="atLeast"/>
        <w:jc w:val="both"/>
        <w:rPr>
          <w:sz w:val="28"/>
          <w:szCs w:val="28"/>
        </w:rPr>
      </w:pPr>
      <w:r w:rsidRPr="00ED2383">
        <w:rPr>
          <w:sz w:val="28"/>
          <w:szCs w:val="28"/>
        </w:rPr>
        <w:t>- T</w:t>
      </w:r>
      <w:r w:rsidR="000D70BD">
        <w:rPr>
          <w:sz w:val="28"/>
          <w:szCs w:val="28"/>
        </w:rPr>
        <w:t>húc đẩy sự chủ động của các Bộ, ngành trong cải cách quy định liên quan đến hoạt động kinh doanh; t</w:t>
      </w:r>
      <w:r w:rsidRPr="00ED2383">
        <w:rPr>
          <w:sz w:val="28"/>
          <w:szCs w:val="28"/>
        </w:rPr>
        <w:t xml:space="preserve">ăng cường sự giám sát của cộng đồng doanh nghiệp đối với hoạt động cải cách </w:t>
      </w:r>
      <w:r w:rsidR="00C6282E" w:rsidRPr="00ED2383">
        <w:rPr>
          <w:sz w:val="28"/>
          <w:szCs w:val="28"/>
        </w:rPr>
        <w:t>thủ tục hành chính</w:t>
      </w:r>
      <w:r w:rsidRPr="00ED2383">
        <w:rPr>
          <w:sz w:val="28"/>
          <w:szCs w:val="28"/>
        </w:rPr>
        <w:t xml:space="preserve"> và các quy định liên quan đến hoạt động kinh doanh tại các bộ, ngành, địa phương; kêu gọi sự chung tay, góp sức, hiến kế của doanh nghiệp trong quá trình cải cách.</w:t>
      </w:r>
    </w:p>
    <w:p w:rsidR="00E57E92" w:rsidRPr="00ED2383" w:rsidRDefault="00152C7F" w:rsidP="008D511D">
      <w:pPr>
        <w:pStyle w:val="Normal1"/>
        <w:spacing w:before="80" w:after="80" w:line="340" w:lineRule="atLeast"/>
        <w:jc w:val="both"/>
        <w:rPr>
          <w:b/>
          <w:sz w:val="28"/>
          <w:szCs w:val="28"/>
        </w:rPr>
      </w:pPr>
      <w:r w:rsidRPr="00ED2383">
        <w:rPr>
          <w:b/>
          <w:sz w:val="28"/>
          <w:szCs w:val="28"/>
        </w:rPr>
        <w:t>2. Đối tượng truyền thông</w:t>
      </w:r>
    </w:p>
    <w:p w:rsidR="00152C7F" w:rsidRPr="00ED2383" w:rsidRDefault="00C7167A" w:rsidP="008D511D">
      <w:pPr>
        <w:pStyle w:val="Normal1"/>
        <w:spacing w:before="80" w:after="80" w:line="340" w:lineRule="atLeast"/>
        <w:jc w:val="both"/>
        <w:rPr>
          <w:sz w:val="28"/>
          <w:szCs w:val="28"/>
        </w:rPr>
      </w:pPr>
      <w:r w:rsidRPr="00ED2383">
        <w:rPr>
          <w:sz w:val="28"/>
          <w:szCs w:val="28"/>
        </w:rPr>
        <w:t xml:space="preserve">- </w:t>
      </w:r>
      <w:r w:rsidR="006C0812">
        <w:rPr>
          <w:sz w:val="28"/>
          <w:szCs w:val="28"/>
        </w:rPr>
        <w:t>N</w:t>
      </w:r>
      <w:r w:rsidRPr="00ED2383">
        <w:rPr>
          <w:sz w:val="28"/>
          <w:szCs w:val="28"/>
        </w:rPr>
        <w:t>gười dân, doanh nghiệp.</w:t>
      </w:r>
    </w:p>
    <w:p w:rsidR="00152C7F" w:rsidRPr="00ED2383" w:rsidRDefault="00C7167A" w:rsidP="008D511D">
      <w:pPr>
        <w:pStyle w:val="Normal1"/>
        <w:spacing w:before="80" w:after="80" w:line="340" w:lineRule="atLeast"/>
        <w:jc w:val="both"/>
        <w:rPr>
          <w:sz w:val="28"/>
          <w:szCs w:val="28"/>
        </w:rPr>
      </w:pPr>
      <w:r w:rsidRPr="00ED2383">
        <w:rPr>
          <w:sz w:val="28"/>
          <w:szCs w:val="28"/>
        </w:rPr>
        <w:t>-</w:t>
      </w:r>
      <w:r w:rsidR="00152C7F" w:rsidRPr="00ED2383">
        <w:rPr>
          <w:sz w:val="28"/>
          <w:szCs w:val="28"/>
        </w:rPr>
        <w:t xml:space="preserve"> </w:t>
      </w:r>
      <w:r w:rsidR="006C0812">
        <w:rPr>
          <w:sz w:val="28"/>
          <w:szCs w:val="28"/>
        </w:rPr>
        <w:t>C</w:t>
      </w:r>
      <w:r w:rsidR="00152C7F" w:rsidRPr="00ED2383">
        <w:rPr>
          <w:sz w:val="28"/>
          <w:szCs w:val="28"/>
        </w:rPr>
        <w:t>án bộ, công c</w:t>
      </w:r>
      <w:r w:rsidRPr="00ED2383">
        <w:rPr>
          <w:sz w:val="28"/>
          <w:szCs w:val="28"/>
        </w:rPr>
        <w:t>hức, viên chức, người lao động của các cơ quan nhà nước.</w:t>
      </w:r>
    </w:p>
    <w:p w:rsidR="00E57E92" w:rsidRPr="00ED2383" w:rsidRDefault="00935339" w:rsidP="008D511D">
      <w:pPr>
        <w:pStyle w:val="Normal1"/>
        <w:spacing w:before="80" w:after="80" w:line="340" w:lineRule="atLeast"/>
        <w:rPr>
          <w:b/>
          <w:sz w:val="28"/>
          <w:szCs w:val="28"/>
        </w:rPr>
      </w:pPr>
      <w:r w:rsidRPr="00ED2383">
        <w:rPr>
          <w:b/>
          <w:sz w:val="28"/>
          <w:szCs w:val="28"/>
        </w:rPr>
        <w:t>3</w:t>
      </w:r>
      <w:r w:rsidR="002E3A7A" w:rsidRPr="00ED2383">
        <w:rPr>
          <w:b/>
          <w:sz w:val="28"/>
          <w:szCs w:val="28"/>
        </w:rPr>
        <w:t>. Nội dung hoạt động truyền thông</w:t>
      </w:r>
    </w:p>
    <w:tbl>
      <w:tblPr>
        <w:tblStyle w:val="TableGrid"/>
        <w:tblW w:w="15168" w:type="dxa"/>
        <w:tblInd w:w="-601" w:type="dxa"/>
        <w:tblLayout w:type="fixed"/>
        <w:tblLook w:val="04A0"/>
      </w:tblPr>
      <w:tblGrid>
        <w:gridCol w:w="567"/>
        <w:gridCol w:w="3119"/>
        <w:gridCol w:w="1418"/>
        <w:gridCol w:w="1417"/>
        <w:gridCol w:w="2126"/>
        <w:gridCol w:w="2268"/>
        <w:gridCol w:w="4253"/>
      </w:tblGrid>
      <w:tr w:rsidR="006B2175" w:rsidTr="00450E5D">
        <w:tc>
          <w:tcPr>
            <w:tcW w:w="567" w:type="dxa"/>
          </w:tcPr>
          <w:p w:rsidR="006B2175" w:rsidRPr="006B2175" w:rsidRDefault="006B2175" w:rsidP="00ED2383">
            <w:pPr>
              <w:pStyle w:val="Normal1"/>
              <w:spacing w:before="40" w:after="40" w:line="320" w:lineRule="atLeast"/>
              <w:jc w:val="center"/>
              <w:rPr>
                <w:b/>
                <w:sz w:val="26"/>
                <w:szCs w:val="26"/>
              </w:rPr>
            </w:pPr>
            <w:r w:rsidRPr="006B2175">
              <w:rPr>
                <w:b/>
                <w:sz w:val="26"/>
                <w:szCs w:val="26"/>
              </w:rPr>
              <w:t>TT</w:t>
            </w:r>
          </w:p>
        </w:tc>
        <w:tc>
          <w:tcPr>
            <w:tcW w:w="3119" w:type="dxa"/>
          </w:tcPr>
          <w:p w:rsidR="006B2175" w:rsidRPr="00ED2383" w:rsidRDefault="006B2175" w:rsidP="00ED2383">
            <w:pPr>
              <w:pStyle w:val="Normal1"/>
              <w:spacing w:before="40" w:after="40" w:line="320" w:lineRule="atLeast"/>
              <w:jc w:val="center"/>
              <w:rPr>
                <w:rFonts w:ascii="Times New Roman Bold" w:hAnsi="Times New Roman Bold"/>
                <w:b/>
                <w:sz w:val="26"/>
                <w:szCs w:val="26"/>
              </w:rPr>
            </w:pPr>
            <w:r w:rsidRPr="00ED2383">
              <w:rPr>
                <w:rFonts w:ascii="Times New Roman Bold" w:hAnsi="Times New Roman Bold"/>
                <w:b/>
                <w:sz w:val="26"/>
                <w:szCs w:val="26"/>
              </w:rPr>
              <w:t>Nội dung hoạt động</w:t>
            </w:r>
          </w:p>
        </w:tc>
        <w:tc>
          <w:tcPr>
            <w:tcW w:w="1418" w:type="dxa"/>
          </w:tcPr>
          <w:p w:rsidR="006B2175" w:rsidRDefault="006B2175" w:rsidP="00ED2383">
            <w:pPr>
              <w:pStyle w:val="Normal1"/>
              <w:spacing w:before="40" w:after="40" w:line="320" w:lineRule="atLeast"/>
              <w:jc w:val="center"/>
              <w:rPr>
                <w:b/>
                <w:sz w:val="26"/>
                <w:szCs w:val="26"/>
              </w:rPr>
            </w:pPr>
            <w:r w:rsidRPr="00817F20">
              <w:rPr>
                <w:b/>
                <w:sz w:val="26"/>
                <w:szCs w:val="26"/>
              </w:rPr>
              <w:t>Thời gian</w:t>
            </w:r>
          </w:p>
          <w:p w:rsidR="006B2175" w:rsidRPr="00817F20" w:rsidRDefault="006B2175" w:rsidP="00ED2383">
            <w:pPr>
              <w:pStyle w:val="Normal1"/>
              <w:spacing w:before="40" w:after="40" w:line="320" w:lineRule="atLeast"/>
              <w:jc w:val="center"/>
              <w:rPr>
                <w:b/>
                <w:sz w:val="26"/>
                <w:szCs w:val="26"/>
              </w:rPr>
            </w:pPr>
            <w:r w:rsidRPr="00817F20">
              <w:rPr>
                <w:b/>
                <w:sz w:val="26"/>
                <w:szCs w:val="26"/>
              </w:rPr>
              <w:t>bắt đầu</w:t>
            </w:r>
          </w:p>
        </w:tc>
        <w:tc>
          <w:tcPr>
            <w:tcW w:w="1417" w:type="dxa"/>
          </w:tcPr>
          <w:p w:rsidR="006B2175" w:rsidRDefault="006B2175" w:rsidP="00ED2383">
            <w:pPr>
              <w:pStyle w:val="Normal1"/>
              <w:spacing w:before="40" w:after="40" w:line="320" w:lineRule="atLeast"/>
              <w:jc w:val="center"/>
              <w:rPr>
                <w:b/>
                <w:sz w:val="26"/>
                <w:szCs w:val="26"/>
              </w:rPr>
            </w:pPr>
            <w:r w:rsidRPr="00817F20">
              <w:rPr>
                <w:b/>
                <w:sz w:val="26"/>
                <w:szCs w:val="26"/>
              </w:rPr>
              <w:t>Thời gian</w:t>
            </w:r>
          </w:p>
          <w:p w:rsidR="006B2175" w:rsidRPr="00817F20" w:rsidRDefault="006B2175" w:rsidP="00ED2383">
            <w:pPr>
              <w:pStyle w:val="Normal1"/>
              <w:spacing w:before="40" w:after="40" w:line="320" w:lineRule="atLeast"/>
              <w:jc w:val="center"/>
              <w:rPr>
                <w:b/>
                <w:sz w:val="26"/>
                <w:szCs w:val="26"/>
              </w:rPr>
            </w:pPr>
            <w:r w:rsidRPr="00817F20">
              <w:rPr>
                <w:b/>
                <w:sz w:val="26"/>
                <w:szCs w:val="26"/>
              </w:rPr>
              <w:t>kết thúc</w:t>
            </w:r>
          </w:p>
        </w:tc>
        <w:tc>
          <w:tcPr>
            <w:tcW w:w="2126" w:type="dxa"/>
          </w:tcPr>
          <w:p w:rsidR="006B2175" w:rsidRPr="00817F20" w:rsidRDefault="006B2175" w:rsidP="00ED2383">
            <w:pPr>
              <w:pStyle w:val="Normal1"/>
              <w:spacing w:before="40" w:after="40" w:line="320" w:lineRule="atLeast"/>
              <w:jc w:val="center"/>
              <w:rPr>
                <w:b/>
                <w:sz w:val="26"/>
                <w:szCs w:val="26"/>
              </w:rPr>
            </w:pPr>
            <w:r w:rsidRPr="00817F20">
              <w:rPr>
                <w:b/>
                <w:sz w:val="26"/>
                <w:szCs w:val="26"/>
              </w:rPr>
              <w:t>Cơ quan chủ trì</w:t>
            </w:r>
          </w:p>
        </w:tc>
        <w:tc>
          <w:tcPr>
            <w:tcW w:w="2268" w:type="dxa"/>
          </w:tcPr>
          <w:p w:rsidR="006B2175" w:rsidRPr="00817F20" w:rsidRDefault="006B2175" w:rsidP="00ED2383">
            <w:pPr>
              <w:pStyle w:val="Normal1"/>
              <w:spacing w:before="40" w:after="40" w:line="320" w:lineRule="atLeast"/>
              <w:jc w:val="center"/>
              <w:rPr>
                <w:b/>
                <w:sz w:val="26"/>
                <w:szCs w:val="26"/>
              </w:rPr>
            </w:pPr>
            <w:r w:rsidRPr="00817F20">
              <w:rPr>
                <w:b/>
                <w:sz w:val="26"/>
                <w:szCs w:val="26"/>
              </w:rPr>
              <w:t xml:space="preserve">Cơ quan </w:t>
            </w:r>
            <w:r>
              <w:rPr>
                <w:b/>
                <w:sz w:val="26"/>
                <w:szCs w:val="26"/>
              </w:rPr>
              <w:t>phối hợp</w:t>
            </w:r>
          </w:p>
        </w:tc>
        <w:tc>
          <w:tcPr>
            <w:tcW w:w="4253" w:type="dxa"/>
          </w:tcPr>
          <w:p w:rsidR="006B2175" w:rsidRPr="00817F20" w:rsidRDefault="006B2175" w:rsidP="00ED2383">
            <w:pPr>
              <w:pStyle w:val="Normal1"/>
              <w:spacing w:before="40" w:after="40" w:line="320" w:lineRule="atLeast"/>
              <w:jc w:val="center"/>
              <w:rPr>
                <w:b/>
                <w:sz w:val="26"/>
                <w:szCs w:val="26"/>
              </w:rPr>
            </w:pPr>
            <w:r w:rsidRPr="00A551AC">
              <w:rPr>
                <w:b/>
                <w:spacing w:val="-10"/>
                <w:sz w:val="26"/>
                <w:szCs w:val="26"/>
              </w:rPr>
              <w:t xml:space="preserve">Kết </w:t>
            </w:r>
            <w:r w:rsidRPr="00A551AC">
              <w:rPr>
                <w:b/>
                <w:sz w:val="26"/>
                <w:szCs w:val="26"/>
              </w:rPr>
              <w:t>quả hoạt động</w:t>
            </w:r>
          </w:p>
        </w:tc>
      </w:tr>
      <w:tr w:rsidR="00DB02BB" w:rsidTr="00450E5D">
        <w:tc>
          <w:tcPr>
            <w:tcW w:w="567" w:type="dxa"/>
          </w:tcPr>
          <w:p w:rsidR="00DB02BB" w:rsidRPr="00DB02BB" w:rsidRDefault="00DB02BB" w:rsidP="00ED2383">
            <w:pPr>
              <w:pStyle w:val="Normal1"/>
              <w:spacing w:before="40" w:after="40" w:line="320" w:lineRule="atLeast"/>
              <w:jc w:val="center"/>
              <w:rPr>
                <w:b/>
                <w:sz w:val="27"/>
                <w:szCs w:val="27"/>
              </w:rPr>
            </w:pPr>
            <w:r w:rsidRPr="00DB02BB">
              <w:rPr>
                <w:b/>
                <w:sz w:val="27"/>
                <w:szCs w:val="27"/>
              </w:rPr>
              <w:t>I</w:t>
            </w:r>
          </w:p>
        </w:tc>
        <w:tc>
          <w:tcPr>
            <w:tcW w:w="14601" w:type="dxa"/>
            <w:gridSpan w:val="6"/>
          </w:tcPr>
          <w:p w:rsidR="00DB02BB" w:rsidRDefault="00DB02BB" w:rsidP="00ED2383">
            <w:pPr>
              <w:pStyle w:val="Normal1"/>
              <w:spacing w:before="40" w:after="40" w:line="320" w:lineRule="atLeast"/>
              <w:jc w:val="both"/>
              <w:rPr>
                <w:b/>
                <w:sz w:val="27"/>
                <w:szCs w:val="27"/>
              </w:rPr>
            </w:pPr>
            <w:r>
              <w:rPr>
                <w:b/>
                <w:sz w:val="27"/>
                <w:szCs w:val="27"/>
              </w:rPr>
              <w:t>Nhiệm vụ chung</w:t>
            </w:r>
          </w:p>
        </w:tc>
      </w:tr>
      <w:tr w:rsidR="006B2175" w:rsidTr="00450E5D">
        <w:tc>
          <w:tcPr>
            <w:tcW w:w="567" w:type="dxa"/>
          </w:tcPr>
          <w:p w:rsidR="006B2175" w:rsidRPr="006B2175" w:rsidRDefault="00905913" w:rsidP="00905913">
            <w:pPr>
              <w:pStyle w:val="Normal1"/>
              <w:spacing w:before="40" w:after="40" w:line="320" w:lineRule="atLeast"/>
              <w:jc w:val="center"/>
              <w:rPr>
                <w:sz w:val="27"/>
                <w:szCs w:val="27"/>
              </w:rPr>
            </w:pPr>
            <w:r>
              <w:rPr>
                <w:sz w:val="27"/>
                <w:szCs w:val="27"/>
              </w:rPr>
              <w:t>1</w:t>
            </w:r>
          </w:p>
        </w:tc>
        <w:tc>
          <w:tcPr>
            <w:tcW w:w="3119" w:type="dxa"/>
          </w:tcPr>
          <w:p w:rsidR="006B2175" w:rsidRPr="006B2175" w:rsidRDefault="006B2175" w:rsidP="00ED2383">
            <w:pPr>
              <w:pStyle w:val="Normal1"/>
              <w:spacing w:before="40" w:after="40" w:line="320" w:lineRule="atLeast"/>
              <w:jc w:val="both"/>
              <w:rPr>
                <w:sz w:val="27"/>
                <w:szCs w:val="27"/>
              </w:rPr>
            </w:pPr>
            <w:r>
              <w:rPr>
                <w:sz w:val="27"/>
                <w:szCs w:val="27"/>
              </w:rPr>
              <w:t xml:space="preserve">Kịp thời cung cấp thông tin về triển khai Cổng Dịch vụ công </w:t>
            </w:r>
            <w:r w:rsidR="00462008">
              <w:rPr>
                <w:sz w:val="27"/>
                <w:szCs w:val="27"/>
              </w:rPr>
              <w:t>q</w:t>
            </w:r>
            <w:r>
              <w:rPr>
                <w:sz w:val="27"/>
                <w:szCs w:val="27"/>
              </w:rPr>
              <w:t>uốc gia và thực hiện Nghị quyết số 68/NQ-CP của Chính phủ</w:t>
            </w:r>
            <w:r w:rsidR="001612A4">
              <w:rPr>
                <w:sz w:val="27"/>
                <w:szCs w:val="27"/>
              </w:rPr>
              <w:t xml:space="preserve"> </w:t>
            </w:r>
            <w:r w:rsidR="001612A4">
              <w:rPr>
                <w:sz w:val="27"/>
                <w:szCs w:val="27"/>
              </w:rPr>
              <w:lastRenderedPageBreak/>
              <w:t>cho nhóm phóng viên báo chí nòng cốt</w:t>
            </w:r>
          </w:p>
        </w:tc>
        <w:tc>
          <w:tcPr>
            <w:tcW w:w="1418" w:type="dxa"/>
          </w:tcPr>
          <w:p w:rsidR="006B2175" w:rsidRPr="006B2175" w:rsidRDefault="006B2175" w:rsidP="00ED2383">
            <w:pPr>
              <w:pStyle w:val="Normal1"/>
              <w:spacing w:before="40" w:after="40" w:line="320" w:lineRule="atLeast"/>
              <w:jc w:val="center"/>
              <w:rPr>
                <w:sz w:val="27"/>
                <w:szCs w:val="27"/>
              </w:rPr>
            </w:pPr>
            <w:r>
              <w:rPr>
                <w:sz w:val="27"/>
                <w:szCs w:val="27"/>
              </w:rPr>
              <w:lastRenderedPageBreak/>
              <w:t>Tháng 11/2020</w:t>
            </w:r>
          </w:p>
        </w:tc>
        <w:tc>
          <w:tcPr>
            <w:tcW w:w="1417" w:type="dxa"/>
          </w:tcPr>
          <w:p w:rsidR="006B2175" w:rsidRPr="006B2175" w:rsidRDefault="006B2175" w:rsidP="00ED2383">
            <w:pPr>
              <w:pStyle w:val="Normal1"/>
              <w:spacing w:before="40" w:after="40" w:line="320" w:lineRule="atLeast"/>
              <w:jc w:val="center"/>
              <w:rPr>
                <w:sz w:val="27"/>
                <w:szCs w:val="27"/>
              </w:rPr>
            </w:pPr>
            <w:r>
              <w:rPr>
                <w:sz w:val="27"/>
                <w:szCs w:val="27"/>
              </w:rPr>
              <w:t>Tháng 12/2021</w:t>
            </w:r>
          </w:p>
        </w:tc>
        <w:tc>
          <w:tcPr>
            <w:tcW w:w="2126" w:type="dxa"/>
          </w:tcPr>
          <w:p w:rsidR="006B2175" w:rsidRPr="006B2175" w:rsidRDefault="006B2175" w:rsidP="00ED2383">
            <w:pPr>
              <w:pStyle w:val="Normal1"/>
              <w:spacing w:before="40" w:after="40" w:line="320" w:lineRule="atLeast"/>
              <w:jc w:val="both"/>
              <w:rPr>
                <w:sz w:val="27"/>
                <w:szCs w:val="27"/>
              </w:rPr>
            </w:pPr>
            <w:r>
              <w:rPr>
                <w:sz w:val="27"/>
                <w:szCs w:val="27"/>
              </w:rPr>
              <w:t>Cổng Thông tin điện tử Chính phủ</w:t>
            </w:r>
            <w:r w:rsidR="006C0812">
              <w:rPr>
                <w:sz w:val="27"/>
                <w:szCs w:val="27"/>
              </w:rPr>
              <w:t>, Cục kiểm soát thủ tục hành chính</w:t>
            </w:r>
            <w:r w:rsidR="00CE7F80">
              <w:rPr>
                <w:sz w:val="27"/>
                <w:szCs w:val="27"/>
              </w:rPr>
              <w:t xml:space="preserve"> </w:t>
            </w:r>
          </w:p>
        </w:tc>
        <w:tc>
          <w:tcPr>
            <w:tcW w:w="2268" w:type="dxa"/>
          </w:tcPr>
          <w:p w:rsidR="006B2175" w:rsidRPr="006B2175" w:rsidRDefault="006B2175" w:rsidP="00ED2383">
            <w:pPr>
              <w:pStyle w:val="Normal1"/>
              <w:spacing w:before="40" w:after="40" w:line="320" w:lineRule="atLeast"/>
              <w:jc w:val="both"/>
              <w:rPr>
                <w:sz w:val="27"/>
                <w:szCs w:val="27"/>
              </w:rPr>
            </w:pPr>
            <w:r>
              <w:rPr>
                <w:sz w:val="27"/>
                <w:szCs w:val="27"/>
              </w:rPr>
              <w:t>Các bộ, ngành</w:t>
            </w:r>
            <w:r w:rsidR="00E736D6">
              <w:rPr>
                <w:sz w:val="27"/>
                <w:szCs w:val="27"/>
              </w:rPr>
              <w:t>, địa phương</w:t>
            </w:r>
          </w:p>
        </w:tc>
        <w:tc>
          <w:tcPr>
            <w:tcW w:w="4253" w:type="dxa"/>
          </w:tcPr>
          <w:p w:rsidR="006C0812" w:rsidRDefault="00E736D6" w:rsidP="00ED2383">
            <w:pPr>
              <w:pStyle w:val="Normal1"/>
              <w:spacing w:before="40" w:after="40" w:line="320" w:lineRule="atLeast"/>
              <w:jc w:val="both"/>
              <w:rPr>
                <w:sz w:val="27"/>
                <w:szCs w:val="27"/>
              </w:rPr>
            </w:pPr>
            <w:r>
              <w:rPr>
                <w:sz w:val="27"/>
                <w:szCs w:val="27"/>
              </w:rPr>
              <w:t>- Danh sách phóng viên báo chí, cơ quan báo chí nòng cốt.</w:t>
            </w:r>
          </w:p>
          <w:p w:rsidR="00E736D6" w:rsidRPr="006B2175" w:rsidRDefault="00E736D6" w:rsidP="00ED2383">
            <w:pPr>
              <w:pStyle w:val="Normal1"/>
              <w:spacing w:before="40" w:after="40" w:line="320" w:lineRule="atLeast"/>
              <w:jc w:val="both"/>
              <w:rPr>
                <w:sz w:val="27"/>
                <w:szCs w:val="27"/>
              </w:rPr>
            </w:pPr>
            <w:r>
              <w:rPr>
                <w:sz w:val="27"/>
                <w:szCs w:val="27"/>
              </w:rPr>
              <w:t xml:space="preserve">- Xây dựng và phát hành Thông cáo báo chí về hoạt động chỉ đạo điều hành của Chính phủ, Thủ tướng </w:t>
            </w:r>
            <w:r>
              <w:rPr>
                <w:sz w:val="27"/>
                <w:szCs w:val="27"/>
              </w:rPr>
              <w:lastRenderedPageBreak/>
              <w:t>Chính phủ liên quan đ</w:t>
            </w:r>
            <w:r w:rsidR="00462008">
              <w:rPr>
                <w:sz w:val="27"/>
                <w:szCs w:val="27"/>
              </w:rPr>
              <w:t>ến Cổng Dịch vụ công q</w:t>
            </w:r>
            <w:r>
              <w:rPr>
                <w:sz w:val="27"/>
                <w:szCs w:val="27"/>
              </w:rPr>
              <w:t>uốc gia và Nghị quyết số 68/NQ-CP của Chính phủ.</w:t>
            </w:r>
          </w:p>
        </w:tc>
      </w:tr>
      <w:tr w:rsidR="006B2175" w:rsidTr="00450E5D">
        <w:tc>
          <w:tcPr>
            <w:tcW w:w="567" w:type="dxa"/>
          </w:tcPr>
          <w:p w:rsidR="006B2175" w:rsidRPr="006B2175" w:rsidRDefault="00905913" w:rsidP="00ED2383">
            <w:pPr>
              <w:pStyle w:val="Normal1"/>
              <w:spacing w:before="40" w:after="40" w:line="320" w:lineRule="atLeast"/>
              <w:jc w:val="center"/>
              <w:rPr>
                <w:sz w:val="27"/>
                <w:szCs w:val="27"/>
              </w:rPr>
            </w:pPr>
            <w:r>
              <w:rPr>
                <w:sz w:val="27"/>
                <w:szCs w:val="27"/>
              </w:rPr>
              <w:lastRenderedPageBreak/>
              <w:t>2</w:t>
            </w:r>
          </w:p>
        </w:tc>
        <w:tc>
          <w:tcPr>
            <w:tcW w:w="3119" w:type="dxa"/>
          </w:tcPr>
          <w:p w:rsidR="006B2175" w:rsidRPr="006B2175" w:rsidRDefault="00E736D6" w:rsidP="00ED2383">
            <w:pPr>
              <w:pStyle w:val="Normal1"/>
              <w:spacing w:before="40" w:after="40" w:line="320" w:lineRule="atLeast"/>
              <w:jc w:val="both"/>
              <w:rPr>
                <w:sz w:val="27"/>
                <w:szCs w:val="27"/>
              </w:rPr>
            </w:pPr>
            <w:r>
              <w:rPr>
                <w:sz w:val="27"/>
                <w:szCs w:val="27"/>
              </w:rPr>
              <w:t>Tập huấn, định hướng công tác tuyên truyền về các nhiệm vụ trọng tâm cải cách thủ tục hành chính và xây dựng Chính phủ điện tử</w:t>
            </w:r>
          </w:p>
        </w:tc>
        <w:tc>
          <w:tcPr>
            <w:tcW w:w="1418" w:type="dxa"/>
          </w:tcPr>
          <w:p w:rsidR="006B2175" w:rsidRPr="006B2175" w:rsidRDefault="00E736D6" w:rsidP="00ED2383">
            <w:pPr>
              <w:pStyle w:val="Normal1"/>
              <w:spacing w:before="40" w:after="40" w:line="320" w:lineRule="atLeast"/>
              <w:jc w:val="center"/>
              <w:rPr>
                <w:sz w:val="27"/>
                <w:szCs w:val="27"/>
              </w:rPr>
            </w:pPr>
            <w:r>
              <w:rPr>
                <w:sz w:val="27"/>
                <w:szCs w:val="27"/>
              </w:rPr>
              <w:t>Tháng 11/2020</w:t>
            </w:r>
          </w:p>
        </w:tc>
        <w:tc>
          <w:tcPr>
            <w:tcW w:w="1417" w:type="dxa"/>
          </w:tcPr>
          <w:p w:rsidR="006B2175" w:rsidRPr="006B2175" w:rsidRDefault="00E736D6" w:rsidP="00ED2383">
            <w:pPr>
              <w:pStyle w:val="Normal1"/>
              <w:spacing w:before="40" w:after="40" w:line="320" w:lineRule="atLeast"/>
              <w:jc w:val="center"/>
              <w:rPr>
                <w:sz w:val="27"/>
                <w:szCs w:val="27"/>
              </w:rPr>
            </w:pPr>
            <w:r>
              <w:rPr>
                <w:sz w:val="27"/>
                <w:szCs w:val="27"/>
              </w:rPr>
              <w:t>Tháng 12/2021</w:t>
            </w:r>
          </w:p>
        </w:tc>
        <w:tc>
          <w:tcPr>
            <w:tcW w:w="2126" w:type="dxa"/>
          </w:tcPr>
          <w:p w:rsidR="006B2175" w:rsidRPr="006B2175" w:rsidRDefault="00E736D6" w:rsidP="00ED2383">
            <w:pPr>
              <w:pStyle w:val="Normal1"/>
              <w:spacing w:before="40" w:after="40" w:line="320" w:lineRule="atLeast"/>
              <w:jc w:val="both"/>
              <w:rPr>
                <w:sz w:val="27"/>
                <w:szCs w:val="27"/>
              </w:rPr>
            </w:pPr>
            <w:r>
              <w:rPr>
                <w:sz w:val="27"/>
                <w:szCs w:val="27"/>
              </w:rPr>
              <w:t>Cục Kiểm soát thủ tục hành chính</w:t>
            </w:r>
          </w:p>
        </w:tc>
        <w:tc>
          <w:tcPr>
            <w:tcW w:w="2268" w:type="dxa"/>
          </w:tcPr>
          <w:p w:rsidR="006B2175" w:rsidRPr="006B2175" w:rsidRDefault="00E736D6" w:rsidP="00ED2383">
            <w:pPr>
              <w:pStyle w:val="Normal1"/>
              <w:spacing w:before="40" w:after="40" w:line="320" w:lineRule="atLeast"/>
              <w:jc w:val="both"/>
              <w:rPr>
                <w:sz w:val="27"/>
                <w:szCs w:val="27"/>
              </w:rPr>
            </w:pPr>
            <w:r>
              <w:rPr>
                <w:sz w:val="27"/>
                <w:szCs w:val="27"/>
              </w:rPr>
              <w:t>Các Bộ, ngành, địa phương; các cơ quan báo chí nòng cốt</w:t>
            </w:r>
          </w:p>
        </w:tc>
        <w:tc>
          <w:tcPr>
            <w:tcW w:w="4253" w:type="dxa"/>
          </w:tcPr>
          <w:p w:rsidR="006B2175" w:rsidRPr="006B2175" w:rsidRDefault="00E736D6" w:rsidP="00ED2383">
            <w:pPr>
              <w:pStyle w:val="Normal1"/>
              <w:spacing w:before="40" w:after="40" w:line="320" w:lineRule="atLeast"/>
              <w:jc w:val="both"/>
              <w:rPr>
                <w:sz w:val="27"/>
                <w:szCs w:val="27"/>
              </w:rPr>
            </w:pPr>
            <w:r>
              <w:rPr>
                <w:sz w:val="27"/>
                <w:szCs w:val="27"/>
              </w:rPr>
              <w:t>Các buổi tập huấn, trao đổi kinh nghiệm, thông tin về các nhiệm vụ trọng tâm cải cách thủ tục hành chính và xây dựng Chính phủ điện tử danh cho đội ngũ phóng viên</w:t>
            </w:r>
          </w:p>
        </w:tc>
      </w:tr>
      <w:tr w:rsidR="00E736D6" w:rsidTr="00450E5D">
        <w:tc>
          <w:tcPr>
            <w:tcW w:w="567" w:type="dxa"/>
          </w:tcPr>
          <w:p w:rsidR="00E736D6" w:rsidRPr="006B2175" w:rsidRDefault="00905913" w:rsidP="00ED2383">
            <w:pPr>
              <w:pStyle w:val="Normal1"/>
              <w:spacing w:before="40" w:after="40" w:line="320" w:lineRule="atLeast"/>
              <w:jc w:val="center"/>
              <w:rPr>
                <w:sz w:val="27"/>
                <w:szCs w:val="27"/>
              </w:rPr>
            </w:pPr>
            <w:r>
              <w:rPr>
                <w:sz w:val="27"/>
                <w:szCs w:val="27"/>
              </w:rPr>
              <w:t>3</w:t>
            </w:r>
          </w:p>
        </w:tc>
        <w:tc>
          <w:tcPr>
            <w:tcW w:w="3119" w:type="dxa"/>
          </w:tcPr>
          <w:p w:rsidR="00E736D6" w:rsidRPr="006B2175" w:rsidRDefault="00E736D6" w:rsidP="00ED2383">
            <w:pPr>
              <w:pStyle w:val="Normal1"/>
              <w:spacing w:before="40" w:after="40" w:line="320" w:lineRule="atLeast"/>
              <w:jc w:val="both"/>
              <w:rPr>
                <w:sz w:val="27"/>
                <w:szCs w:val="27"/>
              </w:rPr>
            </w:pPr>
            <w:r>
              <w:rPr>
                <w:sz w:val="27"/>
                <w:szCs w:val="27"/>
              </w:rPr>
              <w:t>Tổ chức các buổi làm việc với các cơ quan liên quan, các cơ quan báo chí về việc phối hợp tuyên truyền theo chuyên đề</w:t>
            </w:r>
          </w:p>
        </w:tc>
        <w:tc>
          <w:tcPr>
            <w:tcW w:w="1418" w:type="dxa"/>
          </w:tcPr>
          <w:p w:rsidR="00E736D6" w:rsidRPr="006B2175" w:rsidRDefault="00E736D6" w:rsidP="00ED2383">
            <w:pPr>
              <w:pStyle w:val="Normal1"/>
              <w:spacing w:before="40" w:after="40" w:line="320" w:lineRule="atLeast"/>
              <w:jc w:val="center"/>
              <w:rPr>
                <w:sz w:val="27"/>
                <w:szCs w:val="27"/>
              </w:rPr>
            </w:pPr>
            <w:r>
              <w:rPr>
                <w:sz w:val="27"/>
                <w:szCs w:val="27"/>
              </w:rPr>
              <w:t>Tháng 11/2020</w:t>
            </w:r>
          </w:p>
        </w:tc>
        <w:tc>
          <w:tcPr>
            <w:tcW w:w="1417" w:type="dxa"/>
          </w:tcPr>
          <w:p w:rsidR="00E736D6" w:rsidRPr="006B2175" w:rsidRDefault="00E736D6" w:rsidP="00ED2383">
            <w:pPr>
              <w:pStyle w:val="Normal1"/>
              <w:spacing w:before="40" w:after="40" w:line="320" w:lineRule="atLeast"/>
              <w:jc w:val="center"/>
              <w:rPr>
                <w:sz w:val="27"/>
                <w:szCs w:val="27"/>
              </w:rPr>
            </w:pPr>
            <w:r>
              <w:rPr>
                <w:sz w:val="27"/>
                <w:szCs w:val="27"/>
              </w:rPr>
              <w:t>Tháng 12/2021</w:t>
            </w:r>
          </w:p>
        </w:tc>
        <w:tc>
          <w:tcPr>
            <w:tcW w:w="2126" w:type="dxa"/>
          </w:tcPr>
          <w:p w:rsidR="00E736D6" w:rsidRPr="006B2175" w:rsidRDefault="00E736D6" w:rsidP="00ED2383">
            <w:pPr>
              <w:pStyle w:val="Normal1"/>
              <w:spacing w:before="40" w:after="40" w:line="320" w:lineRule="atLeast"/>
              <w:jc w:val="both"/>
              <w:rPr>
                <w:sz w:val="27"/>
                <w:szCs w:val="27"/>
              </w:rPr>
            </w:pPr>
            <w:r>
              <w:rPr>
                <w:sz w:val="27"/>
                <w:szCs w:val="27"/>
              </w:rPr>
              <w:t>Cục Kiểm soát thủ tục hành chính</w:t>
            </w:r>
          </w:p>
        </w:tc>
        <w:tc>
          <w:tcPr>
            <w:tcW w:w="2268" w:type="dxa"/>
          </w:tcPr>
          <w:p w:rsidR="00E736D6" w:rsidRPr="006B2175" w:rsidRDefault="00E736D6" w:rsidP="00ED2383">
            <w:pPr>
              <w:pStyle w:val="Normal1"/>
              <w:spacing w:before="40" w:after="40" w:line="320" w:lineRule="atLeast"/>
              <w:jc w:val="both"/>
              <w:rPr>
                <w:sz w:val="27"/>
                <w:szCs w:val="27"/>
              </w:rPr>
            </w:pPr>
            <w:r>
              <w:rPr>
                <w:sz w:val="27"/>
                <w:szCs w:val="27"/>
              </w:rPr>
              <w:t>Cổng Thông tin điện tử Chính phủ; các Bộ, ngành, địa phương; các cơ quan báo chí nòng cốt</w:t>
            </w:r>
          </w:p>
        </w:tc>
        <w:tc>
          <w:tcPr>
            <w:tcW w:w="4253" w:type="dxa"/>
          </w:tcPr>
          <w:p w:rsidR="00E736D6" w:rsidRPr="006B2175" w:rsidRDefault="00E736D6" w:rsidP="00ED2383">
            <w:pPr>
              <w:pStyle w:val="Normal1"/>
              <w:spacing w:before="40" w:after="40" w:line="320" w:lineRule="atLeast"/>
              <w:jc w:val="both"/>
              <w:rPr>
                <w:sz w:val="27"/>
                <w:szCs w:val="27"/>
              </w:rPr>
            </w:pPr>
          </w:p>
        </w:tc>
      </w:tr>
      <w:tr w:rsidR="00462008" w:rsidTr="00450E5D">
        <w:tc>
          <w:tcPr>
            <w:tcW w:w="567" w:type="dxa"/>
          </w:tcPr>
          <w:p w:rsidR="00462008" w:rsidRPr="006B2175" w:rsidRDefault="00905913" w:rsidP="00ED2383">
            <w:pPr>
              <w:pStyle w:val="Normal1"/>
              <w:spacing w:before="40" w:after="40" w:line="320" w:lineRule="atLeast"/>
              <w:jc w:val="center"/>
              <w:rPr>
                <w:sz w:val="27"/>
                <w:szCs w:val="27"/>
              </w:rPr>
            </w:pPr>
            <w:r>
              <w:rPr>
                <w:sz w:val="27"/>
                <w:szCs w:val="27"/>
              </w:rPr>
              <w:t>4</w:t>
            </w:r>
          </w:p>
        </w:tc>
        <w:tc>
          <w:tcPr>
            <w:tcW w:w="3119" w:type="dxa"/>
          </w:tcPr>
          <w:p w:rsidR="00462008" w:rsidRPr="006B2175" w:rsidRDefault="002242E6" w:rsidP="00ED2383">
            <w:pPr>
              <w:pStyle w:val="Normal1"/>
              <w:spacing w:before="40" w:after="40" w:line="320" w:lineRule="atLeast"/>
              <w:jc w:val="both"/>
              <w:rPr>
                <w:sz w:val="27"/>
                <w:szCs w:val="27"/>
              </w:rPr>
            </w:pPr>
            <w:r>
              <w:rPr>
                <w:sz w:val="27"/>
                <w:szCs w:val="27"/>
              </w:rPr>
              <w:t>Đ</w:t>
            </w:r>
            <w:r w:rsidR="00462008">
              <w:rPr>
                <w:sz w:val="27"/>
                <w:szCs w:val="27"/>
              </w:rPr>
              <w:t>ánh giá kết quả thực hiện truyền thông về Cổng Dịch vụ công quốc gia và Nghị quyết số 68/NQ-CP</w:t>
            </w:r>
          </w:p>
        </w:tc>
        <w:tc>
          <w:tcPr>
            <w:tcW w:w="1418" w:type="dxa"/>
          </w:tcPr>
          <w:p w:rsidR="00462008" w:rsidRPr="006B2175" w:rsidRDefault="00462008" w:rsidP="00ED2383">
            <w:pPr>
              <w:pStyle w:val="Normal1"/>
              <w:spacing w:before="40" w:after="40" w:line="320" w:lineRule="atLeast"/>
              <w:jc w:val="center"/>
              <w:rPr>
                <w:sz w:val="27"/>
                <w:szCs w:val="27"/>
              </w:rPr>
            </w:pPr>
            <w:r>
              <w:rPr>
                <w:sz w:val="27"/>
                <w:szCs w:val="27"/>
              </w:rPr>
              <w:t>Tháng 11/2020</w:t>
            </w:r>
          </w:p>
        </w:tc>
        <w:tc>
          <w:tcPr>
            <w:tcW w:w="1417" w:type="dxa"/>
          </w:tcPr>
          <w:p w:rsidR="00462008" w:rsidRPr="006B2175" w:rsidRDefault="00462008" w:rsidP="00ED2383">
            <w:pPr>
              <w:pStyle w:val="Normal1"/>
              <w:spacing w:before="40" w:after="40" w:line="320" w:lineRule="atLeast"/>
              <w:jc w:val="center"/>
              <w:rPr>
                <w:sz w:val="27"/>
                <w:szCs w:val="27"/>
              </w:rPr>
            </w:pPr>
            <w:r>
              <w:rPr>
                <w:sz w:val="27"/>
                <w:szCs w:val="27"/>
              </w:rPr>
              <w:t>Tháng 12/2021</w:t>
            </w:r>
          </w:p>
        </w:tc>
        <w:tc>
          <w:tcPr>
            <w:tcW w:w="2126" w:type="dxa"/>
          </w:tcPr>
          <w:p w:rsidR="00462008" w:rsidRPr="006B2175" w:rsidRDefault="00EA4E2F" w:rsidP="00ED2383">
            <w:pPr>
              <w:pStyle w:val="Normal1"/>
              <w:spacing w:before="40" w:after="40" w:line="320" w:lineRule="atLeast"/>
              <w:jc w:val="both"/>
              <w:rPr>
                <w:sz w:val="27"/>
                <w:szCs w:val="27"/>
              </w:rPr>
            </w:pPr>
            <w:r>
              <w:rPr>
                <w:sz w:val="27"/>
                <w:szCs w:val="27"/>
              </w:rPr>
              <w:t>Cục Kiểm soát thủ tục hành chính</w:t>
            </w:r>
          </w:p>
        </w:tc>
        <w:tc>
          <w:tcPr>
            <w:tcW w:w="2268" w:type="dxa"/>
          </w:tcPr>
          <w:p w:rsidR="00462008" w:rsidRPr="006B2175" w:rsidRDefault="00EA4E2F" w:rsidP="00ED2383">
            <w:pPr>
              <w:pStyle w:val="Normal1"/>
              <w:spacing w:before="40" w:after="40" w:line="320" w:lineRule="atLeast"/>
              <w:jc w:val="both"/>
              <w:rPr>
                <w:sz w:val="27"/>
                <w:szCs w:val="27"/>
              </w:rPr>
            </w:pPr>
            <w:r>
              <w:rPr>
                <w:sz w:val="27"/>
                <w:szCs w:val="27"/>
              </w:rPr>
              <w:t>Cổng Thông tin điện tử Chính phủ</w:t>
            </w:r>
          </w:p>
        </w:tc>
        <w:tc>
          <w:tcPr>
            <w:tcW w:w="4253" w:type="dxa"/>
          </w:tcPr>
          <w:p w:rsidR="007073C0" w:rsidRDefault="007073C0" w:rsidP="00ED2383">
            <w:pPr>
              <w:pStyle w:val="Normal1"/>
              <w:spacing w:before="40" w:after="40" w:line="320" w:lineRule="atLeast"/>
              <w:jc w:val="both"/>
              <w:rPr>
                <w:sz w:val="27"/>
                <w:szCs w:val="27"/>
              </w:rPr>
            </w:pPr>
            <w:r>
              <w:rPr>
                <w:sz w:val="27"/>
                <w:szCs w:val="27"/>
              </w:rPr>
              <w:t xml:space="preserve">- </w:t>
            </w:r>
            <w:r>
              <w:rPr>
                <w:sz w:val="26"/>
                <w:szCs w:val="26"/>
              </w:rPr>
              <w:t>Các</w:t>
            </w:r>
            <w:r w:rsidRPr="0072110E">
              <w:rPr>
                <w:spacing w:val="-8"/>
                <w:sz w:val="26"/>
                <w:szCs w:val="26"/>
              </w:rPr>
              <w:t xml:space="preserve"> </w:t>
            </w:r>
            <w:r>
              <w:rPr>
                <w:spacing w:val="-8"/>
                <w:sz w:val="26"/>
                <w:szCs w:val="26"/>
              </w:rPr>
              <w:t>đoàn làm việc thực tế, khảo sát được tổ chức nhằm</w:t>
            </w:r>
            <w:r w:rsidRPr="0072110E">
              <w:rPr>
                <w:spacing w:val="-8"/>
                <w:sz w:val="26"/>
                <w:szCs w:val="26"/>
              </w:rPr>
              <w:t xml:space="preserve"> đánh giá về tình hình, kết quả thực hiện các dịch vụ công trực tuyến c</w:t>
            </w:r>
            <w:r>
              <w:rPr>
                <w:spacing w:val="-8"/>
                <w:sz w:val="26"/>
                <w:szCs w:val="26"/>
              </w:rPr>
              <w:t>ung cấp trên Cổng Dịch vụ công q</w:t>
            </w:r>
            <w:r w:rsidRPr="0072110E">
              <w:rPr>
                <w:spacing w:val="-8"/>
                <w:sz w:val="26"/>
                <w:szCs w:val="26"/>
              </w:rPr>
              <w:t>uốc gia</w:t>
            </w:r>
            <w:r>
              <w:rPr>
                <w:spacing w:val="-8"/>
                <w:sz w:val="26"/>
                <w:szCs w:val="26"/>
              </w:rPr>
              <w:t xml:space="preserve"> và kết quả thực hiện Nghị quyết số 68/NQ-CP của Chính phủ.</w:t>
            </w:r>
          </w:p>
          <w:p w:rsidR="00462008" w:rsidRPr="007073C0" w:rsidRDefault="007073C0" w:rsidP="00ED2383">
            <w:pPr>
              <w:pStyle w:val="Normal1"/>
              <w:spacing w:before="40" w:after="40" w:line="320" w:lineRule="atLeast"/>
              <w:jc w:val="both"/>
              <w:rPr>
                <w:sz w:val="26"/>
                <w:szCs w:val="26"/>
              </w:rPr>
            </w:pPr>
            <w:r w:rsidRPr="007073C0">
              <w:rPr>
                <w:sz w:val="26"/>
                <w:szCs w:val="26"/>
              </w:rPr>
              <w:t xml:space="preserve">- </w:t>
            </w:r>
            <w:r>
              <w:rPr>
                <w:sz w:val="26"/>
                <w:szCs w:val="26"/>
              </w:rPr>
              <w:t>Phát hành báo cáo định</w:t>
            </w:r>
            <w:r w:rsidR="00462008" w:rsidRPr="007073C0">
              <w:rPr>
                <w:sz w:val="26"/>
                <w:szCs w:val="26"/>
              </w:rPr>
              <w:t xml:space="preserve"> kỳ</w:t>
            </w:r>
            <w:r>
              <w:rPr>
                <w:sz w:val="26"/>
                <w:szCs w:val="26"/>
              </w:rPr>
              <w:t xml:space="preserve"> theo chuyên đề</w:t>
            </w:r>
            <w:r w:rsidR="00462008" w:rsidRPr="007073C0">
              <w:rPr>
                <w:sz w:val="26"/>
                <w:szCs w:val="26"/>
              </w:rPr>
              <w:t xml:space="preserve"> hoặc lồng ghép cùng các báo cáo </w:t>
            </w:r>
            <w:r>
              <w:rPr>
                <w:sz w:val="26"/>
                <w:szCs w:val="26"/>
              </w:rPr>
              <w:t>chung về công tác cải cách thủ tục hành chính, xây dựng Chính phủ điện tử.</w:t>
            </w:r>
          </w:p>
        </w:tc>
      </w:tr>
      <w:tr w:rsidR="00C72CCA" w:rsidTr="00450E5D">
        <w:tc>
          <w:tcPr>
            <w:tcW w:w="567" w:type="dxa"/>
          </w:tcPr>
          <w:p w:rsidR="00C72CCA" w:rsidRPr="00C72CCA" w:rsidRDefault="00C72CCA" w:rsidP="00ED2383">
            <w:pPr>
              <w:pStyle w:val="Normal1"/>
              <w:spacing w:before="40" w:after="40" w:line="320" w:lineRule="atLeast"/>
              <w:jc w:val="center"/>
              <w:rPr>
                <w:b/>
                <w:sz w:val="27"/>
                <w:szCs w:val="27"/>
              </w:rPr>
            </w:pPr>
            <w:r w:rsidRPr="00C72CCA">
              <w:rPr>
                <w:b/>
                <w:sz w:val="27"/>
                <w:szCs w:val="27"/>
              </w:rPr>
              <w:t>II</w:t>
            </w:r>
          </w:p>
        </w:tc>
        <w:tc>
          <w:tcPr>
            <w:tcW w:w="14601" w:type="dxa"/>
            <w:gridSpan w:val="6"/>
          </w:tcPr>
          <w:p w:rsidR="00C72CCA" w:rsidRPr="006B2175" w:rsidRDefault="00C72CCA" w:rsidP="00ED2383">
            <w:pPr>
              <w:pStyle w:val="Normal1"/>
              <w:spacing w:before="40" w:after="40" w:line="320" w:lineRule="atLeast"/>
              <w:jc w:val="both"/>
              <w:rPr>
                <w:sz w:val="27"/>
                <w:szCs w:val="27"/>
              </w:rPr>
            </w:pPr>
            <w:r w:rsidRPr="00C72CCA">
              <w:rPr>
                <w:b/>
                <w:sz w:val="26"/>
                <w:szCs w:val="26"/>
              </w:rPr>
              <w:t>Truyền thông nâng cao nhận thức</w:t>
            </w:r>
            <w:r w:rsidRPr="008D511D">
              <w:rPr>
                <w:b/>
                <w:sz w:val="26"/>
                <w:szCs w:val="26"/>
              </w:rPr>
              <w:t xml:space="preserve">, chất lượng phục vụ và đi đầu trong thực hiện </w:t>
            </w:r>
            <w:r>
              <w:rPr>
                <w:b/>
                <w:sz w:val="26"/>
                <w:szCs w:val="26"/>
              </w:rPr>
              <w:t>dịch vụ công trực tuyến</w:t>
            </w:r>
            <w:r w:rsidRPr="008D511D">
              <w:rPr>
                <w:b/>
                <w:sz w:val="26"/>
                <w:szCs w:val="26"/>
              </w:rPr>
              <w:t xml:space="preserve">, thanh toán trực tuyến trên Cổng Dịch vụ công </w:t>
            </w:r>
            <w:r w:rsidR="00FE3570">
              <w:rPr>
                <w:b/>
                <w:sz w:val="26"/>
                <w:szCs w:val="26"/>
              </w:rPr>
              <w:t>q</w:t>
            </w:r>
            <w:r w:rsidRPr="008D511D">
              <w:rPr>
                <w:b/>
                <w:sz w:val="26"/>
                <w:szCs w:val="26"/>
              </w:rPr>
              <w:t>uốc gia</w:t>
            </w:r>
            <w:r>
              <w:rPr>
                <w:b/>
                <w:sz w:val="26"/>
                <w:szCs w:val="26"/>
              </w:rPr>
              <w:t>; tăng</w:t>
            </w:r>
            <w:r w:rsidRPr="00817F20">
              <w:rPr>
                <w:b/>
                <w:sz w:val="26"/>
                <w:szCs w:val="26"/>
              </w:rPr>
              <w:t xml:space="preserve"> số lượng hồ sơ dịch vụ công trực tuyến và giao dịch thanh toán trự</w:t>
            </w:r>
            <w:r w:rsidR="00ED2383">
              <w:rPr>
                <w:b/>
                <w:sz w:val="26"/>
                <w:szCs w:val="26"/>
              </w:rPr>
              <w:t xml:space="preserve">c tuyến trên Cổng Dịch </w:t>
            </w:r>
            <w:r w:rsidR="00ED2383">
              <w:rPr>
                <w:b/>
                <w:sz w:val="26"/>
                <w:szCs w:val="26"/>
              </w:rPr>
              <w:lastRenderedPageBreak/>
              <w:t>vụ công q</w:t>
            </w:r>
            <w:r w:rsidRPr="00817F20">
              <w:rPr>
                <w:b/>
                <w:sz w:val="26"/>
                <w:szCs w:val="26"/>
              </w:rPr>
              <w:t>uốc gia</w:t>
            </w:r>
          </w:p>
        </w:tc>
      </w:tr>
      <w:tr w:rsidR="00C72CCA" w:rsidTr="00450E5D">
        <w:tc>
          <w:tcPr>
            <w:tcW w:w="567" w:type="dxa"/>
          </w:tcPr>
          <w:p w:rsidR="00C72CCA" w:rsidRPr="006B2175" w:rsidRDefault="00C72CCA" w:rsidP="00ED2383">
            <w:pPr>
              <w:pStyle w:val="Normal1"/>
              <w:spacing w:before="40" w:after="40" w:line="320" w:lineRule="atLeast"/>
              <w:jc w:val="center"/>
              <w:rPr>
                <w:sz w:val="27"/>
                <w:szCs w:val="27"/>
              </w:rPr>
            </w:pPr>
            <w:r>
              <w:rPr>
                <w:sz w:val="27"/>
                <w:szCs w:val="27"/>
              </w:rPr>
              <w:lastRenderedPageBreak/>
              <w:t>1</w:t>
            </w:r>
          </w:p>
        </w:tc>
        <w:tc>
          <w:tcPr>
            <w:tcW w:w="3119" w:type="dxa"/>
          </w:tcPr>
          <w:p w:rsidR="00C72CCA" w:rsidRPr="008D511D" w:rsidRDefault="00C72CCA" w:rsidP="00F11DE3">
            <w:pPr>
              <w:pStyle w:val="Normal1"/>
              <w:spacing w:before="40" w:after="40" w:line="320" w:lineRule="atLeast"/>
              <w:jc w:val="both"/>
              <w:rPr>
                <w:sz w:val="26"/>
                <w:szCs w:val="26"/>
              </w:rPr>
            </w:pPr>
            <w:r>
              <w:rPr>
                <w:sz w:val="26"/>
                <w:szCs w:val="26"/>
              </w:rPr>
              <w:t xml:space="preserve">Tuyên truyền, phổ biến các văn bản chỉ đạo, điều hành của Chính phủ, Thủ tướng Chính phủ, Lãnh đạo các Bộ, ngành, địa phương </w:t>
            </w:r>
            <w:r w:rsidR="0001647B">
              <w:rPr>
                <w:sz w:val="26"/>
                <w:szCs w:val="26"/>
              </w:rPr>
              <w:t xml:space="preserve">trong thực hiện các nhiệm vụ liên quan đến Cổng Dịch vụ công quốc gia </w:t>
            </w:r>
          </w:p>
        </w:tc>
        <w:tc>
          <w:tcPr>
            <w:tcW w:w="1418" w:type="dxa"/>
          </w:tcPr>
          <w:p w:rsidR="00C72CCA" w:rsidRPr="008D511D" w:rsidRDefault="00C72CCA" w:rsidP="00ED2383">
            <w:pPr>
              <w:pStyle w:val="Normal1"/>
              <w:spacing w:before="40" w:after="40" w:line="320" w:lineRule="atLeast"/>
              <w:jc w:val="center"/>
              <w:rPr>
                <w:sz w:val="26"/>
                <w:szCs w:val="26"/>
              </w:rPr>
            </w:pPr>
            <w:r w:rsidRPr="008D511D">
              <w:rPr>
                <w:sz w:val="26"/>
                <w:szCs w:val="26"/>
              </w:rPr>
              <w:t>Tháng 1</w:t>
            </w:r>
            <w:r>
              <w:rPr>
                <w:sz w:val="26"/>
                <w:szCs w:val="26"/>
              </w:rPr>
              <w:t>1</w:t>
            </w:r>
            <w:r w:rsidRPr="008D511D">
              <w:rPr>
                <w:sz w:val="26"/>
                <w:szCs w:val="26"/>
              </w:rPr>
              <w:t>/2020</w:t>
            </w:r>
          </w:p>
        </w:tc>
        <w:tc>
          <w:tcPr>
            <w:tcW w:w="1417" w:type="dxa"/>
          </w:tcPr>
          <w:p w:rsidR="00C72CCA" w:rsidRPr="008D511D" w:rsidRDefault="00C72CCA" w:rsidP="00ED2383">
            <w:pPr>
              <w:pStyle w:val="Normal1"/>
              <w:spacing w:before="40" w:after="40" w:line="320" w:lineRule="atLeast"/>
              <w:jc w:val="center"/>
              <w:rPr>
                <w:sz w:val="26"/>
                <w:szCs w:val="26"/>
              </w:rPr>
            </w:pPr>
            <w:r w:rsidRPr="008D511D">
              <w:rPr>
                <w:sz w:val="26"/>
                <w:szCs w:val="26"/>
              </w:rPr>
              <w:t>Tháng 12/2021</w:t>
            </w:r>
          </w:p>
        </w:tc>
        <w:tc>
          <w:tcPr>
            <w:tcW w:w="2126" w:type="dxa"/>
          </w:tcPr>
          <w:p w:rsidR="00BB7C79" w:rsidRDefault="00C0720B" w:rsidP="00ED2383">
            <w:pPr>
              <w:pStyle w:val="Normal1"/>
              <w:spacing w:before="40" w:after="40" w:line="320" w:lineRule="atLeast"/>
              <w:jc w:val="both"/>
              <w:rPr>
                <w:sz w:val="26"/>
                <w:szCs w:val="26"/>
              </w:rPr>
            </w:pPr>
            <w:r>
              <w:rPr>
                <w:sz w:val="26"/>
                <w:szCs w:val="26"/>
              </w:rPr>
              <w:t xml:space="preserve">- </w:t>
            </w:r>
            <w:r w:rsidR="00BB7C79" w:rsidRPr="00817F20">
              <w:rPr>
                <w:sz w:val="26"/>
                <w:szCs w:val="26"/>
              </w:rPr>
              <w:t>Cục Kiểm soát thủ tục hành chính</w:t>
            </w:r>
            <w:r w:rsidR="00BB7C79">
              <w:rPr>
                <w:sz w:val="26"/>
                <w:szCs w:val="26"/>
              </w:rPr>
              <w:t>;</w:t>
            </w:r>
          </w:p>
          <w:p w:rsidR="00C72CCA" w:rsidRPr="00817F20" w:rsidRDefault="00BB7C79" w:rsidP="00905913">
            <w:pPr>
              <w:pStyle w:val="Normal1"/>
              <w:spacing w:before="40" w:after="40" w:line="320" w:lineRule="atLeast"/>
              <w:jc w:val="both"/>
              <w:rPr>
                <w:b/>
                <w:sz w:val="26"/>
                <w:szCs w:val="26"/>
              </w:rPr>
            </w:pPr>
            <w:r>
              <w:rPr>
                <w:sz w:val="26"/>
                <w:szCs w:val="26"/>
              </w:rPr>
              <w:t xml:space="preserve">- </w:t>
            </w:r>
            <w:r w:rsidR="00C72CCA" w:rsidRPr="00817F20">
              <w:rPr>
                <w:sz w:val="26"/>
                <w:szCs w:val="26"/>
              </w:rPr>
              <w:t>Cổng Thông tin điện tử Chính phủ</w:t>
            </w:r>
            <w:r>
              <w:rPr>
                <w:sz w:val="26"/>
                <w:szCs w:val="26"/>
              </w:rPr>
              <w:t xml:space="preserve"> (</w:t>
            </w:r>
            <w:r w:rsidR="00905913">
              <w:rPr>
                <w:sz w:val="26"/>
                <w:szCs w:val="26"/>
              </w:rPr>
              <w:t>T</w:t>
            </w:r>
            <w:r>
              <w:rPr>
                <w:sz w:val="26"/>
                <w:szCs w:val="26"/>
              </w:rPr>
              <w:t>uyên truyền trên Cổng Thông tin điện tử Chính phủ, Báo Điện tử Chính phủ)</w:t>
            </w:r>
          </w:p>
        </w:tc>
        <w:tc>
          <w:tcPr>
            <w:tcW w:w="2268" w:type="dxa"/>
          </w:tcPr>
          <w:p w:rsidR="00C72CCA" w:rsidRDefault="00C72CCA" w:rsidP="00ED2383">
            <w:pPr>
              <w:pStyle w:val="Normal1"/>
              <w:spacing w:before="40" w:after="40" w:line="320" w:lineRule="atLeast"/>
              <w:jc w:val="both"/>
              <w:rPr>
                <w:sz w:val="26"/>
                <w:szCs w:val="26"/>
              </w:rPr>
            </w:pPr>
            <w:r>
              <w:rPr>
                <w:sz w:val="26"/>
                <w:szCs w:val="26"/>
              </w:rPr>
              <w:t>Bộ, ngành, địa phương và các cơ quan, đơn vị cung cấp dịch vụ công</w:t>
            </w:r>
          </w:p>
        </w:tc>
        <w:tc>
          <w:tcPr>
            <w:tcW w:w="4253" w:type="dxa"/>
          </w:tcPr>
          <w:p w:rsidR="00FC3FC2" w:rsidRPr="00613654" w:rsidRDefault="00C72CCA" w:rsidP="00ED2383">
            <w:pPr>
              <w:pStyle w:val="Normal1"/>
              <w:spacing w:before="40" w:after="40" w:line="320" w:lineRule="atLeast"/>
              <w:jc w:val="both"/>
              <w:rPr>
                <w:sz w:val="26"/>
                <w:szCs w:val="26"/>
              </w:rPr>
            </w:pPr>
            <w:r w:rsidRPr="00613654">
              <w:rPr>
                <w:sz w:val="26"/>
                <w:szCs w:val="26"/>
              </w:rPr>
              <w:t xml:space="preserve">- </w:t>
            </w:r>
            <w:r w:rsidR="008D1EA4" w:rsidRPr="00613654">
              <w:rPr>
                <w:sz w:val="26"/>
                <w:szCs w:val="26"/>
              </w:rPr>
              <w:t>Kịp thời đăng tải, phổ biến các văn bản chỉ đạo</w:t>
            </w:r>
            <w:r w:rsidR="00FC3FC2" w:rsidRPr="00613654">
              <w:rPr>
                <w:sz w:val="26"/>
                <w:szCs w:val="26"/>
              </w:rPr>
              <w:t>, điều hành, các báo cáo tổng kết theo từng nội dung công việc.</w:t>
            </w:r>
            <w:r w:rsidR="00FC3FC2" w:rsidRPr="00613654">
              <w:rPr>
                <w:sz w:val="26"/>
                <w:szCs w:val="26"/>
              </w:rPr>
              <w:br/>
              <w:t>- Các tin, bài, phóng sự, chuyên mục được đăng trên báo giấy, báo điện tử, các kênh truyền thông đa phương tiện, mạng xã hội.</w:t>
            </w:r>
          </w:p>
          <w:p w:rsidR="00FC3FC2" w:rsidRPr="00613654" w:rsidRDefault="00FC3FC2" w:rsidP="00ED2383">
            <w:pPr>
              <w:pStyle w:val="Normal1"/>
              <w:spacing w:before="40" w:after="40" w:line="320" w:lineRule="atLeast"/>
              <w:jc w:val="both"/>
              <w:rPr>
                <w:sz w:val="26"/>
                <w:szCs w:val="26"/>
              </w:rPr>
            </w:pPr>
            <w:r w:rsidRPr="00613654">
              <w:rPr>
                <w:sz w:val="26"/>
                <w:szCs w:val="26"/>
              </w:rPr>
              <w:t xml:space="preserve">- Phát hành </w:t>
            </w:r>
            <w:r w:rsidR="00613654">
              <w:rPr>
                <w:sz w:val="26"/>
                <w:szCs w:val="26"/>
              </w:rPr>
              <w:t>tờ rơi, tờ gấp giới thiệu về văn bản chỉ đạo, điều hành</w:t>
            </w:r>
            <w:r w:rsidR="004E1014" w:rsidRPr="00613654">
              <w:rPr>
                <w:sz w:val="26"/>
                <w:szCs w:val="26"/>
              </w:rPr>
              <w:t>.</w:t>
            </w:r>
          </w:p>
          <w:p w:rsidR="004E1014" w:rsidRPr="004E1014" w:rsidRDefault="00613654" w:rsidP="00ED2383">
            <w:pPr>
              <w:pStyle w:val="Normal1"/>
              <w:spacing w:before="40" w:after="40" w:line="320" w:lineRule="atLeast"/>
              <w:jc w:val="both"/>
              <w:rPr>
                <w:sz w:val="26"/>
                <w:szCs w:val="26"/>
              </w:rPr>
            </w:pPr>
            <w:r w:rsidRPr="00613654">
              <w:rPr>
                <w:sz w:val="26"/>
                <w:szCs w:val="26"/>
              </w:rPr>
              <w:t>- Xây dựng video clip giới thiệu về Cổng Dịch vụ công quốc gia.</w:t>
            </w:r>
          </w:p>
        </w:tc>
      </w:tr>
      <w:tr w:rsidR="00EA4E2F" w:rsidTr="00450E5D">
        <w:tc>
          <w:tcPr>
            <w:tcW w:w="567" w:type="dxa"/>
          </w:tcPr>
          <w:p w:rsidR="00EA4E2F" w:rsidRPr="006B2175" w:rsidRDefault="00F11DE3" w:rsidP="00F11DE3">
            <w:pPr>
              <w:pStyle w:val="Normal1"/>
              <w:spacing w:before="40" w:after="40" w:line="320" w:lineRule="atLeast"/>
              <w:jc w:val="center"/>
              <w:rPr>
                <w:sz w:val="27"/>
                <w:szCs w:val="27"/>
              </w:rPr>
            </w:pPr>
            <w:r>
              <w:rPr>
                <w:sz w:val="27"/>
                <w:szCs w:val="27"/>
              </w:rPr>
              <w:t>2</w:t>
            </w:r>
          </w:p>
        </w:tc>
        <w:tc>
          <w:tcPr>
            <w:tcW w:w="3119" w:type="dxa"/>
          </w:tcPr>
          <w:p w:rsidR="0066350E" w:rsidRDefault="00EA4E2F" w:rsidP="00ED2383">
            <w:pPr>
              <w:pStyle w:val="Normal1"/>
              <w:spacing w:before="40" w:after="40" w:line="320" w:lineRule="atLeast"/>
              <w:jc w:val="both"/>
              <w:rPr>
                <w:sz w:val="26"/>
                <w:szCs w:val="26"/>
              </w:rPr>
            </w:pPr>
            <w:r w:rsidRPr="008D511D">
              <w:rPr>
                <w:sz w:val="26"/>
                <w:szCs w:val="26"/>
              </w:rPr>
              <w:t>Thiết kế các sản phẩm truyền thông</w:t>
            </w:r>
            <w:r w:rsidR="00A54CB8">
              <w:rPr>
                <w:sz w:val="26"/>
                <w:szCs w:val="26"/>
              </w:rPr>
              <w:t>:</w:t>
            </w:r>
          </w:p>
          <w:p w:rsidR="00E37E2B" w:rsidRDefault="0066350E" w:rsidP="00ED2383">
            <w:pPr>
              <w:pStyle w:val="Normal1"/>
              <w:spacing w:before="40" w:after="40" w:line="320" w:lineRule="atLeast"/>
              <w:jc w:val="both"/>
              <w:rPr>
                <w:sz w:val="26"/>
                <w:szCs w:val="26"/>
              </w:rPr>
            </w:pPr>
            <w:r>
              <w:rPr>
                <w:sz w:val="26"/>
                <w:szCs w:val="26"/>
              </w:rPr>
              <w:t>- H</w:t>
            </w:r>
            <w:r w:rsidR="00EA4E2F" w:rsidRPr="008D511D">
              <w:rPr>
                <w:sz w:val="26"/>
                <w:szCs w:val="26"/>
              </w:rPr>
              <w:t>ướng đến đối tượn</w:t>
            </w:r>
            <w:r w:rsidR="00EC14D3">
              <w:rPr>
                <w:sz w:val="26"/>
                <w:szCs w:val="26"/>
              </w:rPr>
              <w:t xml:space="preserve">g là người dân, doanh nghiệp, </w:t>
            </w:r>
            <w:r w:rsidR="00EA4E2F" w:rsidRPr="008D511D">
              <w:rPr>
                <w:sz w:val="26"/>
                <w:szCs w:val="26"/>
              </w:rPr>
              <w:t>cán bộ, công chức, viên chức, người lao động của cơ quan nhà nước</w:t>
            </w:r>
            <w:r w:rsidR="00EC14D3">
              <w:rPr>
                <w:sz w:val="26"/>
                <w:szCs w:val="26"/>
              </w:rPr>
              <w:t xml:space="preserve"> </w:t>
            </w:r>
          </w:p>
          <w:p w:rsidR="00E37E2B" w:rsidRPr="008D511D" w:rsidRDefault="00E37E2B" w:rsidP="00ED2383">
            <w:pPr>
              <w:pStyle w:val="Normal1"/>
              <w:spacing w:before="40" w:after="40" w:line="320" w:lineRule="atLeast"/>
              <w:jc w:val="both"/>
              <w:rPr>
                <w:sz w:val="26"/>
                <w:szCs w:val="26"/>
              </w:rPr>
            </w:pPr>
            <w:r>
              <w:rPr>
                <w:sz w:val="26"/>
                <w:szCs w:val="26"/>
              </w:rPr>
              <w:t xml:space="preserve">- Tuyên truyền </w:t>
            </w:r>
            <w:r w:rsidR="00DD57AB">
              <w:rPr>
                <w:sz w:val="26"/>
                <w:szCs w:val="26"/>
              </w:rPr>
              <w:t xml:space="preserve">về </w:t>
            </w:r>
            <w:r w:rsidR="00EC14D3">
              <w:rPr>
                <w:sz w:val="26"/>
                <w:szCs w:val="26"/>
              </w:rPr>
              <w:t xml:space="preserve">dịch vụ công trực tuyến và dịch vụ thanh toán trực tuyến đã được tích hợp lên Cổng Dịch vụ công quốc gia </w:t>
            </w:r>
            <w:r>
              <w:rPr>
                <w:sz w:val="26"/>
                <w:szCs w:val="26"/>
              </w:rPr>
              <w:t xml:space="preserve">thuộc các lĩnh vực: điện, bảo hiểm, hộ tịch, quản lý cư trú, khuyến mãi, quảng cáo, </w:t>
            </w:r>
            <w:r w:rsidRPr="00E37E2B">
              <w:rPr>
                <w:sz w:val="26"/>
                <w:szCs w:val="26"/>
              </w:rPr>
              <w:t xml:space="preserve">đăng ký và quản lý </w:t>
            </w:r>
            <w:r w:rsidRPr="00E37E2B">
              <w:rPr>
                <w:sz w:val="26"/>
                <w:szCs w:val="26"/>
              </w:rPr>
              <w:lastRenderedPageBreak/>
              <w:t>phương tiện, người lái, đất đai, xây dựng</w:t>
            </w:r>
            <w:r>
              <w:rPr>
                <w:sz w:val="26"/>
                <w:szCs w:val="26"/>
              </w:rPr>
              <w:t xml:space="preserve"> và các dịch vụ thanh toán </w:t>
            </w:r>
            <w:r w:rsidRPr="008D511D">
              <w:rPr>
                <w:sz w:val="26"/>
                <w:szCs w:val="26"/>
              </w:rPr>
              <w:t>lĩnh vực bảo hiểm xã hội, bảo hiểm y tế</w:t>
            </w:r>
            <w:r>
              <w:rPr>
                <w:sz w:val="26"/>
                <w:szCs w:val="26"/>
              </w:rPr>
              <w:t xml:space="preserve">, thanh toán điện, nước, thuế, </w:t>
            </w:r>
            <w:r w:rsidRPr="008D511D">
              <w:rPr>
                <w:sz w:val="26"/>
                <w:szCs w:val="26"/>
              </w:rPr>
              <w:t>lệ phí trước bạ</w:t>
            </w:r>
            <w:r>
              <w:rPr>
                <w:sz w:val="26"/>
                <w:szCs w:val="26"/>
              </w:rPr>
              <w:t>, thanh toán phí, lệ phí, thanh toán viện phí, học phí và t</w:t>
            </w:r>
            <w:r w:rsidRPr="008D511D">
              <w:rPr>
                <w:sz w:val="26"/>
                <w:szCs w:val="26"/>
              </w:rPr>
              <w:t>hu phạt xử lý vi phạm giao thông</w:t>
            </w:r>
          </w:p>
          <w:p w:rsidR="00EA4E2F" w:rsidRPr="008D511D" w:rsidRDefault="00EA4E2F" w:rsidP="00ED2383">
            <w:pPr>
              <w:pStyle w:val="Normal1"/>
              <w:spacing w:before="40" w:after="40" w:line="320" w:lineRule="atLeast"/>
              <w:jc w:val="both"/>
              <w:rPr>
                <w:sz w:val="26"/>
                <w:szCs w:val="26"/>
              </w:rPr>
            </w:pPr>
          </w:p>
        </w:tc>
        <w:tc>
          <w:tcPr>
            <w:tcW w:w="1418" w:type="dxa"/>
          </w:tcPr>
          <w:p w:rsidR="00EA4E2F" w:rsidRPr="008D511D" w:rsidRDefault="00EA4E2F" w:rsidP="00ED2383">
            <w:pPr>
              <w:pStyle w:val="Normal1"/>
              <w:spacing w:before="40" w:after="40" w:line="320" w:lineRule="atLeast"/>
              <w:jc w:val="center"/>
              <w:rPr>
                <w:sz w:val="26"/>
                <w:szCs w:val="26"/>
              </w:rPr>
            </w:pPr>
            <w:r w:rsidRPr="008D511D">
              <w:rPr>
                <w:sz w:val="26"/>
                <w:szCs w:val="26"/>
              </w:rPr>
              <w:lastRenderedPageBreak/>
              <w:t>Tháng 1</w:t>
            </w:r>
            <w:r>
              <w:rPr>
                <w:sz w:val="26"/>
                <w:szCs w:val="26"/>
              </w:rPr>
              <w:t>1</w:t>
            </w:r>
            <w:r w:rsidRPr="008D511D">
              <w:rPr>
                <w:sz w:val="26"/>
                <w:szCs w:val="26"/>
              </w:rPr>
              <w:t>/2020</w:t>
            </w:r>
          </w:p>
        </w:tc>
        <w:tc>
          <w:tcPr>
            <w:tcW w:w="1417" w:type="dxa"/>
          </w:tcPr>
          <w:p w:rsidR="00EA4E2F" w:rsidRPr="008D511D" w:rsidRDefault="00EA4E2F" w:rsidP="00ED2383">
            <w:pPr>
              <w:pStyle w:val="Normal1"/>
              <w:spacing w:before="40" w:after="40" w:line="320" w:lineRule="atLeast"/>
              <w:jc w:val="center"/>
              <w:rPr>
                <w:sz w:val="26"/>
                <w:szCs w:val="26"/>
              </w:rPr>
            </w:pPr>
            <w:r w:rsidRPr="008D511D">
              <w:rPr>
                <w:sz w:val="26"/>
                <w:szCs w:val="26"/>
              </w:rPr>
              <w:t>Tháng 12/2021</w:t>
            </w:r>
          </w:p>
        </w:tc>
        <w:tc>
          <w:tcPr>
            <w:tcW w:w="2126" w:type="dxa"/>
          </w:tcPr>
          <w:p w:rsidR="00BB7C79" w:rsidRDefault="00BB7C79" w:rsidP="00ED2383">
            <w:pPr>
              <w:pStyle w:val="Normal1"/>
              <w:spacing w:before="40" w:after="40" w:line="320" w:lineRule="atLeast"/>
              <w:jc w:val="both"/>
              <w:rPr>
                <w:sz w:val="26"/>
                <w:szCs w:val="26"/>
              </w:rPr>
            </w:pPr>
            <w:r>
              <w:rPr>
                <w:sz w:val="26"/>
                <w:szCs w:val="26"/>
              </w:rPr>
              <w:t xml:space="preserve">- </w:t>
            </w:r>
            <w:r w:rsidRPr="00817F20">
              <w:rPr>
                <w:sz w:val="26"/>
                <w:szCs w:val="26"/>
              </w:rPr>
              <w:t>Cục Kiểm soát thủ tục hành chính</w:t>
            </w:r>
            <w:r w:rsidR="00905913">
              <w:rPr>
                <w:sz w:val="26"/>
                <w:szCs w:val="26"/>
              </w:rPr>
              <w:t>.</w:t>
            </w:r>
          </w:p>
          <w:p w:rsidR="00EA4E2F" w:rsidRPr="00817F20" w:rsidRDefault="00BB7C79" w:rsidP="00905913">
            <w:pPr>
              <w:pStyle w:val="Normal1"/>
              <w:spacing w:before="40" w:after="40" w:line="320" w:lineRule="atLeast"/>
              <w:jc w:val="both"/>
              <w:rPr>
                <w:b/>
                <w:sz w:val="26"/>
                <w:szCs w:val="26"/>
              </w:rPr>
            </w:pPr>
            <w:r>
              <w:rPr>
                <w:sz w:val="26"/>
                <w:szCs w:val="26"/>
              </w:rPr>
              <w:t xml:space="preserve">- </w:t>
            </w:r>
            <w:r w:rsidRPr="00817F20">
              <w:rPr>
                <w:sz w:val="26"/>
                <w:szCs w:val="26"/>
              </w:rPr>
              <w:t>Cổng Thông tin điện tử Chính phủ</w:t>
            </w:r>
            <w:r>
              <w:rPr>
                <w:sz w:val="26"/>
                <w:szCs w:val="26"/>
              </w:rPr>
              <w:t xml:space="preserve"> (</w:t>
            </w:r>
            <w:r w:rsidR="00905913">
              <w:rPr>
                <w:sz w:val="26"/>
                <w:szCs w:val="26"/>
              </w:rPr>
              <w:t>Tuyên</w:t>
            </w:r>
            <w:r>
              <w:rPr>
                <w:sz w:val="26"/>
                <w:szCs w:val="26"/>
              </w:rPr>
              <w:t xml:space="preserve"> truyền trên Cổng Thông tin điện tử Chính phủ, Báo Điện tử Chính phủ)</w:t>
            </w:r>
            <w:r w:rsidR="00905913">
              <w:rPr>
                <w:sz w:val="26"/>
                <w:szCs w:val="26"/>
              </w:rPr>
              <w:t>.</w:t>
            </w:r>
          </w:p>
        </w:tc>
        <w:tc>
          <w:tcPr>
            <w:tcW w:w="2268" w:type="dxa"/>
          </w:tcPr>
          <w:p w:rsidR="00EA4E2F" w:rsidRPr="00E740DD" w:rsidRDefault="00EA4E2F" w:rsidP="00ED2383">
            <w:pPr>
              <w:pStyle w:val="Normal1"/>
              <w:spacing w:before="40" w:after="40" w:line="320" w:lineRule="atLeast"/>
              <w:jc w:val="both"/>
              <w:rPr>
                <w:spacing w:val="-6"/>
                <w:sz w:val="26"/>
                <w:szCs w:val="26"/>
              </w:rPr>
            </w:pPr>
            <w:r w:rsidRPr="00E740DD">
              <w:rPr>
                <w:spacing w:val="-6"/>
                <w:sz w:val="26"/>
                <w:szCs w:val="26"/>
              </w:rPr>
              <w:t>Bộ, ngành, địa phương; các cơ quan thông tấn báo chí; các cơ quan, đơn vị cung cấp dịch vụ công</w:t>
            </w:r>
          </w:p>
        </w:tc>
        <w:tc>
          <w:tcPr>
            <w:tcW w:w="4253" w:type="dxa"/>
          </w:tcPr>
          <w:p w:rsidR="00EA4E2F" w:rsidRPr="008D511D" w:rsidRDefault="00EA4E2F" w:rsidP="00ED2383">
            <w:pPr>
              <w:pStyle w:val="Normal1"/>
              <w:spacing w:before="40" w:after="40" w:line="320" w:lineRule="atLeast"/>
              <w:jc w:val="both"/>
              <w:rPr>
                <w:sz w:val="26"/>
                <w:szCs w:val="26"/>
              </w:rPr>
            </w:pPr>
            <w:r w:rsidRPr="008D511D">
              <w:rPr>
                <w:sz w:val="26"/>
                <w:szCs w:val="26"/>
              </w:rPr>
              <w:t xml:space="preserve">-  Phát hành sổ tay, tờ rơi, tờ gấp, poster, tranh, ảnh, phim tài liệu, phim quảng cáo về các dịch vụ công được cung cấp trên Cổng Dịch vụ công </w:t>
            </w:r>
            <w:r>
              <w:rPr>
                <w:sz w:val="26"/>
                <w:szCs w:val="26"/>
              </w:rPr>
              <w:t>q</w:t>
            </w:r>
            <w:r w:rsidRPr="008D511D">
              <w:rPr>
                <w:sz w:val="26"/>
                <w:szCs w:val="26"/>
              </w:rPr>
              <w:t>uốc gia.</w:t>
            </w:r>
          </w:p>
          <w:p w:rsidR="00EA4E2F" w:rsidRDefault="00EA4E2F" w:rsidP="00ED2383">
            <w:pPr>
              <w:pStyle w:val="Normal1"/>
              <w:spacing w:before="40" w:after="40" w:line="320" w:lineRule="atLeast"/>
              <w:jc w:val="both"/>
              <w:rPr>
                <w:sz w:val="26"/>
                <w:szCs w:val="26"/>
              </w:rPr>
            </w:pPr>
            <w:r w:rsidRPr="008D511D">
              <w:rPr>
                <w:sz w:val="26"/>
                <w:szCs w:val="26"/>
              </w:rPr>
              <w:t>- Các tiêu đề ngắn, clip ngắn</w:t>
            </w:r>
            <w:r w:rsidR="000C3775">
              <w:rPr>
                <w:sz w:val="26"/>
                <w:szCs w:val="26"/>
              </w:rPr>
              <w:t xml:space="preserve"> </w:t>
            </w:r>
            <w:r w:rsidRPr="008D511D">
              <w:rPr>
                <w:sz w:val="26"/>
                <w:szCs w:val="26"/>
              </w:rPr>
              <w:t>giới thiệu về những dịch vụ công tiện ích được chạy chữ, phát sóng vào các khung giờ vàng trên kênh truyền hình</w:t>
            </w:r>
            <w:r w:rsidR="00FD117A">
              <w:rPr>
                <w:sz w:val="26"/>
                <w:szCs w:val="26"/>
              </w:rPr>
              <w:t>.</w:t>
            </w:r>
          </w:p>
          <w:p w:rsidR="00EA4E2F" w:rsidRPr="008D511D" w:rsidRDefault="00EA4E2F" w:rsidP="00ED2383">
            <w:pPr>
              <w:pStyle w:val="Normal1"/>
              <w:spacing w:before="40" w:after="40" w:line="320" w:lineRule="atLeast"/>
              <w:jc w:val="both"/>
              <w:rPr>
                <w:sz w:val="26"/>
                <w:szCs w:val="26"/>
              </w:rPr>
            </w:pPr>
            <w:r>
              <w:rPr>
                <w:sz w:val="26"/>
                <w:szCs w:val="26"/>
              </w:rPr>
              <w:t>- Mở các chuyên trang, chuyên mục về Cổng Dịch vụ công quốc gia trên các kênh báo lớn của Trung ương.</w:t>
            </w:r>
          </w:p>
          <w:p w:rsidR="00EA4E2F" w:rsidRPr="008D511D" w:rsidRDefault="00EA4E2F" w:rsidP="00ED2383">
            <w:pPr>
              <w:pStyle w:val="Normal1"/>
              <w:spacing w:before="40" w:after="40" w:line="320" w:lineRule="atLeast"/>
              <w:jc w:val="both"/>
              <w:rPr>
                <w:sz w:val="26"/>
                <w:szCs w:val="26"/>
              </w:rPr>
            </w:pPr>
            <w:r w:rsidRPr="008D511D">
              <w:rPr>
                <w:sz w:val="26"/>
                <w:szCs w:val="26"/>
              </w:rPr>
              <w:t xml:space="preserve">-  Tài liệu hướng dẫn sử dụng (bằng văn bản, video và infographic); quyển hỏi đáp, quyển giới thiệu đăng tải trên website các cơ quan và mạng xã hội. </w:t>
            </w:r>
          </w:p>
          <w:p w:rsidR="00DA0210" w:rsidRDefault="00EA4E2F" w:rsidP="00ED2383">
            <w:pPr>
              <w:pStyle w:val="Normal1"/>
              <w:spacing w:before="40" w:after="40" w:line="320" w:lineRule="atLeast"/>
              <w:jc w:val="both"/>
              <w:rPr>
                <w:sz w:val="26"/>
                <w:szCs w:val="26"/>
              </w:rPr>
            </w:pPr>
            <w:r w:rsidRPr="008D511D">
              <w:rPr>
                <w:sz w:val="26"/>
                <w:szCs w:val="26"/>
              </w:rPr>
              <w:lastRenderedPageBreak/>
              <w:t xml:space="preserve">- </w:t>
            </w:r>
            <w:r w:rsidR="00D82568" w:rsidRPr="00613654">
              <w:rPr>
                <w:sz w:val="26"/>
                <w:szCs w:val="26"/>
              </w:rPr>
              <w:t>Các tin, bài, phóng sự, chuyên mục được đăng trên báo giấy, báo điện tử, các kênh truyền th</w:t>
            </w:r>
            <w:r w:rsidR="00D82568">
              <w:rPr>
                <w:sz w:val="26"/>
                <w:szCs w:val="26"/>
              </w:rPr>
              <w:t>ông đa phương tiện, mạng xã hội; c</w:t>
            </w:r>
            <w:r w:rsidRPr="008D511D">
              <w:rPr>
                <w:sz w:val="26"/>
                <w:szCs w:val="26"/>
              </w:rPr>
              <w:t>ác thông tin liên quan đến dịch vụ công trực tuyến được chia sẻ qua hệ thống dịch vụ điện thoại di động; qua mạng lưới bưu chính công ích hoặc qua hệ thống loa truyền thanh hiện có của các xã, phường trên toàn quốc.</w:t>
            </w:r>
          </w:p>
          <w:p w:rsidR="00EA4E2F" w:rsidRPr="007073C0" w:rsidRDefault="00DA0210" w:rsidP="00ED2383">
            <w:pPr>
              <w:pStyle w:val="Normal1"/>
              <w:spacing w:before="40" w:after="40" w:line="320" w:lineRule="atLeast"/>
              <w:jc w:val="both"/>
              <w:rPr>
                <w:sz w:val="26"/>
                <w:szCs w:val="26"/>
              </w:rPr>
            </w:pPr>
            <w:r>
              <w:rPr>
                <w:sz w:val="26"/>
                <w:szCs w:val="26"/>
              </w:rPr>
              <w:t>- Phát hành một số sản phẩm truyền thông như sổ ghi chép, bìa tài liệu, …</w:t>
            </w:r>
            <w:r w:rsidR="00EA4E2F" w:rsidRPr="008D511D">
              <w:rPr>
                <w:sz w:val="26"/>
                <w:szCs w:val="26"/>
              </w:rPr>
              <w:t xml:space="preserve"> </w:t>
            </w:r>
          </w:p>
        </w:tc>
      </w:tr>
      <w:tr w:rsidR="008E516A" w:rsidTr="00450E5D">
        <w:tc>
          <w:tcPr>
            <w:tcW w:w="567" w:type="dxa"/>
          </w:tcPr>
          <w:p w:rsidR="008E516A" w:rsidRPr="006B2175" w:rsidRDefault="00F11DE3" w:rsidP="00ED2383">
            <w:pPr>
              <w:pStyle w:val="Normal1"/>
              <w:spacing w:before="40" w:after="40" w:line="320" w:lineRule="atLeast"/>
              <w:jc w:val="center"/>
              <w:rPr>
                <w:sz w:val="27"/>
                <w:szCs w:val="27"/>
              </w:rPr>
            </w:pPr>
            <w:r>
              <w:rPr>
                <w:sz w:val="27"/>
                <w:szCs w:val="27"/>
              </w:rPr>
              <w:lastRenderedPageBreak/>
              <w:t>3</w:t>
            </w:r>
          </w:p>
        </w:tc>
        <w:tc>
          <w:tcPr>
            <w:tcW w:w="3119" w:type="dxa"/>
          </w:tcPr>
          <w:p w:rsidR="008E516A" w:rsidRDefault="00433909" w:rsidP="00433909">
            <w:pPr>
              <w:pStyle w:val="Normal1"/>
              <w:spacing w:before="40" w:after="40" w:line="320" w:lineRule="atLeast"/>
              <w:jc w:val="both"/>
              <w:rPr>
                <w:sz w:val="26"/>
                <w:szCs w:val="26"/>
              </w:rPr>
            </w:pPr>
            <w:r>
              <w:rPr>
                <w:sz w:val="26"/>
                <w:szCs w:val="26"/>
              </w:rPr>
              <w:t xml:space="preserve">- </w:t>
            </w:r>
            <w:r w:rsidR="008E516A" w:rsidRPr="008D511D">
              <w:rPr>
                <w:sz w:val="26"/>
                <w:szCs w:val="26"/>
              </w:rPr>
              <w:t xml:space="preserve">Xây dựng mỗi </w:t>
            </w:r>
            <w:r w:rsidR="009F3FCB">
              <w:rPr>
                <w:sz w:val="26"/>
                <w:szCs w:val="26"/>
              </w:rPr>
              <w:t>cán bộ, công chức, người lao động</w:t>
            </w:r>
            <w:r w:rsidR="008E516A" w:rsidRPr="008D511D">
              <w:rPr>
                <w:sz w:val="26"/>
                <w:szCs w:val="26"/>
              </w:rPr>
              <w:t xml:space="preserve"> là một tuyên truyền viên </w:t>
            </w:r>
            <w:r>
              <w:rPr>
                <w:sz w:val="26"/>
                <w:szCs w:val="26"/>
              </w:rPr>
              <w:t>về lợi ích khi thực hiện dịch vụ công  trên</w:t>
            </w:r>
            <w:r w:rsidR="008E516A" w:rsidRPr="008D511D">
              <w:rPr>
                <w:sz w:val="26"/>
                <w:szCs w:val="26"/>
              </w:rPr>
              <w:t xml:space="preserve"> C</w:t>
            </w:r>
            <w:r w:rsidR="008E516A">
              <w:rPr>
                <w:sz w:val="26"/>
                <w:szCs w:val="26"/>
              </w:rPr>
              <w:t>ổng Dịch vụ công Quốc gia</w:t>
            </w:r>
          </w:p>
          <w:p w:rsidR="00433909" w:rsidRPr="008D511D" w:rsidRDefault="00433909" w:rsidP="009A2209">
            <w:pPr>
              <w:pStyle w:val="Normal1"/>
              <w:spacing w:before="40" w:after="40" w:line="320" w:lineRule="atLeast"/>
              <w:jc w:val="both"/>
              <w:rPr>
                <w:sz w:val="26"/>
                <w:szCs w:val="26"/>
              </w:rPr>
            </w:pPr>
            <w:r>
              <w:rPr>
                <w:sz w:val="26"/>
                <w:szCs w:val="26"/>
              </w:rPr>
              <w:t xml:space="preserve">- Phát hành phiếu khảo sát điện tử đánh giá chất lượng </w:t>
            </w:r>
            <w:r w:rsidR="009A2209">
              <w:rPr>
                <w:sz w:val="26"/>
                <w:szCs w:val="26"/>
              </w:rPr>
              <w:t>dich vụ công trực tuyến trên</w:t>
            </w:r>
            <w:r w:rsidR="009A2209" w:rsidRPr="008D511D">
              <w:rPr>
                <w:sz w:val="26"/>
                <w:szCs w:val="26"/>
              </w:rPr>
              <w:t xml:space="preserve"> C</w:t>
            </w:r>
            <w:r w:rsidR="009A2209">
              <w:rPr>
                <w:sz w:val="26"/>
                <w:szCs w:val="26"/>
              </w:rPr>
              <w:t>ổng Dịch vụ công Quốc gia</w:t>
            </w:r>
          </w:p>
        </w:tc>
        <w:tc>
          <w:tcPr>
            <w:tcW w:w="1418" w:type="dxa"/>
          </w:tcPr>
          <w:p w:rsidR="008E516A" w:rsidRPr="008D511D" w:rsidRDefault="008E516A" w:rsidP="00ED2383">
            <w:pPr>
              <w:pStyle w:val="Normal1"/>
              <w:spacing w:before="40" w:after="40" w:line="320" w:lineRule="atLeast"/>
              <w:jc w:val="center"/>
              <w:rPr>
                <w:sz w:val="26"/>
                <w:szCs w:val="26"/>
              </w:rPr>
            </w:pPr>
            <w:r w:rsidRPr="008D511D">
              <w:rPr>
                <w:sz w:val="26"/>
                <w:szCs w:val="26"/>
              </w:rPr>
              <w:t>Tháng 1</w:t>
            </w:r>
            <w:r>
              <w:rPr>
                <w:sz w:val="26"/>
                <w:szCs w:val="26"/>
              </w:rPr>
              <w:t>1</w:t>
            </w:r>
            <w:r w:rsidRPr="008D511D">
              <w:rPr>
                <w:sz w:val="26"/>
                <w:szCs w:val="26"/>
              </w:rPr>
              <w:t>/2020</w:t>
            </w:r>
          </w:p>
        </w:tc>
        <w:tc>
          <w:tcPr>
            <w:tcW w:w="1417" w:type="dxa"/>
          </w:tcPr>
          <w:p w:rsidR="008E516A" w:rsidRPr="008D511D" w:rsidRDefault="008E516A" w:rsidP="00ED2383">
            <w:pPr>
              <w:pStyle w:val="Normal1"/>
              <w:spacing w:before="40" w:after="40" w:line="320" w:lineRule="atLeast"/>
              <w:jc w:val="center"/>
              <w:rPr>
                <w:sz w:val="26"/>
                <w:szCs w:val="26"/>
              </w:rPr>
            </w:pPr>
            <w:r w:rsidRPr="008D511D">
              <w:rPr>
                <w:sz w:val="26"/>
                <w:szCs w:val="26"/>
              </w:rPr>
              <w:t>Tháng 12/2021</w:t>
            </w:r>
          </w:p>
        </w:tc>
        <w:tc>
          <w:tcPr>
            <w:tcW w:w="2126" w:type="dxa"/>
          </w:tcPr>
          <w:p w:rsidR="008E516A" w:rsidRPr="00817F20" w:rsidRDefault="008E516A" w:rsidP="00ED2383">
            <w:pPr>
              <w:pStyle w:val="Normal1"/>
              <w:spacing w:before="40" w:after="40" w:line="320" w:lineRule="atLeast"/>
              <w:jc w:val="both"/>
              <w:rPr>
                <w:b/>
                <w:sz w:val="26"/>
                <w:szCs w:val="26"/>
              </w:rPr>
            </w:pPr>
            <w:r w:rsidRPr="00817F20">
              <w:rPr>
                <w:sz w:val="26"/>
                <w:szCs w:val="26"/>
              </w:rPr>
              <w:t xml:space="preserve">Cục Kiểm soát thủ tục hành </w:t>
            </w:r>
            <w:r>
              <w:rPr>
                <w:sz w:val="26"/>
                <w:szCs w:val="26"/>
              </w:rPr>
              <w:t>chính</w:t>
            </w:r>
          </w:p>
        </w:tc>
        <w:tc>
          <w:tcPr>
            <w:tcW w:w="2268" w:type="dxa"/>
          </w:tcPr>
          <w:p w:rsidR="008E516A" w:rsidRDefault="008E516A" w:rsidP="00ED2383">
            <w:pPr>
              <w:pStyle w:val="Normal1"/>
              <w:spacing w:before="40" w:after="40" w:line="320" w:lineRule="atLeast"/>
              <w:jc w:val="both"/>
              <w:rPr>
                <w:sz w:val="26"/>
                <w:szCs w:val="26"/>
              </w:rPr>
            </w:pPr>
            <w:r w:rsidRPr="00817F20">
              <w:rPr>
                <w:sz w:val="26"/>
                <w:szCs w:val="26"/>
              </w:rPr>
              <w:t>C</w:t>
            </w:r>
            <w:r w:rsidR="00C80DDE">
              <w:rPr>
                <w:sz w:val="26"/>
                <w:szCs w:val="26"/>
              </w:rPr>
              <w:t>ổng Thông tin điện tử Chính phủ; các</w:t>
            </w:r>
            <w:r w:rsidRPr="00817F20">
              <w:rPr>
                <w:sz w:val="26"/>
                <w:szCs w:val="26"/>
              </w:rPr>
              <w:t xml:space="preserve"> </w:t>
            </w:r>
            <w:r>
              <w:rPr>
                <w:sz w:val="26"/>
                <w:szCs w:val="26"/>
              </w:rPr>
              <w:t>Bộ, ngành, địa phương</w:t>
            </w:r>
          </w:p>
        </w:tc>
        <w:tc>
          <w:tcPr>
            <w:tcW w:w="4253" w:type="dxa"/>
          </w:tcPr>
          <w:p w:rsidR="008E516A" w:rsidRDefault="00433909" w:rsidP="00ED2383">
            <w:pPr>
              <w:pStyle w:val="Normal1"/>
              <w:spacing w:before="40" w:after="40" w:line="320" w:lineRule="atLeast"/>
              <w:jc w:val="both"/>
              <w:rPr>
                <w:sz w:val="26"/>
                <w:szCs w:val="26"/>
              </w:rPr>
            </w:pPr>
            <w:r>
              <w:rPr>
                <w:sz w:val="26"/>
                <w:szCs w:val="26"/>
              </w:rPr>
              <w:t xml:space="preserve">- </w:t>
            </w:r>
            <w:r w:rsidR="008E516A">
              <w:rPr>
                <w:sz w:val="26"/>
                <w:szCs w:val="26"/>
              </w:rPr>
              <w:t>Thông qua tổ chức các lớp tập huấn, đào tạo, các buổi hội nghị, hội thảo</w:t>
            </w:r>
            <w:r w:rsidR="00A93A78">
              <w:rPr>
                <w:sz w:val="26"/>
                <w:szCs w:val="26"/>
              </w:rPr>
              <w:t>.</w:t>
            </w:r>
          </w:p>
          <w:p w:rsidR="00433909" w:rsidRPr="00817F20" w:rsidRDefault="00433909" w:rsidP="009A2209">
            <w:pPr>
              <w:pStyle w:val="Normal1"/>
              <w:spacing w:before="40" w:after="40" w:line="320" w:lineRule="atLeast"/>
              <w:jc w:val="both"/>
              <w:rPr>
                <w:b/>
                <w:sz w:val="26"/>
                <w:szCs w:val="26"/>
              </w:rPr>
            </w:pPr>
            <w:r>
              <w:rPr>
                <w:sz w:val="26"/>
                <w:szCs w:val="26"/>
              </w:rPr>
              <w:t xml:space="preserve">- Phiếu khảo sát điện tử được </w:t>
            </w:r>
            <w:r w:rsidR="009A2209">
              <w:rPr>
                <w:sz w:val="26"/>
                <w:szCs w:val="26"/>
              </w:rPr>
              <w:t>đăng tải trên Cổng Dich vụ công Quốc gia</w:t>
            </w:r>
            <w:r w:rsidR="00A93A78">
              <w:rPr>
                <w:sz w:val="26"/>
                <w:szCs w:val="26"/>
              </w:rPr>
              <w:t>.</w:t>
            </w:r>
            <w:r w:rsidR="009A2209">
              <w:rPr>
                <w:sz w:val="26"/>
                <w:szCs w:val="26"/>
              </w:rPr>
              <w:t xml:space="preserve"> </w:t>
            </w:r>
          </w:p>
        </w:tc>
      </w:tr>
      <w:tr w:rsidR="00C72CCA" w:rsidTr="00450E5D">
        <w:tc>
          <w:tcPr>
            <w:tcW w:w="567" w:type="dxa"/>
          </w:tcPr>
          <w:p w:rsidR="00C72CCA" w:rsidRPr="00C72CCA" w:rsidRDefault="00C72CCA" w:rsidP="00ED2383">
            <w:pPr>
              <w:pStyle w:val="Normal1"/>
              <w:spacing w:before="40" w:after="40" w:line="320" w:lineRule="atLeast"/>
              <w:jc w:val="center"/>
              <w:rPr>
                <w:b/>
                <w:sz w:val="27"/>
                <w:szCs w:val="27"/>
              </w:rPr>
            </w:pPr>
            <w:r w:rsidRPr="00C72CCA">
              <w:rPr>
                <w:b/>
                <w:sz w:val="27"/>
                <w:szCs w:val="27"/>
              </w:rPr>
              <w:t>III</w:t>
            </w:r>
          </w:p>
        </w:tc>
        <w:tc>
          <w:tcPr>
            <w:tcW w:w="14601" w:type="dxa"/>
            <w:gridSpan w:val="6"/>
          </w:tcPr>
          <w:p w:rsidR="00C72CCA" w:rsidRDefault="00C72CCA" w:rsidP="000D70BD">
            <w:pPr>
              <w:pStyle w:val="Normal1"/>
              <w:spacing w:before="40" w:after="40" w:line="320" w:lineRule="atLeast"/>
              <w:jc w:val="both"/>
              <w:rPr>
                <w:b/>
                <w:sz w:val="27"/>
                <w:szCs w:val="27"/>
              </w:rPr>
            </w:pPr>
            <w:r>
              <w:rPr>
                <w:b/>
                <w:sz w:val="27"/>
                <w:szCs w:val="27"/>
              </w:rPr>
              <w:t xml:space="preserve">Tuyên truyền </w:t>
            </w:r>
            <w:r w:rsidRPr="000D70BD">
              <w:rPr>
                <w:b/>
                <w:sz w:val="27"/>
                <w:szCs w:val="27"/>
              </w:rPr>
              <w:t xml:space="preserve">nhằm </w:t>
            </w:r>
            <w:r w:rsidR="000D70BD" w:rsidRPr="000D70BD">
              <w:rPr>
                <w:b/>
                <w:sz w:val="27"/>
                <w:szCs w:val="27"/>
              </w:rPr>
              <w:t>thúc đẩy sự chủ động của các Bộ, ngành trong cải cách quy định liên quan đến hoạt động kinh doanh; tăng cường sự giám sát của cộng đồng doanh nghiệp đối với hoạt động cải cách thủ tục hành chính và các quy định liên quan đến hoạt động kinh doanh tại các bộ, ngành, địa phương</w:t>
            </w:r>
          </w:p>
        </w:tc>
      </w:tr>
      <w:tr w:rsidR="00C05F3F" w:rsidTr="00450E5D">
        <w:tc>
          <w:tcPr>
            <w:tcW w:w="567" w:type="dxa"/>
          </w:tcPr>
          <w:p w:rsidR="00C05F3F" w:rsidRDefault="00C05F3F" w:rsidP="00ED2383">
            <w:pPr>
              <w:pStyle w:val="Normal1"/>
              <w:spacing w:before="40" w:after="40" w:line="320" w:lineRule="atLeast"/>
              <w:jc w:val="center"/>
              <w:rPr>
                <w:sz w:val="27"/>
                <w:szCs w:val="27"/>
              </w:rPr>
            </w:pPr>
            <w:r>
              <w:rPr>
                <w:sz w:val="27"/>
                <w:szCs w:val="27"/>
              </w:rPr>
              <w:t>1</w:t>
            </w:r>
          </w:p>
        </w:tc>
        <w:tc>
          <w:tcPr>
            <w:tcW w:w="3119" w:type="dxa"/>
          </w:tcPr>
          <w:p w:rsidR="00C05F3F" w:rsidRDefault="00C05F3F" w:rsidP="00C05F3F">
            <w:pPr>
              <w:pStyle w:val="Normal1"/>
              <w:spacing w:before="40" w:after="40" w:line="320" w:lineRule="atLeast"/>
              <w:jc w:val="both"/>
              <w:rPr>
                <w:sz w:val="26"/>
                <w:szCs w:val="26"/>
              </w:rPr>
            </w:pPr>
            <w:r>
              <w:rPr>
                <w:sz w:val="26"/>
                <w:szCs w:val="26"/>
              </w:rPr>
              <w:t xml:space="preserve">Tuyên truyền, phổ biến các văn bản chỉ đạo, điều hành </w:t>
            </w:r>
            <w:r>
              <w:rPr>
                <w:sz w:val="26"/>
                <w:szCs w:val="26"/>
              </w:rPr>
              <w:lastRenderedPageBreak/>
              <w:t xml:space="preserve">của Chính phủ, Thủ tướng Chính phủ, Lãnh đạo các Bộ, ngành trong thực hiện các nhiệm vụ liên quan đến Nghị quyết số 68/NQ-CP của Chính phủ </w:t>
            </w:r>
          </w:p>
        </w:tc>
        <w:tc>
          <w:tcPr>
            <w:tcW w:w="1418" w:type="dxa"/>
          </w:tcPr>
          <w:p w:rsidR="00C05F3F" w:rsidRPr="008D511D" w:rsidRDefault="00C05F3F" w:rsidP="00ED2383">
            <w:pPr>
              <w:pStyle w:val="Normal1"/>
              <w:spacing w:before="40" w:after="40" w:line="320" w:lineRule="atLeast"/>
              <w:jc w:val="center"/>
              <w:rPr>
                <w:sz w:val="26"/>
                <w:szCs w:val="26"/>
              </w:rPr>
            </w:pPr>
            <w:r w:rsidRPr="008D511D">
              <w:rPr>
                <w:sz w:val="26"/>
                <w:szCs w:val="26"/>
              </w:rPr>
              <w:lastRenderedPageBreak/>
              <w:t>Tháng 1</w:t>
            </w:r>
            <w:r>
              <w:rPr>
                <w:sz w:val="26"/>
                <w:szCs w:val="26"/>
              </w:rPr>
              <w:t>1</w:t>
            </w:r>
            <w:r w:rsidRPr="008D511D">
              <w:rPr>
                <w:sz w:val="26"/>
                <w:szCs w:val="26"/>
              </w:rPr>
              <w:t>/2020</w:t>
            </w:r>
          </w:p>
        </w:tc>
        <w:tc>
          <w:tcPr>
            <w:tcW w:w="1417" w:type="dxa"/>
          </w:tcPr>
          <w:p w:rsidR="00C05F3F" w:rsidRPr="008D511D" w:rsidRDefault="00C05F3F" w:rsidP="00ED2383">
            <w:pPr>
              <w:pStyle w:val="Normal1"/>
              <w:spacing w:before="40" w:after="40" w:line="320" w:lineRule="atLeast"/>
              <w:jc w:val="center"/>
              <w:rPr>
                <w:sz w:val="26"/>
                <w:szCs w:val="26"/>
              </w:rPr>
            </w:pPr>
            <w:r w:rsidRPr="008D511D">
              <w:rPr>
                <w:sz w:val="26"/>
                <w:szCs w:val="26"/>
              </w:rPr>
              <w:t>Tháng 12/2021</w:t>
            </w:r>
          </w:p>
        </w:tc>
        <w:tc>
          <w:tcPr>
            <w:tcW w:w="2126" w:type="dxa"/>
          </w:tcPr>
          <w:p w:rsidR="00C05F3F" w:rsidRDefault="00C05F3F" w:rsidP="00E55BA6">
            <w:pPr>
              <w:pStyle w:val="Normal1"/>
              <w:spacing w:before="40" w:after="40" w:line="320" w:lineRule="atLeast"/>
              <w:jc w:val="both"/>
              <w:rPr>
                <w:sz w:val="26"/>
                <w:szCs w:val="26"/>
              </w:rPr>
            </w:pPr>
            <w:r>
              <w:rPr>
                <w:sz w:val="26"/>
                <w:szCs w:val="26"/>
              </w:rPr>
              <w:t xml:space="preserve">- </w:t>
            </w:r>
            <w:r w:rsidRPr="00817F20">
              <w:rPr>
                <w:sz w:val="26"/>
                <w:szCs w:val="26"/>
              </w:rPr>
              <w:t xml:space="preserve">Cục Kiểm soát thủ tục hành </w:t>
            </w:r>
            <w:r w:rsidRPr="00817F20">
              <w:rPr>
                <w:sz w:val="26"/>
                <w:szCs w:val="26"/>
              </w:rPr>
              <w:lastRenderedPageBreak/>
              <w:t>chính</w:t>
            </w:r>
            <w:r>
              <w:rPr>
                <w:sz w:val="26"/>
                <w:szCs w:val="26"/>
              </w:rPr>
              <w:t>;</w:t>
            </w:r>
          </w:p>
          <w:p w:rsidR="00C05F3F" w:rsidRPr="00817F20" w:rsidRDefault="00C05F3F" w:rsidP="00220D01">
            <w:pPr>
              <w:pStyle w:val="Normal1"/>
              <w:spacing w:before="40" w:after="40" w:line="320" w:lineRule="atLeast"/>
              <w:jc w:val="both"/>
              <w:rPr>
                <w:sz w:val="26"/>
                <w:szCs w:val="26"/>
              </w:rPr>
            </w:pPr>
            <w:r>
              <w:rPr>
                <w:sz w:val="26"/>
                <w:szCs w:val="26"/>
              </w:rPr>
              <w:t xml:space="preserve">- </w:t>
            </w:r>
            <w:r w:rsidRPr="00817F20">
              <w:rPr>
                <w:sz w:val="26"/>
                <w:szCs w:val="26"/>
              </w:rPr>
              <w:t>Cổng Thông tin điện tử Chính phủ</w:t>
            </w:r>
            <w:r>
              <w:rPr>
                <w:sz w:val="26"/>
                <w:szCs w:val="26"/>
              </w:rPr>
              <w:t xml:space="preserve"> (</w:t>
            </w:r>
            <w:r w:rsidR="00220D01">
              <w:rPr>
                <w:sz w:val="26"/>
                <w:szCs w:val="26"/>
              </w:rPr>
              <w:t>T</w:t>
            </w:r>
            <w:r>
              <w:rPr>
                <w:sz w:val="26"/>
                <w:szCs w:val="26"/>
              </w:rPr>
              <w:t>uyên truyền trên Cổng Thông tin điện tử Chính phủ, Báo Điện tử Chính phủ)</w:t>
            </w:r>
          </w:p>
        </w:tc>
        <w:tc>
          <w:tcPr>
            <w:tcW w:w="2268" w:type="dxa"/>
          </w:tcPr>
          <w:p w:rsidR="00C05F3F" w:rsidRDefault="00C05F3F" w:rsidP="00C05F3F">
            <w:pPr>
              <w:pStyle w:val="Normal1"/>
              <w:spacing w:before="40" w:after="40" w:line="320" w:lineRule="atLeast"/>
              <w:jc w:val="both"/>
              <w:rPr>
                <w:sz w:val="26"/>
                <w:szCs w:val="26"/>
              </w:rPr>
            </w:pPr>
            <w:r>
              <w:rPr>
                <w:sz w:val="26"/>
                <w:szCs w:val="26"/>
              </w:rPr>
              <w:lastRenderedPageBreak/>
              <w:t>Các Bộ, ngành, địa phương</w:t>
            </w:r>
          </w:p>
        </w:tc>
        <w:tc>
          <w:tcPr>
            <w:tcW w:w="4253" w:type="dxa"/>
          </w:tcPr>
          <w:p w:rsidR="00C05F3F" w:rsidRPr="00613654" w:rsidRDefault="00C05F3F" w:rsidP="00E55BA6">
            <w:pPr>
              <w:pStyle w:val="Normal1"/>
              <w:spacing w:before="40" w:after="40" w:line="320" w:lineRule="atLeast"/>
              <w:jc w:val="both"/>
              <w:rPr>
                <w:sz w:val="26"/>
                <w:szCs w:val="26"/>
              </w:rPr>
            </w:pPr>
            <w:r w:rsidRPr="00613654">
              <w:rPr>
                <w:sz w:val="26"/>
                <w:szCs w:val="26"/>
              </w:rPr>
              <w:t xml:space="preserve">- Kịp thời đăng tải, phổ biến các văn bản chỉ đạo, điều hành, các báo cáo </w:t>
            </w:r>
            <w:r w:rsidRPr="00613654">
              <w:rPr>
                <w:sz w:val="26"/>
                <w:szCs w:val="26"/>
              </w:rPr>
              <w:lastRenderedPageBreak/>
              <w:t>tổng kết theo từng nội dung công việc.</w:t>
            </w:r>
            <w:r w:rsidRPr="00613654">
              <w:rPr>
                <w:sz w:val="26"/>
                <w:szCs w:val="26"/>
              </w:rPr>
              <w:br/>
              <w:t>- Các tin, bài, phóng sự, chuyên mục được đăng trên báo giấy, báo điện tử, các kênh truyền thông đa phương tiện, mạng xã hội.</w:t>
            </w:r>
          </w:p>
          <w:p w:rsidR="00C05F3F" w:rsidRPr="00933D06" w:rsidRDefault="00C05F3F" w:rsidP="00ED2383">
            <w:pPr>
              <w:pStyle w:val="Normal1"/>
              <w:spacing w:before="40" w:after="40" w:line="320" w:lineRule="atLeast"/>
              <w:jc w:val="both"/>
              <w:rPr>
                <w:sz w:val="26"/>
                <w:szCs w:val="26"/>
              </w:rPr>
            </w:pPr>
            <w:r w:rsidRPr="00613654">
              <w:rPr>
                <w:sz w:val="26"/>
                <w:szCs w:val="26"/>
              </w:rPr>
              <w:t xml:space="preserve">- Phát hành </w:t>
            </w:r>
            <w:r>
              <w:rPr>
                <w:sz w:val="26"/>
                <w:szCs w:val="26"/>
              </w:rPr>
              <w:t>tờ rơi, tờ gấp giới thiệu về văn bản chỉ đạo, điều hành</w:t>
            </w:r>
            <w:r w:rsidRPr="00613654">
              <w:rPr>
                <w:sz w:val="26"/>
                <w:szCs w:val="26"/>
              </w:rPr>
              <w:t>.</w:t>
            </w:r>
          </w:p>
        </w:tc>
      </w:tr>
      <w:tr w:rsidR="00E37E2B" w:rsidTr="00450E5D">
        <w:tc>
          <w:tcPr>
            <w:tcW w:w="567" w:type="dxa"/>
          </w:tcPr>
          <w:p w:rsidR="00E37E2B" w:rsidRPr="006B2175" w:rsidRDefault="00220D01" w:rsidP="00ED2383">
            <w:pPr>
              <w:pStyle w:val="Normal1"/>
              <w:spacing w:before="40" w:after="40" w:line="320" w:lineRule="atLeast"/>
              <w:jc w:val="center"/>
              <w:rPr>
                <w:sz w:val="27"/>
                <w:szCs w:val="27"/>
              </w:rPr>
            </w:pPr>
            <w:r>
              <w:rPr>
                <w:sz w:val="27"/>
                <w:szCs w:val="27"/>
              </w:rPr>
              <w:lastRenderedPageBreak/>
              <w:t>2</w:t>
            </w:r>
          </w:p>
        </w:tc>
        <w:tc>
          <w:tcPr>
            <w:tcW w:w="3119" w:type="dxa"/>
          </w:tcPr>
          <w:p w:rsidR="00E37E2B" w:rsidRPr="008D511D" w:rsidRDefault="00E37E2B" w:rsidP="00ED2383">
            <w:pPr>
              <w:pStyle w:val="Normal1"/>
              <w:spacing w:before="40" w:after="40" w:line="320" w:lineRule="atLeast"/>
              <w:jc w:val="both"/>
              <w:rPr>
                <w:sz w:val="26"/>
                <w:szCs w:val="26"/>
              </w:rPr>
            </w:pPr>
            <w:r>
              <w:rPr>
                <w:sz w:val="26"/>
                <w:szCs w:val="26"/>
              </w:rPr>
              <w:t xml:space="preserve">Tổ chức các đoàn khảo sát tình hình </w:t>
            </w:r>
            <w:r w:rsidRPr="00933D06">
              <w:rPr>
                <w:sz w:val="26"/>
                <w:szCs w:val="26"/>
              </w:rPr>
              <w:t>thực tế tại một số địa phương về cải cách TTHC, cắt giảm các quy định gây khó khăn cho hoạt động sản xuất kinh doanh của doanh nghiệp</w:t>
            </w:r>
          </w:p>
        </w:tc>
        <w:tc>
          <w:tcPr>
            <w:tcW w:w="1418" w:type="dxa"/>
          </w:tcPr>
          <w:p w:rsidR="00E37E2B" w:rsidRPr="008D511D" w:rsidRDefault="00E37E2B" w:rsidP="00ED2383">
            <w:pPr>
              <w:pStyle w:val="Normal1"/>
              <w:spacing w:before="40" w:after="40" w:line="320" w:lineRule="atLeast"/>
              <w:jc w:val="center"/>
              <w:rPr>
                <w:sz w:val="26"/>
                <w:szCs w:val="26"/>
              </w:rPr>
            </w:pPr>
            <w:r w:rsidRPr="008D511D">
              <w:rPr>
                <w:sz w:val="26"/>
                <w:szCs w:val="26"/>
              </w:rPr>
              <w:t>Tháng 1</w:t>
            </w:r>
            <w:r>
              <w:rPr>
                <w:sz w:val="26"/>
                <w:szCs w:val="26"/>
              </w:rPr>
              <w:t>1</w:t>
            </w:r>
            <w:r w:rsidRPr="008D511D">
              <w:rPr>
                <w:sz w:val="26"/>
                <w:szCs w:val="26"/>
              </w:rPr>
              <w:t>/2020</w:t>
            </w:r>
          </w:p>
        </w:tc>
        <w:tc>
          <w:tcPr>
            <w:tcW w:w="1417" w:type="dxa"/>
          </w:tcPr>
          <w:p w:rsidR="00E37E2B" w:rsidRPr="008D511D" w:rsidRDefault="00E37E2B" w:rsidP="00ED2383">
            <w:pPr>
              <w:pStyle w:val="Normal1"/>
              <w:spacing w:before="40" w:after="40" w:line="320" w:lineRule="atLeast"/>
              <w:jc w:val="center"/>
              <w:rPr>
                <w:sz w:val="26"/>
                <w:szCs w:val="26"/>
              </w:rPr>
            </w:pPr>
            <w:r w:rsidRPr="008D511D">
              <w:rPr>
                <w:sz w:val="26"/>
                <w:szCs w:val="26"/>
              </w:rPr>
              <w:t>Tháng 12/2021</w:t>
            </w:r>
          </w:p>
        </w:tc>
        <w:tc>
          <w:tcPr>
            <w:tcW w:w="2126" w:type="dxa"/>
          </w:tcPr>
          <w:p w:rsidR="00E37E2B" w:rsidRPr="00817F20" w:rsidRDefault="00E37E2B" w:rsidP="00ED2383">
            <w:pPr>
              <w:pStyle w:val="Normal1"/>
              <w:spacing w:before="40" w:after="40" w:line="320" w:lineRule="atLeast"/>
              <w:jc w:val="both"/>
              <w:rPr>
                <w:b/>
                <w:sz w:val="26"/>
                <w:szCs w:val="26"/>
              </w:rPr>
            </w:pPr>
            <w:r w:rsidRPr="00817F20">
              <w:rPr>
                <w:sz w:val="26"/>
                <w:szCs w:val="26"/>
              </w:rPr>
              <w:t>Cục Kiểm soát thủ tục hành chính</w:t>
            </w:r>
            <w:r>
              <w:rPr>
                <w:sz w:val="26"/>
                <w:szCs w:val="26"/>
              </w:rPr>
              <w:t xml:space="preserve"> </w:t>
            </w:r>
          </w:p>
        </w:tc>
        <w:tc>
          <w:tcPr>
            <w:tcW w:w="2268" w:type="dxa"/>
          </w:tcPr>
          <w:p w:rsidR="00E37E2B" w:rsidRDefault="00E37E2B" w:rsidP="00ED2383">
            <w:pPr>
              <w:pStyle w:val="Normal1"/>
              <w:spacing w:before="40" w:after="40" w:line="320" w:lineRule="atLeast"/>
              <w:jc w:val="both"/>
              <w:rPr>
                <w:sz w:val="26"/>
                <w:szCs w:val="26"/>
              </w:rPr>
            </w:pPr>
            <w:r>
              <w:rPr>
                <w:sz w:val="26"/>
                <w:szCs w:val="26"/>
              </w:rPr>
              <w:t>Cổng Thông tin điện tử Chính phủ; các cơ quan có liên quan  và các cơ quan báo chí</w:t>
            </w:r>
          </w:p>
        </w:tc>
        <w:tc>
          <w:tcPr>
            <w:tcW w:w="4253" w:type="dxa"/>
          </w:tcPr>
          <w:p w:rsidR="00E37E2B" w:rsidRPr="00933D06" w:rsidRDefault="00E37E2B" w:rsidP="00ED2383">
            <w:pPr>
              <w:pStyle w:val="Normal1"/>
              <w:spacing w:before="40" w:after="40" w:line="320" w:lineRule="atLeast"/>
              <w:jc w:val="both"/>
              <w:rPr>
                <w:sz w:val="26"/>
                <w:szCs w:val="26"/>
              </w:rPr>
            </w:pPr>
            <w:r w:rsidRPr="00933D06">
              <w:rPr>
                <w:sz w:val="26"/>
                <w:szCs w:val="26"/>
              </w:rPr>
              <w:t>Các đoàn khảo sát thực tế tại mỗi số bộ, địa phương</w:t>
            </w:r>
          </w:p>
        </w:tc>
      </w:tr>
      <w:tr w:rsidR="00E37E2B" w:rsidTr="00450E5D">
        <w:tc>
          <w:tcPr>
            <w:tcW w:w="567" w:type="dxa"/>
          </w:tcPr>
          <w:p w:rsidR="00E37E2B" w:rsidRPr="006B2175" w:rsidRDefault="00220D01" w:rsidP="00ED2383">
            <w:pPr>
              <w:pStyle w:val="Normal1"/>
              <w:spacing w:before="40" w:after="40" w:line="320" w:lineRule="atLeast"/>
              <w:jc w:val="center"/>
              <w:rPr>
                <w:sz w:val="27"/>
                <w:szCs w:val="27"/>
              </w:rPr>
            </w:pPr>
            <w:r>
              <w:rPr>
                <w:sz w:val="27"/>
                <w:szCs w:val="27"/>
              </w:rPr>
              <w:t>3</w:t>
            </w:r>
          </w:p>
        </w:tc>
        <w:tc>
          <w:tcPr>
            <w:tcW w:w="3119" w:type="dxa"/>
          </w:tcPr>
          <w:p w:rsidR="00E37E2B" w:rsidRPr="008D511D" w:rsidRDefault="00E37E2B" w:rsidP="00ED2383">
            <w:pPr>
              <w:pStyle w:val="Normal1"/>
              <w:spacing w:before="40" w:after="40" w:line="320" w:lineRule="atLeast"/>
              <w:jc w:val="both"/>
              <w:rPr>
                <w:sz w:val="26"/>
                <w:szCs w:val="26"/>
              </w:rPr>
            </w:pPr>
            <w:r>
              <w:rPr>
                <w:sz w:val="26"/>
                <w:szCs w:val="26"/>
              </w:rPr>
              <w:t>Tuyên truyền tình hình, kết quả</w:t>
            </w:r>
            <w:r w:rsidR="00F11DE3">
              <w:rPr>
                <w:sz w:val="26"/>
                <w:szCs w:val="26"/>
              </w:rPr>
              <w:t>, gương điển hình trong</w:t>
            </w:r>
            <w:r>
              <w:rPr>
                <w:sz w:val="26"/>
                <w:szCs w:val="26"/>
              </w:rPr>
              <w:t xml:space="preserve"> triển khai cắt giảm, đơn giản hóa các quy định liên quan đến hoạt động kinh doanh theo Nghị quyết số 68/NQ-CP ngày 12/5/2020 của Chính phủ</w:t>
            </w:r>
          </w:p>
        </w:tc>
        <w:tc>
          <w:tcPr>
            <w:tcW w:w="1418" w:type="dxa"/>
          </w:tcPr>
          <w:p w:rsidR="00E37E2B" w:rsidRPr="008D511D" w:rsidRDefault="00E37E2B" w:rsidP="00ED2383">
            <w:pPr>
              <w:pStyle w:val="Normal1"/>
              <w:spacing w:before="40" w:after="40" w:line="320" w:lineRule="atLeast"/>
              <w:jc w:val="center"/>
              <w:rPr>
                <w:sz w:val="26"/>
                <w:szCs w:val="26"/>
              </w:rPr>
            </w:pPr>
            <w:r w:rsidRPr="008D511D">
              <w:rPr>
                <w:sz w:val="26"/>
                <w:szCs w:val="26"/>
              </w:rPr>
              <w:t>Tháng 1</w:t>
            </w:r>
            <w:r>
              <w:rPr>
                <w:sz w:val="26"/>
                <w:szCs w:val="26"/>
              </w:rPr>
              <w:t>1</w:t>
            </w:r>
            <w:r w:rsidRPr="008D511D">
              <w:rPr>
                <w:sz w:val="26"/>
                <w:szCs w:val="26"/>
              </w:rPr>
              <w:t>/2020</w:t>
            </w:r>
          </w:p>
        </w:tc>
        <w:tc>
          <w:tcPr>
            <w:tcW w:w="1417" w:type="dxa"/>
          </w:tcPr>
          <w:p w:rsidR="00E37E2B" w:rsidRPr="008D511D" w:rsidRDefault="00E37E2B" w:rsidP="00ED2383">
            <w:pPr>
              <w:pStyle w:val="Normal1"/>
              <w:spacing w:before="40" w:after="40" w:line="320" w:lineRule="atLeast"/>
              <w:jc w:val="center"/>
              <w:rPr>
                <w:sz w:val="26"/>
                <w:szCs w:val="26"/>
              </w:rPr>
            </w:pPr>
            <w:r w:rsidRPr="008D511D">
              <w:rPr>
                <w:sz w:val="26"/>
                <w:szCs w:val="26"/>
              </w:rPr>
              <w:t>Tháng 12/2021</w:t>
            </w:r>
          </w:p>
        </w:tc>
        <w:tc>
          <w:tcPr>
            <w:tcW w:w="2126" w:type="dxa"/>
          </w:tcPr>
          <w:p w:rsidR="00BB7C79" w:rsidRDefault="00BB7C79" w:rsidP="00ED2383">
            <w:pPr>
              <w:pStyle w:val="Normal1"/>
              <w:spacing w:before="40" w:after="40" w:line="320" w:lineRule="atLeast"/>
              <w:jc w:val="both"/>
              <w:rPr>
                <w:sz w:val="26"/>
                <w:szCs w:val="26"/>
              </w:rPr>
            </w:pPr>
            <w:r>
              <w:rPr>
                <w:sz w:val="26"/>
                <w:szCs w:val="26"/>
              </w:rPr>
              <w:t xml:space="preserve">- </w:t>
            </w:r>
            <w:r w:rsidRPr="00817F20">
              <w:rPr>
                <w:sz w:val="26"/>
                <w:szCs w:val="26"/>
              </w:rPr>
              <w:t>Cục Kiểm soát thủ tục hành chính</w:t>
            </w:r>
            <w:r>
              <w:rPr>
                <w:sz w:val="26"/>
                <w:szCs w:val="26"/>
              </w:rPr>
              <w:t>;</w:t>
            </w:r>
          </w:p>
          <w:p w:rsidR="00E37E2B" w:rsidRPr="00817F20" w:rsidRDefault="00BB7C79" w:rsidP="009A2209">
            <w:pPr>
              <w:pStyle w:val="Normal1"/>
              <w:spacing w:before="40" w:after="40" w:line="320" w:lineRule="atLeast"/>
              <w:jc w:val="both"/>
              <w:rPr>
                <w:b/>
                <w:sz w:val="26"/>
                <w:szCs w:val="26"/>
              </w:rPr>
            </w:pPr>
            <w:r>
              <w:rPr>
                <w:sz w:val="26"/>
                <w:szCs w:val="26"/>
              </w:rPr>
              <w:t xml:space="preserve">- </w:t>
            </w:r>
            <w:r w:rsidRPr="00817F20">
              <w:rPr>
                <w:sz w:val="26"/>
                <w:szCs w:val="26"/>
              </w:rPr>
              <w:t>Cổng Thông tin điện tử Chính phủ</w:t>
            </w:r>
            <w:r>
              <w:rPr>
                <w:sz w:val="26"/>
                <w:szCs w:val="26"/>
              </w:rPr>
              <w:t xml:space="preserve"> (</w:t>
            </w:r>
            <w:r w:rsidR="00E55BA6">
              <w:rPr>
                <w:sz w:val="26"/>
                <w:szCs w:val="26"/>
              </w:rPr>
              <w:t>T</w:t>
            </w:r>
            <w:r>
              <w:rPr>
                <w:sz w:val="26"/>
                <w:szCs w:val="26"/>
              </w:rPr>
              <w:t>uyên truyền trên Cổng Thông tin điện tử Chính phủ, Báo Điện tử Chính phủ)</w:t>
            </w:r>
          </w:p>
        </w:tc>
        <w:tc>
          <w:tcPr>
            <w:tcW w:w="2268" w:type="dxa"/>
          </w:tcPr>
          <w:p w:rsidR="00E37E2B" w:rsidRDefault="00E37E2B" w:rsidP="00ED2383">
            <w:pPr>
              <w:pStyle w:val="Normal1"/>
              <w:spacing w:before="40" w:after="40" w:line="320" w:lineRule="atLeast"/>
              <w:jc w:val="both"/>
              <w:rPr>
                <w:sz w:val="26"/>
                <w:szCs w:val="26"/>
              </w:rPr>
            </w:pPr>
            <w:r>
              <w:rPr>
                <w:sz w:val="26"/>
                <w:szCs w:val="26"/>
              </w:rPr>
              <w:t>Các Bộ, ngành và các cơ quan thông tấn báo chí</w:t>
            </w:r>
          </w:p>
        </w:tc>
        <w:tc>
          <w:tcPr>
            <w:tcW w:w="4253" w:type="dxa"/>
          </w:tcPr>
          <w:p w:rsidR="00E37E2B" w:rsidRDefault="00E37E2B" w:rsidP="00ED2383">
            <w:pPr>
              <w:pStyle w:val="Normal1"/>
              <w:spacing w:before="40" w:after="40" w:line="320" w:lineRule="atLeast"/>
              <w:jc w:val="both"/>
              <w:rPr>
                <w:sz w:val="26"/>
                <w:szCs w:val="26"/>
              </w:rPr>
            </w:pPr>
            <w:r w:rsidRPr="001545A5">
              <w:rPr>
                <w:sz w:val="26"/>
                <w:szCs w:val="26"/>
              </w:rPr>
              <w:t xml:space="preserve">- Các tin, bài, phóng sự </w:t>
            </w:r>
            <w:r w:rsidRPr="008D511D">
              <w:rPr>
                <w:sz w:val="26"/>
                <w:szCs w:val="26"/>
              </w:rPr>
              <w:t>được đăng tải trên báo giấy, báo điện tử, các kênh truyền thông đa phương tiện.</w:t>
            </w:r>
          </w:p>
          <w:p w:rsidR="00E37E2B" w:rsidRDefault="00E37E2B" w:rsidP="00ED2383">
            <w:pPr>
              <w:pStyle w:val="Normal1"/>
              <w:spacing w:before="40" w:after="40" w:line="320" w:lineRule="atLeast"/>
              <w:jc w:val="both"/>
              <w:rPr>
                <w:sz w:val="26"/>
                <w:szCs w:val="26"/>
              </w:rPr>
            </w:pPr>
            <w:r>
              <w:rPr>
                <w:sz w:val="26"/>
                <w:szCs w:val="26"/>
              </w:rPr>
              <w:t>- Các buổi họp báo, tọa đàm về tình hình, kết quả triển khai</w:t>
            </w:r>
          </w:p>
          <w:p w:rsidR="00E37E2B" w:rsidRPr="001545A5" w:rsidRDefault="00E37E2B" w:rsidP="00ED2383">
            <w:pPr>
              <w:pStyle w:val="Normal1"/>
              <w:spacing w:before="40" w:after="40" w:line="320" w:lineRule="atLeast"/>
              <w:jc w:val="both"/>
              <w:rPr>
                <w:sz w:val="26"/>
                <w:szCs w:val="26"/>
              </w:rPr>
            </w:pPr>
            <w:r>
              <w:rPr>
                <w:sz w:val="26"/>
                <w:szCs w:val="26"/>
              </w:rPr>
              <w:t xml:space="preserve">- </w:t>
            </w:r>
            <w:r w:rsidR="00D82568" w:rsidRPr="008D511D">
              <w:rPr>
                <w:sz w:val="26"/>
                <w:szCs w:val="26"/>
              </w:rPr>
              <w:t>Phát hành sổ tay, tờ rơi, tờ gấp</w:t>
            </w:r>
            <w:r w:rsidR="00D82568">
              <w:rPr>
                <w:sz w:val="26"/>
                <w:szCs w:val="26"/>
              </w:rPr>
              <w:t>, s</w:t>
            </w:r>
            <w:r>
              <w:rPr>
                <w:sz w:val="26"/>
                <w:szCs w:val="26"/>
              </w:rPr>
              <w:t>ổ tay hướng dẫn sử dụng công cụ cải cách theo Nghị quyết số 68/NQ-CP.</w:t>
            </w:r>
          </w:p>
        </w:tc>
      </w:tr>
      <w:tr w:rsidR="00E654AD" w:rsidTr="00450E5D">
        <w:tc>
          <w:tcPr>
            <w:tcW w:w="567" w:type="dxa"/>
          </w:tcPr>
          <w:p w:rsidR="00E654AD" w:rsidRDefault="00F11DE3" w:rsidP="00F11DE3">
            <w:pPr>
              <w:pStyle w:val="Normal1"/>
              <w:spacing w:before="40" w:after="40" w:line="320" w:lineRule="atLeast"/>
              <w:jc w:val="center"/>
              <w:rPr>
                <w:sz w:val="27"/>
                <w:szCs w:val="27"/>
              </w:rPr>
            </w:pPr>
            <w:r>
              <w:rPr>
                <w:sz w:val="27"/>
                <w:szCs w:val="27"/>
              </w:rPr>
              <w:t>4</w:t>
            </w:r>
          </w:p>
        </w:tc>
        <w:tc>
          <w:tcPr>
            <w:tcW w:w="3119" w:type="dxa"/>
          </w:tcPr>
          <w:p w:rsidR="00E654AD" w:rsidRDefault="00E654AD" w:rsidP="00433909">
            <w:pPr>
              <w:pStyle w:val="Normal1"/>
              <w:spacing w:before="40" w:after="40" w:line="320" w:lineRule="atLeast"/>
              <w:jc w:val="both"/>
              <w:rPr>
                <w:sz w:val="26"/>
                <w:szCs w:val="26"/>
              </w:rPr>
            </w:pPr>
            <w:r>
              <w:rPr>
                <w:sz w:val="26"/>
                <w:szCs w:val="26"/>
              </w:rPr>
              <w:t>Phát hành phiếu khảo sát điện tử đá</w:t>
            </w:r>
            <w:r w:rsidR="00E923CC">
              <w:rPr>
                <w:sz w:val="26"/>
                <w:szCs w:val="26"/>
              </w:rPr>
              <w:t xml:space="preserve">nh giá kết quả triển khai thực hiện Nghị </w:t>
            </w:r>
            <w:r w:rsidR="00E923CC">
              <w:rPr>
                <w:sz w:val="26"/>
                <w:szCs w:val="26"/>
              </w:rPr>
              <w:lastRenderedPageBreak/>
              <w:t>quyết số 68/NQ-CP ngày 12/5/2020 của Chính phủ</w:t>
            </w:r>
          </w:p>
        </w:tc>
        <w:tc>
          <w:tcPr>
            <w:tcW w:w="1418" w:type="dxa"/>
          </w:tcPr>
          <w:p w:rsidR="00E654AD" w:rsidRPr="008D511D" w:rsidRDefault="00E654AD" w:rsidP="00E55BA6">
            <w:pPr>
              <w:pStyle w:val="Normal1"/>
              <w:spacing w:before="40" w:after="40" w:line="320" w:lineRule="atLeast"/>
              <w:jc w:val="center"/>
              <w:rPr>
                <w:sz w:val="26"/>
                <w:szCs w:val="26"/>
              </w:rPr>
            </w:pPr>
            <w:r w:rsidRPr="008D511D">
              <w:rPr>
                <w:sz w:val="26"/>
                <w:szCs w:val="26"/>
              </w:rPr>
              <w:lastRenderedPageBreak/>
              <w:t>Tháng 1</w:t>
            </w:r>
            <w:r>
              <w:rPr>
                <w:sz w:val="26"/>
                <w:szCs w:val="26"/>
              </w:rPr>
              <w:t>1</w:t>
            </w:r>
            <w:r w:rsidRPr="008D511D">
              <w:rPr>
                <w:sz w:val="26"/>
                <w:szCs w:val="26"/>
              </w:rPr>
              <w:t>/2020</w:t>
            </w:r>
          </w:p>
        </w:tc>
        <w:tc>
          <w:tcPr>
            <w:tcW w:w="1417" w:type="dxa"/>
          </w:tcPr>
          <w:p w:rsidR="00E654AD" w:rsidRPr="008D511D" w:rsidRDefault="00E654AD" w:rsidP="00E55BA6">
            <w:pPr>
              <w:pStyle w:val="Normal1"/>
              <w:spacing w:before="40" w:after="40" w:line="320" w:lineRule="atLeast"/>
              <w:jc w:val="center"/>
              <w:rPr>
                <w:sz w:val="26"/>
                <w:szCs w:val="26"/>
              </w:rPr>
            </w:pPr>
            <w:r w:rsidRPr="008D511D">
              <w:rPr>
                <w:sz w:val="26"/>
                <w:szCs w:val="26"/>
              </w:rPr>
              <w:t>Tháng 12/2021</w:t>
            </w:r>
          </w:p>
        </w:tc>
        <w:tc>
          <w:tcPr>
            <w:tcW w:w="2126" w:type="dxa"/>
          </w:tcPr>
          <w:p w:rsidR="00E654AD" w:rsidRDefault="00E654AD" w:rsidP="00ED2383">
            <w:pPr>
              <w:pStyle w:val="Normal1"/>
              <w:spacing w:before="40" w:after="40" w:line="320" w:lineRule="atLeast"/>
              <w:jc w:val="both"/>
              <w:rPr>
                <w:sz w:val="26"/>
                <w:szCs w:val="26"/>
              </w:rPr>
            </w:pPr>
            <w:r>
              <w:rPr>
                <w:sz w:val="26"/>
                <w:szCs w:val="26"/>
              </w:rPr>
              <w:t>Cục Kiểm soát thủ tục hành chính</w:t>
            </w:r>
          </w:p>
        </w:tc>
        <w:tc>
          <w:tcPr>
            <w:tcW w:w="2268" w:type="dxa"/>
          </w:tcPr>
          <w:p w:rsidR="00E654AD" w:rsidRDefault="00E654AD" w:rsidP="00ED2383">
            <w:pPr>
              <w:pStyle w:val="Normal1"/>
              <w:spacing w:before="40" w:after="40" w:line="320" w:lineRule="atLeast"/>
              <w:jc w:val="both"/>
              <w:rPr>
                <w:sz w:val="26"/>
                <w:szCs w:val="26"/>
              </w:rPr>
            </w:pPr>
            <w:r>
              <w:rPr>
                <w:sz w:val="26"/>
                <w:szCs w:val="26"/>
              </w:rPr>
              <w:t>Các Bộ, ngành</w:t>
            </w:r>
          </w:p>
        </w:tc>
        <w:tc>
          <w:tcPr>
            <w:tcW w:w="4253" w:type="dxa"/>
          </w:tcPr>
          <w:p w:rsidR="00E654AD" w:rsidRDefault="00E654AD" w:rsidP="00E55BA6">
            <w:pPr>
              <w:pStyle w:val="Normal1"/>
              <w:spacing w:before="40" w:after="40" w:line="320" w:lineRule="atLeast"/>
              <w:jc w:val="both"/>
              <w:rPr>
                <w:sz w:val="26"/>
                <w:szCs w:val="26"/>
              </w:rPr>
            </w:pPr>
            <w:r>
              <w:rPr>
                <w:sz w:val="26"/>
                <w:szCs w:val="26"/>
              </w:rPr>
              <w:t>- Phiếu khảo sát điện tử được gửi tới các Bộ, ngành, địa phương, các doanh nghiệp</w:t>
            </w:r>
          </w:p>
          <w:p w:rsidR="00E654AD" w:rsidRDefault="00E654AD" w:rsidP="00ED2383">
            <w:pPr>
              <w:pStyle w:val="Normal1"/>
              <w:spacing w:before="40" w:after="40" w:line="320" w:lineRule="atLeast"/>
              <w:jc w:val="both"/>
              <w:rPr>
                <w:sz w:val="26"/>
                <w:szCs w:val="26"/>
              </w:rPr>
            </w:pPr>
            <w:r>
              <w:rPr>
                <w:sz w:val="26"/>
                <w:szCs w:val="26"/>
              </w:rPr>
              <w:lastRenderedPageBreak/>
              <w:t>- Kết quả khảo sát lồng ghép trong các báo cáo chung về tình hình, kết quả triển khai, thực hiện Nghị quyết số 68/NQ-CP</w:t>
            </w:r>
            <w:r w:rsidR="001A56BF">
              <w:rPr>
                <w:sz w:val="26"/>
                <w:szCs w:val="26"/>
              </w:rPr>
              <w:t>.</w:t>
            </w:r>
          </w:p>
        </w:tc>
      </w:tr>
    </w:tbl>
    <w:p w:rsidR="00801C13" w:rsidRPr="00ED2383" w:rsidRDefault="00210B89" w:rsidP="008D511D">
      <w:pPr>
        <w:pStyle w:val="Normal1"/>
        <w:spacing w:before="80" w:after="80" w:line="340" w:lineRule="atLeast"/>
        <w:rPr>
          <w:b/>
          <w:sz w:val="28"/>
          <w:szCs w:val="28"/>
        </w:rPr>
      </w:pPr>
      <w:r w:rsidRPr="00ED2383">
        <w:rPr>
          <w:b/>
          <w:sz w:val="28"/>
          <w:szCs w:val="28"/>
        </w:rPr>
        <w:lastRenderedPageBreak/>
        <w:t>4. Tổ chức thực hiện</w:t>
      </w:r>
    </w:p>
    <w:p w:rsidR="00210B89" w:rsidRPr="00ED2383" w:rsidRDefault="00210B89" w:rsidP="00210B89">
      <w:pPr>
        <w:pStyle w:val="Normal1"/>
        <w:spacing w:before="80" w:after="80" w:line="340" w:lineRule="atLeast"/>
        <w:jc w:val="both"/>
        <w:rPr>
          <w:sz w:val="28"/>
          <w:szCs w:val="28"/>
        </w:rPr>
      </w:pPr>
      <w:r w:rsidRPr="00ED2383">
        <w:rPr>
          <w:sz w:val="28"/>
          <w:szCs w:val="28"/>
        </w:rPr>
        <w:t>- Cổng Thông tin điện tử Chính phủ, Cục Kiểm soát thủ tục hành chính chủ động thực hiện các hoạt động truyền thông phù hợp chức năng, nhiệm vụ được giao.</w:t>
      </w:r>
    </w:p>
    <w:p w:rsidR="00210B89" w:rsidRPr="00ED2383" w:rsidRDefault="00210B89" w:rsidP="00210B89">
      <w:pPr>
        <w:pStyle w:val="Normal1"/>
        <w:spacing w:before="80" w:after="80" w:line="340" w:lineRule="atLeast"/>
        <w:jc w:val="both"/>
        <w:rPr>
          <w:sz w:val="28"/>
          <w:szCs w:val="28"/>
        </w:rPr>
      </w:pPr>
      <w:r w:rsidRPr="00ED2383">
        <w:rPr>
          <w:sz w:val="28"/>
          <w:szCs w:val="28"/>
        </w:rPr>
        <w:t>- Cổng Thông tin điện tử Chính phủ phối hợp với các cơ quan báo chí đẩy mạnh tuyên truyền về Cổng Dịch vụ công quốc gia và Nghị quyết số 68/NQ-CP theo nhiều hình thức đa dạng, phong phú.</w:t>
      </w:r>
    </w:p>
    <w:p w:rsidR="00263B26" w:rsidRPr="00ED2383" w:rsidRDefault="00210B89" w:rsidP="00210B89">
      <w:pPr>
        <w:pStyle w:val="Normal1"/>
        <w:spacing w:before="80" w:after="80" w:line="340" w:lineRule="atLeast"/>
        <w:jc w:val="both"/>
        <w:rPr>
          <w:sz w:val="28"/>
          <w:szCs w:val="28"/>
        </w:rPr>
      </w:pPr>
      <w:r w:rsidRPr="00ED2383">
        <w:rPr>
          <w:sz w:val="28"/>
          <w:szCs w:val="28"/>
        </w:rPr>
        <w:t>- Cục Kiểm soát thủ tục hành chính phối hợp chặt chẽ với các Bộ, ngành, địa phương trong tổ chức các hoạt động truyền thông theo Kế hoạch này bảo đảm tổ chức truyền thông tiết kiệm, hiệu quả.</w:t>
      </w:r>
    </w:p>
    <w:p w:rsidR="00210B89" w:rsidRPr="00ED2383" w:rsidRDefault="00263B26" w:rsidP="00210B89">
      <w:pPr>
        <w:pStyle w:val="Normal1"/>
        <w:spacing w:before="80" w:after="80" w:line="340" w:lineRule="atLeast"/>
        <w:jc w:val="both"/>
        <w:rPr>
          <w:sz w:val="28"/>
          <w:szCs w:val="28"/>
        </w:rPr>
      </w:pPr>
      <w:r w:rsidRPr="00ED2383">
        <w:rPr>
          <w:sz w:val="28"/>
          <w:szCs w:val="28"/>
        </w:rPr>
        <w:t xml:space="preserve">- Cục Kiểm soát thủ tục hành chính phối hợp với Tập đoàn Bưu chính </w:t>
      </w:r>
      <w:r w:rsidR="00367279" w:rsidRPr="00ED2383">
        <w:rPr>
          <w:sz w:val="28"/>
          <w:szCs w:val="28"/>
        </w:rPr>
        <w:t xml:space="preserve">- </w:t>
      </w:r>
      <w:r w:rsidRPr="00ED2383">
        <w:rPr>
          <w:sz w:val="28"/>
          <w:szCs w:val="28"/>
        </w:rPr>
        <w:t xml:space="preserve">Viễn thông Việt Nam nâng cao chất lượng hệ thống, bảo đảm đường truyền thông suốt tạo thuận lợi cho cá nhân, tổ chức trong quá trình </w:t>
      </w:r>
      <w:r w:rsidR="000E1B0A" w:rsidRPr="00ED2383">
        <w:rPr>
          <w:sz w:val="28"/>
          <w:szCs w:val="28"/>
        </w:rPr>
        <w:t>khai thác, sử dụng</w:t>
      </w:r>
      <w:r w:rsidR="00636553" w:rsidRPr="00ED2383">
        <w:rPr>
          <w:sz w:val="28"/>
          <w:szCs w:val="28"/>
        </w:rPr>
        <w:t>.</w:t>
      </w:r>
      <w:r w:rsidR="00210B89" w:rsidRPr="00ED2383">
        <w:rPr>
          <w:sz w:val="28"/>
          <w:szCs w:val="28"/>
        </w:rPr>
        <w:t>/.</w:t>
      </w:r>
    </w:p>
    <w:sectPr w:rsidR="00210B89" w:rsidRPr="00ED2383" w:rsidSect="00ED2383">
      <w:footerReference w:type="even" r:id="rId9"/>
      <w:footerReference w:type="default" r:id="rId10"/>
      <w:pgSz w:w="16840" w:h="11907" w:orient="landscape" w:code="9"/>
      <w:pgMar w:top="1134" w:right="1134" w:bottom="1021" w:left="1588" w:header="624" w:footer="62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913" w:rsidRDefault="00905913">
      <w:r>
        <w:separator/>
      </w:r>
    </w:p>
  </w:endnote>
  <w:endnote w:type="continuationSeparator" w:id="0">
    <w:p w:rsidR="00905913" w:rsidRDefault="00905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13" w:rsidRDefault="00E256DF">
    <w:pPr>
      <w:pStyle w:val="Normal1"/>
      <w:pBdr>
        <w:top w:val="nil"/>
        <w:left w:val="nil"/>
        <w:bottom w:val="nil"/>
        <w:right w:val="nil"/>
        <w:between w:val="nil"/>
      </w:pBdr>
      <w:tabs>
        <w:tab w:val="center" w:pos="4320"/>
        <w:tab w:val="right" w:pos="8640"/>
      </w:tabs>
      <w:jc w:val="center"/>
      <w:rPr>
        <w:color w:val="000000"/>
      </w:rPr>
    </w:pPr>
    <w:r>
      <w:rPr>
        <w:color w:val="000000"/>
      </w:rPr>
      <w:fldChar w:fldCharType="begin"/>
    </w:r>
    <w:r w:rsidR="00905913">
      <w:rPr>
        <w:color w:val="000000"/>
      </w:rPr>
      <w:instrText>PAGE</w:instrText>
    </w:r>
    <w:r>
      <w:rPr>
        <w:color w:val="000000"/>
      </w:rPr>
      <w:fldChar w:fldCharType="end"/>
    </w:r>
  </w:p>
  <w:p w:rsidR="00905913" w:rsidRDefault="00905913">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13" w:rsidRDefault="00E256DF">
    <w:pPr>
      <w:pStyle w:val="Normal1"/>
      <w:pBdr>
        <w:top w:val="nil"/>
        <w:left w:val="nil"/>
        <w:bottom w:val="nil"/>
        <w:right w:val="nil"/>
        <w:between w:val="nil"/>
      </w:pBdr>
      <w:tabs>
        <w:tab w:val="center" w:pos="4320"/>
        <w:tab w:val="right" w:pos="8640"/>
      </w:tabs>
      <w:jc w:val="center"/>
      <w:rPr>
        <w:color w:val="000000"/>
      </w:rPr>
    </w:pPr>
    <w:r>
      <w:rPr>
        <w:color w:val="000000"/>
      </w:rPr>
      <w:fldChar w:fldCharType="begin"/>
    </w:r>
    <w:r w:rsidR="00905913">
      <w:rPr>
        <w:color w:val="000000"/>
      </w:rPr>
      <w:instrText>PAGE</w:instrText>
    </w:r>
    <w:r>
      <w:rPr>
        <w:color w:val="000000"/>
      </w:rPr>
      <w:fldChar w:fldCharType="separate"/>
    </w:r>
    <w:r w:rsidR="00A13A42">
      <w:rPr>
        <w:noProof/>
        <w:color w:val="000000"/>
      </w:rPr>
      <w:t>6</w:t>
    </w:r>
    <w:r>
      <w:rPr>
        <w:color w:val="000000"/>
      </w:rPr>
      <w:fldChar w:fldCharType="end"/>
    </w:r>
  </w:p>
  <w:p w:rsidR="00905913" w:rsidRDefault="00905913">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913" w:rsidRDefault="00905913">
      <w:r>
        <w:separator/>
      </w:r>
    </w:p>
  </w:footnote>
  <w:footnote w:type="continuationSeparator" w:id="0">
    <w:p w:rsidR="00905913" w:rsidRDefault="00905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B36"/>
    <w:multiLevelType w:val="multilevel"/>
    <w:tmpl w:val="D49E5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8C0E9D"/>
    <w:multiLevelType w:val="multilevel"/>
    <w:tmpl w:val="A1A6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8E828F5"/>
    <w:multiLevelType w:val="multilevel"/>
    <w:tmpl w:val="D08C4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43112"/>
    <w:rsid w:val="0001156E"/>
    <w:rsid w:val="0001647B"/>
    <w:rsid w:val="000515C1"/>
    <w:rsid w:val="00056B72"/>
    <w:rsid w:val="000A68F8"/>
    <w:rsid w:val="000C3775"/>
    <w:rsid w:val="000D70BD"/>
    <w:rsid w:val="000E1B0A"/>
    <w:rsid w:val="0014298B"/>
    <w:rsid w:val="00142F30"/>
    <w:rsid w:val="00152C7F"/>
    <w:rsid w:val="001545A5"/>
    <w:rsid w:val="001612A4"/>
    <w:rsid w:val="001709EC"/>
    <w:rsid w:val="00194ECA"/>
    <w:rsid w:val="001A56BF"/>
    <w:rsid w:val="001A58B6"/>
    <w:rsid w:val="001C4AE7"/>
    <w:rsid w:val="001E46FB"/>
    <w:rsid w:val="002062F9"/>
    <w:rsid w:val="00210B89"/>
    <w:rsid w:val="00211E4A"/>
    <w:rsid w:val="00220D01"/>
    <w:rsid w:val="0022335A"/>
    <w:rsid w:val="002242E6"/>
    <w:rsid w:val="00243112"/>
    <w:rsid w:val="002637CF"/>
    <w:rsid w:val="00263B26"/>
    <w:rsid w:val="0028216A"/>
    <w:rsid w:val="00286E7C"/>
    <w:rsid w:val="00293716"/>
    <w:rsid w:val="002A249B"/>
    <w:rsid w:val="002B1425"/>
    <w:rsid w:val="002C4350"/>
    <w:rsid w:val="002E3A7A"/>
    <w:rsid w:val="002E4E71"/>
    <w:rsid w:val="002F6FBA"/>
    <w:rsid w:val="002F7B10"/>
    <w:rsid w:val="00301D5B"/>
    <w:rsid w:val="003420EF"/>
    <w:rsid w:val="003524E5"/>
    <w:rsid w:val="003651F7"/>
    <w:rsid w:val="00367279"/>
    <w:rsid w:val="00372E39"/>
    <w:rsid w:val="003C6A5D"/>
    <w:rsid w:val="003E5962"/>
    <w:rsid w:val="003F34DE"/>
    <w:rsid w:val="003F6548"/>
    <w:rsid w:val="00433909"/>
    <w:rsid w:val="00450E5D"/>
    <w:rsid w:val="00462008"/>
    <w:rsid w:val="00483DA7"/>
    <w:rsid w:val="00491781"/>
    <w:rsid w:val="00492309"/>
    <w:rsid w:val="004A59BB"/>
    <w:rsid w:val="004B1D18"/>
    <w:rsid w:val="004B6EF9"/>
    <w:rsid w:val="004E1014"/>
    <w:rsid w:val="005005B4"/>
    <w:rsid w:val="00506D30"/>
    <w:rsid w:val="0051054A"/>
    <w:rsid w:val="0051253B"/>
    <w:rsid w:val="00513F9D"/>
    <w:rsid w:val="0051659C"/>
    <w:rsid w:val="00535D89"/>
    <w:rsid w:val="00555563"/>
    <w:rsid w:val="005A3172"/>
    <w:rsid w:val="005A6580"/>
    <w:rsid w:val="005B08AE"/>
    <w:rsid w:val="005B0A61"/>
    <w:rsid w:val="005B0C4C"/>
    <w:rsid w:val="005B1D5C"/>
    <w:rsid w:val="005B6D4F"/>
    <w:rsid w:val="005C2B2F"/>
    <w:rsid w:val="005E76CF"/>
    <w:rsid w:val="005F3B5E"/>
    <w:rsid w:val="00613654"/>
    <w:rsid w:val="0062685C"/>
    <w:rsid w:val="00636544"/>
    <w:rsid w:val="00636553"/>
    <w:rsid w:val="006473BC"/>
    <w:rsid w:val="0066350E"/>
    <w:rsid w:val="006863A3"/>
    <w:rsid w:val="00694E0F"/>
    <w:rsid w:val="006B2175"/>
    <w:rsid w:val="006C0812"/>
    <w:rsid w:val="006C38B3"/>
    <w:rsid w:val="006F18A7"/>
    <w:rsid w:val="006F23D6"/>
    <w:rsid w:val="007073C0"/>
    <w:rsid w:val="0072110E"/>
    <w:rsid w:val="00725890"/>
    <w:rsid w:val="007320A2"/>
    <w:rsid w:val="00745283"/>
    <w:rsid w:val="00755C04"/>
    <w:rsid w:val="00762F18"/>
    <w:rsid w:val="007714D7"/>
    <w:rsid w:val="007856EC"/>
    <w:rsid w:val="00790961"/>
    <w:rsid w:val="00790ACA"/>
    <w:rsid w:val="007A1650"/>
    <w:rsid w:val="007E0732"/>
    <w:rsid w:val="007F585F"/>
    <w:rsid w:val="00801C13"/>
    <w:rsid w:val="00817EAD"/>
    <w:rsid w:val="00817F20"/>
    <w:rsid w:val="00822491"/>
    <w:rsid w:val="00847866"/>
    <w:rsid w:val="0085084A"/>
    <w:rsid w:val="00862D7A"/>
    <w:rsid w:val="00885B01"/>
    <w:rsid w:val="008901A1"/>
    <w:rsid w:val="008B26A0"/>
    <w:rsid w:val="008B4A1E"/>
    <w:rsid w:val="008B7BEB"/>
    <w:rsid w:val="008D1EA4"/>
    <w:rsid w:val="008D511D"/>
    <w:rsid w:val="008E516A"/>
    <w:rsid w:val="00905913"/>
    <w:rsid w:val="00930947"/>
    <w:rsid w:val="00933D06"/>
    <w:rsid w:val="00935339"/>
    <w:rsid w:val="00936A39"/>
    <w:rsid w:val="00940501"/>
    <w:rsid w:val="00962741"/>
    <w:rsid w:val="009A2209"/>
    <w:rsid w:val="009A37B6"/>
    <w:rsid w:val="009A7013"/>
    <w:rsid w:val="009E74CD"/>
    <w:rsid w:val="009F2DD7"/>
    <w:rsid w:val="009F3FCB"/>
    <w:rsid w:val="00A13A42"/>
    <w:rsid w:val="00A13A80"/>
    <w:rsid w:val="00A2683F"/>
    <w:rsid w:val="00A335D4"/>
    <w:rsid w:val="00A42B9E"/>
    <w:rsid w:val="00A54CB8"/>
    <w:rsid w:val="00A551AC"/>
    <w:rsid w:val="00A70F9E"/>
    <w:rsid w:val="00A75DAD"/>
    <w:rsid w:val="00A86973"/>
    <w:rsid w:val="00A93A78"/>
    <w:rsid w:val="00A9594D"/>
    <w:rsid w:val="00AA3A8D"/>
    <w:rsid w:val="00AA6179"/>
    <w:rsid w:val="00AB15FB"/>
    <w:rsid w:val="00B003B9"/>
    <w:rsid w:val="00B03F75"/>
    <w:rsid w:val="00B22FA2"/>
    <w:rsid w:val="00B27428"/>
    <w:rsid w:val="00B51D17"/>
    <w:rsid w:val="00B53D5D"/>
    <w:rsid w:val="00B62DBC"/>
    <w:rsid w:val="00BB7C79"/>
    <w:rsid w:val="00C05F3F"/>
    <w:rsid w:val="00C0720B"/>
    <w:rsid w:val="00C206B8"/>
    <w:rsid w:val="00C25FBB"/>
    <w:rsid w:val="00C46107"/>
    <w:rsid w:val="00C6282E"/>
    <w:rsid w:val="00C7167A"/>
    <w:rsid w:val="00C71B25"/>
    <w:rsid w:val="00C72CCA"/>
    <w:rsid w:val="00C77DB5"/>
    <w:rsid w:val="00C80DDE"/>
    <w:rsid w:val="00CA591E"/>
    <w:rsid w:val="00CB343F"/>
    <w:rsid w:val="00CB5701"/>
    <w:rsid w:val="00CC3651"/>
    <w:rsid w:val="00CE7F80"/>
    <w:rsid w:val="00CF0C43"/>
    <w:rsid w:val="00D07293"/>
    <w:rsid w:val="00D16771"/>
    <w:rsid w:val="00D33FB2"/>
    <w:rsid w:val="00D37B8A"/>
    <w:rsid w:val="00D52939"/>
    <w:rsid w:val="00D82568"/>
    <w:rsid w:val="00DA0210"/>
    <w:rsid w:val="00DB02BB"/>
    <w:rsid w:val="00DC24D1"/>
    <w:rsid w:val="00DD3096"/>
    <w:rsid w:val="00DD4B21"/>
    <w:rsid w:val="00DD57AB"/>
    <w:rsid w:val="00DE7942"/>
    <w:rsid w:val="00E2381D"/>
    <w:rsid w:val="00E256DF"/>
    <w:rsid w:val="00E31B41"/>
    <w:rsid w:val="00E37E2B"/>
    <w:rsid w:val="00E55BA6"/>
    <w:rsid w:val="00E57E92"/>
    <w:rsid w:val="00E654AD"/>
    <w:rsid w:val="00E736D6"/>
    <w:rsid w:val="00E740DD"/>
    <w:rsid w:val="00E923CC"/>
    <w:rsid w:val="00EA4E2F"/>
    <w:rsid w:val="00EA6836"/>
    <w:rsid w:val="00EC131D"/>
    <w:rsid w:val="00EC14D3"/>
    <w:rsid w:val="00EC331F"/>
    <w:rsid w:val="00EC4C29"/>
    <w:rsid w:val="00ED226F"/>
    <w:rsid w:val="00ED2383"/>
    <w:rsid w:val="00ED5C28"/>
    <w:rsid w:val="00EE303B"/>
    <w:rsid w:val="00F06749"/>
    <w:rsid w:val="00F11DE3"/>
    <w:rsid w:val="00F34601"/>
    <w:rsid w:val="00F405E9"/>
    <w:rsid w:val="00F64720"/>
    <w:rsid w:val="00F77EC1"/>
    <w:rsid w:val="00FB25AD"/>
    <w:rsid w:val="00FC25B2"/>
    <w:rsid w:val="00FC3FC2"/>
    <w:rsid w:val="00FD117A"/>
    <w:rsid w:val="00FE3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601"/>
  </w:style>
  <w:style w:type="paragraph" w:styleId="Heading1">
    <w:name w:val="heading 1"/>
    <w:basedOn w:val="Normal1"/>
    <w:next w:val="Normal1"/>
    <w:rsid w:val="00F34601"/>
    <w:pPr>
      <w:keepNext/>
      <w:keepLines/>
      <w:spacing w:before="480" w:after="120"/>
      <w:outlineLvl w:val="0"/>
    </w:pPr>
    <w:rPr>
      <w:b/>
      <w:sz w:val="48"/>
      <w:szCs w:val="48"/>
    </w:rPr>
  </w:style>
  <w:style w:type="paragraph" w:styleId="Heading2">
    <w:name w:val="heading 2"/>
    <w:basedOn w:val="Normal1"/>
    <w:next w:val="Normal1"/>
    <w:rsid w:val="00F34601"/>
    <w:pPr>
      <w:keepNext/>
      <w:keepLines/>
      <w:spacing w:before="360" w:after="80"/>
      <w:outlineLvl w:val="1"/>
    </w:pPr>
    <w:rPr>
      <w:b/>
      <w:sz w:val="36"/>
      <w:szCs w:val="36"/>
    </w:rPr>
  </w:style>
  <w:style w:type="paragraph" w:styleId="Heading3">
    <w:name w:val="heading 3"/>
    <w:basedOn w:val="Normal1"/>
    <w:next w:val="Normal1"/>
    <w:rsid w:val="00F34601"/>
    <w:pPr>
      <w:keepNext/>
      <w:keepLines/>
      <w:spacing w:before="280" w:after="80"/>
      <w:outlineLvl w:val="2"/>
    </w:pPr>
    <w:rPr>
      <w:b/>
      <w:sz w:val="28"/>
      <w:szCs w:val="28"/>
    </w:rPr>
  </w:style>
  <w:style w:type="paragraph" w:styleId="Heading4">
    <w:name w:val="heading 4"/>
    <w:basedOn w:val="Normal1"/>
    <w:next w:val="Normal1"/>
    <w:rsid w:val="00F34601"/>
    <w:pPr>
      <w:keepNext/>
      <w:keepLines/>
      <w:spacing w:before="240" w:after="40"/>
      <w:outlineLvl w:val="3"/>
    </w:pPr>
    <w:rPr>
      <w:b/>
    </w:rPr>
  </w:style>
  <w:style w:type="paragraph" w:styleId="Heading5">
    <w:name w:val="heading 5"/>
    <w:basedOn w:val="Normal1"/>
    <w:next w:val="Normal1"/>
    <w:rsid w:val="00F34601"/>
    <w:pPr>
      <w:keepNext/>
      <w:keepLines/>
      <w:spacing w:before="220" w:after="40"/>
      <w:outlineLvl w:val="4"/>
    </w:pPr>
    <w:rPr>
      <w:b/>
      <w:sz w:val="22"/>
      <w:szCs w:val="22"/>
    </w:rPr>
  </w:style>
  <w:style w:type="paragraph" w:styleId="Heading6">
    <w:name w:val="heading 6"/>
    <w:basedOn w:val="Normal1"/>
    <w:next w:val="Normal1"/>
    <w:rsid w:val="00F346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4601"/>
  </w:style>
  <w:style w:type="paragraph" w:styleId="Title">
    <w:name w:val="Title"/>
    <w:basedOn w:val="Normal1"/>
    <w:next w:val="Normal1"/>
    <w:rsid w:val="00F34601"/>
    <w:pPr>
      <w:keepNext/>
      <w:keepLines/>
      <w:spacing w:before="480" w:after="120"/>
    </w:pPr>
    <w:rPr>
      <w:b/>
      <w:sz w:val="72"/>
      <w:szCs w:val="72"/>
    </w:rPr>
  </w:style>
  <w:style w:type="paragraph" w:styleId="Subtitle">
    <w:name w:val="Subtitle"/>
    <w:basedOn w:val="Normal1"/>
    <w:next w:val="Normal1"/>
    <w:rsid w:val="00F34601"/>
    <w:pPr>
      <w:keepNext/>
      <w:keepLines/>
      <w:spacing w:before="360" w:after="80"/>
    </w:pPr>
    <w:rPr>
      <w:rFonts w:ascii="Georgia" w:eastAsia="Georgia" w:hAnsi="Georgia" w:cs="Georgia"/>
      <w:i/>
      <w:color w:val="666666"/>
      <w:sz w:val="48"/>
      <w:szCs w:val="48"/>
    </w:rPr>
  </w:style>
  <w:style w:type="table" w:customStyle="1" w:styleId="a">
    <w:basedOn w:val="TableNormal"/>
    <w:rsid w:val="00F34601"/>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70F9E"/>
    <w:rPr>
      <w:rFonts w:ascii="Tahoma" w:hAnsi="Tahoma" w:cs="Tahoma"/>
      <w:sz w:val="16"/>
      <w:szCs w:val="16"/>
    </w:rPr>
  </w:style>
  <w:style w:type="character" w:customStyle="1" w:styleId="BalloonTextChar">
    <w:name w:val="Balloon Text Char"/>
    <w:basedOn w:val="DefaultParagraphFont"/>
    <w:link w:val="BalloonText"/>
    <w:uiPriority w:val="99"/>
    <w:semiHidden/>
    <w:rsid w:val="00A70F9E"/>
    <w:rPr>
      <w:rFonts w:ascii="Tahoma" w:hAnsi="Tahoma" w:cs="Tahoma"/>
      <w:sz w:val="16"/>
      <w:szCs w:val="16"/>
    </w:rPr>
  </w:style>
  <w:style w:type="character" w:styleId="CommentReference">
    <w:name w:val="annotation reference"/>
    <w:basedOn w:val="DefaultParagraphFont"/>
    <w:uiPriority w:val="99"/>
    <w:semiHidden/>
    <w:unhideWhenUsed/>
    <w:rsid w:val="00A70F9E"/>
    <w:rPr>
      <w:sz w:val="16"/>
      <w:szCs w:val="16"/>
    </w:rPr>
  </w:style>
  <w:style w:type="paragraph" w:styleId="CommentText">
    <w:name w:val="annotation text"/>
    <w:basedOn w:val="Normal"/>
    <w:link w:val="CommentTextChar"/>
    <w:uiPriority w:val="99"/>
    <w:semiHidden/>
    <w:unhideWhenUsed/>
    <w:rsid w:val="00A70F9E"/>
    <w:rPr>
      <w:sz w:val="20"/>
      <w:szCs w:val="20"/>
    </w:rPr>
  </w:style>
  <w:style w:type="character" w:customStyle="1" w:styleId="CommentTextChar">
    <w:name w:val="Comment Text Char"/>
    <w:basedOn w:val="DefaultParagraphFont"/>
    <w:link w:val="CommentText"/>
    <w:uiPriority w:val="99"/>
    <w:semiHidden/>
    <w:rsid w:val="00A70F9E"/>
    <w:rPr>
      <w:sz w:val="20"/>
      <w:szCs w:val="20"/>
    </w:rPr>
  </w:style>
  <w:style w:type="paragraph" w:styleId="CommentSubject">
    <w:name w:val="annotation subject"/>
    <w:basedOn w:val="CommentText"/>
    <w:next w:val="CommentText"/>
    <w:link w:val="CommentSubjectChar"/>
    <w:uiPriority w:val="99"/>
    <w:semiHidden/>
    <w:unhideWhenUsed/>
    <w:rsid w:val="00A70F9E"/>
    <w:rPr>
      <w:b/>
      <w:bCs/>
    </w:rPr>
  </w:style>
  <w:style w:type="character" w:customStyle="1" w:styleId="CommentSubjectChar">
    <w:name w:val="Comment Subject Char"/>
    <w:basedOn w:val="CommentTextChar"/>
    <w:link w:val="CommentSubject"/>
    <w:uiPriority w:val="99"/>
    <w:semiHidden/>
    <w:rsid w:val="00A70F9E"/>
    <w:rPr>
      <w:b/>
      <w:bCs/>
      <w:sz w:val="20"/>
      <w:szCs w:val="20"/>
    </w:rPr>
  </w:style>
  <w:style w:type="paragraph" w:styleId="Header">
    <w:name w:val="header"/>
    <w:basedOn w:val="Normal"/>
    <w:link w:val="HeaderChar"/>
    <w:uiPriority w:val="99"/>
    <w:unhideWhenUsed/>
    <w:rsid w:val="00B22FA2"/>
    <w:pPr>
      <w:tabs>
        <w:tab w:val="center" w:pos="4680"/>
        <w:tab w:val="right" w:pos="9360"/>
      </w:tabs>
    </w:pPr>
  </w:style>
  <w:style w:type="character" w:customStyle="1" w:styleId="HeaderChar">
    <w:name w:val="Header Char"/>
    <w:basedOn w:val="DefaultParagraphFont"/>
    <w:link w:val="Header"/>
    <w:uiPriority w:val="99"/>
    <w:rsid w:val="00B22FA2"/>
  </w:style>
  <w:style w:type="paragraph" w:styleId="Footer">
    <w:name w:val="footer"/>
    <w:basedOn w:val="Normal"/>
    <w:link w:val="FooterChar"/>
    <w:uiPriority w:val="99"/>
    <w:unhideWhenUsed/>
    <w:rsid w:val="00B22FA2"/>
    <w:pPr>
      <w:tabs>
        <w:tab w:val="center" w:pos="4680"/>
        <w:tab w:val="right" w:pos="9360"/>
      </w:tabs>
    </w:pPr>
  </w:style>
  <w:style w:type="character" w:customStyle="1" w:styleId="FooterChar">
    <w:name w:val="Footer Char"/>
    <w:basedOn w:val="DefaultParagraphFont"/>
    <w:link w:val="Footer"/>
    <w:uiPriority w:val="99"/>
    <w:rsid w:val="00B22FA2"/>
  </w:style>
  <w:style w:type="table" w:styleId="TableGrid">
    <w:name w:val="Table Grid"/>
    <w:basedOn w:val="TableNormal"/>
    <w:uiPriority w:val="59"/>
    <w:rsid w:val="00817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70F9E"/>
    <w:rPr>
      <w:rFonts w:ascii="Tahoma" w:hAnsi="Tahoma" w:cs="Tahoma"/>
      <w:sz w:val="16"/>
      <w:szCs w:val="16"/>
    </w:rPr>
  </w:style>
  <w:style w:type="character" w:customStyle="1" w:styleId="BalloonTextChar">
    <w:name w:val="Balloon Text Char"/>
    <w:basedOn w:val="DefaultParagraphFont"/>
    <w:link w:val="BalloonText"/>
    <w:uiPriority w:val="99"/>
    <w:semiHidden/>
    <w:rsid w:val="00A70F9E"/>
    <w:rPr>
      <w:rFonts w:ascii="Tahoma" w:hAnsi="Tahoma" w:cs="Tahoma"/>
      <w:sz w:val="16"/>
      <w:szCs w:val="16"/>
    </w:rPr>
  </w:style>
  <w:style w:type="character" w:styleId="CommentReference">
    <w:name w:val="annotation reference"/>
    <w:basedOn w:val="DefaultParagraphFont"/>
    <w:uiPriority w:val="99"/>
    <w:semiHidden/>
    <w:unhideWhenUsed/>
    <w:rsid w:val="00A70F9E"/>
    <w:rPr>
      <w:sz w:val="16"/>
      <w:szCs w:val="16"/>
    </w:rPr>
  </w:style>
  <w:style w:type="paragraph" w:styleId="CommentText">
    <w:name w:val="annotation text"/>
    <w:basedOn w:val="Normal"/>
    <w:link w:val="CommentTextChar"/>
    <w:uiPriority w:val="99"/>
    <w:semiHidden/>
    <w:unhideWhenUsed/>
    <w:rsid w:val="00A70F9E"/>
    <w:rPr>
      <w:sz w:val="20"/>
      <w:szCs w:val="20"/>
    </w:rPr>
  </w:style>
  <w:style w:type="character" w:customStyle="1" w:styleId="CommentTextChar">
    <w:name w:val="Comment Text Char"/>
    <w:basedOn w:val="DefaultParagraphFont"/>
    <w:link w:val="CommentText"/>
    <w:uiPriority w:val="99"/>
    <w:semiHidden/>
    <w:rsid w:val="00A70F9E"/>
    <w:rPr>
      <w:sz w:val="20"/>
      <w:szCs w:val="20"/>
    </w:rPr>
  </w:style>
  <w:style w:type="paragraph" w:styleId="CommentSubject">
    <w:name w:val="annotation subject"/>
    <w:basedOn w:val="CommentText"/>
    <w:next w:val="CommentText"/>
    <w:link w:val="CommentSubjectChar"/>
    <w:uiPriority w:val="99"/>
    <w:semiHidden/>
    <w:unhideWhenUsed/>
    <w:rsid w:val="00A70F9E"/>
    <w:rPr>
      <w:b/>
      <w:bCs/>
    </w:rPr>
  </w:style>
  <w:style w:type="character" w:customStyle="1" w:styleId="CommentSubjectChar">
    <w:name w:val="Comment Subject Char"/>
    <w:basedOn w:val="CommentTextChar"/>
    <w:link w:val="CommentSubject"/>
    <w:uiPriority w:val="99"/>
    <w:semiHidden/>
    <w:rsid w:val="00A70F9E"/>
    <w:rPr>
      <w:b/>
      <w:bCs/>
      <w:sz w:val="20"/>
      <w:szCs w:val="20"/>
    </w:rPr>
  </w:style>
  <w:style w:type="paragraph" w:styleId="Header">
    <w:name w:val="header"/>
    <w:basedOn w:val="Normal"/>
    <w:link w:val="HeaderChar"/>
    <w:uiPriority w:val="99"/>
    <w:unhideWhenUsed/>
    <w:rsid w:val="00B22FA2"/>
    <w:pPr>
      <w:tabs>
        <w:tab w:val="center" w:pos="4680"/>
        <w:tab w:val="right" w:pos="9360"/>
      </w:tabs>
    </w:pPr>
  </w:style>
  <w:style w:type="character" w:customStyle="1" w:styleId="HeaderChar">
    <w:name w:val="Header Char"/>
    <w:basedOn w:val="DefaultParagraphFont"/>
    <w:link w:val="Header"/>
    <w:uiPriority w:val="99"/>
    <w:rsid w:val="00B22FA2"/>
  </w:style>
  <w:style w:type="paragraph" w:styleId="Footer">
    <w:name w:val="footer"/>
    <w:basedOn w:val="Normal"/>
    <w:link w:val="FooterChar"/>
    <w:uiPriority w:val="99"/>
    <w:unhideWhenUsed/>
    <w:rsid w:val="00B22FA2"/>
    <w:pPr>
      <w:tabs>
        <w:tab w:val="center" w:pos="4680"/>
        <w:tab w:val="right" w:pos="9360"/>
      </w:tabs>
    </w:pPr>
  </w:style>
  <w:style w:type="character" w:customStyle="1" w:styleId="FooterChar">
    <w:name w:val="Footer Char"/>
    <w:basedOn w:val="DefaultParagraphFont"/>
    <w:link w:val="Footer"/>
    <w:uiPriority w:val="99"/>
    <w:rsid w:val="00B22FA2"/>
  </w:style>
</w:styles>
</file>

<file path=word/webSettings.xml><?xml version="1.0" encoding="utf-8"?>
<w:webSettings xmlns:r="http://schemas.openxmlformats.org/officeDocument/2006/relationships" xmlns:w="http://schemas.openxmlformats.org/wordprocessingml/2006/main">
  <w:divs>
    <w:div w:id="412244086">
      <w:bodyDiv w:val="1"/>
      <w:marLeft w:val="0"/>
      <w:marRight w:val="0"/>
      <w:marTop w:val="0"/>
      <w:marBottom w:val="0"/>
      <w:divBdr>
        <w:top w:val="none" w:sz="0" w:space="0" w:color="auto"/>
        <w:left w:val="none" w:sz="0" w:space="0" w:color="auto"/>
        <w:bottom w:val="none" w:sz="0" w:space="0" w:color="auto"/>
        <w:right w:val="none" w:sz="0" w:space="0" w:color="auto"/>
      </w:divBdr>
    </w:div>
    <w:div w:id="55184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8B96-12F2-4619-A564-1248C58F2441}"/>
</file>

<file path=customXml/itemProps2.xml><?xml version="1.0" encoding="utf-8"?>
<ds:datastoreItem xmlns:ds="http://schemas.openxmlformats.org/officeDocument/2006/customXml" ds:itemID="{935B2129-B461-4EE6-84A2-38E4340D7561}"/>
</file>

<file path=customXml/itemProps3.xml><?xml version="1.0" encoding="utf-8"?>
<ds:datastoreItem xmlns:ds="http://schemas.openxmlformats.org/officeDocument/2006/customXml" ds:itemID="{B1BA3286-121A-412E-B435-F70D3AE41435}"/>
</file>

<file path=customXml/itemProps4.xml><?xml version="1.0" encoding="utf-8"?>
<ds:datastoreItem xmlns:ds="http://schemas.openxmlformats.org/officeDocument/2006/customXml" ds:itemID="{F36E1F2B-C833-4498-8EEF-BCBA29B5898E}"/>
</file>

<file path=docProps/app.xml><?xml version="1.0" encoding="utf-8"?>
<Properties xmlns="http://schemas.openxmlformats.org/officeDocument/2006/extended-properties" xmlns:vt="http://schemas.openxmlformats.org/officeDocument/2006/docPropsVTypes">
  <Template>Normal.dotm</Template>
  <TotalTime>181</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VietNam</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dothaiha</dc:creator>
  <cp:lastModifiedBy>phamthithanhha</cp:lastModifiedBy>
  <cp:revision>28</cp:revision>
  <cp:lastPrinted>2020-11-02T02:51:00Z</cp:lastPrinted>
  <dcterms:created xsi:type="dcterms:W3CDTF">2020-10-30T00:59:00Z</dcterms:created>
  <dcterms:modified xsi:type="dcterms:W3CDTF">2020-11-02T08:07:00Z</dcterms:modified>
</cp:coreProperties>
</file>