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EB" w:rsidRPr="00433D34" w:rsidRDefault="00B81EEB" w:rsidP="00B81EEB">
      <w:pPr>
        <w:tabs>
          <w:tab w:val="left" w:pos="284"/>
          <w:tab w:val="left" w:pos="426"/>
        </w:tabs>
        <w:spacing w:after="0" w:line="264" w:lineRule="auto"/>
        <w:jc w:val="right"/>
        <w:rPr>
          <w:rFonts w:eastAsia="Calibri"/>
          <w:b/>
          <w:color w:val="000000"/>
          <w:szCs w:val="28"/>
        </w:rPr>
      </w:pPr>
      <w:r w:rsidRPr="00433D34">
        <w:rPr>
          <w:rFonts w:eastAsia="Calibri"/>
          <w:b/>
          <w:color w:val="000000"/>
          <w:szCs w:val="28"/>
        </w:rPr>
        <w:t>Mẫu 1</w:t>
      </w:r>
    </w:p>
    <w:p w:rsidR="00B81EEB" w:rsidRPr="00433D34" w:rsidRDefault="00B81EEB" w:rsidP="00B81EEB">
      <w:pPr>
        <w:tabs>
          <w:tab w:val="left" w:pos="284"/>
          <w:tab w:val="left" w:pos="426"/>
        </w:tabs>
        <w:spacing w:after="0" w:line="264" w:lineRule="auto"/>
        <w:jc w:val="right"/>
        <w:rPr>
          <w:rFonts w:eastAsia="Calibri"/>
          <w:color w:val="000000"/>
          <w:szCs w:val="28"/>
        </w:rPr>
      </w:pPr>
      <w:r w:rsidRPr="00433D34">
        <w:rPr>
          <w:rFonts w:eastAsia="Calibri"/>
          <w:color w:val="000000"/>
          <w:szCs w:val="28"/>
        </w:rPr>
        <w:t>11/2014/TT-BKHCN</w:t>
      </w:r>
    </w:p>
    <w:p w:rsidR="00B81EEB" w:rsidRPr="00433D34" w:rsidRDefault="00B81EEB" w:rsidP="00B81EEB">
      <w:pPr>
        <w:spacing w:after="0" w:line="264" w:lineRule="auto"/>
        <w:jc w:val="center"/>
        <w:rPr>
          <w:b/>
          <w:bCs/>
          <w:szCs w:val="28"/>
        </w:rPr>
      </w:pPr>
      <w:r w:rsidRPr="00433D34">
        <w:rPr>
          <w:b/>
          <w:bCs/>
          <w:szCs w:val="28"/>
        </w:rPr>
        <w:t>CỘNG HOÀ XÃ HỘI CHỦ NGHĨA VIỆT NAM</w:t>
      </w:r>
    </w:p>
    <w:p w:rsidR="00B81EEB" w:rsidRPr="00433D34" w:rsidRDefault="00C00E7A" w:rsidP="00B81EEB">
      <w:pPr>
        <w:spacing w:after="0" w:line="264" w:lineRule="auto"/>
        <w:jc w:val="center"/>
        <w:rPr>
          <w:b/>
          <w:bCs/>
          <w:szCs w:val="28"/>
        </w:rPr>
      </w:pPr>
      <w:r w:rsidRPr="00C00E7A">
        <w:rPr>
          <w:noProof/>
          <w:szCs w:val="28"/>
        </w:rPr>
        <w:pict>
          <v:line id="Straight Connector 1" o:spid="_x0000_s1026" style="position:absolute;left:0;text-align:left;z-index:251659264;visibility:visible;mso-wrap-distance-top:-3e-5mm;mso-wrap-distance-bottom:-3e-5mm" from="169.6pt,20.3pt" to="280.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r w:rsidR="00B81EEB" w:rsidRPr="00433D34">
        <w:rPr>
          <w:b/>
          <w:bCs/>
          <w:szCs w:val="28"/>
        </w:rPr>
        <w:t>Độc lập - Tự do - Hạnh phúc</w:t>
      </w:r>
    </w:p>
    <w:p w:rsidR="00B81EEB" w:rsidRPr="00433D34" w:rsidRDefault="00B81EEB" w:rsidP="00B81EEB">
      <w:pPr>
        <w:spacing w:after="0" w:line="264" w:lineRule="auto"/>
        <w:rPr>
          <w:szCs w:val="28"/>
        </w:rPr>
      </w:pPr>
    </w:p>
    <w:p w:rsidR="00B81EEB" w:rsidRPr="00AC3DDC" w:rsidRDefault="00B81EEB" w:rsidP="00B81EEB">
      <w:pPr>
        <w:spacing w:after="0" w:line="264" w:lineRule="auto"/>
        <w:jc w:val="right"/>
        <w:rPr>
          <w:i/>
          <w:iCs/>
          <w:szCs w:val="28"/>
          <w:lang w:val="en-US"/>
        </w:rPr>
      </w:pPr>
      <w:r>
        <w:rPr>
          <w:i/>
          <w:iCs/>
          <w:szCs w:val="28"/>
        </w:rPr>
        <w:t>H</w:t>
      </w:r>
      <w:r w:rsidRPr="003464E8">
        <w:rPr>
          <w:i/>
          <w:iCs/>
          <w:szCs w:val="28"/>
        </w:rPr>
        <w:t>à Nội</w:t>
      </w:r>
      <w:r w:rsidRPr="00433D34">
        <w:rPr>
          <w:i/>
          <w:iCs/>
          <w:szCs w:val="28"/>
        </w:rPr>
        <w:t xml:space="preserve">, ngày </w:t>
      </w:r>
      <w:r w:rsidR="00AC3DDC">
        <w:rPr>
          <w:i/>
          <w:iCs/>
          <w:szCs w:val="28"/>
          <w:lang w:val="en-US"/>
        </w:rPr>
        <w:t>28</w:t>
      </w:r>
      <w:r w:rsidRPr="00575CC0">
        <w:rPr>
          <w:i/>
          <w:iCs/>
          <w:szCs w:val="28"/>
        </w:rPr>
        <w:t xml:space="preserve"> </w:t>
      </w:r>
      <w:r w:rsidRPr="00433D34">
        <w:rPr>
          <w:i/>
          <w:iCs/>
          <w:szCs w:val="28"/>
        </w:rPr>
        <w:t xml:space="preserve"> tháng</w:t>
      </w:r>
      <w:r w:rsidRPr="00A91997">
        <w:rPr>
          <w:i/>
          <w:iCs/>
          <w:szCs w:val="28"/>
        </w:rPr>
        <w:t xml:space="preserve"> </w:t>
      </w:r>
      <w:r w:rsidR="00AC3DDC">
        <w:rPr>
          <w:i/>
          <w:iCs/>
          <w:szCs w:val="28"/>
          <w:lang w:val="en-US"/>
        </w:rPr>
        <w:t xml:space="preserve">9 </w:t>
      </w:r>
      <w:r w:rsidR="00AC3DDC">
        <w:rPr>
          <w:i/>
          <w:iCs/>
          <w:szCs w:val="28"/>
        </w:rPr>
        <w:t>năm 20</w:t>
      </w:r>
      <w:r w:rsidR="00AC3DDC">
        <w:rPr>
          <w:i/>
          <w:iCs/>
          <w:szCs w:val="28"/>
          <w:lang w:val="en-US"/>
        </w:rPr>
        <w:t>20</w:t>
      </w:r>
    </w:p>
    <w:p w:rsidR="00B81EEB" w:rsidRPr="00433D34" w:rsidRDefault="00B81EEB" w:rsidP="00B81EEB">
      <w:pPr>
        <w:spacing w:after="0" w:line="264" w:lineRule="auto"/>
        <w:rPr>
          <w:szCs w:val="28"/>
        </w:rPr>
      </w:pPr>
    </w:p>
    <w:p w:rsidR="00B81EEB" w:rsidRPr="00417C21" w:rsidRDefault="00B81EEB" w:rsidP="00B81EEB">
      <w:pPr>
        <w:spacing w:after="0" w:line="312" w:lineRule="auto"/>
        <w:jc w:val="center"/>
        <w:rPr>
          <w:b/>
          <w:sz w:val="30"/>
          <w:szCs w:val="28"/>
        </w:rPr>
      </w:pPr>
      <w:r w:rsidRPr="00417C21">
        <w:rPr>
          <w:b/>
          <w:sz w:val="30"/>
          <w:szCs w:val="28"/>
        </w:rPr>
        <w:t>BÁO CÁO KẾT QUẢ TỰ ĐÁNH GIÁ</w:t>
      </w:r>
    </w:p>
    <w:p w:rsidR="00B81EEB" w:rsidRPr="00417C21" w:rsidRDefault="00B81EEB" w:rsidP="00B81EEB">
      <w:pPr>
        <w:spacing w:after="0" w:line="312" w:lineRule="auto"/>
        <w:jc w:val="center"/>
        <w:rPr>
          <w:b/>
          <w:sz w:val="30"/>
          <w:szCs w:val="28"/>
        </w:rPr>
      </w:pPr>
      <w:r w:rsidRPr="00417C21">
        <w:rPr>
          <w:b/>
          <w:sz w:val="30"/>
          <w:szCs w:val="28"/>
        </w:rPr>
        <w:t>NHIỆM VỤ KHOA HỌC VÀ CÔNG NGHỆ CẤP QUỐC GIA</w:t>
      </w:r>
    </w:p>
    <w:p w:rsidR="00B81EEB" w:rsidRDefault="00B81EEB" w:rsidP="00F43017">
      <w:pPr>
        <w:pStyle w:val="BodyText2"/>
        <w:spacing w:after="0" w:line="324" w:lineRule="auto"/>
        <w:jc w:val="both"/>
        <w:rPr>
          <w:b/>
          <w:bCs/>
          <w:sz w:val="28"/>
          <w:szCs w:val="28"/>
        </w:rPr>
      </w:pPr>
    </w:p>
    <w:p w:rsidR="00AF76EB" w:rsidRPr="00B81EEB" w:rsidRDefault="00AF76EB" w:rsidP="00B81EEB">
      <w:pPr>
        <w:pStyle w:val="BodyText2"/>
        <w:spacing w:after="0" w:line="312" w:lineRule="auto"/>
        <w:jc w:val="both"/>
        <w:rPr>
          <w:b/>
          <w:bCs/>
          <w:sz w:val="28"/>
          <w:szCs w:val="28"/>
        </w:rPr>
      </w:pPr>
      <w:r w:rsidRPr="00B81EEB">
        <w:rPr>
          <w:b/>
          <w:bCs/>
          <w:sz w:val="28"/>
          <w:szCs w:val="28"/>
        </w:rPr>
        <w:t xml:space="preserve">I. Thông tin </w:t>
      </w:r>
      <w:proofErr w:type="gramStart"/>
      <w:r w:rsidRPr="00B81EEB">
        <w:rPr>
          <w:b/>
          <w:bCs/>
          <w:sz w:val="28"/>
          <w:szCs w:val="28"/>
        </w:rPr>
        <w:t>chung</w:t>
      </w:r>
      <w:proofErr w:type="gramEnd"/>
      <w:r w:rsidRPr="00B81EEB">
        <w:rPr>
          <w:b/>
          <w:bCs/>
          <w:sz w:val="28"/>
          <w:szCs w:val="28"/>
        </w:rPr>
        <w:t xml:space="preserve"> về nhiệm vụ:</w:t>
      </w:r>
    </w:p>
    <w:p w:rsidR="00AB6194" w:rsidRPr="00B81EEB" w:rsidRDefault="00AF76EB" w:rsidP="00B81EEB">
      <w:pPr>
        <w:pStyle w:val="BodyText2"/>
        <w:spacing w:after="0" w:line="312" w:lineRule="auto"/>
        <w:jc w:val="both"/>
        <w:rPr>
          <w:sz w:val="28"/>
          <w:szCs w:val="28"/>
        </w:rPr>
      </w:pPr>
      <w:r w:rsidRPr="00B81EEB">
        <w:rPr>
          <w:bCs/>
          <w:sz w:val="28"/>
          <w:szCs w:val="28"/>
        </w:rPr>
        <w:t xml:space="preserve">1. </w:t>
      </w:r>
      <w:r w:rsidRPr="00B81EEB">
        <w:rPr>
          <w:sz w:val="28"/>
          <w:szCs w:val="28"/>
        </w:rPr>
        <w:t xml:space="preserve">Tên nhiệm vụ, mã số: </w:t>
      </w:r>
      <w:r w:rsidR="002B3BF7" w:rsidRPr="00B81EEB">
        <w:rPr>
          <w:sz w:val="28"/>
          <w:szCs w:val="28"/>
        </w:rPr>
        <w:t>“</w:t>
      </w:r>
      <w:r w:rsidR="002B3BF7" w:rsidRPr="00B81EEB">
        <w:rPr>
          <w:b/>
          <w:sz w:val="28"/>
          <w:szCs w:val="28"/>
        </w:rPr>
        <w:t xml:space="preserve">Nghiên cứu sản xuất và ứng dụng chế phẩm vi sinh vật phục hồi sản xuất cây </w:t>
      </w:r>
      <w:proofErr w:type="gramStart"/>
      <w:r w:rsidR="002B3BF7" w:rsidRPr="00B81EEB">
        <w:rPr>
          <w:b/>
          <w:sz w:val="28"/>
          <w:szCs w:val="28"/>
        </w:rPr>
        <w:t>ăn</w:t>
      </w:r>
      <w:proofErr w:type="gramEnd"/>
      <w:r w:rsidR="002B3BF7" w:rsidRPr="00B81EEB">
        <w:rPr>
          <w:b/>
          <w:sz w:val="28"/>
          <w:szCs w:val="28"/>
        </w:rPr>
        <w:t xml:space="preserve"> quả trên đất bị nhiễm mặn tại tỉnh Bến Tre</w:t>
      </w:r>
      <w:r w:rsidR="00AB6194" w:rsidRPr="00B81EEB">
        <w:rPr>
          <w:sz w:val="28"/>
          <w:szCs w:val="28"/>
        </w:rPr>
        <w:t>”.</w:t>
      </w:r>
      <w:r w:rsidR="002B3BF7" w:rsidRPr="00B81EEB">
        <w:rPr>
          <w:sz w:val="28"/>
          <w:szCs w:val="28"/>
        </w:rPr>
        <w:t xml:space="preserve"> </w:t>
      </w:r>
    </w:p>
    <w:p w:rsidR="00AF76EB" w:rsidRPr="00B81EEB" w:rsidRDefault="00AB6194" w:rsidP="00B81EEB">
      <w:pPr>
        <w:pStyle w:val="BodyText2"/>
        <w:spacing w:after="0" w:line="312" w:lineRule="auto"/>
        <w:jc w:val="both"/>
        <w:rPr>
          <w:sz w:val="28"/>
          <w:szCs w:val="28"/>
        </w:rPr>
      </w:pPr>
      <w:r w:rsidRPr="00B81EEB">
        <w:rPr>
          <w:sz w:val="28"/>
          <w:szCs w:val="28"/>
        </w:rPr>
        <w:t>M</w:t>
      </w:r>
      <w:r w:rsidR="002B3BF7" w:rsidRPr="00B81EEB">
        <w:rPr>
          <w:sz w:val="28"/>
          <w:szCs w:val="28"/>
        </w:rPr>
        <w:t>ã số</w:t>
      </w:r>
      <w:r w:rsidR="00F43017" w:rsidRPr="00B81EEB">
        <w:rPr>
          <w:sz w:val="28"/>
          <w:szCs w:val="28"/>
        </w:rPr>
        <w:t>:</w:t>
      </w:r>
      <w:r w:rsidR="002B3BF7" w:rsidRPr="00B81EEB">
        <w:rPr>
          <w:sz w:val="28"/>
          <w:szCs w:val="28"/>
        </w:rPr>
        <w:t xml:space="preserve"> ĐTĐL</w:t>
      </w:r>
      <w:r w:rsidR="00F43017" w:rsidRPr="00B81EEB">
        <w:rPr>
          <w:sz w:val="28"/>
          <w:szCs w:val="28"/>
        </w:rPr>
        <w:t>.</w:t>
      </w:r>
      <w:r w:rsidR="002B3BF7" w:rsidRPr="00B81EEB">
        <w:rPr>
          <w:sz w:val="28"/>
          <w:szCs w:val="28"/>
        </w:rPr>
        <w:t>CN</w:t>
      </w:r>
      <w:r w:rsidR="00F43017" w:rsidRPr="00B81EEB">
        <w:rPr>
          <w:sz w:val="28"/>
          <w:szCs w:val="28"/>
        </w:rPr>
        <w:t>-</w:t>
      </w:r>
      <w:r w:rsidR="002B3BF7" w:rsidRPr="00B81EEB">
        <w:rPr>
          <w:sz w:val="28"/>
          <w:szCs w:val="28"/>
        </w:rPr>
        <w:t>29/17</w:t>
      </w:r>
      <w:r w:rsidR="00F43017" w:rsidRPr="00B81EEB">
        <w:rPr>
          <w:sz w:val="28"/>
          <w:szCs w:val="28"/>
        </w:rPr>
        <w:t>.</w:t>
      </w:r>
    </w:p>
    <w:p w:rsidR="00AF76EB" w:rsidRPr="00B81EEB" w:rsidRDefault="00AF76EB" w:rsidP="00B81EEB">
      <w:pPr>
        <w:spacing w:after="0" w:line="312" w:lineRule="auto"/>
        <w:ind w:firstLine="0"/>
        <w:rPr>
          <w:b/>
          <w:bCs/>
          <w:i/>
          <w:szCs w:val="28"/>
          <w:lang w:val="en-US"/>
        </w:rPr>
      </w:pPr>
      <w:r w:rsidRPr="00B81EEB">
        <w:rPr>
          <w:bCs/>
          <w:szCs w:val="28"/>
        </w:rPr>
        <w:t xml:space="preserve">Thuộc: </w:t>
      </w:r>
      <w:r w:rsidR="002B3BF7" w:rsidRPr="00B81EEB">
        <w:rPr>
          <w:bCs/>
          <w:szCs w:val="28"/>
          <w:lang w:val="en-US"/>
        </w:rPr>
        <w:t>Đề tài độc lập cấp Quốc gia</w:t>
      </w:r>
    </w:p>
    <w:p w:rsidR="00AF76EB" w:rsidRPr="00B81EEB" w:rsidRDefault="00AF76EB" w:rsidP="00B81EEB">
      <w:pPr>
        <w:pStyle w:val="BodyTextIndent"/>
        <w:spacing w:line="312" w:lineRule="auto"/>
        <w:rPr>
          <w:rFonts w:ascii="Times New Roman" w:hAnsi="Times New Roman"/>
          <w:bCs/>
          <w:sz w:val="28"/>
          <w:szCs w:val="28"/>
        </w:rPr>
      </w:pPr>
      <w:r w:rsidRPr="00B81EEB">
        <w:rPr>
          <w:rFonts w:ascii="Times New Roman" w:hAnsi="Times New Roman"/>
          <w:bCs/>
          <w:sz w:val="28"/>
          <w:szCs w:val="28"/>
          <w:lang w:val="vi-VN"/>
        </w:rPr>
        <w:t>2. Mục tiêu nhiệm vụ:</w:t>
      </w:r>
    </w:p>
    <w:p w:rsidR="002B3BF7" w:rsidRPr="00B81EEB" w:rsidRDefault="002B3BF7" w:rsidP="00B81EEB">
      <w:pPr>
        <w:spacing w:after="0" w:line="312" w:lineRule="auto"/>
        <w:ind w:firstLine="0"/>
        <w:rPr>
          <w:szCs w:val="28"/>
        </w:rPr>
      </w:pPr>
      <w:r w:rsidRPr="00B81EEB">
        <w:rPr>
          <w:szCs w:val="28"/>
          <w:lang w:val="en-US"/>
        </w:rPr>
        <w:t xml:space="preserve">2.1. </w:t>
      </w:r>
      <w:r w:rsidRPr="00B81EEB">
        <w:rPr>
          <w:szCs w:val="28"/>
        </w:rPr>
        <w:t>Mục tiêu tổng quát:</w:t>
      </w:r>
    </w:p>
    <w:p w:rsidR="002B3BF7" w:rsidRPr="00B81EEB" w:rsidRDefault="002B3BF7" w:rsidP="00B81EEB">
      <w:pPr>
        <w:spacing w:after="0" w:line="312" w:lineRule="auto"/>
        <w:rPr>
          <w:szCs w:val="28"/>
        </w:rPr>
      </w:pPr>
      <w:r w:rsidRPr="00B81EEB">
        <w:rPr>
          <w:szCs w:val="28"/>
        </w:rPr>
        <w:t xml:space="preserve">Tạo được chế phẩm vi sinh vật và ứng dụng có hiệu quả chế phẩm này để phục hồi sản xuất cây ăn quả trên đất bị nhiễm mặn </w:t>
      </w:r>
      <w:r w:rsidR="00891618" w:rsidRPr="00B81EEB">
        <w:rPr>
          <w:szCs w:val="28"/>
          <w:lang w:val="en-US"/>
        </w:rPr>
        <w:t>Đ</w:t>
      </w:r>
      <w:r w:rsidRPr="00B81EEB">
        <w:rPr>
          <w:szCs w:val="28"/>
        </w:rPr>
        <w:t>ồng bằ</w:t>
      </w:r>
      <w:r w:rsidR="00C0721A" w:rsidRPr="00B81EEB">
        <w:rPr>
          <w:szCs w:val="28"/>
        </w:rPr>
        <w:t>ng sông</w:t>
      </w:r>
      <w:r w:rsidR="00C0721A" w:rsidRPr="00B81EEB">
        <w:rPr>
          <w:szCs w:val="28"/>
          <w:lang w:val="en-US"/>
        </w:rPr>
        <w:br/>
      </w:r>
      <w:r w:rsidRPr="00B81EEB">
        <w:rPr>
          <w:szCs w:val="28"/>
        </w:rPr>
        <w:t>Cửu Long.</w:t>
      </w:r>
    </w:p>
    <w:p w:rsidR="002B3BF7" w:rsidRPr="00B81EEB" w:rsidRDefault="002B3BF7" w:rsidP="00B81EEB">
      <w:pPr>
        <w:spacing w:after="0" w:line="312" w:lineRule="auto"/>
        <w:ind w:firstLine="0"/>
        <w:rPr>
          <w:szCs w:val="28"/>
        </w:rPr>
      </w:pPr>
      <w:r w:rsidRPr="00B81EEB">
        <w:rPr>
          <w:szCs w:val="28"/>
          <w:lang w:val="en-US"/>
        </w:rPr>
        <w:t xml:space="preserve">2.2. </w:t>
      </w:r>
      <w:r w:rsidRPr="00B81EEB">
        <w:rPr>
          <w:szCs w:val="28"/>
        </w:rPr>
        <w:t>Mục tiêu cụ thể:</w:t>
      </w:r>
    </w:p>
    <w:p w:rsidR="002B3BF7" w:rsidRPr="00B81EEB" w:rsidRDefault="002B3BF7" w:rsidP="00B81EEB">
      <w:pPr>
        <w:autoSpaceDE w:val="0"/>
        <w:autoSpaceDN w:val="0"/>
        <w:adjustRightInd w:val="0"/>
        <w:spacing w:after="0" w:line="312" w:lineRule="auto"/>
        <w:rPr>
          <w:bCs/>
          <w:szCs w:val="28"/>
          <w:lang w:val="nl-NL"/>
        </w:rPr>
      </w:pPr>
      <w:r w:rsidRPr="00B81EEB">
        <w:rPr>
          <w:szCs w:val="28"/>
        </w:rPr>
        <w:t xml:space="preserve">- Phân lập, tuyển chọn được 02 - 03 chủng vi sinh vật có khả năng chịu được nồng độ muối NaCl </w:t>
      </w:r>
      <w:r w:rsidRPr="00B81EEB">
        <w:rPr>
          <w:bCs/>
          <w:szCs w:val="28"/>
          <w:lang w:val="nl-NL"/>
        </w:rPr>
        <w:t>≥ 1% và có hoạt tính sinh học (tổng hợp polysaccharid ngoại bào hoặc hoạt chất kích thích sinh trưởng thực vật hoặc phân giải lân) hỗ trợ cây ăn quả phục hồi và phát triển trên đất bị nhiễm mặn, đảm bảo an toàn sinh học.</w:t>
      </w:r>
    </w:p>
    <w:p w:rsidR="002B3BF7" w:rsidRPr="00B81EEB" w:rsidRDefault="002B3BF7" w:rsidP="00B81EEB">
      <w:pPr>
        <w:autoSpaceDE w:val="0"/>
        <w:autoSpaceDN w:val="0"/>
        <w:adjustRightInd w:val="0"/>
        <w:spacing w:after="0" w:line="312" w:lineRule="auto"/>
        <w:rPr>
          <w:spacing w:val="-2"/>
          <w:szCs w:val="28"/>
        </w:rPr>
      </w:pPr>
      <w:r w:rsidRPr="00B81EEB">
        <w:rPr>
          <w:spacing w:val="-2"/>
          <w:szCs w:val="28"/>
        </w:rPr>
        <w:t>- Quy trình sản xuất chế phẩm vi sinh vật quy mô sản xuất thử (pilot) và hướng dẫn sử dụng chế phẩm vi sinh vật cho cây ăn quả trên đất bị nhiễm mặn.</w:t>
      </w:r>
    </w:p>
    <w:p w:rsidR="002B3BF7" w:rsidRPr="00B81EEB" w:rsidRDefault="002B3BF7" w:rsidP="00B81EEB">
      <w:pPr>
        <w:autoSpaceDE w:val="0"/>
        <w:autoSpaceDN w:val="0"/>
        <w:adjustRightInd w:val="0"/>
        <w:spacing w:after="0" w:line="312" w:lineRule="auto"/>
        <w:rPr>
          <w:szCs w:val="28"/>
        </w:rPr>
      </w:pPr>
      <w:r w:rsidRPr="00B81EEB">
        <w:rPr>
          <w:szCs w:val="28"/>
        </w:rPr>
        <w:t xml:space="preserve">- Tạo ra được 01 chế phẩm vi sinh vật có khả năng phục hồi và duy trì sinh trưởng cây ăn quả </w:t>
      </w:r>
      <w:r w:rsidRPr="00B81EEB">
        <w:rPr>
          <w:bCs/>
          <w:szCs w:val="28"/>
          <w:lang w:val="nl-NL"/>
        </w:rPr>
        <w:t xml:space="preserve">≥ </w:t>
      </w:r>
      <w:r w:rsidRPr="00B81EEB">
        <w:rPr>
          <w:szCs w:val="28"/>
        </w:rPr>
        <w:t>80% trên đất bị nhiễm mặn.</w:t>
      </w:r>
    </w:p>
    <w:p w:rsidR="00AF76EB" w:rsidRPr="00B81EEB" w:rsidRDefault="002B3BF7" w:rsidP="00B81EEB">
      <w:pPr>
        <w:pStyle w:val="BodyTextIndent"/>
        <w:spacing w:line="312" w:lineRule="auto"/>
        <w:ind w:firstLine="720"/>
        <w:rPr>
          <w:rFonts w:ascii="Times New Roman" w:hAnsi="Times New Roman"/>
          <w:bCs/>
          <w:sz w:val="28"/>
          <w:szCs w:val="28"/>
          <w:lang w:val="vi-VN"/>
        </w:rPr>
      </w:pPr>
      <w:r w:rsidRPr="00B81EEB">
        <w:rPr>
          <w:rFonts w:ascii="Times New Roman" w:hAnsi="Times New Roman"/>
          <w:sz w:val="28"/>
          <w:szCs w:val="28"/>
        </w:rPr>
        <w:t xml:space="preserve">- Xây dựng được 02 - 03 mô hình sử dụng hiệu quả chế phẩm </w:t>
      </w:r>
      <w:proofErr w:type="gramStart"/>
      <w:r w:rsidRPr="00B81EEB">
        <w:rPr>
          <w:rFonts w:ascii="Times New Roman" w:hAnsi="Times New Roman"/>
          <w:sz w:val="28"/>
          <w:szCs w:val="28"/>
        </w:rPr>
        <w:t>vi</w:t>
      </w:r>
      <w:proofErr w:type="gramEnd"/>
      <w:r w:rsidRPr="00B81EEB">
        <w:rPr>
          <w:rFonts w:ascii="Times New Roman" w:hAnsi="Times New Roman"/>
          <w:sz w:val="28"/>
          <w:szCs w:val="28"/>
        </w:rPr>
        <w:t xml:space="preserve"> sinh vật phục hồi và duy trì sinh trưởng cây sầu riêng và bưởi Da xanh trên đất bị nhiễm mặn.</w:t>
      </w:r>
    </w:p>
    <w:p w:rsidR="00AF76EB" w:rsidRPr="00B81EEB" w:rsidRDefault="00AF76EB" w:rsidP="00B81EEB">
      <w:pPr>
        <w:pStyle w:val="BodyTextIndent"/>
        <w:spacing w:line="312" w:lineRule="auto"/>
        <w:rPr>
          <w:rFonts w:ascii="Times New Roman" w:hAnsi="Times New Roman"/>
          <w:b/>
          <w:sz w:val="28"/>
          <w:szCs w:val="28"/>
        </w:rPr>
      </w:pPr>
      <w:r w:rsidRPr="00B81EEB">
        <w:rPr>
          <w:rFonts w:ascii="Times New Roman" w:hAnsi="Times New Roman"/>
          <w:bCs/>
          <w:sz w:val="28"/>
          <w:szCs w:val="28"/>
          <w:lang w:val="vi-VN"/>
        </w:rPr>
        <w:lastRenderedPageBreak/>
        <w:t>3. Chủ nhiệm nhiệm vụ</w:t>
      </w:r>
      <w:r w:rsidRPr="00B81EEB">
        <w:rPr>
          <w:rFonts w:ascii="Times New Roman" w:hAnsi="Times New Roman"/>
          <w:sz w:val="28"/>
          <w:szCs w:val="28"/>
          <w:lang w:val="vi-VN"/>
        </w:rPr>
        <w:t>:</w:t>
      </w:r>
      <w:r w:rsidR="002B3BF7" w:rsidRPr="00B81EEB">
        <w:rPr>
          <w:rFonts w:ascii="Times New Roman" w:hAnsi="Times New Roman"/>
          <w:sz w:val="28"/>
          <w:szCs w:val="28"/>
        </w:rPr>
        <w:t xml:space="preserve"> TS. Nguyễn Đức Thành</w:t>
      </w:r>
    </w:p>
    <w:p w:rsidR="00AF76EB" w:rsidRPr="00B81EEB" w:rsidRDefault="00AF76EB" w:rsidP="00B81EEB">
      <w:pPr>
        <w:pStyle w:val="BodyTextIndent"/>
        <w:tabs>
          <w:tab w:val="left" w:pos="8080"/>
        </w:tabs>
        <w:spacing w:line="312" w:lineRule="auto"/>
        <w:rPr>
          <w:rFonts w:ascii="Times New Roman" w:hAnsi="Times New Roman"/>
          <w:sz w:val="28"/>
          <w:szCs w:val="28"/>
        </w:rPr>
      </w:pPr>
      <w:r w:rsidRPr="00B81EEB">
        <w:rPr>
          <w:rFonts w:ascii="Times New Roman" w:hAnsi="Times New Roman"/>
          <w:bCs/>
          <w:sz w:val="28"/>
          <w:szCs w:val="28"/>
          <w:lang w:val="vi-VN"/>
        </w:rPr>
        <w:t>4. Tổ chức chủ trì nhiệm vụ</w:t>
      </w:r>
      <w:r w:rsidRPr="00B81EEB">
        <w:rPr>
          <w:rFonts w:ascii="Times New Roman" w:hAnsi="Times New Roman"/>
          <w:sz w:val="28"/>
          <w:szCs w:val="28"/>
          <w:lang w:val="vi-VN"/>
        </w:rPr>
        <w:t xml:space="preserve">: </w:t>
      </w:r>
      <w:r w:rsidR="002B3BF7" w:rsidRPr="00B81EEB">
        <w:rPr>
          <w:rFonts w:ascii="Times New Roman" w:hAnsi="Times New Roman"/>
          <w:sz w:val="28"/>
          <w:szCs w:val="28"/>
        </w:rPr>
        <w:t>Viện Di truyền Nông nghiệp</w:t>
      </w:r>
    </w:p>
    <w:p w:rsidR="001D55C8" w:rsidRPr="00B81EEB" w:rsidRDefault="001D55C8" w:rsidP="00B81EEB">
      <w:pPr>
        <w:pStyle w:val="BodyTextIndent"/>
        <w:tabs>
          <w:tab w:val="left" w:pos="8080"/>
        </w:tabs>
        <w:spacing w:line="312" w:lineRule="auto"/>
        <w:rPr>
          <w:rFonts w:ascii="Times New Roman" w:hAnsi="Times New Roman"/>
          <w:b/>
          <w:sz w:val="28"/>
          <w:szCs w:val="28"/>
        </w:rPr>
      </w:pPr>
      <w:r w:rsidRPr="00B81EEB">
        <w:rPr>
          <w:rFonts w:ascii="Times New Roman" w:hAnsi="Times New Roman"/>
          <w:sz w:val="28"/>
          <w:szCs w:val="28"/>
        </w:rPr>
        <w:t>Địa chỉ: Km 2 đường Phạm Văn Đồng, quận Bắc Từ Liêm, TP. Hà Nội</w:t>
      </w:r>
    </w:p>
    <w:p w:rsidR="002B3BF7" w:rsidRPr="00B81EEB" w:rsidRDefault="00AF76EB" w:rsidP="00B81EEB">
      <w:pPr>
        <w:pStyle w:val="BodyText2"/>
        <w:spacing w:after="0" w:line="312" w:lineRule="auto"/>
        <w:jc w:val="both"/>
        <w:rPr>
          <w:sz w:val="28"/>
          <w:szCs w:val="28"/>
        </w:rPr>
      </w:pPr>
      <w:r w:rsidRPr="00B81EEB">
        <w:rPr>
          <w:sz w:val="28"/>
          <w:szCs w:val="28"/>
          <w:lang w:val="vi-VN"/>
        </w:rPr>
        <w:t>5. Tổng kinh phí thực hiện:</w:t>
      </w:r>
      <w:r w:rsidR="002B3BF7" w:rsidRPr="00B81EEB">
        <w:rPr>
          <w:sz w:val="28"/>
          <w:szCs w:val="28"/>
        </w:rPr>
        <w:t xml:space="preserve"> </w:t>
      </w:r>
      <w:r w:rsidR="002B3BF7" w:rsidRPr="00B81EEB">
        <w:rPr>
          <w:sz w:val="28"/>
          <w:szCs w:val="28"/>
          <w:lang w:val="nl-NL"/>
        </w:rPr>
        <w:t>5.030.000.000</w:t>
      </w:r>
      <w:r w:rsidR="002B3BF7" w:rsidRPr="00B81EEB">
        <w:rPr>
          <w:i/>
          <w:sz w:val="28"/>
          <w:szCs w:val="28"/>
          <w:lang w:val="nl-NL"/>
        </w:rPr>
        <w:t xml:space="preserve"> đồng</w:t>
      </w:r>
      <w:r w:rsidR="002B3BF7" w:rsidRPr="00B81EEB">
        <w:rPr>
          <w:sz w:val="28"/>
          <w:szCs w:val="28"/>
          <w:lang w:val="nl-NL"/>
        </w:rPr>
        <w:t xml:space="preserve"> (Bằng chữ: </w:t>
      </w:r>
      <w:r w:rsidR="002B3BF7" w:rsidRPr="00B81EEB">
        <w:rPr>
          <w:i/>
          <w:sz w:val="28"/>
          <w:szCs w:val="28"/>
          <w:lang w:val="nl-NL"/>
        </w:rPr>
        <w:t>Năm tỷ không trăm ba mươi triệu đồng</w:t>
      </w:r>
      <w:r w:rsidR="002B3BF7" w:rsidRPr="00B81EEB">
        <w:rPr>
          <w:sz w:val="28"/>
          <w:szCs w:val="28"/>
          <w:lang w:val="nl-NL"/>
        </w:rPr>
        <w:t>), trong đó:</w:t>
      </w:r>
    </w:p>
    <w:p w:rsidR="002B3BF7" w:rsidRPr="00B81EEB" w:rsidRDefault="002B3BF7" w:rsidP="00B81EEB">
      <w:pPr>
        <w:spacing w:after="0" w:line="312" w:lineRule="auto"/>
        <w:rPr>
          <w:i/>
          <w:szCs w:val="28"/>
          <w:lang w:val="nl-NL"/>
        </w:rPr>
      </w:pPr>
      <w:r w:rsidRPr="00B81EEB">
        <w:rPr>
          <w:szCs w:val="28"/>
          <w:lang w:val="nl-NL"/>
        </w:rPr>
        <w:t xml:space="preserve">+ Kinh phí từ ngân sách sự nghiệp KH&amp;CN trung ương: 4.050.000.000 đồng </w:t>
      </w:r>
      <w:r w:rsidRPr="00B81EEB">
        <w:rPr>
          <w:i/>
          <w:szCs w:val="28"/>
          <w:lang w:val="nl-NL"/>
        </w:rPr>
        <w:t>(Bằng chữ: Bốn tỷ không trăm năm mươi triệu đồng)</w:t>
      </w:r>
      <w:r w:rsidRPr="00B81EEB">
        <w:rPr>
          <w:szCs w:val="28"/>
          <w:lang w:val="nl-NL"/>
        </w:rPr>
        <w:t>;</w:t>
      </w:r>
    </w:p>
    <w:p w:rsidR="002B3BF7" w:rsidRPr="00B81EEB" w:rsidRDefault="002B3BF7" w:rsidP="00B81EEB">
      <w:pPr>
        <w:spacing w:after="0" w:line="312" w:lineRule="auto"/>
        <w:rPr>
          <w:szCs w:val="28"/>
          <w:lang w:val="nl-NL"/>
        </w:rPr>
      </w:pPr>
      <w:r w:rsidRPr="00B81EEB">
        <w:rPr>
          <w:i/>
          <w:szCs w:val="28"/>
          <w:lang w:val="nl-NL"/>
        </w:rPr>
        <w:t xml:space="preserve">+ </w:t>
      </w:r>
      <w:r w:rsidRPr="00B81EEB">
        <w:rPr>
          <w:szCs w:val="28"/>
          <w:lang w:val="nl-NL"/>
        </w:rPr>
        <w:t xml:space="preserve">Kinh phí từ ngân sách sự nghiệp KH&amp;CN địa phương: 500.000.000 đồng </w:t>
      </w:r>
      <w:r w:rsidRPr="00B81EEB">
        <w:rPr>
          <w:i/>
          <w:szCs w:val="28"/>
          <w:lang w:val="nl-NL"/>
        </w:rPr>
        <w:t>(Bằng chữ: Năm trăm triệu đồng)</w:t>
      </w:r>
      <w:r w:rsidRPr="00B81EEB">
        <w:rPr>
          <w:szCs w:val="28"/>
          <w:lang w:val="nl-NL"/>
        </w:rPr>
        <w:t>;</w:t>
      </w:r>
    </w:p>
    <w:p w:rsidR="002B3BF7" w:rsidRPr="00B81EEB" w:rsidRDefault="002B3BF7" w:rsidP="00B81EEB">
      <w:pPr>
        <w:spacing w:after="0" w:line="312" w:lineRule="auto"/>
        <w:rPr>
          <w:i/>
          <w:szCs w:val="28"/>
          <w:lang w:val="nl-NL"/>
        </w:rPr>
      </w:pPr>
      <w:r w:rsidRPr="00B81EEB">
        <w:rPr>
          <w:szCs w:val="28"/>
          <w:lang w:val="nl-NL"/>
        </w:rPr>
        <w:t xml:space="preserve">+ Kinh phí từ nguồn ngoài ngân sách nhà nước: 480.000.000 đồng </w:t>
      </w:r>
      <w:r w:rsidRPr="00B81EEB">
        <w:rPr>
          <w:i/>
          <w:szCs w:val="28"/>
          <w:lang w:val="nl-NL"/>
        </w:rPr>
        <w:t>(Bằng chữ: Bốn trăm tám mươi triệu đồng)</w:t>
      </w:r>
      <w:r w:rsidRPr="00B81EEB">
        <w:rPr>
          <w:szCs w:val="28"/>
          <w:lang w:val="nl-NL"/>
        </w:rPr>
        <w:t>.</w:t>
      </w:r>
    </w:p>
    <w:p w:rsidR="00AF76EB" w:rsidRPr="00B81EEB" w:rsidRDefault="00AF76EB" w:rsidP="00B81EEB">
      <w:pPr>
        <w:pStyle w:val="BodyText2"/>
        <w:spacing w:after="0" w:line="312" w:lineRule="auto"/>
        <w:jc w:val="both"/>
        <w:rPr>
          <w:sz w:val="28"/>
          <w:szCs w:val="28"/>
        </w:rPr>
      </w:pPr>
      <w:r w:rsidRPr="00B81EEB">
        <w:rPr>
          <w:sz w:val="28"/>
          <w:szCs w:val="28"/>
        </w:rPr>
        <w:t xml:space="preserve">6. Thời gian thực hiện </w:t>
      </w:r>
      <w:proofErr w:type="gramStart"/>
      <w:r w:rsidRPr="00B81EEB">
        <w:rPr>
          <w:sz w:val="28"/>
          <w:szCs w:val="28"/>
        </w:rPr>
        <w:t>theo</w:t>
      </w:r>
      <w:proofErr w:type="gramEnd"/>
      <w:r w:rsidRPr="00B81EEB">
        <w:rPr>
          <w:sz w:val="28"/>
          <w:szCs w:val="28"/>
        </w:rPr>
        <w:t xml:space="preserve"> Hợp đồng:</w:t>
      </w:r>
      <w:r w:rsidR="001D55C8" w:rsidRPr="00B81EEB">
        <w:rPr>
          <w:sz w:val="28"/>
          <w:szCs w:val="28"/>
        </w:rPr>
        <w:t xml:space="preserve"> </w:t>
      </w:r>
    </w:p>
    <w:p w:rsidR="001D55C8" w:rsidRPr="00B81EEB" w:rsidRDefault="001D55C8" w:rsidP="00B81EEB">
      <w:pPr>
        <w:pStyle w:val="BodyText2"/>
        <w:spacing w:after="0" w:line="312" w:lineRule="auto"/>
        <w:ind w:firstLine="720"/>
        <w:jc w:val="both"/>
        <w:rPr>
          <w:sz w:val="28"/>
          <w:szCs w:val="28"/>
        </w:rPr>
      </w:pPr>
      <w:r w:rsidRPr="00B81EEB">
        <w:rPr>
          <w:sz w:val="28"/>
          <w:szCs w:val="28"/>
        </w:rPr>
        <w:t>- Theo Hợp đồng đã ký kết: từ 26/9/2017 đến 26/8/2020.</w:t>
      </w:r>
    </w:p>
    <w:p w:rsidR="001D55C8" w:rsidRPr="00B81EEB" w:rsidRDefault="001D55C8" w:rsidP="00B81EEB">
      <w:pPr>
        <w:pStyle w:val="BodyText2"/>
        <w:spacing w:after="0" w:line="312" w:lineRule="auto"/>
        <w:ind w:firstLine="720"/>
        <w:jc w:val="both"/>
        <w:rPr>
          <w:sz w:val="28"/>
          <w:szCs w:val="28"/>
        </w:rPr>
      </w:pPr>
      <w:r w:rsidRPr="00B81EEB">
        <w:rPr>
          <w:sz w:val="28"/>
          <w:szCs w:val="28"/>
        </w:rPr>
        <w:t>- Thực tế thực hiện: từ 26/9/2017 đến 26/8/2020.</w:t>
      </w:r>
    </w:p>
    <w:p w:rsidR="001D55C8" w:rsidRPr="00B81EEB" w:rsidRDefault="001D55C8" w:rsidP="00B81EEB">
      <w:pPr>
        <w:pStyle w:val="BodyText2"/>
        <w:spacing w:after="0" w:line="312" w:lineRule="auto"/>
        <w:ind w:firstLine="720"/>
        <w:jc w:val="both"/>
        <w:rPr>
          <w:sz w:val="28"/>
          <w:szCs w:val="28"/>
        </w:rPr>
      </w:pPr>
      <w:r w:rsidRPr="00B81EEB">
        <w:rPr>
          <w:sz w:val="28"/>
          <w:szCs w:val="28"/>
        </w:rPr>
        <w:t>- Được gia hạn (nếu có): Không</w:t>
      </w:r>
    </w:p>
    <w:p w:rsidR="00AF76EB" w:rsidRPr="00B81EEB" w:rsidRDefault="00AF76EB" w:rsidP="00B81EEB">
      <w:pPr>
        <w:pStyle w:val="BodyText2"/>
        <w:spacing w:after="0" w:line="312" w:lineRule="auto"/>
        <w:ind w:right="-57" w:firstLine="720"/>
        <w:jc w:val="both"/>
        <w:rPr>
          <w:sz w:val="28"/>
          <w:szCs w:val="28"/>
        </w:rPr>
      </w:pPr>
      <w:r w:rsidRPr="00B81EEB">
        <w:rPr>
          <w:sz w:val="28"/>
          <w:szCs w:val="28"/>
        </w:rPr>
        <w:t xml:space="preserve">Thời gian thực hiện </w:t>
      </w:r>
      <w:proofErr w:type="gramStart"/>
      <w:r w:rsidRPr="00B81EEB">
        <w:rPr>
          <w:sz w:val="28"/>
          <w:szCs w:val="28"/>
        </w:rPr>
        <w:t>theo</w:t>
      </w:r>
      <w:proofErr w:type="gramEnd"/>
      <w:r w:rsidRPr="00B81EEB">
        <w:rPr>
          <w:sz w:val="28"/>
          <w:szCs w:val="28"/>
        </w:rPr>
        <w:t xml:space="preserve"> văn bản điều chỉnh của cơ quan có thẩm quyền </w:t>
      </w:r>
      <w:r w:rsidRPr="00B81EEB">
        <w:rPr>
          <w:i/>
          <w:sz w:val="28"/>
          <w:szCs w:val="28"/>
        </w:rPr>
        <w:t>(nếu có)</w:t>
      </w:r>
      <w:r w:rsidRPr="00B81EEB">
        <w:rPr>
          <w:sz w:val="28"/>
          <w:szCs w:val="28"/>
        </w:rPr>
        <w:t>:</w:t>
      </w:r>
      <w:r w:rsidR="001D55C8" w:rsidRPr="00B81EEB">
        <w:rPr>
          <w:sz w:val="28"/>
          <w:szCs w:val="28"/>
        </w:rPr>
        <w:t xml:space="preserve"> Không</w:t>
      </w:r>
    </w:p>
    <w:p w:rsidR="00AF76EB" w:rsidRPr="00B81EEB" w:rsidRDefault="00AF76EB" w:rsidP="00B81EEB">
      <w:pPr>
        <w:spacing w:after="0" w:line="312" w:lineRule="auto"/>
        <w:ind w:firstLine="0"/>
        <w:rPr>
          <w:szCs w:val="28"/>
        </w:rPr>
      </w:pPr>
      <w:r w:rsidRPr="00B81EEB">
        <w:rPr>
          <w:szCs w:val="28"/>
        </w:rPr>
        <w:t>7. Danh sách thành viên chính thực hiện nhiệm vụ nêu trên gồm:</w:t>
      </w:r>
    </w:p>
    <w:tbl>
      <w:tblPr>
        <w:tblW w:w="564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91"/>
        <w:gridCol w:w="2978"/>
        <w:gridCol w:w="3020"/>
        <w:gridCol w:w="3566"/>
      </w:tblGrid>
      <w:tr w:rsidR="00A56B6D" w:rsidRPr="00B81EEB" w:rsidTr="00F95B2B">
        <w:trPr>
          <w:trHeight w:val="452"/>
          <w:jc w:val="center"/>
        </w:trPr>
        <w:tc>
          <w:tcPr>
            <w:tcW w:w="290" w:type="pct"/>
          </w:tcPr>
          <w:p w:rsidR="00A96E01" w:rsidRPr="00B81EEB" w:rsidRDefault="00A96E01" w:rsidP="00B81EEB">
            <w:pPr>
              <w:pStyle w:val="Heading3"/>
              <w:spacing w:line="312" w:lineRule="auto"/>
              <w:rPr>
                <w:rFonts w:ascii="Times New Roman" w:hAnsi="Times New Roman"/>
                <w:i w:val="0"/>
                <w:sz w:val="28"/>
                <w:szCs w:val="28"/>
              </w:rPr>
            </w:pPr>
            <w:r w:rsidRPr="00B81EEB">
              <w:rPr>
                <w:rFonts w:ascii="Times New Roman" w:hAnsi="Times New Roman"/>
                <w:i w:val="0"/>
                <w:sz w:val="28"/>
                <w:szCs w:val="28"/>
              </w:rPr>
              <w:t>TT</w:t>
            </w:r>
          </w:p>
        </w:tc>
        <w:tc>
          <w:tcPr>
            <w:tcW w:w="1466" w:type="pct"/>
          </w:tcPr>
          <w:p w:rsidR="00A96E01" w:rsidRPr="00B81EEB" w:rsidRDefault="00A96E01" w:rsidP="00B81EEB">
            <w:pPr>
              <w:spacing w:after="0" w:line="312" w:lineRule="auto"/>
              <w:ind w:firstLine="0"/>
              <w:jc w:val="center"/>
              <w:rPr>
                <w:b/>
                <w:szCs w:val="28"/>
              </w:rPr>
            </w:pPr>
            <w:r w:rsidRPr="00B81EEB">
              <w:rPr>
                <w:b/>
                <w:szCs w:val="28"/>
              </w:rPr>
              <w:t>Tên cá nhân đăng ký theo thuyết minh</w:t>
            </w:r>
          </w:p>
        </w:tc>
        <w:tc>
          <w:tcPr>
            <w:tcW w:w="1487" w:type="pct"/>
          </w:tcPr>
          <w:p w:rsidR="00A96E01" w:rsidRPr="00B81EEB" w:rsidRDefault="00A96E01" w:rsidP="00B81EEB">
            <w:pPr>
              <w:spacing w:after="0" w:line="312" w:lineRule="auto"/>
              <w:ind w:firstLine="0"/>
              <w:jc w:val="center"/>
              <w:rPr>
                <w:b/>
                <w:szCs w:val="28"/>
              </w:rPr>
            </w:pPr>
            <w:r w:rsidRPr="00B81EEB">
              <w:rPr>
                <w:b/>
                <w:szCs w:val="28"/>
              </w:rPr>
              <w:t>Tên cá nhân đã tham gia thực hiện</w:t>
            </w:r>
          </w:p>
        </w:tc>
        <w:tc>
          <w:tcPr>
            <w:tcW w:w="1756" w:type="pct"/>
          </w:tcPr>
          <w:p w:rsidR="00A96E01" w:rsidRPr="00B81EEB" w:rsidRDefault="00A96E01" w:rsidP="00B81EEB">
            <w:pPr>
              <w:spacing w:after="0" w:line="312" w:lineRule="auto"/>
              <w:ind w:firstLine="0"/>
              <w:jc w:val="center"/>
              <w:rPr>
                <w:b/>
                <w:bCs/>
                <w:iCs/>
                <w:szCs w:val="28"/>
              </w:rPr>
            </w:pPr>
            <w:r w:rsidRPr="00B81EEB">
              <w:rPr>
                <w:b/>
                <w:bCs/>
                <w:iCs/>
                <w:szCs w:val="28"/>
              </w:rPr>
              <w:t>Cơ quan công tác</w:t>
            </w:r>
          </w:p>
        </w:tc>
      </w:tr>
      <w:tr w:rsidR="00A56B6D" w:rsidRPr="00B81EEB" w:rsidTr="00F95B2B">
        <w:trPr>
          <w:trHeight w:val="335"/>
          <w:jc w:val="center"/>
        </w:trPr>
        <w:tc>
          <w:tcPr>
            <w:tcW w:w="290" w:type="pct"/>
          </w:tcPr>
          <w:p w:rsidR="00B26B09" w:rsidRPr="00B81EEB" w:rsidRDefault="00B26B09" w:rsidP="00B81EEB">
            <w:pPr>
              <w:spacing w:after="0" w:line="312" w:lineRule="auto"/>
              <w:ind w:firstLine="0"/>
              <w:jc w:val="center"/>
              <w:rPr>
                <w:szCs w:val="28"/>
              </w:rPr>
            </w:pPr>
            <w:r w:rsidRPr="00B81EEB">
              <w:rPr>
                <w:szCs w:val="28"/>
              </w:rPr>
              <w:t>1</w:t>
            </w:r>
          </w:p>
        </w:tc>
        <w:tc>
          <w:tcPr>
            <w:tcW w:w="1466" w:type="pct"/>
          </w:tcPr>
          <w:p w:rsidR="00B26B09" w:rsidRPr="00B81EEB" w:rsidRDefault="00B26B09" w:rsidP="00B81EEB">
            <w:pPr>
              <w:spacing w:after="0" w:line="312" w:lineRule="auto"/>
              <w:ind w:firstLine="0"/>
              <w:rPr>
                <w:spacing w:val="-4"/>
                <w:szCs w:val="28"/>
              </w:rPr>
            </w:pPr>
            <w:r w:rsidRPr="00B81EEB">
              <w:rPr>
                <w:spacing w:val="-4"/>
                <w:szCs w:val="28"/>
                <w:lang w:val="en-US"/>
              </w:rPr>
              <w:t xml:space="preserve">TS. </w:t>
            </w:r>
            <w:r w:rsidRPr="00B81EEB">
              <w:rPr>
                <w:spacing w:val="-4"/>
                <w:szCs w:val="28"/>
              </w:rPr>
              <w:t>Nguyễn Đức Thành</w:t>
            </w:r>
          </w:p>
        </w:tc>
        <w:tc>
          <w:tcPr>
            <w:tcW w:w="1487" w:type="pct"/>
          </w:tcPr>
          <w:p w:rsidR="00B26B09" w:rsidRPr="00B81EEB" w:rsidRDefault="00B26B09" w:rsidP="00B81EEB">
            <w:pPr>
              <w:spacing w:after="0" w:line="312" w:lineRule="auto"/>
              <w:ind w:firstLine="0"/>
              <w:rPr>
                <w:spacing w:val="-4"/>
                <w:szCs w:val="28"/>
              </w:rPr>
            </w:pPr>
            <w:r w:rsidRPr="00B81EEB">
              <w:rPr>
                <w:spacing w:val="-4"/>
                <w:szCs w:val="28"/>
                <w:lang w:val="en-US"/>
              </w:rPr>
              <w:t xml:space="preserve">TS. </w:t>
            </w:r>
            <w:r w:rsidRPr="00B81EEB">
              <w:rPr>
                <w:spacing w:val="-4"/>
                <w:szCs w:val="28"/>
              </w:rPr>
              <w:t>Nguyễn Đức Thành</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335"/>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2</w:t>
            </w:r>
          </w:p>
        </w:tc>
        <w:tc>
          <w:tcPr>
            <w:tcW w:w="1466" w:type="pct"/>
          </w:tcPr>
          <w:p w:rsidR="00B26B09" w:rsidRPr="00B81EEB" w:rsidRDefault="00B26B09" w:rsidP="00B81EEB">
            <w:pPr>
              <w:spacing w:after="0" w:line="312" w:lineRule="auto"/>
              <w:ind w:firstLine="0"/>
              <w:rPr>
                <w:szCs w:val="28"/>
              </w:rPr>
            </w:pPr>
            <w:r w:rsidRPr="00B81EEB">
              <w:rPr>
                <w:spacing w:val="-4"/>
                <w:szCs w:val="28"/>
                <w:lang w:val="en-US"/>
              </w:rPr>
              <w:t xml:space="preserve">CN. </w:t>
            </w:r>
            <w:r w:rsidRPr="00B81EEB">
              <w:rPr>
                <w:spacing w:val="-4"/>
                <w:szCs w:val="28"/>
              </w:rPr>
              <w:t>Nguyễn Thế Quyết</w:t>
            </w:r>
          </w:p>
        </w:tc>
        <w:tc>
          <w:tcPr>
            <w:tcW w:w="1487" w:type="pct"/>
          </w:tcPr>
          <w:p w:rsidR="00B26B09" w:rsidRPr="00B81EEB" w:rsidRDefault="00B26B09" w:rsidP="00B81EEB">
            <w:pPr>
              <w:spacing w:after="0" w:line="312" w:lineRule="auto"/>
              <w:ind w:firstLine="0"/>
              <w:rPr>
                <w:szCs w:val="28"/>
              </w:rPr>
            </w:pPr>
            <w:r w:rsidRPr="00B81EEB">
              <w:rPr>
                <w:spacing w:val="-4"/>
                <w:szCs w:val="28"/>
                <w:lang w:val="en-US"/>
              </w:rPr>
              <w:t xml:space="preserve">CN. </w:t>
            </w:r>
            <w:r w:rsidRPr="00B81EEB">
              <w:rPr>
                <w:spacing w:val="-4"/>
                <w:szCs w:val="28"/>
              </w:rPr>
              <w:t>Nguyễn Thế Quyết</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343"/>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3</w:t>
            </w:r>
          </w:p>
        </w:tc>
        <w:tc>
          <w:tcPr>
            <w:tcW w:w="1466" w:type="pct"/>
          </w:tcPr>
          <w:p w:rsidR="00B26B09" w:rsidRPr="00B81EEB" w:rsidRDefault="00B26B09" w:rsidP="00B81EEB">
            <w:pPr>
              <w:spacing w:after="0" w:line="312" w:lineRule="auto"/>
              <w:ind w:firstLine="0"/>
              <w:rPr>
                <w:spacing w:val="-4"/>
                <w:szCs w:val="28"/>
              </w:rPr>
            </w:pPr>
            <w:r w:rsidRPr="00B81EEB">
              <w:rPr>
                <w:szCs w:val="28"/>
                <w:lang w:val="en-US"/>
              </w:rPr>
              <w:t xml:space="preserve">PGS.TS. </w:t>
            </w:r>
            <w:r w:rsidRPr="00B81EEB">
              <w:rPr>
                <w:szCs w:val="28"/>
              </w:rPr>
              <w:t>Khuất Hữu Trung</w:t>
            </w:r>
          </w:p>
        </w:tc>
        <w:tc>
          <w:tcPr>
            <w:tcW w:w="1487" w:type="pct"/>
          </w:tcPr>
          <w:p w:rsidR="00B26B09" w:rsidRPr="00B81EEB" w:rsidRDefault="00A56B6D" w:rsidP="00B81EEB">
            <w:pPr>
              <w:spacing w:after="0" w:line="312" w:lineRule="auto"/>
              <w:ind w:firstLine="0"/>
              <w:rPr>
                <w:szCs w:val="28"/>
              </w:rPr>
            </w:pPr>
            <w:r w:rsidRPr="00B81EEB">
              <w:rPr>
                <w:szCs w:val="28"/>
                <w:lang w:val="en-US"/>
              </w:rPr>
              <w:t xml:space="preserve">PGS.TS. </w:t>
            </w:r>
            <w:r w:rsidR="00B26B09" w:rsidRPr="00B81EEB">
              <w:rPr>
                <w:szCs w:val="28"/>
              </w:rPr>
              <w:t>Khuất Hữu Trung</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335"/>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4</w:t>
            </w:r>
          </w:p>
        </w:tc>
        <w:tc>
          <w:tcPr>
            <w:tcW w:w="1466" w:type="pct"/>
          </w:tcPr>
          <w:p w:rsidR="00B26B09" w:rsidRPr="00B81EEB" w:rsidRDefault="00B26B09" w:rsidP="00B81EEB">
            <w:pPr>
              <w:spacing w:after="0" w:line="312" w:lineRule="auto"/>
              <w:ind w:firstLine="0"/>
              <w:rPr>
                <w:szCs w:val="28"/>
              </w:rPr>
            </w:pPr>
            <w:r w:rsidRPr="00B81EEB">
              <w:rPr>
                <w:szCs w:val="28"/>
                <w:lang w:val="en-US"/>
              </w:rPr>
              <w:t xml:space="preserve">TS. </w:t>
            </w:r>
            <w:r w:rsidRPr="00B81EEB">
              <w:rPr>
                <w:szCs w:val="28"/>
              </w:rPr>
              <w:t>Trần Ngọc Thanh</w:t>
            </w:r>
          </w:p>
        </w:tc>
        <w:tc>
          <w:tcPr>
            <w:tcW w:w="1487" w:type="pct"/>
          </w:tcPr>
          <w:p w:rsidR="00B26B09" w:rsidRPr="00B81EEB" w:rsidRDefault="00B26B09" w:rsidP="00B81EEB">
            <w:pPr>
              <w:spacing w:after="0" w:line="312" w:lineRule="auto"/>
              <w:ind w:firstLine="0"/>
              <w:rPr>
                <w:szCs w:val="28"/>
              </w:rPr>
            </w:pPr>
            <w:r w:rsidRPr="00B81EEB">
              <w:rPr>
                <w:szCs w:val="28"/>
                <w:lang w:val="en-US"/>
              </w:rPr>
              <w:t xml:space="preserve">TS. </w:t>
            </w:r>
            <w:r w:rsidRPr="00B81EEB">
              <w:rPr>
                <w:szCs w:val="28"/>
              </w:rPr>
              <w:t>Trần Ngọc Thanh</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343"/>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5</w:t>
            </w:r>
          </w:p>
        </w:tc>
        <w:tc>
          <w:tcPr>
            <w:tcW w:w="1466" w:type="pct"/>
          </w:tcPr>
          <w:p w:rsidR="00B26B09" w:rsidRPr="00B81EEB" w:rsidRDefault="00B26B09" w:rsidP="00B81EEB">
            <w:pPr>
              <w:spacing w:after="0" w:line="312" w:lineRule="auto"/>
              <w:ind w:firstLine="0"/>
              <w:rPr>
                <w:spacing w:val="-2"/>
                <w:szCs w:val="28"/>
              </w:rPr>
            </w:pPr>
            <w:r w:rsidRPr="00B81EEB">
              <w:rPr>
                <w:spacing w:val="-2"/>
                <w:szCs w:val="28"/>
                <w:lang w:val="en-US"/>
              </w:rPr>
              <w:t xml:space="preserve">ThS. </w:t>
            </w:r>
            <w:r w:rsidRPr="00B81EEB">
              <w:rPr>
                <w:spacing w:val="-2"/>
                <w:szCs w:val="28"/>
              </w:rPr>
              <w:t>Phạm Thị Mai</w:t>
            </w:r>
          </w:p>
        </w:tc>
        <w:tc>
          <w:tcPr>
            <w:tcW w:w="1487" w:type="pct"/>
          </w:tcPr>
          <w:p w:rsidR="00B26B09" w:rsidRPr="00B81EEB" w:rsidRDefault="00B26B09" w:rsidP="00B81EEB">
            <w:pPr>
              <w:spacing w:after="0" w:line="312" w:lineRule="auto"/>
              <w:ind w:firstLine="0"/>
              <w:rPr>
                <w:spacing w:val="-2"/>
                <w:szCs w:val="28"/>
              </w:rPr>
            </w:pPr>
            <w:r w:rsidRPr="00B81EEB">
              <w:rPr>
                <w:spacing w:val="-2"/>
                <w:szCs w:val="28"/>
                <w:lang w:val="en-US"/>
              </w:rPr>
              <w:t xml:space="preserve">ThS. </w:t>
            </w:r>
            <w:r w:rsidRPr="00B81EEB">
              <w:rPr>
                <w:spacing w:val="-2"/>
                <w:szCs w:val="28"/>
              </w:rPr>
              <w:t>Phạm Thị Mai</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167"/>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6</w:t>
            </w:r>
          </w:p>
        </w:tc>
        <w:tc>
          <w:tcPr>
            <w:tcW w:w="1466" w:type="pct"/>
          </w:tcPr>
          <w:p w:rsidR="00B26B09" w:rsidRPr="00B81EEB" w:rsidRDefault="00B26B09" w:rsidP="00B81EEB">
            <w:pPr>
              <w:spacing w:after="0" w:line="312" w:lineRule="auto"/>
              <w:ind w:firstLine="0"/>
              <w:rPr>
                <w:szCs w:val="28"/>
              </w:rPr>
            </w:pPr>
            <w:r w:rsidRPr="00B81EEB">
              <w:rPr>
                <w:szCs w:val="28"/>
                <w:lang w:val="en-US"/>
              </w:rPr>
              <w:t xml:space="preserve">CN. </w:t>
            </w:r>
            <w:r w:rsidRPr="00B81EEB">
              <w:rPr>
                <w:szCs w:val="28"/>
              </w:rPr>
              <w:t>Đào Thị Thu Hằng</w:t>
            </w:r>
          </w:p>
        </w:tc>
        <w:tc>
          <w:tcPr>
            <w:tcW w:w="1487" w:type="pct"/>
          </w:tcPr>
          <w:p w:rsidR="00B26B09" w:rsidRPr="00B81EEB" w:rsidRDefault="00B26B09" w:rsidP="00B81EEB">
            <w:pPr>
              <w:spacing w:after="0" w:line="312" w:lineRule="auto"/>
              <w:ind w:firstLine="0"/>
              <w:rPr>
                <w:szCs w:val="28"/>
              </w:rPr>
            </w:pPr>
            <w:r w:rsidRPr="00B81EEB">
              <w:rPr>
                <w:szCs w:val="28"/>
                <w:lang w:val="en-US"/>
              </w:rPr>
              <w:t xml:space="preserve">CN. </w:t>
            </w:r>
            <w:r w:rsidRPr="00B81EEB">
              <w:rPr>
                <w:szCs w:val="28"/>
              </w:rPr>
              <w:t>Đào Thị Thu Hằng</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343"/>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7</w:t>
            </w:r>
          </w:p>
        </w:tc>
        <w:tc>
          <w:tcPr>
            <w:tcW w:w="1466" w:type="pct"/>
          </w:tcPr>
          <w:p w:rsidR="00B26B09" w:rsidRPr="00B81EEB" w:rsidRDefault="00B26B09" w:rsidP="00B81EEB">
            <w:pPr>
              <w:spacing w:after="0" w:line="312" w:lineRule="auto"/>
              <w:ind w:firstLine="0"/>
              <w:rPr>
                <w:szCs w:val="28"/>
              </w:rPr>
            </w:pPr>
            <w:r w:rsidRPr="00B81EEB">
              <w:rPr>
                <w:szCs w:val="28"/>
                <w:lang w:val="en-US"/>
              </w:rPr>
              <w:t xml:space="preserve">CN. </w:t>
            </w:r>
            <w:r w:rsidRPr="00B81EEB">
              <w:rPr>
                <w:szCs w:val="28"/>
              </w:rPr>
              <w:t>Lê Thị Ly</w:t>
            </w:r>
          </w:p>
        </w:tc>
        <w:tc>
          <w:tcPr>
            <w:tcW w:w="1487" w:type="pct"/>
          </w:tcPr>
          <w:p w:rsidR="00B26B09" w:rsidRPr="00B81EEB" w:rsidRDefault="00F43017" w:rsidP="00B81EEB">
            <w:pPr>
              <w:spacing w:after="0" w:line="312" w:lineRule="auto"/>
              <w:ind w:firstLine="0"/>
              <w:rPr>
                <w:szCs w:val="28"/>
                <w:lang w:val="en-US"/>
              </w:rPr>
            </w:pPr>
            <w:r w:rsidRPr="00B81EEB">
              <w:rPr>
                <w:szCs w:val="28"/>
                <w:lang w:val="en-US"/>
              </w:rPr>
              <w:t>TS. Phạm Thị Lý Thu</w:t>
            </w:r>
          </w:p>
        </w:tc>
        <w:tc>
          <w:tcPr>
            <w:tcW w:w="1756" w:type="pct"/>
            <w:vAlign w:val="center"/>
          </w:tcPr>
          <w:p w:rsidR="00B26B09" w:rsidRPr="00B81EEB" w:rsidRDefault="00B26B09" w:rsidP="00B81EEB">
            <w:pPr>
              <w:spacing w:after="0" w:line="312" w:lineRule="auto"/>
              <w:ind w:firstLine="0"/>
              <w:rPr>
                <w:spacing w:val="-2"/>
                <w:szCs w:val="28"/>
              </w:rPr>
            </w:pPr>
            <w:r w:rsidRPr="00B81EEB">
              <w:rPr>
                <w:spacing w:val="-2"/>
                <w:szCs w:val="28"/>
                <w:lang w:val="nl-NL"/>
              </w:rPr>
              <w:t>Viện Di truyền Nông nghiệp</w:t>
            </w:r>
          </w:p>
        </w:tc>
      </w:tr>
      <w:tr w:rsidR="00A56B6D" w:rsidRPr="00B81EEB" w:rsidTr="00F95B2B">
        <w:trPr>
          <w:trHeight w:val="167"/>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8</w:t>
            </w:r>
          </w:p>
        </w:tc>
        <w:tc>
          <w:tcPr>
            <w:tcW w:w="1466" w:type="pct"/>
          </w:tcPr>
          <w:p w:rsidR="00B26B09" w:rsidRPr="00B81EEB" w:rsidRDefault="00B26B09" w:rsidP="00B81EEB">
            <w:pPr>
              <w:spacing w:after="0" w:line="312" w:lineRule="auto"/>
              <w:ind w:firstLine="0"/>
              <w:rPr>
                <w:szCs w:val="28"/>
              </w:rPr>
            </w:pPr>
            <w:r w:rsidRPr="00B81EEB">
              <w:rPr>
                <w:szCs w:val="28"/>
                <w:lang w:val="en-US"/>
              </w:rPr>
              <w:t xml:space="preserve">TS. </w:t>
            </w:r>
            <w:r w:rsidRPr="00B81EEB">
              <w:rPr>
                <w:szCs w:val="28"/>
              </w:rPr>
              <w:t>Bùi Thị Lan Hương</w:t>
            </w:r>
          </w:p>
        </w:tc>
        <w:tc>
          <w:tcPr>
            <w:tcW w:w="1487" w:type="pct"/>
          </w:tcPr>
          <w:p w:rsidR="00B26B09" w:rsidRPr="00B81EEB" w:rsidRDefault="00B26B09" w:rsidP="00B81EEB">
            <w:pPr>
              <w:spacing w:after="0" w:line="312" w:lineRule="auto"/>
              <w:ind w:firstLine="0"/>
              <w:rPr>
                <w:szCs w:val="28"/>
              </w:rPr>
            </w:pPr>
            <w:r w:rsidRPr="00B81EEB">
              <w:rPr>
                <w:szCs w:val="28"/>
                <w:lang w:val="en-US"/>
              </w:rPr>
              <w:t xml:space="preserve">TS. </w:t>
            </w:r>
            <w:r w:rsidRPr="00B81EEB">
              <w:rPr>
                <w:szCs w:val="28"/>
              </w:rPr>
              <w:t>Bùi Thị Lan Hương</w:t>
            </w:r>
          </w:p>
        </w:tc>
        <w:tc>
          <w:tcPr>
            <w:tcW w:w="1756" w:type="pct"/>
            <w:vAlign w:val="center"/>
          </w:tcPr>
          <w:p w:rsidR="00B26B09" w:rsidRPr="00B81EEB" w:rsidRDefault="00B26B09" w:rsidP="00B81EEB">
            <w:pPr>
              <w:spacing w:after="0" w:line="312" w:lineRule="auto"/>
              <w:ind w:firstLine="0"/>
              <w:rPr>
                <w:spacing w:val="-10"/>
                <w:szCs w:val="28"/>
              </w:rPr>
            </w:pPr>
            <w:r w:rsidRPr="00B81EEB">
              <w:rPr>
                <w:spacing w:val="-10"/>
                <w:szCs w:val="28"/>
                <w:lang w:val="nl-NL"/>
              </w:rPr>
              <w:t>Viện Môi trường Nông nghiệp</w:t>
            </w:r>
          </w:p>
        </w:tc>
      </w:tr>
      <w:tr w:rsidR="00F95B2B" w:rsidRPr="00B81EEB" w:rsidTr="00F95B2B">
        <w:trPr>
          <w:trHeight w:val="335"/>
          <w:jc w:val="center"/>
        </w:trPr>
        <w:tc>
          <w:tcPr>
            <w:tcW w:w="290" w:type="pct"/>
          </w:tcPr>
          <w:p w:rsidR="00F95B2B" w:rsidRPr="00B81EEB" w:rsidRDefault="00F95B2B" w:rsidP="00B81EEB">
            <w:pPr>
              <w:spacing w:after="0" w:line="312" w:lineRule="auto"/>
              <w:ind w:firstLine="0"/>
              <w:jc w:val="center"/>
              <w:rPr>
                <w:szCs w:val="28"/>
                <w:lang w:val="en-GB"/>
              </w:rPr>
            </w:pPr>
            <w:r w:rsidRPr="00B81EEB">
              <w:rPr>
                <w:szCs w:val="28"/>
                <w:lang w:val="en-GB"/>
              </w:rPr>
              <w:t>9</w:t>
            </w:r>
          </w:p>
        </w:tc>
        <w:tc>
          <w:tcPr>
            <w:tcW w:w="1466" w:type="pct"/>
          </w:tcPr>
          <w:p w:rsidR="00F95B2B" w:rsidRPr="00B81EEB" w:rsidRDefault="00F95B2B" w:rsidP="00B81EEB">
            <w:pPr>
              <w:spacing w:after="0" w:line="312" w:lineRule="auto"/>
              <w:ind w:firstLine="0"/>
              <w:rPr>
                <w:spacing w:val="-4"/>
                <w:szCs w:val="28"/>
              </w:rPr>
            </w:pPr>
            <w:r w:rsidRPr="00B81EEB">
              <w:rPr>
                <w:spacing w:val="-4"/>
                <w:szCs w:val="28"/>
                <w:lang w:val="en-US"/>
              </w:rPr>
              <w:t xml:space="preserve">PGS.TS. </w:t>
            </w:r>
            <w:r w:rsidRPr="00B81EEB">
              <w:rPr>
                <w:spacing w:val="-4"/>
                <w:szCs w:val="28"/>
              </w:rPr>
              <w:t>Hà Viết Cường</w:t>
            </w:r>
          </w:p>
        </w:tc>
        <w:tc>
          <w:tcPr>
            <w:tcW w:w="1487" w:type="pct"/>
          </w:tcPr>
          <w:p w:rsidR="00F95B2B" w:rsidRPr="00B81EEB" w:rsidRDefault="00F95B2B" w:rsidP="00B81EEB">
            <w:pPr>
              <w:spacing w:after="0" w:line="312" w:lineRule="auto"/>
              <w:ind w:firstLine="0"/>
              <w:rPr>
                <w:szCs w:val="28"/>
              </w:rPr>
            </w:pPr>
            <w:r w:rsidRPr="00B81EEB">
              <w:rPr>
                <w:szCs w:val="28"/>
                <w:lang w:val="en-US"/>
              </w:rPr>
              <w:t xml:space="preserve">PGS.TS. </w:t>
            </w:r>
            <w:r w:rsidRPr="00B81EEB">
              <w:rPr>
                <w:szCs w:val="28"/>
              </w:rPr>
              <w:t>Hà Viết Cường</w:t>
            </w:r>
          </w:p>
        </w:tc>
        <w:tc>
          <w:tcPr>
            <w:tcW w:w="1756" w:type="pct"/>
            <w:vAlign w:val="center"/>
          </w:tcPr>
          <w:p w:rsidR="00F95B2B" w:rsidRPr="00B81EEB" w:rsidRDefault="00F95B2B" w:rsidP="00B81EEB">
            <w:pPr>
              <w:spacing w:after="0" w:line="312" w:lineRule="auto"/>
              <w:ind w:firstLine="0"/>
              <w:rPr>
                <w:szCs w:val="28"/>
              </w:rPr>
            </w:pPr>
            <w:r w:rsidRPr="00B81EEB">
              <w:rPr>
                <w:szCs w:val="28"/>
                <w:lang w:val="nl-NL"/>
              </w:rPr>
              <w:t>Học viện Nông nghiệp</w:t>
            </w:r>
            <w:r w:rsidRPr="00B81EEB">
              <w:rPr>
                <w:szCs w:val="28"/>
                <w:lang w:val="nl-NL"/>
              </w:rPr>
              <w:br/>
              <w:t>Việt Nam</w:t>
            </w:r>
          </w:p>
        </w:tc>
      </w:tr>
      <w:tr w:rsidR="00A56B6D" w:rsidRPr="00B81EEB" w:rsidTr="00F95B2B">
        <w:trPr>
          <w:trHeight w:val="343"/>
          <w:jc w:val="center"/>
        </w:trPr>
        <w:tc>
          <w:tcPr>
            <w:tcW w:w="290" w:type="pct"/>
          </w:tcPr>
          <w:p w:rsidR="00B26B09" w:rsidRPr="00B81EEB" w:rsidRDefault="00B26B09" w:rsidP="00B81EEB">
            <w:pPr>
              <w:spacing w:after="0" w:line="312" w:lineRule="auto"/>
              <w:ind w:firstLine="0"/>
              <w:jc w:val="center"/>
              <w:rPr>
                <w:szCs w:val="28"/>
                <w:lang w:val="en-GB"/>
              </w:rPr>
            </w:pPr>
            <w:r w:rsidRPr="00B81EEB">
              <w:rPr>
                <w:szCs w:val="28"/>
                <w:lang w:val="en-GB"/>
              </w:rPr>
              <w:t>10</w:t>
            </w:r>
          </w:p>
        </w:tc>
        <w:tc>
          <w:tcPr>
            <w:tcW w:w="1466" w:type="pct"/>
          </w:tcPr>
          <w:p w:rsidR="00B26B09" w:rsidRPr="00B81EEB" w:rsidRDefault="00B26B09" w:rsidP="00B81EEB">
            <w:pPr>
              <w:spacing w:after="0" w:line="312" w:lineRule="auto"/>
              <w:ind w:firstLine="0"/>
              <w:rPr>
                <w:szCs w:val="28"/>
              </w:rPr>
            </w:pPr>
            <w:r w:rsidRPr="00B81EEB">
              <w:rPr>
                <w:szCs w:val="28"/>
                <w:lang w:val="en-US"/>
              </w:rPr>
              <w:t xml:space="preserve">ThS. </w:t>
            </w:r>
            <w:r w:rsidRPr="00B81EEB">
              <w:rPr>
                <w:szCs w:val="28"/>
              </w:rPr>
              <w:t>Phạm Văn Đồng</w:t>
            </w:r>
          </w:p>
        </w:tc>
        <w:tc>
          <w:tcPr>
            <w:tcW w:w="1487" w:type="pct"/>
          </w:tcPr>
          <w:p w:rsidR="00B26B09" w:rsidRPr="00B81EEB" w:rsidRDefault="00B26B09" w:rsidP="00B81EEB">
            <w:pPr>
              <w:spacing w:after="0" w:line="312" w:lineRule="auto"/>
              <w:ind w:firstLine="0"/>
              <w:rPr>
                <w:szCs w:val="28"/>
              </w:rPr>
            </w:pPr>
            <w:r w:rsidRPr="00B81EEB">
              <w:rPr>
                <w:szCs w:val="28"/>
                <w:lang w:val="en-US"/>
              </w:rPr>
              <w:t xml:space="preserve">ThS. </w:t>
            </w:r>
            <w:r w:rsidRPr="00B81EEB">
              <w:rPr>
                <w:szCs w:val="28"/>
              </w:rPr>
              <w:t>Phạm Văn Đồng</w:t>
            </w:r>
          </w:p>
        </w:tc>
        <w:tc>
          <w:tcPr>
            <w:tcW w:w="1756" w:type="pct"/>
            <w:vAlign w:val="center"/>
          </w:tcPr>
          <w:p w:rsidR="00B26B09" w:rsidRPr="00B81EEB" w:rsidRDefault="00B26B09" w:rsidP="00B81EEB">
            <w:pPr>
              <w:spacing w:after="0" w:line="312" w:lineRule="auto"/>
              <w:ind w:firstLine="0"/>
              <w:rPr>
                <w:szCs w:val="28"/>
                <w:lang w:val="en-US"/>
              </w:rPr>
            </w:pPr>
            <w:r w:rsidRPr="00B81EEB">
              <w:rPr>
                <w:szCs w:val="28"/>
              </w:rPr>
              <w:t xml:space="preserve">Trung tâm Khoa học và Công nghệ </w:t>
            </w:r>
            <w:r w:rsidRPr="00B81EEB">
              <w:rPr>
                <w:szCs w:val="28"/>
                <w:lang w:val="en-US"/>
              </w:rPr>
              <w:t>tỉnh Bến Tre</w:t>
            </w:r>
          </w:p>
        </w:tc>
      </w:tr>
    </w:tbl>
    <w:p w:rsidR="00AF76EB" w:rsidRPr="00A56B6D" w:rsidRDefault="00AF76EB" w:rsidP="00AF76EB">
      <w:pPr>
        <w:pStyle w:val="BodyText2"/>
        <w:spacing w:after="0" w:line="240" w:lineRule="auto"/>
        <w:rPr>
          <w:b/>
          <w:bCs/>
          <w:sz w:val="28"/>
          <w:szCs w:val="28"/>
          <w:lang w:val="vi-VN"/>
        </w:rPr>
      </w:pPr>
      <w:r w:rsidRPr="00A56B6D">
        <w:rPr>
          <w:b/>
          <w:bCs/>
          <w:sz w:val="28"/>
          <w:szCs w:val="28"/>
          <w:lang w:val="vi-VN"/>
        </w:rPr>
        <w:lastRenderedPageBreak/>
        <w:t>II. Nội dung tự đánh giá về kết quả thực hiện nhiệm vụ:</w:t>
      </w:r>
    </w:p>
    <w:p w:rsidR="00AF76EB" w:rsidRPr="00A56B6D" w:rsidRDefault="00AF76EB" w:rsidP="00AF76EB">
      <w:pPr>
        <w:spacing w:after="0"/>
        <w:ind w:firstLine="0"/>
        <w:rPr>
          <w:bCs/>
          <w:szCs w:val="28"/>
        </w:rPr>
      </w:pPr>
      <w:r w:rsidRPr="00A56B6D">
        <w:rPr>
          <w:bCs/>
          <w:szCs w:val="28"/>
        </w:rPr>
        <w:t>1. Về sản phẩm khoa học:</w:t>
      </w:r>
    </w:p>
    <w:p w:rsidR="00AF76EB" w:rsidRPr="00A56B6D" w:rsidRDefault="00AF76EB" w:rsidP="00FA0558">
      <w:pPr>
        <w:spacing w:after="0" w:line="360" w:lineRule="auto"/>
        <w:ind w:firstLine="0"/>
        <w:rPr>
          <w:bCs/>
          <w:szCs w:val="28"/>
          <w:lang w:val="en-US"/>
        </w:rPr>
      </w:pPr>
      <w:r w:rsidRPr="00A56B6D">
        <w:rPr>
          <w:bCs/>
          <w:szCs w:val="28"/>
        </w:rPr>
        <w:t>1.1. Danh mục sản phẩm đã hoàn thành:</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gridCol w:w="1783"/>
        <w:gridCol w:w="777"/>
        <w:gridCol w:w="637"/>
        <w:gridCol w:w="997"/>
        <w:gridCol w:w="778"/>
        <w:gridCol w:w="638"/>
        <w:gridCol w:w="999"/>
        <w:gridCol w:w="778"/>
        <w:gridCol w:w="638"/>
        <w:gridCol w:w="989"/>
      </w:tblGrid>
      <w:tr w:rsidR="00A56B6D" w:rsidRPr="00A56B6D" w:rsidTr="00843577">
        <w:trPr>
          <w:trHeight w:val="371"/>
          <w:jc w:val="center"/>
        </w:trPr>
        <w:tc>
          <w:tcPr>
            <w:tcW w:w="306" w:type="pct"/>
            <w:vMerge w:val="restart"/>
            <w:tcBorders>
              <w:top w:val="single" w:sz="4" w:space="0" w:color="auto"/>
              <w:left w:val="single" w:sz="4" w:space="0" w:color="auto"/>
              <w:right w:val="single" w:sz="4" w:space="0" w:color="auto"/>
            </w:tcBorders>
          </w:tcPr>
          <w:p w:rsidR="00AF76EB" w:rsidRPr="00A56B6D" w:rsidRDefault="00AF76EB" w:rsidP="00A56B6D">
            <w:pPr>
              <w:spacing w:line="252" w:lineRule="auto"/>
              <w:ind w:firstLine="0"/>
              <w:jc w:val="center"/>
              <w:rPr>
                <w:b/>
                <w:sz w:val="22"/>
                <w:szCs w:val="26"/>
                <w:lang w:val="en-US"/>
              </w:rPr>
            </w:pPr>
            <w:r w:rsidRPr="00A56B6D">
              <w:rPr>
                <w:b/>
                <w:sz w:val="22"/>
                <w:szCs w:val="26"/>
              </w:rPr>
              <w:t>TT</w:t>
            </w:r>
          </w:p>
        </w:tc>
        <w:tc>
          <w:tcPr>
            <w:tcW w:w="929" w:type="pct"/>
            <w:vMerge w:val="restart"/>
            <w:tcBorders>
              <w:top w:val="single" w:sz="4" w:space="0" w:color="auto"/>
              <w:left w:val="single" w:sz="4" w:space="0" w:color="auto"/>
              <w:right w:val="single" w:sz="4" w:space="0" w:color="auto"/>
            </w:tcBorders>
          </w:tcPr>
          <w:p w:rsidR="00AF76EB" w:rsidRPr="00A56B6D" w:rsidRDefault="00AF76EB" w:rsidP="00A56B6D">
            <w:pPr>
              <w:spacing w:line="252" w:lineRule="auto"/>
              <w:ind w:firstLine="0"/>
              <w:jc w:val="center"/>
              <w:rPr>
                <w:b/>
                <w:sz w:val="22"/>
                <w:szCs w:val="26"/>
              </w:rPr>
            </w:pPr>
            <w:r w:rsidRPr="00A56B6D">
              <w:rPr>
                <w:b/>
                <w:sz w:val="22"/>
                <w:szCs w:val="26"/>
              </w:rPr>
              <w:t>Tên sản phẩm</w:t>
            </w:r>
          </w:p>
        </w:tc>
        <w:tc>
          <w:tcPr>
            <w:tcW w:w="1256" w:type="pct"/>
            <w:gridSpan w:val="3"/>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b/>
                <w:sz w:val="22"/>
                <w:szCs w:val="26"/>
                <w:lang w:val="en-US"/>
              </w:rPr>
            </w:pPr>
            <w:r w:rsidRPr="00A56B6D">
              <w:rPr>
                <w:b/>
                <w:sz w:val="22"/>
                <w:szCs w:val="26"/>
                <w:lang w:val="en-US"/>
              </w:rPr>
              <w:t>Số lượng</w:t>
            </w:r>
          </w:p>
        </w:tc>
        <w:tc>
          <w:tcPr>
            <w:tcW w:w="1257" w:type="pct"/>
            <w:gridSpan w:val="3"/>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b/>
                <w:sz w:val="22"/>
                <w:szCs w:val="26"/>
                <w:lang w:val="en-US"/>
              </w:rPr>
            </w:pPr>
            <w:r w:rsidRPr="00A56B6D">
              <w:rPr>
                <w:b/>
                <w:sz w:val="22"/>
                <w:szCs w:val="26"/>
                <w:lang w:val="en-US"/>
              </w:rPr>
              <w:t>Khối lượng</w:t>
            </w:r>
          </w:p>
        </w:tc>
        <w:tc>
          <w:tcPr>
            <w:tcW w:w="1254" w:type="pct"/>
            <w:gridSpan w:val="3"/>
            <w:tcBorders>
              <w:left w:val="single" w:sz="4" w:space="0" w:color="auto"/>
              <w:right w:val="single" w:sz="4" w:space="0" w:color="auto"/>
            </w:tcBorders>
          </w:tcPr>
          <w:p w:rsidR="00AF76EB" w:rsidRPr="00A56B6D" w:rsidRDefault="00AF76EB" w:rsidP="00A56B6D">
            <w:pPr>
              <w:spacing w:line="252" w:lineRule="auto"/>
              <w:ind w:firstLine="0"/>
              <w:jc w:val="center"/>
              <w:rPr>
                <w:b/>
                <w:sz w:val="22"/>
                <w:szCs w:val="26"/>
              </w:rPr>
            </w:pPr>
            <w:r w:rsidRPr="00A56B6D">
              <w:rPr>
                <w:b/>
                <w:sz w:val="22"/>
                <w:szCs w:val="26"/>
              </w:rPr>
              <w:t>Chất lượng</w:t>
            </w:r>
          </w:p>
        </w:tc>
      </w:tr>
      <w:tr w:rsidR="00A56B6D" w:rsidRPr="00A56B6D" w:rsidTr="00843577">
        <w:trPr>
          <w:trHeight w:val="371"/>
          <w:jc w:val="center"/>
        </w:trPr>
        <w:tc>
          <w:tcPr>
            <w:tcW w:w="306" w:type="pct"/>
            <w:vMerge/>
            <w:tcBorders>
              <w:left w:val="single" w:sz="4" w:space="0" w:color="auto"/>
              <w:bottom w:val="single" w:sz="4" w:space="0" w:color="auto"/>
              <w:right w:val="single" w:sz="4" w:space="0" w:color="auto"/>
            </w:tcBorders>
          </w:tcPr>
          <w:p w:rsidR="00AF76EB" w:rsidRPr="00A56B6D" w:rsidRDefault="00AF76EB" w:rsidP="00A56B6D">
            <w:pPr>
              <w:spacing w:line="252" w:lineRule="auto"/>
              <w:ind w:firstLine="0"/>
              <w:jc w:val="center"/>
              <w:rPr>
                <w:sz w:val="22"/>
                <w:szCs w:val="26"/>
              </w:rPr>
            </w:pPr>
          </w:p>
        </w:tc>
        <w:tc>
          <w:tcPr>
            <w:tcW w:w="929" w:type="pct"/>
            <w:vMerge/>
            <w:tcBorders>
              <w:left w:val="single" w:sz="4" w:space="0" w:color="auto"/>
              <w:bottom w:val="single" w:sz="4" w:space="0" w:color="auto"/>
              <w:right w:val="single" w:sz="4" w:space="0" w:color="auto"/>
            </w:tcBorders>
          </w:tcPr>
          <w:p w:rsidR="00AF76EB" w:rsidRPr="00A56B6D" w:rsidRDefault="00AF76EB"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Xuất sắc</w:t>
            </w:r>
          </w:p>
        </w:tc>
        <w:tc>
          <w:tcPr>
            <w:tcW w:w="332"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Đạt</w:t>
            </w:r>
          </w:p>
        </w:tc>
        <w:tc>
          <w:tcPr>
            <w:tcW w:w="519"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Không đạt</w:t>
            </w:r>
          </w:p>
        </w:tc>
        <w:tc>
          <w:tcPr>
            <w:tcW w:w="405"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Xuất sắc</w:t>
            </w:r>
          </w:p>
        </w:tc>
        <w:tc>
          <w:tcPr>
            <w:tcW w:w="332"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Đạt</w:t>
            </w:r>
          </w:p>
        </w:tc>
        <w:tc>
          <w:tcPr>
            <w:tcW w:w="519"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r w:rsidRPr="00A56B6D">
              <w:rPr>
                <w:sz w:val="22"/>
                <w:szCs w:val="26"/>
              </w:rPr>
              <w:t>Không đạt</w:t>
            </w:r>
          </w:p>
        </w:tc>
        <w:tc>
          <w:tcPr>
            <w:tcW w:w="405" w:type="pct"/>
            <w:tcBorders>
              <w:left w:val="single" w:sz="4" w:space="0" w:color="auto"/>
              <w:right w:val="single" w:sz="4" w:space="0" w:color="auto"/>
            </w:tcBorders>
          </w:tcPr>
          <w:p w:rsidR="00AF76EB" w:rsidRPr="00A56B6D" w:rsidRDefault="00AF76EB" w:rsidP="00A56B6D">
            <w:pPr>
              <w:spacing w:line="252" w:lineRule="auto"/>
              <w:ind w:firstLine="0"/>
              <w:jc w:val="center"/>
              <w:rPr>
                <w:sz w:val="22"/>
                <w:szCs w:val="26"/>
              </w:rPr>
            </w:pPr>
            <w:r w:rsidRPr="00A56B6D">
              <w:rPr>
                <w:sz w:val="22"/>
                <w:szCs w:val="26"/>
              </w:rPr>
              <w:t>Xuất sắc</w:t>
            </w:r>
          </w:p>
        </w:tc>
        <w:tc>
          <w:tcPr>
            <w:tcW w:w="332" w:type="pct"/>
            <w:tcBorders>
              <w:left w:val="single" w:sz="4" w:space="0" w:color="auto"/>
              <w:right w:val="single" w:sz="4" w:space="0" w:color="auto"/>
            </w:tcBorders>
          </w:tcPr>
          <w:p w:rsidR="00AF76EB" w:rsidRPr="00A56B6D" w:rsidRDefault="00AF76EB" w:rsidP="00A56B6D">
            <w:pPr>
              <w:spacing w:line="252" w:lineRule="auto"/>
              <w:ind w:firstLine="0"/>
              <w:jc w:val="center"/>
              <w:rPr>
                <w:sz w:val="22"/>
                <w:szCs w:val="26"/>
              </w:rPr>
            </w:pPr>
            <w:r w:rsidRPr="00A56B6D">
              <w:rPr>
                <w:sz w:val="22"/>
                <w:szCs w:val="26"/>
              </w:rPr>
              <w:t>Đạt</w:t>
            </w:r>
          </w:p>
        </w:tc>
        <w:tc>
          <w:tcPr>
            <w:tcW w:w="516"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line="252" w:lineRule="auto"/>
              <w:ind w:firstLine="0"/>
              <w:jc w:val="center"/>
              <w:rPr>
                <w:sz w:val="22"/>
                <w:szCs w:val="26"/>
              </w:rPr>
            </w:pPr>
            <w:r w:rsidRPr="00A56B6D">
              <w:rPr>
                <w:sz w:val="22"/>
                <w:szCs w:val="26"/>
              </w:rPr>
              <w:t>Không đạt</w:t>
            </w:r>
          </w:p>
        </w:tc>
      </w:tr>
      <w:tr w:rsidR="00A56B6D" w:rsidRPr="00A56B6D" w:rsidTr="00843577">
        <w:trPr>
          <w:trHeight w:val="3009"/>
          <w:jc w:val="center"/>
        </w:trPr>
        <w:tc>
          <w:tcPr>
            <w:tcW w:w="306"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line="252" w:lineRule="auto"/>
              <w:ind w:firstLine="0"/>
              <w:jc w:val="center"/>
              <w:rPr>
                <w:sz w:val="22"/>
                <w:szCs w:val="26"/>
              </w:rPr>
            </w:pPr>
            <w:r w:rsidRPr="00A56B6D">
              <w:rPr>
                <w:sz w:val="22"/>
                <w:szCs w:val="26"/>
              </w:rPr>
              <w:t>1</w:t>
            </w:r>
          </w:p>
        </w:tc>
        <w:tc>
          <w:tcPr>
            <w:tcW w:w="929" w:type="pct"/>
            <w:tcBorders>
              <w:top w:val="single" w:sz="4" w:space="0" w:color="auto"/>
              <w:left w:val="single" w:sz="4" w:space="0" w:color="auto"/>
              <w:bottom w:val="single" w:sz="4" w:space="0" w:color="auto"/>
              <w:right w:val="single" w:sz="4" w:space="0" w:color="auto"/>
            </w:tcBorders>
          </w:tcPr>
          <w:p w:rsidR="00AF76EB" w:rsidRPr="00A56B6D" w:rsidRDefault="009D527A" w:rsidP="00A56B6D">
            <w:pPr>
              <w:spacing w:line="252" w:lineRule="auto"/>
              <w:ind w:firstLine="0"/>
              <w:rPr>
                <w:sz w:val="22"/>
                <w:szCs w:val="26"/>
              </w:rPr>
            </w:pPr>
            <w:r w:rsidRPr="00A56B6D">
              <w:rPr>
                <w:rFonts w:eastAsia="Calibri"/>
                <w:sz w:val="22"/>
                <w:szCs w:val="26"/>
                <w:lang w:val="it-IT"/>
              </w:rPr>
              <w:t>0</w:t>
            </w:r>
            <w:r w:rsidR="00B04238" w:rsidRPr="00A56B6D">
              <w:rPr>
                <w:rFonts w:eastAsia="Calibri"/>
                <w:sz w:val="22"/>
                <w:szCs w:val="26"/>
                <w:lang w:val="it-IT"/>
              </w:rPr>
              <w:t>2-03</w:t>
            </w:r>
            <w:r w:rsidRPr="00A56B6D">
              <w:rPr>
                <w:rFonts w:eastAsia="Calibri"/>
                <w:sz w:val="22"/>
                <w:szCs w:val="26"/>
                <w:lang w:val="it-IT"/>
              </w:rPr>
              <w:t xml:space="preserve"> c</w:t>
            </w:r>
            <w:r w:rsidR="001957A1" w:rsidRPr="00A56B6D">
              <w:rPr>
                <w:rFonts w:eastAsia="Calibri"/>
                <w:sz w:val="22"/>
                <w:szCs w:val="26"/>
                <w:lang w:val="it-IT"/>
              </w:rPr>
              <w:t xml:space="preserve">hủng vi sinh vật có khả năng chịu được nồng độ muối </w:t>
            </w:r>
            <w:r w:rsidR="001957A1" w:rsidRPr="00A56B6D">
              <w:rPr>
                <w:sz w:val="22"/>
                <w:szCs w:val="26"/>
              </w:rPr>
              <w:t xml:space="preserve">NaCl </w:t>
            </w:r>
            <w:r w:rsidR="001957A1" w:rsidRPr="00A56B6D">
              <w:rPr>
                <w:bCs/>
                <w:sz w:val="22"/>
                <w:szCs w:val="26"/>
                <w:lang w:val="nl-NL"/>
              </w:rPr>
              <w:t>≥ 1% và có hoạt tính sinh học hỗ trợ cây ăn quả phục hồi và phát triển trên đất bị nhiễm mặn, đảm bảo an toàn sinh học</w:t>
            </w:r>
          </w:p>
        </w:tc>
        <w:tc>
          <w:tcPr>
            <w:tcW w:w="405"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AF76EB"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AF76EB"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AF76EB" w:rsidRPr="00A56B6D" w:rsidRDefault="00AF76EB"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AF76EB" w:rsidRPr="00A56B6D" w:rsidRDefault="00AF76EB"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AF76EB"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line="252" w:lineRule="auto"/>
              <w:ind w:firstLine="0"/>
              <w:jc w:val="center"/>
              <w:rPr>
                <w:sz w:val="22"/>
                <w:szCs w:val="26"/>
              </w:rPr>
            </w:pPr>
          </w:p>
        </w:tc>
      </w:tr>
      <w:tr w:rsidR="00A56B6D" w:rsidRPr="00A56B6D" w:rsidTr="00843577">
        <w:trPr>
          <w:trHeight w:val="866"/>
          <w:jc w:val="center"/>
        </w:trPr>
        <w:tc>
          <w:tcPr>
            <w:tcW w:w="306"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spacing w:line="252" w:lineRule="auto"/>
              <w:ind w:firstLine="0"/>
              <w:jc w:val="center"/>
              <w:rPr>
                <w:sz w:val="22"/>
                <w:szCs w:val="26"/>
              </w:rPr>
            </w:pPr>
            <w:r w:rsidRPr="00A56B6D">
              <w:rPr>
                <w:sz w:val="22"/>
                <w:szCs w:val="26"/>
              </w:rPr>
              <w:t>2</w:t>
            </w:r>
          </w:p>
        </w:tc>
        <w:tc>
          <w:tcPr>
            <w:tcW w:w="929"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numPr>
                <w:ilvl w:val="12"/>
                <w:numId w:val="0"/>
              </w:numPr>
              <w:spacing w:line="252" w:lineRule="auto"/>
              <w:rPr>
                <w:sz w:val="22"/>
                <w:szCs w:val="26"/>
                <w:lang w:val="nl-NL"/>
              </w:rPr>
            </w:pPr>
            <w:r w:rsidRPr="00A56B6D">
              <w:rPr>
                <w:sz w:val="22"/>
                <w:szCs w:val="26"/>
                <w:lang w:val="nl-NL"/>
              </w:rPr>
              <w:t>01 chế phẩm vi sinh vật (dạng lỏng), với số lượng 1.000 lít</w:t>
            </w:r>
          </w:p>
        </w:tc>
        <w:tc>
          <w:tcPr>
            <w:tcW w:w="405"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spacing w:line="252" w:lineRule="auto"/>
              <w:ind w:firstLine="0"/>
              <w:jc w:val="center"/>
              <w:rPr>
                <w:sz w:val="22"/>
                <w:szCs w:val="26"/>
              </w:rPr>
            </w:pPr>
          </w:p>
        </w:tc>
      </w:tr>
      <w:tr w:rsidR="00A56B6D" w:rsidRPr="00A56B6D" w:rsidTr="00843577">
        <w:trPr>
          <w:trHeight w:val="2513"/>
          <w:jc w:val="center"/>
        </w:trPr>
        <w:tc>
          <w:tcPr>
            <w:tcW w:w="30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r w:rsidRPr="00A56B6D">
              <w:rPr>
                <w:sz w:val="22"/>
                <w:szCs w:val="26"/>
                <w:lang w:val="en-US"/>
              </w:rPr>
              <w:t>3</w:t>
            </w:r>
          </w:p>
        </w:tc>
        <w:tc>
          <w:tcPr>
            <w:tcW w:w="929"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numPr>
                <w:ilvl w:val="12"/>
                <w:numId w:val="0"/>
              </w:numPr>
              <w:tabs>
                <w:tab w:val="left" w:pos="3923"/>
              </w:tabs>
              <w:spacing w:line="252" w:lineRule="auto"/>
              <w:rPr>
                <w:sz w:val="22"/>
                <w:szCs w:val="26"/>
                <w:lang w:val="en-US"/>
              </w:rPr>
            </w:pPr>
            <w:r w:rsidRPr="00A56B6D">
              <w:rPr>
                <w:sz w:val="22"/>
                <w:szCs w:val="26"/>
                <w:lang w:val="en-US"/>
              </w:rPr>
              <w:t>01 q</w:t>
            </w:r>
            <w:r w:rsidRPr="00A56B6D">
              <w:rPr>
                <w:sz w:val="22"/>
                <w:szCs w:val="26"/>
              </w:rPr>
              <w:t xml:space="preserve">uy trình sản xuất chế phẩm vi sinh vật quy mô sản xuất thử (pilot) và </w:t>
            </w:r>
            <w:r w:rsidRPr="00A56B6D">
              <w:rPr>
                <w:rFonts w:eastAsia="Calibri"/>
                <w:sz w:val="22"/>
                <w:szCs w:val="26"/>
                <w:lang w:val="it-IT"/>
              </w:rPr>
              <w:t>hướng dẫn sử dụng chế phẩm vi sinh vật</w:t>
            </w:r>
            <w:r w:rsidRPr="00A56B6D">
              <w:rPr>
                <w:sz w:val="22"/>
                <w:szCs w:val="26"/>
              </w:rPr>
              <w:t xml:space="preserve"> cho cây ăn quả trên đất bị nhiễm mặn</w:t>
            </w: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rPr>
                <w:sz w:val="22"/>
                <w:szCs w:val="26"/>
              </w:rPr>
            </w:pPr>
          </w:p>
        </w:tc>
      </w:tr>
      <w:tr w:rsidR="00A56B6D" w:rsidRPr="00A56B6D" w:rsidTr="00843577">
        <w:trPr>
          <w:trHeight w:val="1888"/>
          <w:jc w:val="center"/>
        </w:trPr>
        <w:tc>
          <w:tcPr>
            <w:tcW w:w="30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r w:rsidRPr="00A56B6D">
              <w:rPr>
                <w:sz w:val="22"/>
                <w:szCs w:val="26"/>
                <w:lang w:val="en-US"/>
              </w:rPr>
              <w:t>4</w:t>
            </w:r>
          </w:p>
        </w:tc>
        <w:tc>
          <w:tcPr>
            <w:tcW w:w="929"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rPr>
                <w:sz w:val="22"/>
                <w:szCs w:val="28"/>
              </w:rPr>
            </w:pPr>
            <w:r w:rsidRPr="00A56B6D">
              <w:rPr>
                <w:sz w:val="22"/>
                <w:szCs w:val="28"/>
                <w:lang w:val="en-US"/>
              </w:rPr>
              <w:t>02 m</w:t>
            </w:r>
            <w:r w:rsidRPr="00A56B6D">
              <w:rPr>
                <w:sz w:val="22"/>
                <w:szCs w:val="28"/>
              </w:rPr>
              <w:t>ô hình sử dụng hiệu quả chế phẩm vi sinh vật phục hồi và duy trì sinh trưởng cây sầu riêng và bưởi Da xanh trên đất bị nhiễm mặ</w:t>
            </w:r>
            <w:r w:rsidR="00B04238" w:rsidRPr="00A56B6D">
              <w:rPr>
                <w:sz w:val="22"/>
                <w:szCs w:val="28"/>
              </w:rPr>
              <w:t>n</w:t>
            </w: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jc w:val="center"/>
              <w:rPr>
                <w:sz w:val="22"/>
                <w:szCs w:val="26"/>
              </w:rPr>
            </w:pPr>
          </w:p>
        </w:tc>
      </w:tr>
      <w:tr w:rsidR="00A56B6D" w:rsidRPr="00A56B6D" w:rsidTr="00843577">
        <w:trPr>
          <w:trHeight w:val="275"/>
          <w:jc w:val="center"/>
        </w:trPr>
        <w:tc>
          <w:tcPr>
            <w:tcW w:w="306"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spacing w:line="252" w:lineRule="auto"/>
              <w:ind w:firstLine="0"/>
              <w:jc w:val="center"/>
              <w:rPr>
                <w:sz w:val="22"/>
                <w:szCs w:val="26"/>
                <w:lang w:val="en-US"/>
              </w:rPr>
            </w:pPr>
            <w:r w:rsidRPr="00A56B6D">
              <w:rPr>
                <w:sz w:val="22"/>
                <w:szCs w:val="26"/>
                <w:lang w:val="en-US"/>
              </w:rPr>
              <w:t>5</w:t>
            </w:r>
          </w:p>
        </w:tc>
        <w:tc>
          <w:tcPr>
            <w:tcW w:w="929"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pStyle w:val="NormalWeb"/>
              <w:shd w:val="clear" w:color="auto" w:fill="FFFFFF"/>
              <w:spacing w:before="0" w:beforeAutospacing="0" w:after="120" w:afterAutospacing="0" w:line="252" w:lineRule="auto"/>
              <w:jc w:val="both"/>
              <w:rPr>
                <w:rFonts w:ascii="Arial" w:hAnsi="Arial" w:cs="Arial"/>
                <w:spacing w:val="-4"/>
                <w:sz w:val="22"/>
                <w:szCs w:val="15"/>
              </w:rPr>
            </w:pPr>
            <w:r w:rsidRPr="00A56B6D">
              <w:rPr>
                <w:spacing w:val="-4"/>
                <w:sz w:val="22"/>
                <w:szCs w:val="28"/>
              </w:rPr>
              <w:t>02 bài báo khoa học được công bố</w:t>
            </w:r>
          </w:p>
        </w:tc>
        <w:tc>
          <w:tcPr>
            <w:tcW w:w="405"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843577" w:rsidRPr="00A56B6D" w:rsidRDefault="00843577"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843577" w:rsidRPr="00A56B6D" w:rsidRDefault="00843577"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843577" w:rsidRPr="00A56B6D" w:rsidRDefault="00843577" w:rsidP="00A56B6D">
            <w:pPr>
              <w:spacing w:line="252" w:lineRule="auto"/>
              <w:ind w:firstLine="0"/>
              <w:jc w:val="center"/>
              <w:rPr>
                <w:sz w:val="22"/>
                <w:szCs w:val="26"/>
                <w:lang w:val="en-US"/>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843577" w:rsidRPr="00A56B6D" w:rsidRDefault="00843577" w:rsidP="00A56B6D">
            <w:pPr>
              <w:spacing w:line="252" w:lineRule="auto"/>
              <w:ind w:firstLine="0"/>
              <w:jc w:val="center"/>
              <w:rPr>
                <w:sz w:val="22"/>
                <w:szCs w:val="26"/>
              </w:rPr>
            </w:pPr>
          </w:p>
        </w:tc>
      </w:tr>
      <w:tr w:rsidR="00A56B6D" w:rsidRPr="00A56B6D" w:rsidTr="00843577">
        <w:trPr>
          <w:trHeight w:val="866"/>
          <w:jc w:val="center"/>
        </w:trPr>
        <w:tc>
          <w:tcPr>
            <w:tcW w:w="30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r w:rsidRPr="00A56B6D">
              <w:rPr>
                <w:sz w:val="22"/>
                <w:szCs w:val="26"/>
                <w:lang w:val="en-US"/>
              </w:rPr>
              <w:t>6</w:t>
            </w:r>
          </w:p>
        </w:tc>
        <w:tc>
          <w:tcPr>
            <w:tcW w:w="929"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rPr>
                <w:sz w:val="22"/>
                <w:szCs w:val="26"/>
                <w:lang w:val="en-US"/>
              </w:rPr>
            </w:pPr>
            <w:r w:rsidRPr="00A56B6D">
              <w:rPr>
                <w:sz w:val="22"/>
                <w:szCs w:val="26"/>
                <w:lang w:val="pt-BR"/>
              </w:rPr>
              <w:t xml:space="preserve">Tham gia đào tạo sau đại học: 01 thạc sĩ </w:t>
            </w: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9" w:type="pct"/>
            <w:tcBorders>
              <w:left w:val="single" w:sz="4" w:space="0" w:color="auto"/>
              <w:right w:val="single" w:sz="4" w:space="0" w:color="auto"/>
            </w:tcBorders>
            <w:shd w:val="clear" w:color="auto" w:fill="auto"/>
          </w:tcPr>
          <w:p w:rsidR="002C3A51" w:rsidRPr="00A56B6D" w:rsidRDefault="002C3A51" w:rsidP="00A56B6D">
            <w:pPr>
              <w:spacing w:line="252" w:lineRule="auto"/>
              <w:ind w:firstLine="0"/>
              <w:jc w:val="center"/>
              <w:rPr>
                <w:sz w:val="22"/>
                <w:szCs w:val="26"/>
              </w:rPr>
            </w:pPr>
          </w:p>
        </w:tc>
        <w:tc>
          <w:tcPr>
            <w:tcW w:w="405"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lang w:val="en-US"/>
              </w:rPr>
            </w:pPr>
          </w:p>
        </w:tc>
        <w:tc>
          <w:tcPr>
            <w:tcW w:w="332" w:type="pct"/>
            <w:tcBorders>
              <w:left w:val="single" w:sz="4" w:space="0" w:color="auto"/>
              <w:right w:val="single" w:sz="4" w:space="0" w:color="auto"/>
            </w:tcBorders>
          </w:tcPr>
          <w:p w:rsidR="002C3A51" w:rsidRPr="00A56B6D" w:rsidRDefault="002C3A51" w:rsidP="00A56B6D">
            <w:pPr>
              <w:spacing w:line="252" w:lineRule="auto"/>
              <w:ind w:firstLine="0"/>
              <w:jc w:val="center"/>
              <w:rPr>
                <w:sz w:val="22"/>
                <w:szCs w:val="26"/>
              </w:rPr>
            </w:pPr>
            <w:r w:rsidRPr="00A56B6D">
              <w:rPr>
                <w:sz w:val="22"/>
                <w:szCs w:val="26"/>
                <w:lang w:val="en-US"/>
              </w:rPr>
              <w:t>X</w:t>
            </w:r>
          </w:p>
        </w:tc>
        <w:tc>
          <w:tcPr>
            <w:tcW w:w="516"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line="252" w:lineRule="auto"/>
              <w:ind w:firstLine="0"/>
              <w:rPr>
                <w:sz w:val="22"/>
                <w:szCs w:val="26"/>
              </w:rPr>
            </w:pPr>
          </w:p>
        </w:tc>
      </w:tr>
    </w:tbl>
    <w:p w:rsidR="00AF76EB" w:rsidRPr="00A56B6D" w:rsidRDefault="00AF76EB" w:rsidP="00AF76EB">
      <w:pPr>
        <w:spacing w:after="0"/>
        <w:ind w:firstLine="0"/>
        <w:rPr>
          <w:bCs/>
          <w:szCs w:val="28"/>
          <w:lang w:val="pt-BR"/>
        </w:rPr>
      </w:pPr>
    </w:p>
    <w:p w:rsidR="00AF76EB" w:rsidRPr="00A56B6D" w:rsidRDefault="00C1074F" w:rsidP="00A56B6D">
      <w:pPr>
        <w:spacing w:after="0"/>
        <w:ind w:firstLine="0"/>
        <w:jc w:val="left"/>
        <w:rPr>
          <w:szCs w:val="28"/>
        </w:rPr>
      </w:pPr>
      <w:r w:rsidRPr="00A56B6D">
        <w:rPr>
          <w:bCs/>
          <w:szCs w:val="28"/>
          <w:lang w:val="pt-BR"/>
        </w:rPr>
        <w:br w:type="page"/>
      </w:r>
      <w:r w:rsidR="00AF76EB" w:rsidRPr="00A56B6D">
        <w:rPr>
          <w:bCs/>
          <w:szCs w:val="28"/>
          <w:lang w:val="pt-BR"/>
        </w:rPr>
        <w:lastRenderedPageBreak/>
        <w:t>1.2. Danh mục s</w:t>
      </w:r>
      <w:r w:rsidR="00AF76EB" w:rsidRPr="00A56B6D">
        <w:rPr>
          <w:bCs/>
          <w:szCs w:val="28"/>
        </w:rPr>
        <w:t xml:space="preserve">ản phẩm khoa học </w:t>
      </w:r>
      <w:r w:rsidR="00AF76EB" w:rsidRPr="00A56B6D">
        <w:rPr>
          <w:szCs w:val="28"/>
        </w:rPr>
        <w:t xml:space="preserve">dự kiến ứng dụng, </w:t>
      </w:r>
      <w:r w:rsidR="00AF76EB" w:rsidRPr="00A56B6D">
        <w:rPr>
          <w:bCs/>
          <w:szCs w:val="28"/>
        </w:rPr>
        <w:t>chuyển giao</w:t>
      </w:r>
      <w:r w:rsidR="00AF76EB" w:rsidRPr="00A56B6D">
        <w:rPr>
          <w:szCs w:val="28"/>
        </w:rPr>
        <w:t xml:space="preserve"> (</w:t>
      </w:r>
      <w:r w:rsidR="00AF76EB" w:rsidRPr="00A56B6D">
        <w:rPr>
          <w:i/>
          <w:szCs w:val="28"/>
        </w:rPr>
        <w:t>nếu có</w:t>
      </w:r>
      <w:r w:rsidR="00AF76EB" w:rsidRPr="00A56B6D">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2759"/>
        <w:gridCol w:w="1745"/>
        <w:gridCol w:w="2976"/>
        <w:gridCol w:w="816"/>
      </w:tblGrid>
      <w:tr w:rsidR="00A56B6D" w:rsidRPr="00A56B6D" w:rsidTr="00C1074F">
        <w:tc>
          <w:tcPr>
            <w:tcW w:w="393"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after="0"/>
              <w:ind w:firstLine="0"/>
              <w:jc w:val="center"/>
              <w:rPr>
                <w:b/>
                <w:szCs w:val="28"/>
              </w:rPr>
            </w:pPr>
            <w:r w:rsidRPr="00A56B6D">
              <w:rPr>
                <w:b/>
                <w:szCs w:val="28"/>
              </w:rPr>
              <w:t>TT</w:t>
            </w:r>
          </w:p>
        </w:tc>
        <w:tc>
          <w:tcPr>
            <w:tcW w:w="1532"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after="0"/>
              <w:ind w:firstLine="0"/>
              <w:jc w:val="center"/>
              <w:rPr>
                <w:b/>
                <w:szCs w:val="28"/>
              </w:rPr>
            </w:pPr>
            <w:r w:rsidRPr="00A56B6D">
              <w:rPr>
                <w:b/>
                <w:szCs w:val="28"/>
              </w:rPr>
              <w:t xml:space="preserve">Tên sản phẩm </w:t>
            </w:r>
          </w:p>
        </w:tc>
        <w:tc>
          <w:tcPr>
            <w:tcW w:w="969"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after="0"/>
              <w:ind w:firstLine="0"/>
              <w:jc w:val="center"/>
              <w:rPr>
                <w:b/>
                <w:szCs w:val="28"/>
              </w:rPr>
            </w:pPr>
            <w:r w:rsidRPr="00A56B6D">
              <w:rPr>
                <w:b/>
                <w:szCs w:val="28"/>
              </w:rPr>
              <w:t>Thời gian dự kiến ứng dụng</w:t>
            </w:r>
          </w:p>
        </w:tc>
        <w:tc>
          <w:tcPr>
            <w:tcW w:w="1653"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after="0"/>
              <w:ind w:firstLine="0"/>
              <w:jc w:val="center"/>
              <w:rPr>
                <w:b/>
                <w:szCs w:val="28"/>
              </w:rPr>
            </w:pPr>
            <w:r w:rsidRPr="00A56B6D">
              <w:rPr>
                <w:b/>
                <w:szCs w:val="28"/>
              </w:rPr>
              <w:t>Cơ quan dự kiế</w:t>
            </w:r>
            <w:r w:rsidR="00C1074F" w:rsidRPr="00A56B6D">
              <w:rPr>
                <w:b/>
                <w:szCs w:val="28"/>
              </w:rPr>
              <w:t>n</w:t>
            </w:r>
            <w:r w:rsidR="00C1074F" w:rsidRPr="00A56B6D">
              <w:rPr>
                <w:b/>
                <w:szCs w:val="28"/>
              </w:rPr>
              <w:br/>
            </w:r>
            <w:r w:rsidRPr="00A56B6D">
              <w:rPr>
                <w:b/>
                <w:szCs w:val="28"/>
              </w:rPr>
              <w:t>ứng dụng</w:t>
            </w:r>
          </w:p>
        </w:tc>
        <w:tc>
          <w:tcPr>
            <w:tcW w:w="453"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after="0"/>
              <w:ind w:firstLine="0"/>
              <w:jc w:val="center"/>
              <w:rPr>
                <w:b/>
                <w:szCs w:val="28"/>
              </w:rPr>
            </w:pPr>
            <w:r w:rsidRPr="00A56B6D">
              <w:rPr>
                <w:b/>
                <w:szCs w:val="28"/>
              </w:rPr>
              <w:t>Ghi chú</w:t>
            </w:r>
          </w:p>
        </w:tc>
      </w:tr>
      <w:tr w:rsidR="00A56B6D" w:rsidRPr="00A56B6D" w:rsidTr="00C1074F">
        <w:tc>
          <w:tcPr>
            <w:tcW w:w="393"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before="60" w:after="60"/>
              <w:ind w:firstLine="0"/>
              <w:jc w:val="center"/>
              <w:rPr>
                <w:szCs w:val="28"/>
              </w:rPr>
            </w:pPr>
            <w:r w:rsidRPr="00A56B6D">
              <w:rPr>
                <w:szCs w:val="28"/>
              </w:rPr>
              <w:t>1</w:t>
            </w:r>
          </w:p>
        </w:tc>
        <w:tc>
          <w:tcPr>
            <w:tcW w:w="1532" w:type="pct"/>
            <w:tcBorders>
              <w:top w:val="single" w:sz="4" w:space="0" w:color="auto"/>
              <w:left w:val="single" w:sz="4" w:space="0" w:color="auto"/>
              <w:bottom w:val="single" w:sz="4" w:space="0" w:color="auto"/>
              <w:right w:val="single" w:sz="4" w:space="0" w:color="auto"/>
            </w:tcBorders>
          </w:tcPr>
          <w:p w:rsidR="00AF76EB" w:rsidRPr="00A56B6D" w:rsidRDefault="00C1074F" w:rsidP="00C1074F">
            <w:pPr>
              <w:spacing w:before="60" w:after="60"/>
              <w:ind w:firstLine="0"/>
              <w:rPr>
                <w:szCs w:val="28"/>
                <w:lang w:val="en-US"/>
              </w:rPr>
            </w:pPr>
            <w:r w:rsidRPr="00A56B6D">
              <w:rPr>
                <w:szCs w:val="28"/>
                <w:lang w:val="en-US"/>
              </w:rPr>
              <w:t>Chế phẩm vi sinh vật</w:t>
            </w:r>
          </w:p>
        </w:tc>
        <w:tc>
          <w:tcPr>
            <w:tcW w:w="969" w:type="pct"/>
            <w:tcBorders>
              <w:top w:val="single" w:sz="4" w:space="0" w:color="auto"/>
              <w:left w:val="single" w:sz="4" w:space="0" w:color="auto"/>
              <w:bottom w:val="single" w:sz="4" w:space="0" w:color="auto"/>
              <w:right w:val="single" w:sz="4" w:space="0" w:color="auto"/>
            </w:tcBorders>
          </w:tcPr>
          <w:p w:rsidR="00AF76EB" w:rsidRPr="00A56B6D" w:rsidRDefault="00C1074F" w:rsidP="001D55C8">
            <w:pPr>
              <w:spacing w:before="60" w:after="60"/>
              <w:ind w:firstLine="0"/>
              <w:rPr>
                <w:szCs w:val="28"/>
                <w:lang w:val="en-US"/>
              </w:rPr>
            </w:pPr>
            <w:r w:rsidRPr="00A56B6D">
              <w:rPr>
                <w:szCs w:val="28"/>
                <w:lang w:val="en-US"/>
              </w:rPr>
              <w:t>Từ tháng 1</w:t>
            </w:r>
            <w:r w:rsidR="001D55C8">
              <w:rPr>
                <w:szCs w:val="28"/>
                <w:lang w:val="en-US"/>
              </w:rPr>
              <w:t>1</w:t>
            </w:r>
            <w:r w:rsidRPr="00A56B6D">
              <w:rPr>
                <w:szCs w:val="28"/>
                <w:lang w:val="en-US"/>
              </w:rPr>
              <w:t xml:space="preserve"> năm 2020</w:t>
            </w:r>
          </w:p>
        </w:tc>
        <w:tc>
          <w:tcPr>
            <w:tcW w:w="1653" w:type="pct"/>
            <w:tcBorders>
              <w:top w:val="single" w:sz="4" w:space="0" w:color="auto"/>
              <w:left w:val="single" w:sz="4" w:space="0" w:color="auto"/>
              <w:bottom w:val="single" w:sz="4" w:space="0" w:color="auto"/>
              <w:right w:val="single" w:sz="4" w:space="0" w:color="auto"/>
            </w:tcBorders>
          </w:tcPr>
          <w:p w:rsidR="00AF76EB" w:rsidRPr="00A56B6D" w:rsidRDefault="00C1074F" w:rsidP="00F83C85">
            <w:pPr>
              <w:widowControl w:val="0"/>
              <w:ind w:firstLine="0"/>
              <w:rPr>
                <w:szCs w:val="28"/>
                <w:lang w:val="nl-NL"/>
              </w:rPr>
            </w:pPr>
            <w:r w:rsidRPr="00A56B6D">
              <w:rPr>
                <w:szCs w:val="28"/>
                <w:lang w:val="nl-NL"/>
              </w:rPr>
              <w:t>Các hộ dân trồng cây ăn quả (sầu riêng, bưởi Da xanh) tỉnh Bến Tre</w:t>
            </w:r>
          </w:p>
        </w:tc>
        <w:tc>
          <w:tcPr>
            <w:tcW w:w="453" w:type="pct"/>
            <w:tcBorders>
              <w:top w:val="single" w:sz="4" w:space="0" w:color="auto"/>
              <w:left w:val="single" w:sz="4" w:space="0" w:color="auto"/>
              <w:bottom w:val="single" w:sz="4" w:space="0" w:color="auto"/>
              <w:right w:val="single" w:sz="4" w:space="0" w:color="auto"/>
            </w:tcBorders>
          </w:tcPr>
          <w:p w:rsidR="00AF76EB" w:rsidRPr="00A56B6D" w:rsidRDefault="00AF76EB" w:rsidP="002E0FEB">
            <w:pPr>
              <w:spacing w:before="60" w:after="60"/>
              <w:ind w:firstLine="0"/>
              <w:rPr>
                <w:szCs w:val="28"/>
              </w:rPr>
            </w:pPr>
          </w:p>
        </w:tc>
      </w:tr>
      <w:tr w:rsidR="00A56B6D" w:rsidRPr="00A56B6D" w:rsidTr="00C1074F">
        <w:tc>
          <w:tcPr>
            <w:tcW w:w="393" w:type="pct"/>
            <w:tcBorders>
              <w:top w:val="single" w:sz="4" w:space="0" w:color="auto"/>
              <w:left w:val="single" w:sz="4" w:space="0" w:color="auto"/>
              <w:bottom w:val="single" w:sz="4" w:space="0" w:color="auto"/>
              <w:right w:val="single" w:sz="4" w:space="0" w:color="auto"/>
            </w:tcBorders>
          </w:tcPr>
          <w:p w:rsidR="00B43E55" w:rsidRPr="00A56B6D" w:rsidRDefault="00B43E55" w:rsidP="002E0FEB">
            <w:pPr>
              <w:spacing w:before="60" w:after="60"/>
              <w:ind w:firstLine="0"/>
              <w:jc w:val="center"/>
              <w:rPr>
                <w:szCs w:val="28"/>
                <w:lang w:val="en-US"/>
              </w:rPr>
            </w:pPr>
            <w:r w:rsidRPr="00A56B6D">
              <w:rPr>
                <w:szCs w:val="28"/>
                <w:lang w:val="en-US"/>
              </w:rPr>
              <w:t>2</w:t>
            </w:r>
          </w:p>
        </w:tc>
        <w:tc>
          <w:tcPr>
            <w:tcW w:w="1532" w:type="pct"/>
            <w:tcBorders>
              <w:top w:val="single" w:sz="4" w:space="0" w:color="auto"/>
              <w:left w:val="single" w:sz="4" w:space="0" w:color="auto"/>
              <w:bottom w:val="single" w:sz="4" w:space="0" w:color="auto"/>
              <w:right w:val="single" w:sz="4" w:space="0" w:color="auto"/>
            </w:tcBorders>
          </w:tcPr>
          <w:p w:rsidR="00B43E55" w:rsidRPr="00A56B6D" w:rsidRDefault="00B43E55" w:rsidP="00943EE2">
            <w:pPr>
              <w:spacing w:before="60" w:after="60"/>
              <w:ind w:firstLine="0"/>
              <w:rPr>
                <w:szCs w:val="28"/>
              </w:rPr>
            </w:pPr>
          </w:p>
        </w:tc>
        <w:tc>
          <w:tcPr>
            <w:tcW w:w="969" w:type="pct"/>
            <w:tcBorders>
              <w:top w:val="single" w:sz="4" w:space="0" w:color="auto"/>
              <w:left w:val="single" w:sz="4" w:space="0" w:color="auto"/>
              <w:bottom w:val="single" w:sz="4" w:space="0" w:color="auto"/>
              <w:right w:val="single" w:sz="4" w:space="0" w:color="auto"/>
            </w:tcBorders>
          </w:tcPr>
          <w:p w:rsidR="00B43E55" w:rsidRPr="00A56B6D" w:rsidRDefault="00B43E55" w:rsidP="00D10A2B">
            <w:pPr>
              <w:spacing w:before="60" w:after="60"/>
              <w:ind w:firstLine="0"/>
              <w:rPr>
                <w:szCs w:val="28"/>
                <w:lang w:val="en-US"/>
              </w:rPr>
            </w:pPr>
          </w:p>
        </w:tc>
        <w:tc>
          <w:tcPr>
            <w:tcW w:w="1653" w:type="pct"/>
            <w:tcBorders>
              <w:top w:val="single" w:sz="4" w:space="0" w:color="auto"/>
              <w:left w:val="single" w:sz="4" w:space="0" w:color="auto"/>
              <w:bottom w:val="single" w:sz="4" w:space="0" w:color="auto"/>
              <w:right w:val="single" w:sz="4" w:space="0" w:color="auto"/>
            </w:tcBorders>
          </w:tcPr>
          <w:p w:rsidR="00B43E55" w:rsidRPr="00A56B6D" w:rsidRDefault="00B43E55" w:rsidP="002E0FEB">
            <w:pPr>
              <w:spacing w:before="60" w:after="60"/>
              <w:ind w:firstLine="0"/>
              <w:rPr>
                <w:szCs w:val="28"/>
              </w:rPr>
            </w:pPr>
          </w:p>
        </w:tc>
        <w:tc>
          <w:tcPr>
            <w:tcW w:w="453" w:type="pct"/>
            <w:tcBorders>
              <w:top w:val="single" w:sz="4" w:space="0" w:color="auto"/>
              <w:left w:val="single" w:sz="4" w:space="0" w:color="auto"/>
              <w:bottom w:val="single" w:sz="4" w:space="0" w:color="auto"/>
              <w:right w:val="single" w:sz="4" w:space="0" w:color="auto"/>
            </w:tcBorders>
          </w:tcPr>
          <w:p w:rsidR="00B43E55" w:rsidRPr="00A56B6D" w:rsidRDefault="00B43E55" w:rsidP="002E0FEB">
            <w:pPr>
              <w:spacing w:before="60" w:after="60"/>
              <w:ind w:firstLine="0"/>
              <w:rPr>
                <w:szCs w:val="28"/>
              </w:rPr>
            </w:pPr>
          </w:p>
        </w:tc>
      </w:tr>
    </w:tbl>
    <w:p w:rsidR="00AF76EB" w:rsidRPr="00A56B6D" w:rsidRDefault="00AF76EB" w:rsidP="00AF76EB">
      <w:pPr>
        <w:spacing w:after="0"/>
        <w:ind w:firstLine="0"/>
        <w:rPr>
          <w:szCs w:val="28"/>
        </w:rPr>
      </w:pPr>
    </w:p>
    <w:p w:rsidR="00AF76EB" w:rsidRPr="00A56B6D" w:rsidRDefault="00AF76EB" w:rsidP="00A56B6D">
      <w:pPr>
        <w:spacing w:after="0" w:line="312" w:lineRule="auto"/>
        <w:ind w:firstLine="0"/>
        <w:rPr>
          <w:szCs w:val="28"/>
        </w:rPr>
      </w:pPr>
      <w:r w:rsidRPr="00A56B6D">
        <w:rPr>
          <w:bCs/>
          <w:szCs w:val="28"/>
        </w:rPr>
        <w:t>1.3.</w:t>
      </w:r>
      <w:r w:rsidR="00FA0558" w:rsidRPr="00A56B6D">
        <w:rPr>
          <w:bCs/>
          <w:szCs w:val="28"/>
          <w:lang w:val="en-US"/>
        </w:rPr>
        <w:t xml:space="preserve"> </w:t>
      </w:r>
      <w:r w:rsidRPr="00A56B6D">
        <w:rPr>
          <w:bCs/>
          <w:szCs w:val="28"/>
        </w:rPr>
        <w:t xml:space="preserve">Danh mục sản phẩm khoa học </w:t>
      </w:r>
      <w:r w:rsidRPr="00A56B6D">
        <w:rPr>
          <w:szCs w:val="28"/>
        </w:rPr>
        <w:t>đã được ứng dụng:</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409"/>
        <w:gridCol w:w="1419"/>
        <w:gridCol w:w="3403"/>
        <w:gridCol w:w="1095"/>
      </w:tblGrid>
      <w:tr w:rsidR="00A56B6D" w:rsidRPr="00A56B6D" w:rsidTr="008A2ABE">
        <w:tc>
          <w:tcPr>
            <w:tcW w:w="393"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after="0" w:line="312" w:lineRule="auto"/>
              <w:ind w:firstLine="0"/>
              <w:jc w:val="center"/>
              <w:rPr>
                <w:b/>
                <w:szCs w:val="28"/>
              </w:rPr>
            </w:pPr>
            <w:r w:rsidRPr="00A56B6D">
              <w:rPr>
                <w:b/>
                <w:szCs w:val="28"/>
              </w:rPr>
              <w:t>TT</w:t>
            </w:r>
          </w:p>
        </w:tc>
        <w:tc>
          <w:tcPr>
            <w:tcW w:w="1333"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after="0" w:line="312" w:lineRule="auto"/>
              <w:ind w:firstLine="0"/>
              <w:jc w:val="center"/>
              <w:rPr>
                <w:b/>
                <w:szCs w:val="28"/>
              </w:rPr>
            </w:pPr>
            <w:r w:rsidRPr="00A56B6D">
              <w:rPr>
                <w:b/>
                <w:szCs w:val="28"/>
              </w:rPr>
              <w:t xml:space="preserve">Tên sản phẩm </w:t>
            </w:r>
          </w:p>
        </w:tc>
        <w:tc>
          <w:tcPr>
            <w:tcW w:w="785"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after="0" w:line="312" w:lineRule="auto"/>
              <w:ind w:firstLine="0"/>
              <w:jc w:val="center"/>
              <w:rPr>
                <w:b/>
                <w:szCs w:val="28"/>
              </w:rPr>
            </w:pPr>
            <w:r w:rsidRPr="00A56B6D">
              <w:rPr>
                <w:b/>
                <w:szCs w:val="28"/>
              </w:rPr>
              <w:t>Thờ</w:t>
            </w:r>
            <w:r w:rsidR="00B43E55" w:rsidRPr="00A56B6D">
              <w:rPr>
                <w:b/>
                <w:szCs w:val="28"/>
              </w:rPr>
              <w:t>i gian</w:t>
            </w:r>
            <w:r w:rsidR="00B43E55" w:rsidRPr="00A56B6D">
              <w:rPr>
                <w:b/>
                <w:szCs w:val="28"/>
                <w:lang w:val="en-US"/>
              </w:rPr>
              <w:br/>
            </w:r>
            <w:r w:rsidRPr="00A56B6D">
              <w:rPr>
                <w:b/>
                <w:szCs w:val="28"/>
              </w:rPr>
              <w:t>ứng dụng</w:t>
            </w:r>
          </w:p>
        </w:tc>
        <w:tc>
          <w:tcPr>
            <w:tcW w:w="1883" w:type="pct"/>
            <w:tcBorders>
              <w:top w:val="single" w:sz="4" w:space="0" w:color="auto"/>
              <w:left w:val="single" w:sz="4" w:space="0" w:color="auto"/>
              <w:bottom w:val="single" w:sz="4" w:space="0" w:color="auto"/>
              <w:right w:val="single" w:sz="4" w:space="0" w:color="auto"/>
            </w:tcBorders>
          </w:tcPr>
          <w:p w:rsidR="00AF76EB" w:rsidRPr="00A56B6D" w:rsidRDefault="00B43E55" w:rsidP="00A56B6D">
            <w:pPr>
              <w:spacing w:after="0" w:line="312" w:lineRule="auto"/>
              <w:ind w:firstLine="0"/>
              <w:jc w:val="center"/>
              <w:rPr>
                <w:b/>
                <w:szCs w:val="28"/>
              </w:rPr>
            </w:pPr>
            <w:r w:rsidRPr="00A56B6D">
              <w:rPr>
                <w:b/>
                <w:szCs w:val="28"/>
              </w:rPr>
              <w:t>Tên cơ quan</w:t>
            </w:r>
            <w:r w:rsidRPr="00A56B6D">
              <w:rPr>
                <w:b/>
                <w:szCs w:val="28"/>
                <w:lang w:val="en-US"/>
              </w:rPr>
              <w:br/>
            </w:r>
            <w:r w:rsidR="00AF76EB" w:rsidRPr="00A56B6D">
              <w:rPr>
                <w:b/>
                <w:szCs w:val="28"/>
              </w:rPr>
              <w:t>ứng dụng</w:t>
            </w:r>
          </w:p>
        </w:tc>
        <w:tc>
          <w:tcPr>
            <w:tcW w:w="607" w:type="pct"/>
            <w:tcBorders>
              <w:top w:val="single" w:sz="4" w:space="0" w:color="auto"/>
              <w:left w:val="single" w:sz="4" w:space="0" w:color="auto"/>
              <w:bottom w:val="single" w:sz="4" w:space="0" w:color="auto"/>
              <w:right w:val="single" w:sz="4" w:space="0" w:color="auto"/>
            </w:tcBorders>
          </w:tcPr>
          <w:p w:rsidR="00AF76EB" w:rsidRPr="00A56B6D" w:rsidRDefault="00AF76EB" w:rsidP="00A56B6D">
            <w:pPr>
              <w:spacing w:after="0" w:line="312" w:lineRule="auto"/>
              <w:ind w:firstLine="0"/>
              <w:jc w:val="center"/>
              <w:rPr>
                <w:b/>
                <w:szCs w:val="28"/>
              </w:rPr>
            </w:pPr>
            <w:r w:rsidRPr="00A56B6D">
              <w:rPr>
                <w:b/>
                <w:szCs w:val="28"/>
              </w:rPr>
              <w:t>Ghi chú</w:t>
            </w:r>
          </w:p>
        </w:tc>
      </w:tr>
      <w:tr w:rsidR="00A56B6D" w:rsidRPr="00A56B6D" w:rsidTr="008A2ABE">
        <w:tc>
          <w:tcPr>
            <w:tcW w:w="393" w:type="pct"/>
            <w:tcBorders>
              <w:top w:val="single" w:sz="4" w:space="0" w:color="auto"/>
              <w:left w:val="single" w:sz="4" w:space="0" w:color="auto"/>
              <w:bottom w:val="single" w:sz="4" w:space="0" w:color="auto"/>
              <w:right w:val="single" w:sz="4" w:space="0" w:color="auto"/>
            </w:tcBorders>
          </w:tcPr>
          <w:p w:rsidR="002C3A51" w:rsidRPr="00A56B6D" w:rsidRDefault="008A2ABE" w:rsidP="00A56B6D">
            <w:pPr>
              <w:spacing w:after="0" w:line="312" w:lineRule="auto"/>
              <w:ind w:firstLine="0"/>
              <w:jc w:val="center"/>
              <w:rPr>
                <w:szCs w:val="28"/>
                <w:lang w:val="en-US"/>
              </w:rPr>
            </w:pPr>
            <w:r w:rsidRPr="00A56B6D">
              <w:rPr>
                <w:szCs w:val="28"/>
                <w:lang w:val="en-US"/>
              </w:rPr>
              <w:t>1</w:t>
            </w:r>
          </w:p>
        </w:tc>
        <w:tc>
          <w:tcPr>
            <w:tcW w:w="1333" w:type="pct"/>
            <w:tcBorders>
              <w:top w:val="single" w:sz="4" w:space="0" w:color="auto"/>
              <w:left w:val="single" w:sz="4" w:space="0" w:color="auto"/>
              <w:bottom w:val="single" w:sz="4" w:space="0" w:color="auto"/>
              <w:right w:val="single" w:sz="4" w:space="0" w:color="auto"/>
            </w:tcBorders>
          </w:tcPr>
          <w:p w:rsidR="008A2ABE" w:rsidRPr="00A56B6D" w:rsidRDefault="002C3A51" w:rsidP="00A56B6D">
            <w:pPr>
              <w:numPr>
                <w:ilvl w:val="12"/>
                <w:numId w:val="0"/>
              </w:numPr>
              <w:spacing w:after="0" w:line="312" w:lineRule="auto"/>
              <w:rPr>
                <w:szCs w:val="28"/>
              </w:rPr>
            </w:pPr>
            <w:r w:rsidRPr="00A56B6D">
              <w:rPr>
                <w:szCs w:val="28"/>
                <w:lang w:val="nl-NL"/>
              </w:rPr>
              <w:t xml:space="preserve">Chế phẩm vi sinh </w:t>
            </w:r>
            <w:r w:rsidR="008A2ABE" w:rsidRPr="00A56B6D">
              <w:rPr>
                <w:szCs w:val="28"/>
                <w:lang w:val="nl-NL"/>
              </w:rPr>
              <w:t>v</w:t>
            </w:r>
            <w:r w:rsidRPr="00A56B6D">
              <w:rPr>
                <w:szCs w:val="28"/>
                <w:lang w:val="nl-NL"/>
              </w:rPr>
              <w:t xml:space="preserve">ật (dạng lỏng) </w:t>
            </w:r>
            <w:r w:rsidRPr="00A56B6D">
              <w:rPr>
                <w:szCs w:val="28"/>
              </w:rPr>
              <w:t xml:space="preserve"> </w:t>
            </w:r>
          </w:p>
          <w:p w:rsidR="002C3A51" w:rsidRPr="00A56B6D" w:rsidRDefault="002C3A51" w:rsidP="00A56B6D">
            <w:pPr>
              <w:spacing w:after="0" w:line="312" w:lineRule="auto"/>
              <w:ind w:firstLine="0"/>
              <w:rPr>
                <w:szCs w:val="28"/>
              </w:rPr>
            </w:pPr>
          </w:p>
        </w:tc>
        <w:tc>
          <w:tcPr>
            <w:tcW w:w="785"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after="0" w:line="312" w:lineRule="auto"/>
              <w:ind w:firstLine="0"/>
              <w:jc w:val="center"/>
              <w:rPr>
                <w:szCs w:val="28"/>
                <w:lang w:val="en-US"/>
              </w:rPr>
            </w:pPr>
            <w:r w:rsidRPr="00A56B6D">
              <w:rPr>
                <w:szCs w:val="28"/>
                <w:lang w:val="en-US"/>
              </w:rPr>
              <w:t xml:space="preserve">Từ tháng </w:t>
            </w:r>
            <w:r w:rsidR="008A2ABE" w:rsidRPr="00A56B6D">
              <w:rPr>
                <w:szCs w:val="28"/>
                <w:lang w:val="en-US"/>
              </w:rPr>
              <w:t>01</w:t>
            </w:r>
            <w:r w:rsidRPr="00A56B6D">
              <w:rPr>
                <w:szCs w:val="28"/>
                <w:lang w:val="en-US"/>
              </w:rPr>
              <w:t>/2020</w:t>
            </w:r>
          </w:p>
        </w:tc>
        <w:tc>
          <w:tcPr>
            <w:tcW w:w="1883" w:type="pct"/>
            <w:tcBorders>
              <w:top w:val="single" w:sz="4" w:space="0" w:color="auto"/>
              <w:left w:val="single" w:sz="4" w:space="0" w:color="auto"/>
              <w:bottom w:val="single" w:sz="4" w:space="0" w:color="auto"/>
              <w:right w:val="single" w:sz="4" w:space="0" w:color="auto"/>
            </w:tcBorders>
          </w:tcPr>
          <w:p w:rsidR="002C3A51" w:rsidRPr="00A56B6D" w:rsidRDefault="00596D7C" w:rsidP="00A56B6D">
            <w:pPr>
              <w:widowControl w:val="0"/>
              <w:spacing w:after="0" w:line="312" w:lineRule="auto"/>
              <w:ind w:firstLine="0"/>
              <w:rPr>
                <w:szCs w:val="28"/>
                <w:lang w:val="nl-NL"/>
              </w:rPr>
            </w:pPr>
            <w:r w:rsidRPr="00A56B6D">
              <w:rPr>
                <w:szCs w:val="28"/>
                <w:lang w:val="nl-NL"/>
              </w:rPr>
              <w:t xml:space="preserve">i) </w:t>
            </w:r>
            <w:r w:rsidR="002C3A51" w:rsidRPr="00A56B6D">
              <w:rPr>
                <w:szCs w:val="28"/>
                <w:lang w:val="nl-NL"/>
              </w:rPr>
              <w:t xml:space="preserve">Trung tâm Khoa học và Công nghệ </w:t>
            </w:r>
            <w:r w:rsidR="008A2ABE" w:rsidRPr="00A56B6D">
              <w:rPr>
                <w:szCs w:val="28"/>
                <w:lang w:val="nl-NL"/>
              </w:rPr>
              <w:t>tỉnh</w:t>
            </w:r>
            <w:r w:rsidR="002C3A51" w:rsidRPr="00A56B6D">
              <w:rPr>
                <w:szCs w:val="28"/>
                <w:lang w:val="nl-NL"/>
              </w:rPr>
              <w:t xml:space="preserve"> Bến Tre</w:t>
            </w:r>
          </w:p>
          <w:p w:rsidR="002C3A51" w:rsidRPr="00A56B6D" w:rsidRDefault="002C3A51" w:rsidP="00A56B6D">
            <w:pPr>
              <w:widowControl w:val="0"/>
              <w:spacing w:after="0" w:line="312" w:lineRule="auto"/>
              <w:ind w:firstLine="0"/>
              <w:rPr>
                <w:szCs w:val="28"/>
                <w:lang w:val="nl-NL"/>
              </w:rPr>
            </w:pPr>
            <w:r w:rsidRPr="00A56B6D">
              <w:rPr>
                <w:szCs w:val="28"/>
                <w:lang w:val="nl-NL"/>
              </w:rPr>
              <w:t xml:space="preserve">Địa chỉ: </w:t>
            </w:r>
            <w:r w:rsidRPr="00A56B6D">
              <w:rPr>
                <w:szCs w:val="28"/>
              </w:rPr>
              <w:t>Số 415A Nguyễn Thị Định, ấp Phú Chánh, xã Phú Hưng. TP. Bến Tre,  tỉnh Bến Tre</w:t>
            </w:r>
          </w:p>
          <w:p w:rsidR="008A2ABE" w:rsidRPr="00A56B6D" w:rsidRDefault="00596D7C" w:rsidP="00A56B6D">
            <w:pPr>
              <w:widowControl w:val="0"/>
              <w:spacing w:after="0" w:line="312" w:lineRule="auto"/>
              <w:ind w:firstLine="0"/>
              <w:rPr>
                <w:szCs w:val="28"/>
                <w:lang w:val="nl-NL"/>
              </w:rPr>
            </w:pPr>
            <w:r w:rsidRPr="00A56B6D">
              <w:rPr>
                <w:szCs w:val="28"/>
                <w:lang w:val="nl-NL"/>
              </w:rPr>
              <w:t>ii)</w:t>
            </w:r>
            <w:r w:rsidR="008A2ABE" w:rsidRPr="00A56B6D">
              <w:rPr>
                <w:szCs w:val="28"/>
                <w:lang w:val="nl-NL"/>
              </w:rPr>
              <w:t xml:space="preserve"> Hộ dân trong mô hình</w:t>
            </w:r>
            <w:r w:rsidRPr="00A56B6D">
              <w:rPr>
                <w:szCs w:val="28"/>
                <w:lang w:val="nl-NL"/>
              </w:rPr>
              <w:t xml:space="preserve"> tại huyện Chợ Lách và </w:t>
            </w:r>
            <w:r w:rsidRPr="00A56B6D">
              <w:rPr>
                <w:szCs w:val="28"/>
              </w:rPr>
              <w:t>TP. Bến Tre,  tỉnh Bến Tre</w:t>
            </w:r>
          </w:p>
        </w:tc>
        <w:tc>
          <w:tcPr>
            <w:tcW w:w="607" w:type="pct"/>
            <w:tcBorders>
              <w:top w:val="single" w:sz="4" w:space="0" w:color="auto"/>
              <w:left w:val="single" w:sz="4" w:space="0" w:color="auto"/>
              <w:bottom w:val="single" w:sz="4" w:space="0" w:color="auto"/>
              <w:right w:val="single" w:sz="4" w:space="0" w:color="auto"/>
            </w:tcBorders>
          </w:tcPr>
          <w:p w:rsidR="002C3A51" w:rsidRPr="00A56B6D" w:rsidRDefault="002C3A51" w:rsidP="00A56B6D">
            <w:pPr>
              <w:spacing w:after="0" w:line="312" w:lineRule="auto"/>
              <w:ind w:firstLine="0"/>
              <w:rPr>
                <w:szCs w:val="28"/>
                <w:lang w:val="en-US"/>
              </w:rPr>
            </w:pPr>
          </w:p>
        </w:tc>
      </w:tr>
    </w:tbl>
    <w:p w:rsidR="00AF76EB" w:rsidRPr="00A56B6D" w:rsidRDefault="00AF76EB" w:rsidP="00A56B6D">
      <w:pPr>
        <w:spacing w:after="0" w:line="312" w:lineRule="auto"/>
        <w:ind w:firstLine="0"/>
        <w:rPr>
          <w:szCs w:val="28"/>
        </w:rPr>
      </w:pPr>
    </w:p>
    <w:p w:rsidR="00AF76EB" w:rsidRPr="00A56B6D" w:rsidRDefault="00AF76EB" w:rsidP="00A56B6D">
      <w:pPr>
        <w:spacing w:after="0" w:line="312" w:lineRule="auto"/>
        <w:ind w:firstLine="0"/>
        <w:rPr>
          <w:bCs/>
          <w:szCs w:val="28"/>
        </w:rPr>
      </w:pPr>
      <w:r w:rsidRPr="00A56B6D">
        <w:rPr>
          <w:bCs/>
          <w:szCs w:val="28"/>
        </w:rPr>
        <w:t>2. Về những đóng góp mới của nhiệm vụ:</w:t>
      </w:r>
    </w:p>
    <w:p w:rsidR="00A56B6D" w:rsidRPr="00A56B6D" w:rsidRDefault="00A56B6D" w:rsidP="00A56B6D">
      <w:pPr>
        <w:spacing w:after="0" w:line="312" w:lineRule="auto"/>
        <w:ind w:firstLine="567"/>
        <w:rPr>
          <w:szCs w:val="28"/>
          <w:lang w:val="pt-BR"/>
        </w:rPr>
      </w:pPr>
      <w:r w:rsidRPr="00A56B6D">
        <w:rPr>
          <w:szCs w:val="28"/>
          <w:lang w:val="pt-BR"/>
        </w:rPr>
        <w:t xml:space="preserve">Sản phẩm của đề tài là chế phẩm vi sinh vật (bao gồm 3 chủng vi sinh vật có khả năng chịu muối NaCl ≥ 1% và có hoạt tính sinh học, đảm bảo an toàn sinh học) được lần đầu sử dụng cho cây sầu riêng và cây bưởi Da xanh trong điều kiện canh tác bị ảnh hưởng của nhiễm mặn tại tỉnh Bến Tre. </w:t>
      </w:r>
    </w:p>
    <w:p w:rsidR="00A56B6D" w:rsidRPr="00A56B6D" w:rsidRDefault="00A56B6D" w:rsidP="00A56B6D">
      <w:pPr>
        <w:spacing w:after="0" w:line="312" w:lineRule="auto"/>
        <w:rPr>
          <w:szCs w:val="28"/>
          <w:lang w:val="pt-BR"/>
        </w:rPr>
      </w:pPr>
      <w:r w:rsidRPr="00A56B6D">
        <w:rPr>
          <w:szCs w:val="28"/>
          <w:lang w:val="pt-BR"/>
        </w:rPr>
        <w:t>Kết quả của đề tài đã giúp cho người dân trồng cây sầu riêng và cây bưởi Da xanh trong điều kiện canh tác bị ảnh hưởng của nhiễm mặn tại tỉnh Bến Tre. Chế phẩm vi sinh vật này đã được các hộ dân trong mô hình đánh giá là có hiệu lực giúp phục hồi cây sầu riêng và cây bưởi Da tại các vườn trồng đã bị ảnh hưởng của xâm nhập mặn, giúp cây phục hồi, duy trì sinh trưởng và phát triển.</w:t>
      </w:r>
    </w:p>
    <w:p w:rsidR="00C85014" w:rsidRDefault="00C85014">
      <w:pPr>
        <w:spacing w:after="0"/>
        <w:ind w:firstLine="0"/>
        <w:jc w:val="left"/>
        <w:rPr>
          <w:bCs/>
          <w:szCs w:val="28"/>
        </w:rPr>
      </w:pPr>
      <w:r>
        <w:rPr>
          <w:bCs/>
          <w:szCs w:val="28"/>
        </w:rPr>
        <w:br w:type="page"/>
      </w:r>
    </w:p>
    <w:p w:rsidR="00AF76EB" w:rsidRPr="00A56B6D" w:rsidRDefault="00AF76EB" w:rsidP="00A56B6D">
      <w:pPr>
        <w:spacing w:after="0" w:line="312" w:lineRule="auto"/>
        <w:ind w:firstLine="0"/>
        <w:rPr>
          <w:szCs w:val="28"/>
        </w:rPr>
      </w:pPr>
      <w:r w:rsidRPr="00A56B6D">
        <w:rPr>
          <w:bCs/>
          <w:szCs w:val="28"/>
        </w:rPr>
        <w:lastRenderedPageBreak/>
        <w:t xml:space="preserve">3. Về hiệu quả </w:t>
      </w:r>
      <w:r w:rsidRPr="00A56B6D">
        <w:rPr>
          <w:szCs w:val="28"/>
        </w:rPr>
        <w:t>của nhiệm vụ:</w:t>
      </w:r>
    </w:p>
    <w:p w:rsidR="002D38CD" w:rsidRPr="00A56B6D" w:rsidRDefault="002D38CD" w:rsidP="00A56B6D">
      <w:pPr>
        <w:spacing w:after="0" w:line="312" w:lineRule="auto"/>
        <w:ind w:firstLine="0"/>
        <w:rPr>
          <w:i/>
          <w:szCs w:val="28"/>
          <w:lang w:val="pt-BR"/>
        </w:rPr>
      </w:pPr>
      <w:r w:rsidRPr="00A56B6D">
        <w:rPr>
          <w:i/>
          <w:szCs w:val="28"/>
          <w:lang w:val="pt-BR"/>
        </w:rPr>
        <w:t>3.1. Hiệu quả về khoa học và công nghệ</w:t>
      </w:r>
    </w:p>
    <w:p w:rsidR="002D38CD" w:rsidRPr="00A56B6D" w:rsidRDefault="002D38CD" w:rsidP="00A56B6D">
      <w:pPr>
        <w:spacing w:after="0" w:line="312" w:lineRule="auto"/>
        <w:rPr>
          <w:szCs w:val="28"/>
          <w:lang w:val="de-DE"/>
        </w:rPr>
      </w:pPr>
      <w:r w:rsidRPr="00A56B6D">
        <w:rPr>
          <w:szCs w:val="28"/>
          <w:lang w:val="de-DE"/>
        </w:rPr>
        <w:t xml:space="preserve">Việc thực hiện </w:t>
      </w:r>
      <w:r w:rsidR="0008329D" w:rsidRPr="00A56B6D">
        <w:rPr>
          <w:szCs w:val="28"/>
          <w:lang w:val="de-DE"/>
        </w:rPr>
        <w:t>đề tài</w:t>
      </w:r>
      <w:r w:rsidRPr="00A56B6D">
        <w:rPr>
          <w:szCs w:val="28"/>
          <w:lang w:val="de-DE"/>
        </w:rPr>
        <w:t xml:space="preserve"> góp phần nâng cao trình độ khoa học và công nghệ trong lĩnh vực khai thác các sản phẩm có nguồn gốc sinh học trong</w:t>
      </w:r>
      <w:r w:rsidR="001A2692" w:rsidRPr="00A56B6D">
        <w:rPr>
          <w:szCs w:val="28"/>
          <w:lang w:val="de-DE"/>
        </w:rPr>
        <w:t xml:space="preserve"> sản </w:t>
      </w:r>
      <w:r w:rsidR="001A2692" w:rsidRPr="00A56B6D">
        <w:rPr>
          <w:szCs w:val="28"/>
          <w:lang w:val="nl-NL"/>
        </w:rPr>
        <w:t xml:space="preserve">xuất cây sầu </w:t>
      </w:r>
      <w:r w:rsidR="001A2692" w:rsidRPr="00A56B6D">
        <w:rPr>
          <w:spacing w:val="-2"/>
          <w:szCs w:val="28"/>
          <w:lang w:val="en-US"/>
        </w:rPr>
        <w:t>riêng, cây bưởi Da xanh tỉnh Bến Tre.</w:t>
      </w:r>
    </w:p>
    <w:p w:rsidR="002D38CD" w:rsidRPr="00A56B6D" w:rsidRDefault="002D38CD" w:rsidP="00A56B6D">
      <w:pPr>
        <w:spacing w:after="0" w:line="312" w:lineRule="auto"/>
        <w:rPr>
          <w:szCs w:val="28"/>
          <w:lang w:val="de-DE"/>
        </w:rPr>
      </w:pPr>
      <w:r w:rsidRPr="00A56B6D">
        <w:rPr>
          <w:szCs w:val="28"/>
          <w:lang w:val="de-DE"/>
        </w:rPr>
        <w:t>Góp phần bồi dưỡng, đào tạo cán bộ</w:t>
      </w:r>
      <w:r w:rsidR="00300B1C" w:rsidRPr="00A56B6D">
        <w:rPr>
          <w:szCs w:val="28"/>
          <w:lang w:val="de-DE"/>
        </w:rPr>
        <w:t xml:space="preserve"> kỹ thuật</w:t>
      </w:r>
      <w:r w:rsidRPr="00A56B6D">
        <w:rPr>
          <w:szCs w:val="28"/>
          <w:lang w:val="de-DE"/>
        </w:rPr>
        <w:t xml:space="preserve"> khoa học và công nghệ.</w:t>
      </w:r>
    </w:p>
    <w:p w:rsidR="002D38CD" w:rsidRPr="00A56B6D" w:rsidRDefault="002D38CD" w:rsidP="00A56B6D">
      <w:pPr>
        <w:spacing w:after="0" w:line="312" w:lineRule="auto"/>
        <w:rPr>
          <w:szCs w:val="28"/>
          <w:lang w:val="de-DE"/>
        </w:rPr>
      </w:pPr>
      <w:r w:rsidRPr="00A56B6D">
        <w:rPr>
          <w:szCs w:val="28"/>
          <w:lang w:val="de-DE"/>
        </w:rPr>
        <w:t xml:space="preserve">Quá trình thực hiện </w:t>
      </w:r>
      <w:r w:rsidR="00300B1C" w:rsidRPr="00A56B6D">
        <w:rPr>
          <w:szCs w:val="28"/>
          <w:lang w:val="de-DE"/>
        </w:rPr>
        <w:t>đề tài</w:t>
      </w:r>
      <w:r w:rsidRPr="00A56B6D">
        <w:rPr>
          <w:szCs w:val="28"/>
          <w:lang w:val="de-DE"/>
        </w:rPr>
        <w:t xml:space="preserve"> giúp cơ quan chủ trì cũng như nhóm nghiên cứu mở rộng các quan hệ hợp tác với các cơ quan nghiên cứu khác và các cơ sở sản xuất trong đào tạo, nghiên cứu</w:t>
      </w:r>
      <w:r w:rsidR="001A2692" w:rsidRPr="00A56B6D">
        <w:rPr>
          <w:szCs w:val="28"/>
          <w:lang w:val="de-DE"/>
        </w:rPr>
        <w:t>, ứng dụng</w:t>
      </w:r>
      <w:r w:rsidRPr="00A56B6D">
        <w:rPr>
          <w:szCs w:val="28"/>
          <w:lang w:val="de-DE"/>
        </w:rPr>
        <w:t xml:space="preserve"> và phát triển chế phẩm </w:t>
      </w:r>
      <w:r w:rsidR="001A2692" w:rsidRPr="00A56B6D">
        <w:rPr>
          <w:szCs w:val="28"/>
          <w:lang w:val="de-DE"/>
        </w:rPr>
        <w:t>vi sinh vật</w:t>
      </w:r>
      <w:r w:rsidRPr="00A56B6D">
        <w:rPr>
          <w:szCs w:val="28"/>
          <w:lang w:val="de-DE"/>
        </w:rPr>
        <w:t>.</w:t>
      </w:r>
    </w:p>
    <w:p w:rsidR="002D38CD" w:rsidRPr="00A56B6D" w:rsidRDefault="002D38CD" w:rsidP="00A56B6D">
      <w:pPr>
        <w:spacing w:after="0" w:line="312" w:lineRule="auto"/>
        <w:ind w:firstLine="0"/>
        <w:rPr>
          <w:i/>
          <w:szCs w:val="28"/>
          <w:lang w:val="en-US"/>
        </w:rPr>
      </w:pPr>
      <w:r w:rsidRPr="00A56B6D">
        <w:rPr>
          <w:i/>
          <w:szCs w:val="28"/>
        </w:rPr>
        <w:t>3.</w:t>
      </w:r>
      <w:r w:rsidRPr="00A56B6D">
        <w:rPr>
          <w:i/>
          <w:szCs w:val="28"/>
          <w:lang w:val="en-US"/>
        </w:rPr>
        <w:t>2</w:t>
      </w:r>
      <w:r w:rsidRPr="00A56B6D">
        <w:rPr>
          <w:i/>
          <w:szCs w:val="28"/>
        </w:rPr>
        <w:t>. Hiệu quả kinh tế</w:t>
      </w:r>
      <w:r w:rsidRPr="00A56B6D">
        <w:rPr>
          <w:i/>
          <w:szCs w:val="28"/>
          <w:lang w:val="en-US"/>
        </w:rPr>
        <w:t xml:space="preserve"> - xã hội:</w:t>
      </w:r>
    </w:p>
    <w:p w:rsidR="002D38CD" w:rsidRPr="00A56B6D" w:rsidRDefault="002D38CD" w:rsidP="00A56B6D">
      <w:pPr>
        <w:spacing w:after="0" w:line="312" w:lineRule="auto"/>
        <w:rPr>
          <w:spacing w:val="-2"/>
          <w:szCs w:val="28"/>
          <w:lang w:val="en-US"/>
        </w:rPr>
      </w:pPr>
      <w:r w:rsidRPr="00A56B6D">
        <w:rPr>
          <w:spacing w:val="-2"/>
          <w:szCs w:val="28"/>
        </w:rPr>
        <w:t xml:space="preserve">Kết quả của đề tài trực tiếp giải quyết </w:t>
      </w:r>
      <w:r w:rsidR="00AA6B3D" w:rsidRPr="00A56B6D">
        <w:rPr>
          <w:spacing w:val="-2"/>
          <w:szCs w:val="28"/>
          <w:lang w:val="en-US"/>
        </w:rPr>
        <w:t xml:space="preserve">phục hồi, duy trì sinh trưởng của cây sầu riêng, cây bưởi Da xanh trong điều kiện đất bị nhiễm mặn tỉnh Bến Tre, </w:t>
      </w:r>
      <w:r w:rsidRPr="00A56B6D">
        <w:rPr>
          <w:spacing w:val="-2"/>
          <w:szCs w:val="28"/>
          <w:lang w:val="nl-NL"/>
        </w:rPr>
        <w:t xml:space="preserve">giúp cho người dân thực hành canh tác nông nghiệp bền </w:t>
      </w:r>
      <w:r w:rsidRPr="00A56B6D">
        <w:rPr>
          <w:spacing w:val="-2"/>
          <w:szCs w:val="28"/>
        </w:rPr>
        <w:t>vững, bảo vệ môi trường</w:t>
      </w:r>
      <w:r w:rsidRPr="00A56B6D">
        <w:rPr>
          <w:spacing w:val="-2"/>
          <w:szCs w:val="28"/>
          <w:lang w:val="nl-NL"/>
        </w:rPr>
        <w:t>, phát triển kinh tế của địa phương.</w:t>
      </w:r>
    </w:p>
    <w:p w:rsidR="00C01A4D" w:rsidRPr="00A56B6D" w:rsidRDefault="002D38CD" w:rsidP="00A56B6D">
      <w:pPr>
        <w:spacing w:after="0" w:line="312" w:lineRule="auto"/>
        <w:rPr>
          <w:szCs w:val="28"/>
          <w:lang w:val="nl-NL"/>
        </w:rPr>
      </w:pPr>
      <w:r w:rsidRPr="00A56B6D">
        <w:rPr>
          <w:szCs w:val="28"/>
          <w:lang w:val="nl-NL"/>
        </w:rPr>
        <w:t xml:space="preserve">Nâng cao kiến thức cho người nông dân về </w:t>
      </w:r>
      <w:r w:rsidR="00AA6B3D" w:rsidRPr="00A56B6D">
        <w:rPr>
          <w:szCs w:val="28"/>
          <w:lang w:val="nl-NL"/>
        </w:rPr>
        <w:t xml:space="preserve">sử dụng chế phẩm vi sinh vật cho sản xuất cây sầu </w:t>
      </w:r>
      <w:r w:rsidR="00AA6B3D" w:rsidRPr="00A56B6D">
        <w:rPr>
          <w:spacing w:val="-2"/>
          <w:szCs w:val="28"/>
          <w:lang w:val="en-US"/>
        </w:rPr>
        <w:t>riêng, cây bưởi Da xanh, góp phần duy trì được các vườn trồng các loại cây chủ lực này tại tỉnh Bến Tre</w:t>
      </w:r>
      <w:r w:rsidR="00D95DD3" w:rsidRPr="00A56B6D">
        <w:rPr>
          <w:spacing w:val="-2"/>
          <w:szCs w:val="28"/>
          <w:lang w:val="en-US"/>
        </w:rPr>
        <w:t>, q</w:t>
      </w:r>
      <w:r w:rsidRPr="00A56B6D">
        <w:rPr>
          <w:szCs w:val="28"/>
          <w:lang w:val="nl-NL"/>
        </w:rPr>
        <w:t>ua đó góp phần ổn định sản xuất</w:t>
      </w:r>
      <w:r w:rsidR="00D95DD3" w:rsidRPr="00A56B6D">
        <w:rPr>
          <w:szCs w:val="28"/>
          <w:lang w:val="nl-NL"/>
        </w:rPr>
        <w:t xml:space="preserve"> các loại cây ăn quả này trong điều kiện có nhiều thay đổi do ảnh hưởng của mặn, hạn hán.</w:t>
      </w:r>
    </w:p>
    <w:p w:rsidR="00AA6B3D" w:rsidRPr="00A56B6D" w:rsidRDefault="00C01A4D" w:rsidP="00A56B6D">
      <w:pPr>
        <w:spacing w:after="0" w:line="312" w:lineRule="auto"/>
        <w:rPr>
          <w:szCs w:val="28"/>
          <w:lang w:val="nl-NL"/>
        </w:rPr>
      </w:pPr>
      <w:r w:rsidRPr="00A56B6D">
        <w:rPr>
          <w:szCs w:val="28"/>
          <w:lang w:val="pt-BR"/>
        </w:rPr>
        <w:t>C</w:t>
      </w:r>
      <w:r w:rsidR="00AA6B3D" w:rsidRPr="00A56B6D">
        <w:rPr>
          <w:szCs w:val="28"/>
          <w:lang w:val="pt-BR"/>
        </w:rPr>
        <w:t xml:space="preserve">hế phẩm vi sinh vật </w:t>
      </w:r>
      <w:r w:rsidRPr="00A56B6D">
        <w:rPr>
          <w:szCs w:val="28"/>
          <w:lang w:val="pt-BR"/>
        </w:rPr>
        <w:t xml:space="preserve">đã </w:t>
      </w:r>
      <w:r w:rsidR="00AA6B3D" w:rsidRPr="00A56B6D">
        <w:rPr>
          <w:szCs w:val="28"/>
          <w:lang w:val="pt-BR"/>
        </w:rPr>
        <w:t>được đánh giá có hiệu quả rõ rệt và cao hơn so với các loại phân bón mà người dân đã sử dụng trước đó. Sử dụng chế phẩm vi sinh vật đã góp phần giảm bớt lượng phân bón vô cơ, an toàn cho người sử dụng và môi trường.</w:t>
      </w:r>
    </w:p>
    <w:p w:rsidR="00AF76EB" w:rsidRPr="00A56B6D" w:rsidRDefault="00AF76EB" w:rsidP="00A56B6D">
      <w:pPr>
        <w:spacing w:after="0" w:line="312" w:lineRule="auto"/>
        <w:ind w:firstLine="0"/>
        <w:rPr>
          <w:b/>
          <w:szCs w:val="28"/>
        </w:rPr>
      </w:pPr>
      <w:r w:rsidRPr="00A56B6D">
        <w:rPr>
          <w:b/>
          <w:szCs w:val="28"/>
        </w:rPr>
        <w:t>III. Tự đánh giá, xếp loại kết quả thực hiện nhiệm vụ</w:t>
      </w:r>
    </w:p>
    <w:p w:rsidR="00AF76EB" w:rsidRPr="00A56B6D" w:rsidRDefault="00AF76EB" w:rsidP="00A56B6D">
      <w:pPr>
        <w:spacing w:after="0" w:line="312" w:lineRule="auto"/>
        <w:ind w:firstLine="0"/>
        <w:rPr>
          <w:szCs w:val="28"/>
        </w:rPr>
      </w:pPr>
      <w:r w:rsidRPr="00A56B6D">
        <w:rPr>
          <w:szCs w:val="28"/>
        </w:rPr>
        <w:t xml:space="preserve">1. Về tiến độ thực hiện: </w:t>
      </w:r>
      <w:r w:rsidRPr="00A56B6D">
        <w:rPr>
          <w:i/>
          <w:szCs w:val="28"/>
        </w:rPr>
        <w:t>(đ</w:t>
      </w:r>
      <w:r w:rsidRPr="00A56B6D">
        <w:rPr>
          <w:i/>
          <w:iCs/>
          <w:szCs w:val="28"/>
        </w:rPr>
        <w:t xml:space="preserve">ánh dấu </w:t>
      </w:r>
      <w:r w:rsidR="00FA0558" w:rsidRPr="00A56B6D">
        <w:rPr>
          <w:b/>
          <w:i/>
          <w:iCs/>
          <w:szCs w:val="28"/>
          <w:lang w:val="en-US"/>
        </w:rPr>
        <w:t>X</w:t>
      </w:r>
      <w:r w:rsidRPr="00A56B6D">
        <w:rPr>
          <w:b/>
          <w:i/>
          <w:iCs/>
          <w:szCs w:val="28"/>
        </w:rPr>
        <w:t xml:space="preserve"> </w:t>
      </w:r>
      <w:r w:rsidRPr="00A56B6D">
        <w:rPr>
          <w:i/>
          <w:iCs/>
          <w:szCs w:val="28"/>
        </w:rPr>
        <w:t xml:space="preserve"> vào ô tương ứng</w:t>
      </w:r>
      <w:r w:rsidRPr="00A56B6D">
        <w:rPr>
          <w:szCs w:val="28"/>
        </w:rPr>
        <w:t>):</w:t>
      </w:r>
    </w:p>
    <w:tbl>
      <w:tblPr>
        <w:tblW w:w="0" w:type="auto"/>
        <w:tblInd w:w="648" w:type="dxa"/>
        <w:tblLook w:val="01E0"/>
      </w:tblPr>
      <w:tblGrid>
        <w:gridCol w:w="4989"/>
        <w:gridCol w:w="992"/>
      </w:tblGrid>
      <w:tr w:rsidR="00A56B6D" w:rsidRPr="00A56B6D" w:rsidTr="002C3A51">
        <w:trPr>
          <w:trHeight w:val="405"/>
        </w:trPr>
        <w:tc>
          <w:tcPr>
            <w:tcW w:w="4989" w:type="dxa"/>
          </w:tcPr>
          <w:p w:rsidR="00AF76EB" w:rsidRPr="00A56B6D" w:rsidRDefault="00AF76EB" w:rsidP="00A56B6D">
            <w:pPr>
              <w:pStyle w:val="Blockquote"/>
              <w:widowControl w:val="0"/>
              <w:tabs>
                <w:tab w:val="left" w:pos="0"/>
              </w:tabs>
              <w:spacing w:before="0" w:after="0" w:line="312" w:lineRule="auto"/>
              <w:ind w:left="0" w:right="0"/>
              <w:jc w:val="both"/>
              <w:rPr>
                <w:i/>
                <w:sz w:val="28"/>
                <w:szCs w:val="28"/>
                <w:lang w:val="vi-VN"/>
              </w:rPr>
            </w:pPr>
            <w:r w:rsidRPr="00A56B6D">
              <w:rPr>
                <w:bCs/>
                <w:i/>
                <w:sz w:val="28"/>
                <w:szCs w:val="28"/>
                <w:lang w:val="vi-VN"/>
              </w:rPr>
              <w:t>- Nộp hồ sơ đúng hạn</w:t>
            </w:r>
          </w:p>
        </w:tc>
        <w:tc>
          <w:tcPr>
            <w:tcW w:w="992" w:type="dxa"/>
          </w:tcPr>
          <w:p w:rsidR="00AF76EB" w:rsidRPr="00A56B6D" w:rsidRDefault="00C00E7A" w:rsidP="00A56B6D">
            <w:pPr>
              <w:widowControl w:val="0"/>
              <w:autoSpaceDE w:val="0"/>
              <w:autoSpaceDN w:val="0"/>
              <w:spacing w:after="0" w:line="312" w:lineRule="auto"/>
              <w:ind w:firstLine="0"/>
              <w:jc w:val="center"/>
              <w:rPr>
                <w:b/>
                <w:szCs w:val="28"/>
                <w:lang w:val="pt-BR"/>
              </w:rPr>
            </w:pPr>
            <w:r w:rsidRPr="00A56B6D">
              <w:rPr>
                <w:szCs w:val="28"/>
              </w:rPr>
              <w:fldChar w:fldCharType="begin">
                <w:ffData>
                  <w:name w:val="Check1"/>
                  <w:enabled/>
                  <w:calcOnExit w:val="0"/>
                  <w:checkBox>
                    <w:sizeAuto/>
                    <w:default w:val="0"/>
                  </w:checkBox>
                </w:ffData>
              </w:fldChar>
            </w:r>
            <w:bookmarkStart w:id="0" w:name="Check1"/>
            <w:r w:rsidR="00D22F25" w:rsidRPr="00A56B6D">
              <w:rPr>
                <w:szCs w:val="28"/>
              </w:rPr>
              <w:instrText xml:space="preserve"> FORMCHECKBOX </w:instrText>
            </w:r>
            <w:r>
              <w:rPr>
                <w:szCs w:val="28"/>
              </w:rPr>
            </w:r>
            <w:r>
              <w:rPr>
                <w:szCs w:val="28"/>
              </w:rPr>
              <w:fldChar w:fldCharType="separate"/>
            </w:r>
            <w:r w:rsidRPr="00A56B6D">
              <w:rPr>
                <w:szCs w:val="28"/>
              </w:rPr>
              <w:fldChar w:fldCharType="end"/>
            </w:r>
            <w:bookmarkEnd w:id="0"/>
          </w:p>
        </w:tc>
      </w:tr>
      <w:tr w:rsidR="00A56B6D" w:rsidRPr="00A56B6D" w:rsidTr="002C3A51">
        <w:trPr>
          <w:trHeight w:val="405"/>
        </w:trPr>
        <w:tc>
          <w:tcPr>
            <w:tcW w:w="4989" w:type="dxa"/>
          </w:tcPr>
          <w:p w:rsidR="00AF76EB" w:rsidRPr="00A56B6D" w:rsidRDefault="00AF76EB" w:rsidP="00A56B6D">
            <w:pPr>
              <w:pStyle w:val="Blockquote"/>
              <w:widowControl w:val="0"/>
              <w:tabs>
                <w:tab w:val="left" w:pos="0"/>
              </w:tabs>
              <w:spacing w:before="0" w:after="0" w:line="312" w:lineRule="auto"/>
              <w:ind w:left="0" w:right="0"/>
              <w:jc w:val="both"/>
              <w:rPr>
                <w:bCs/>
                <w:i/>
                <w:sz w:val="28"/>
                <w:szCs w:val="28"/>
                <w:lang w:val="pt-BR"/>
              </w:rPr>
            </w:pPr>
            <w:r w:rsidRPr="00A56B6D">
              <w:rPr>
                <w:bCs/>
                <w:i/>
                <w:sz w:val="28"/>
                <w:szCs w:val="28"/>
                <w:lang w:val="pt-BR"/>
              </w:rPr>
              <w:t>- Nộp chậm từ trên 30 ngày đến 06 tháng</w:t>
            </w:r>
          </w:p>
        </w:tc>
        <w:tc>
          <w:tcPr>
            <w:tcW w:w="992" w:type="dxa"/>
          </w:tcPr>
          <w:p w:rsidR="00AF76EB" w:rsidRPr="00A56B6D" w:rsidRDefault="00C00E7A" w:rsidP="00A56B6D">
            <w:pPr>
              <w:widowControl w:val="0"/>
              <w:autoSpaceDE w:val="0"/>
              <w:autoSpaceDN w:val="0"/>
              <w:spacing w:after="0" w:line="312" w:lineRule="auto"/>
              <w:ind w:firstLine="0"/>
              <w:jc w:val="center"/>
              <w:rPr>
                <w:b/>
                <w:szCs w:val="28"/>
                <w:lang w:val="pt-BR"/>
              </w:rPr>
            </w:pPr>
            <w:r>
              <w:rPr>
                <w:szCs w:val="28"/>
              </w:rPr>
              <w:fldChar w:fldCharType="begin">
                <w:ffData>
                  <w:name w:val=""/>
                  <w:enabled/>
                  <w:calcOnExit w:val="0"/>
                  <w:checkBox>
                    <w:sizeAuto/>
                    <w:default w:val="1"/>
                  </w:checkBox>
                </w:ffData>
              </w:fldChar>
            </w:r>
            <w:r w:rsidR="00C85014">
              <w:rPr>
                <w:szCs w:val="28"/>
              </w:rPr>
              <w:instrText xml:space="preserve"> FORMCHECKBOX </w:instrText>
            </w:r>
            <w:r>
              <w:rPr>
                <w:szCs w:val="28"/>
              </w:rPr>
            </w:r>
            <w:r>
              <w:rPr>
                <w:szCs w:val="28"/>
              </w:rPr>
              <w:fldChar w:fldCharType="separate"/>
            </w:r>
            <w:r>
              <w:rPr>
                <w:szCs w:val="28"/>
              </w:rPr>
              <w:fldChar w:fldCharType="end"/>
            </w:r>
          </w:p>
        </w:tc>
      </w:tr>
      <w:tr w:rsidR="00A56B6D" w:rsidRPr="00A56B6D" w:rsidTr="002C3A51">
        <w:tc>
          <w:tcPr>
            <w:tcW w:w="4989" w:type="dxa"/>
          </w:tcPr>
          <w:p w:rsidR="00AF76EB" w:rsidRPr="00A56B6D" w:rsidRDefault="00AF76EB" w:rsidP="00A56B6D">
            <w:pPr>
              <w:pStyle w:val="Blockquote"/>
              <w:widowControl w:val="0"/>
              <w:tabs>
                <w:tab w:val="left" w:pos="0"/>
              </w:tabs>
              <w:spacing w:before="0" w:after="0" w:line="312" w:lineRule="auto"/>
              <w:ind w:left="0" w:right="0"/>
              <w:jc w:val="both"/>
              <w:rPr>
                <w:i/>
                <w:sz w:val="28"/>
                <w:szCs w:val="28"/>
                <w:lang w:val="pt-BR"/>
              </w:rPr>
            </w:pPr>
            <w:r w:rsidRPr="00A56B6D">
              <w:rPr>
                <w:bCs/>
                <w:i/>
                <w:sz w:val="28"/>
                <w:szCs w:val="28"/>
                <w:lang w:val="pt-BR"/>
              </w:rPr>
              <w:t>- Nộp hồ sơ chậm trên 06 tháng</w:t>
            </w:r>
          </w:p>
        </w:tc>
        <w:tc>
          <w:tcPr>
            <w:tcW w:w="992" w:type="dxa"/>
          </w:tcPr>
          <w:p w:rsidR="00AF76EB" w:rsidRPr="00A56B6D" w:rsidRDefault="00C00E7A" w:rsidP="00A56B6D">
            <w:pPr>
              <w:pStyle w:val="Blockquote"/>
              <w:widowControl w:val="0"/>
              <w:tabs>
                <w:tab w:val="left" w:pos="0"/>
              </w:tabs>
              <w:spacing w:before="0" w:after="0" w:line="312" w:lineRule="auto"/>
              <w:ind w:left="0" w:right="0"/>
              <w:jc w:val="center"/>
              <w:rPr>
                <w:b/>
                <w:sz w:val="28"/>
                <w:szCs w:val="28"/>
                <w:lang w:val="pt-BR"/>
              </w:rPr>
            </w:pPr>
            <w:r w:rsidRPr="00A56B6D">
              <w:rPr>
                <w:sz w:val="28"/>
                <w:szCs w:val="28"/>
              </w:rPr>
              <w:fldChar w:fldCharType="begin">
                <w:ffData>
                  <w:name w:val="Check1"/>
                  <w:enabled/>
                  <w:calcOnExit w:val="0"/>
                  <w:checkBox>
                    <w:sizeAuto/>
                    <w:default w:val="0"/>
                  </w:checkBox>
                </w:ffData>
              </w:fldChar>
            </w:r>
            <w:r w:rsidR="00AF76EB" w:rsidRPr="00A56B6D">
              <w:rPr>
                <w:sz w:val="28"/>
                <w:szCs w:val="28"/>
              </w:rPr>
              <w:instrText xml:space="preserve"> FORMCHECKBOX </w:instrText>
            </w:r>
            <w:r>
              <w:rPr>
                <w:sz w:val="28"/>
                <w:szCs w:val="28"/>
              </w:rPr>
            </w:r>
            <w:r>
              <w:rPr>
                <w:sz w:val="28"/>
                <w:szCs w:val="28"/>
              </w:rPr>
              <w:fldChar w:fldCharType="separate"/>
            </w:r>
            <w:r w:rsidRPr="00A56B6D">
              <w:rPr>
                <w:sz w:val="28"/>
                <w:szCs w:val="28"/>
              </w:rPr>
              <w:fldChar w:fldCharType="end"/>
            </w:r>
          </w:p>
        </w:tc>
      </w:tr>
    </w:tbl>
    <w:p w:rsidR="00C85014" w:rsidRPr="00A56B6D" w:rsidRDefault="00C85014" w:rsidP="00C85014">
      <w:pPr>
        <w:spacing w:after="0" w:line="312" w:lineRule="auto"/>
        <w:rPr>
          <w:szCs w:val="28"/>
          <w:lang w:val="en-US"/>
        </w:rPr>
      </w:pPr>
      <w:r w:rsidRPr="00A56B6D">
        <w:rPr>
          <w:szCs w:val="28"/>
        </w:rPr>
        <w:t>Giải thích lý do:</w:t>
      </w:r>
    </w:p>
    <w:p w:rsidR="00C85014" w:rsidRDefault="00C85014" w:rsidP="00C85014">
      <w:pPr>
        <w:spacing w:after="0" w:line="312" w:lineRule="auto"/>
        <w:rPr>
          <w:szCs w:val="28"/>
          <w:shd w:val="clear" w:color="auto" w:fill="FFFFFF"/>
          <w:lang w:val="en-US"/>
        </w:rPr>
      </w:pPr>
      <w:r w:rsidRPr="00A56B6D">
        <w:rPr>
          <w:szCs w:val="28"/>
          <w:shd w:val="clear" w:color="auto" w:fill="FFFFFF"/>
          <w:lang w:val="en-US"/>
        </w:rPr>
        <w:t xml:space="preserve">- </w:t>
      </w:r>
      <w:r>
        <w:rPr>
          <w:szCs w:val="28"/>
          <w:shd w:val="clear" w:color="auto" w:fill="FFFFFF"/>
          <w:lang w:val="en-US"/>
        </w:rPr>
        <w:t xml:space="preserve">Do ảnh hưởng của dịch COVID-19 nên các công việc như tổ chức tập huấn sử dụng chế phẩm vi sinh vật cho nông dân trồng sầu riêng, bưởi Da xanh tại tỉnh Bến Tre, kiểm tra mô hình, đánh giá, nghiệm thu cơ sở tại Sở </w:t>
      </w:r>
      <w:r>
        <w:rPr>
          <w:szCs w:val="28"/>
          <w:shd w:val="clear" w:color="auto" w:fill="FFFFFF"/>
          <w:lang w:val="en-US"/>
        </w:rPr>
        <w:lastRenderedPageBreak/>
        <w:t>KH&amp;CN tỉnh Bến Tre bị chậm hơn về thời gian so tiền độ công việc trong thuyết minh đề tài đã được phê duyệt.</w:t>
      </w:r>
    </w:p>
    <w:p w:rsidR="00C85014" w:rsidRPr="00A56B6D" w:rsidRDefault="00C85014" w:rsidP="00C85014">
      <w:pPr>
        <w:spacing w:after="0" w:line="312" w:lineRule="auto"/>
        <w:rPr>
          <w:szCs w:val="28"/>
          <w:shd w:val="clear" w:color="auto" w:fill="FFFFFF"/>
          <w:lang w:val="en-US"/>
        </w:rPr>
      </w:pPr>
      <w:proofErr w:type="gramStart"/>
      <w:r>
        <w:rPr>
          <w:szCs w:val="28"/>
          <w:shd w:val="clear" w:color="auto" w:fill="FFFFFF"/>
          <w:lang w:val="en-US"/>
        </w:rPr>
        <w:t>Tuy nhiên, c</w:t>
      </w:r>
      <w:r w:rsidRPr="00A56B6D">
        <w:rPr>
          <w:szCs w:val="28"/>
          <w:shd w:val="clear" w:color="auto" w:fill="FFFFFF"/>
        </w:rPr>
        <w:t>ác sản phẩm khoa học đều hoàn thành với đăng ký trong thuyết minh cả về số lượng và chất lượng</w:t>
      </w:r>
      <w:r w:rsidRPr="00A56B6D">
        <w:rPr>
          <w:szCs w:val="28"/>
          <w:shd w:val="clear" w:color="auto" w:fill="FFFFFF"/>
          <w:lang w:val="en-US"/>
        </w:rPr>
        <w:t>.</w:t>
      </w:r>
      <w:proofErr w:type="gramEnd"/>
    </w:p>
    <w:p w:rsidR="00AF76EB" w:rsidRPr="00A56B6D" w:rsidRDefault="00AF76EB" w:rsidP="00A56B6D">
      <w:pPr>
        <w:spacing w:after="0" w:line="312" w:lineRule="auto"/>
        <w:ind w:firstLine="0"/>
        <w:rPr>
          <w:szCs w:val="28"/>
          <w:lang w:val="en-US"/>
        </w:rPr>
      </w:pPr>
      <w:r w:rsidRPr="00A56B6D">
        <w:rPr>
          <w:szCs w:val="28"/>
        </w:rPr>
        <w:t>2. Về kết quả thực hiện nhiệm vụ:</w:t>
      </w:r>
      <w:r w:rsidR="002552C0" w:rsidRPr="00A56B6D">
        <w:rPr>
          <w:szCs w:val="28"/>
          <w:lang w:val="en-US"/>
        </w:rPr>
        <w:t xml:space="preserve"> </w:t>
      </w:r>
    </w:p>
    <w:tbl>
      <w:tblPr>
        <w:tblW w:w="0" w:type="auto"/>
        <w:tblInd w:w="648" w:type="dxa"/>
        <w:tblLook w:val="01E0"/>
      </w:tblPr>
      <w:tblGrid>
        <w:gridCol w:w="4989"/>
        <w:gridCol w:w="992"/>
      </w:tblGrid>
      <w:tr w:rsidR="00A56B6D" w:rsidRPr="00A56B6D" w:rsidTr="002C3A51">
        <w:trPr>
          <w:trHeight w:val="405"/>
        </w:trPr>
        <w:tc>
          <w:tcPr>
            <w:tcW w:w="4989" w:type="dxa"/>
          </w:tcPr>
          <w:p w:rsidR="002C3A51" w:rsidRPr="00A56B6D" w:rsidRDefault="002C3A51" w:rsidP="00A56B6D">
            <w:pPr>
              <w:pStyle w:val="Blockquote"/>
              <w:widowControl w:val="0"/>
              <w:tabs>
                <w:tab w:val="left" w:pos="0"/>
              </w:tabs>
              <w:spacing w:before="0" w:after="0" w:line="312" w:lineRule="auto"/>
              <w:ind w:left="0" w:right="0"/>
              <w:jc w:val="both"/>
              <w:rPr>
                <w:i/>
                <w:sz w:val="28"/>
                <w:szCs w:val="28"/>
              </w:rPr>
            </w:pPr>
            <w:r w:rsidRPr="00A56B6D">
              <w:rPr>
                <w:bCs/>
                <w:i/>
                <w:sz w:val="28"/>
                <w:szCs w:val="28"/>
                <w:lang w:val="vi-VN"/>
              </w:rPr>
              <w:t xml:space="preserve">- </w:t>
            </w:r>
            <w:r w:rsidRPr="00A56B6D">
              <w:rPr>
                <w:bCs/>
                <w:i/>
                <w:sz w:val="28"/>
                <w:szCs w:val="28"/>
              </w:rPr>
              <w:t>Xuất sắc</w:t>
            </w:r>
          </w:p>
        </w:tc>
        <w:tc>
          <w:tcPr>
            <w:tcW w:w="992" w:type="dxa"/>
          </w:tcPr>
          <w:p w:rsidR="002C3A51" w:rsidRPr="00A56B6D" w:rsidRDefault="00C00E7A" w:rsidP="00A56B6D">
            <w:pPr>
              <w:widowControl w:val="0"/>
              <w:autoSpaceDE w:val="0"/>
              <w:autoSpaceDN w:val="0"/>
              <w:spacing w:after="0" w:line="312" w:lineRule="auto"/>
              <w:ind w:firstLine="0"/>
              <w:jc w:val="center"/>
              <w:rPr>
                <w:b/>
                <w:szCs w:val="28"/>
                <w:lang w:val="pt-BR"/>
              </w:rPr>
            </w:pPr>
            <w:r w:rsidRPr="00A56B6D">
              <w:rPr>
                <w:szCs w:val="28"/>
              </w:rPr>
              <w:fldChar w:fldCharType="begin">
                <w:ffData>
                  <w:name w:val=""/>
                  <w:enabled/>
                  <w:calcOnExit w:val="0"/>
                  <w:checkBox>
                    <w:sizeAuto/>
                    <w:default w:val="0"/>
                  </w:checkBox>
                </w:ffData>
              </w:fldChar>
            </w:r>
            <w:r w:rsidR="00C300E3" w:rsidRPr="00A56B6D">
              <w:rPr>
                <w:szCs w:val="28"/>
              </w:rPr>
              <w:instrText xml:space="preserve"> FORMCHECKBOX </w:instrText>
            </w:r>
            <w:r>
              <w:rPr>
                <w:szCs w:val="28"/>
              </w:rPr>
            </w:r>
            <w:r>
              <w:rPr>
                <w:szCs w:val="28"/>
              </w:rPr>
              <w:fldChar w:fldCharType="separate"/>
            </w:r>
            <w:r w:rsidRPr="00A56B6D">
              <w:rPr>
                <w:szCs w:val="28"/>
              </w:rPr>
              <w:fldChar w:fldCharType="end"/>
            </w:r>
          </w:p>
        </w:tc>
      </w:tr>
      <w:tr w:rsidR="00A56B6D" w:rsidRPr="00A56B6D" w:rsidTr="002C3A51">
        <w:trPr>
          <w:trHeight w:val="405"/>
        </w:trPr>
        <w:tc>
          <w:tcPr>
            <w:tcW w:w="4989" w:type="dxa"/>
          </w:tcPr>
          <w:p w:rsidR="002C3A51" w:rsidRPr="00A56B6D" w:rsidRDefault="002C3A51" w:rsidP="00A56B6D">
            <w:pPr>
              <w:pStyle w:val="Blockquote"/>
              <w:widowControl w:val="0"/>
              <w:tabs>
                <w:tab w:val="left" w:pos="0"/>
              </w:tabs>
              <w:spacing w:before="0" w:after="0" w:line="312" w:lineRule="auto"/>
              <w:ind w:left="0" w:right="0"/>
              <w:jc w:val="both"/>
              <w:rPr>
                <w:bCs/>
                <w:i/>
                <w:sz w:val="28"/>
                <w:szCs w:val="28"/>
                <w:lang w:val="pt-BR"/>
              </w:rPr>
            </w:pPr>
            <w:r w:rsidRPr="00A56B6D">
              <w:rPr>
                <w:bCs/>
                <w:i/>
                <w:sz w:val="28"/>
                <w:szCs w:val="28"/>
                <w:lang w:val="pt-BR"/>
              </w:rPr>
              <w:t>- Đạt</w:t>
            </w:r>
          </w:p>
        </w:tc>
        <w:tc>
          <w:tcPr>
            <w:tcW w:w="992" w:type="dxa"/>
          </w:tcPr>
          <w:p w:rsidR="002C3A51" w:rsidRPr="00A56B6D" w:rsidRDefault="00C00E7A" w:rsidP="00A56B6D">
            <w:pPr>
              <w:widowControl w:val="0"/>
              <w:autoSpaceDE w:val="0"/>
              <w:autoSpaceDN w:val="0"/>
              <w:spacing w:after="0" w:line="312" w:lineRule="auto"/>
              <w:ind w:firstLine="0"/>
              <w:jc w:val="center"/>
              <w:rPr>
                <w:b/>
                <w:szCs w:val="28"/>
                <w:lang w:val="pt-BR"/>
              </w:rPr>
            </w:pPr>
            <w:r w:rsidRPr="00A56B6D">
              <w:rPr>
                <w:szCs w:val="28"/>
              </w:rPr>
              <w:fldChar w:fldCharType="begin">
                <w:ffData>
                  <w:name w:val=""/>
                  <w:enabled/>
                  <w:calcOnExit w:val="0"/>
                  <w:checkBox>
                    <w:sizeAuto/>
                    <w:default w:val="1"/>
                  </w:checkBox>
                </w:ffData>
              </w:fldChar>
            </w:r>
            <w:r w:rsidR="00C300E3" w:rsidRPr="00A56B6D">
              <w:rPr>
                <w:szCs w:val="28"/>
              </w:rPr>
              <w:instrText xml:space="preserve"> FORMCHECKBOX </w:instrText>
            </w:r>
            <w:r>
              <w:rPr>
                <w:szCs w:val="28"/>
              </w:rPr>
            </w:r>
            <w:r>
              <w:rPr>
                <w:szCs w:val="28"/>
              </w:rPr>
              <w:fldChar w:fldCharType="separate"/>
            </w:r>
            <w:r w:rsidRPr="00A56B6D">
              <w:rPr>
                <w:szCs w:val="28"/>
              </w:rPr>
              <w:fldChar w:fldCharType="end"/>
            </w:r>
          </w:p>
        </w:tc>
      </w:tr>
      <w:tr w:rsidR="00A56B6D" w:rsidRPr="00A56B6D" w:rsidTr="002C3A51">
        <w:tc>
          <w:tcPr>
            <w:tcW w:w="4989" w:type="dxa"/>
          </w:tcPr>
          <w:p w:rsidR="002C3A51" w:rsidRPr="00A56B6D" w:rsidRDefault="002C3A51" w:rsidP="00A56B6D">
            <w:pPr>
              <w:pStyle w:val="Blockquote"/>
              <w:widowControl w:val="0"/>
              <w:tabs>
                <w:tab w:val="left" w:pos="0"/>
              </w:tabs>
              <w:spacing w:before="0" w:after="0" w:line="312" w:lineRule="auto"/>
              <w:ind w:left="0" w:right="0"/>
              <w:jc w:val="both"/>
              <w:rPr>
                <w:i/>
                <w:sz w:val="28"/>
                <w:szCs w:val="28"/>
                <w:lang w:val="pt-BR"/>
              </w:rPr>
            </w:pPr>
            <w:r w:rsidRPr="00A56B6D">
              <w:rPr>
                <w:bCs/>
                <w:i/>
                <w:sz w:val="28"/>
                <w:szCs w:val="28"/>
                <w:lang w:val="pt-BR"/>
              </w:rPr>
              <w:t>- Không đạt</w:t>
            </w:r>
          </w:p>
        </w:tc>
        <w:tc>
          <w:tcPr>
            <w:tcW w:w="992" w:type="dxa"/>
          </w:tcPr>
          <w:p w:rsidR="002C3A51" w:rsidRPr="00A56B6D" w:rsidRDefault="00C00E7A" w:rsidP="00A56B6D">
            <w:pPr>
              <w:pStyle w:val="Blockquote"/>
              <w:widowControl w:val="0"/>
              <w:tabs>
                <w:tab w:val="left" w:pos="0"/>
              </w:tabs>
              <w:spacing w:before="0" w:after="0" w:line="312" w:lineRule="auto"/>
              <w:ind w:left="0" w:right="0"/>
              <w:jc w:val="center"/>
              <w:rPr>
                <w:b/>
                <w:sz w:val="28"/>
                <w:szCs w:val="28"/>
                <w:lang w:val="pt-BR"/>
              </w:rPr>
            </w:pPr>
            <w:r w:rsidRPr="00A56B6D">
              <w:rPr>
                <w:sz w:val="28"/>
                <w:szCs w:val="28"/>
              </w:rPr>
              <w:fldChar w:fldCharType="begin">
                <w:ffData>
                  <w:name w:val="Check1"/>
                  <w:enabled/>
                  <w:calcOnExit w:val="0"/>
                  <w:checkBox>
                    <w:sizeAuto/>
                    <w:default w:val="0"/>
                  </w:checkBox>
                </w:ffData>
              </w:fldChar>
            </w:r>
            <w:r w:rsidR="002C3A51" w:rsidRPr="00A56B6D">
              <w:rPr>
                <w:sz w:val="28"/>
                <w:szCs w:val="28"/>
              </w:rPr>
              <w:instrText xml:space="preserve"> FORMCHECKBOX </w:instrText>
            </w:r>
            <w:r>
              <w:rPr>
                <w:sz w:val="28"/>
                <w:szCs w:val="28"/>
              </w:rPr>
            </w:r>
            <w:r>
              <w:rPr>
                <w:sz w:val="28"/>
                <w:szCs w:val="28"/>
              </w:rPr>
              <w:fldChar w:fldCharType="separate"/>
            </w:r>
            <w:r w:rsidRPr="00A56B6D">
              <w:rPr>
                <w:sz w:val="28"/>
                <w:szCs w:val="28"/>
              </w:rPr>
              <w:fldChar w:fldCharType="end"/>
            </w:r>
          </w:p>
        </w:tc>
      </w:tr>
    </w:tbl>
    <w:p w:rsidR="00AF76EB" w:rsidRPr="00A56B6D" w:rsidRDefault="00AF76EB" w:rsidP="00A56B6D">
      <w:pPr>
        <w:spacing w:after="0" w:line="312" w:lineRule="auto"/>
        <w:rPr>
          <w:szCs w:val="28"/>
          <w:lang w:val="en-US"/>
        </w:rPr>
      </w:pPr>
      <w:r w:rsidRPr="00A56B6D">
        <w:rPr>
          <w:szCs w:val="28"/>
        </w:rPr>
        <w:t>Giải thích lý do:</w:t>
      </w:r>
    </w:p>
    <w:p w:rsidR="00FA0558" w:rsidRPr="00A56B6D" w:rsidRDefault="002C3A51" w:rsidP="00A56B6D">
      <w:pPr>
        <w:spacing w:after="0" w:line="312" w:lineRule="auto"/>
        <w:rPr>
          <w:szCs w:val="28"/>
          <w:shd w:val="clear" w:color="auto" w:fill="FFFFFF"/>
          <w:lang w:val="en-US"/>
        </w:rPr>
      </w:pPr>
      <w:r w:rsidRPr="00A56B6D">
        <w:rPr>
          <w:szCs w:val="28"/>
          <w:shd w:val="clear" w:color="auto" w:fill="FFFFFF"/>
          <w:lang w:val="en-US"/>
        </w:rPr>
        <w:t xml:space="preserve">- </w:t>
      </w:r>
      <w:r w:rsidR="00FA0558" w:rsidRPr="00A56B6D">
        <w:rPr>
          <w:szCs w:val="28"/>
          <w:shd w:val="clear" w:color="auto" w:fill="FFFFFF"/>
        </w:rPr>
        <w:t>Các sản phẩm khoa học đều hoàn thành với đăng ký trong thuyết minh cả về số lượng và chất lượng</w:t>
      </w:r>
      <w:r w:rsidR="001957A1" w:rsidRPr="00A56B6D">
        <w:rPr>
          <w:szCs w:val="28"/>
          <w:shd w:val="clear" w:color="auto" w:fill="FFFFFF"/>
          <w:lang w:val="en-US"/>
        </w:rPr>
        <w:t>.</w:t>
      </w:r>
    </w:p>
    <w:p w:rsidR="003926F0" w:rsidRPr="00A56B6D" w:rsidRDefault="002C3A51" w:rsidP="00A56B6D">
      <w:pPr>
        <w:spacing w:after="0" w:line="312" w:lineRule="auto"/>
        <w:rPr>
          <w:szCs w:val="28"/>
          <w:shd w:val="clear" w:color="auto" w:fill="FFFFFF"/>
          <w:lang w:val="en-US"/>
        </w:rPr>
      </w:pPr>
      <w:r w:rsidRPr="00A56B6D">
        <w:rPr>
          <w:szCs w:val="28"/>
          <w:shd w:val="clear" w:color="auto" w:fill="FFFFFF"/>
          <w:lang w:val="en-US"/>
        </w:rPr>
        <w:t xml:space="preserve">- </w:t>
      </w:r>
      <w:r w:rsidR="001957A1" w:rsidRPr="00A56B6D">
        <w:rPr>
          <w:szCs w:val="28"/>
          <w:shd w:val="clear" w:color="auto" w:fill="FFFFFF"/>
        </w:rPr>
        <w:t xml:space="preserve">Kết quả của đề tài được ứng dụng thực tiễn, kiến nghị của đề tài được </w:t>
      </w:r>
      <w:r w:rsidR="003926F0" w:rsidRPr="00A56B6D">
        <w:rPr>
          <w:szCs w:val="28"/>
          <w:shd w:val="clear" w:color="auto" w:fill="FFFFFF"/>
          <w:lang w:val="en-US"/>
        </w:rPr>
        <w:t xml:space="preserve">đề nghị </w:t>
      </w:r>
      <w:r w:rsidR="003926F0" w:rsidRPr="00A56B6D">
        <w:rPr>
          <w:szCs w:val="28"/>
        </w:rPr>
        <w:t xml:space="preserve">tiếp tục triển khai dự </w:t>
      </w:r>
      <w:proofErr w:type="gramStart"/>
      <w:r w:rsidR="003926F0" w:rsidRPr="00A56B6D">
        <w:rPr>
          <w:szCs w:val="28"/>
        </w:rPr>
        <w:t>án</w:t>
      </w:r>
      <w:proofErr w:type="gramEnd"/>
      <w:r w:rsidR="003926F0" w:rsidRPr="00A56B6D">
        <w:rPr>
          <w:szCs w:val="28"/>
        </w:rPr>
        <w:t xml:space="preserve"> nhân rộng kết quả nghiên cứu.</w:t>
      </w:r>
    </w:p>
    <w:p w:rsidR="001957A1" w:rsidRPr="00A56B6D" w:rsidRDefault="002C3A51" w:rsidP="00A56B6D">
      <w:pPr>
        <w:spacing w:after="0" w:line="312" w:lineRule="auto"/>
        <w:rPr>
          <w:szCs w:val="28"/>
          <w:lang w:val="en-US"/>
        </w:rPr>
      </w:pPr>
      <w:bookmarkStart w:id="1" w:name="_GoBack"/>
      <w:bookmarkEnd w:id="1"/>
      <w:r w:rsidRPr="00A56B6D">
        <w:rPr>
          <w:szCs w:val="28"/>
          <w:shd w:val="clear" w:color="auto" w:fill="FFFFFF"/>
          <w:lang w:val="en-US"/>
        </w:rPr>
        <w:t xml:space="preserve">- </w:t>
      </w:r>
      <w:r w:rsidR="001957A1" w:rsidRPr="00A56B6D">
        <w:rPr>
          <w:szCs w:val="28"/>
          <w:shd w:val="clear" w:color="auto" w:fill="FFFFFF"/>
        </w:rPr>
        <w:t xml:space="preserve">Các sản phẩm và </w:t>
      </w:r>
      <w:r w:rsidR="003926F0" w:rsidRPr="00A56B6D">
        <w:rPr>
          <w:szCs w:val="28"/>
          <w:shd w:val="clear" w:color="auto" w:fill="FFFFFF"/>
          <w:lang w:val="en-US"/>
        </w:rPr>
        <w:t>b</w:t>
      </w:r>
      <w:r w:rsidR="001957A1" w:rsidRPr="00A56B6D">
        <w:rPr>
          <w:szCs w:val="28"/>
          <w:shd w:val="clear" w:color="auto" w:fill="FFFFFF"/>
        </w:rPr>
        <w:t>áo cá</w:t>
      </w:r>
      <w:r w:rsidR="003926F0" w:rsidRPr="00A56B6D">
        <w:rPr>
          <w:szCs w:val="28"/>
          <w:shd w:val="clear" w:color="auto" w:fill="FFFFFF"/>
          <w:lang w:val="en-US"/>
        </w:rPr>
        <w:t>o</w:t>
      </w:r>
      <w:r w:rsidR="001957A1" w:rsidRPr="00A56B6D">
        <w:rPr>
          <w:szCs w:val="28"/>
          <w:shd w:val="clear" w:color="auto" w:fill="FFFFFF"/>
        </w:rPr>
        <w:t xml:space="preserve"> kết quả nghiên cứu của đề tài được Hội đồng Nghiệm </w:t>
      </w:r>
      <w:proofErr w:type="gramStart"/>
      <w:r w:rsidR="001957A1" w:rsidRPr="00A56B6D">
        <w:rPr>
          <w:szCs w:val="28"/>
          <w:shd w:val="clear" w:color="auto" w:fill="FFFFFF"/>
        </w:rPr>
        <w:t>thu</w:t>
      </w:r>
      <w:proofErr w:type="gramEnd"/>
      <w:r w:rsidR="001957A1" w:rsidRPr="00A56B6D">
        <w:rPr>
          <w:szCs w:val="28"/>
          <w:shd w:val="clear" w:color="auto" w:fill="FFFFFF"/>
        </w:rPr>
        <w:t xml:space="preserve"> cấp cơ sở đánh giá </w:t>
      </w:r>
      <w:r w:rsidR="00A96E01" w:rsidRPr="00A56B6D">
        <w:rPr>
          <w:szCs w:val="28"/>
          <w:shd w:val="clear" w:color="auto" w:fill="FFFFFF"/>
          <w:lang w:val="en-US"/>
        </w:rPr>
        <w:t>“Đ</w:t>
      </w:r>
      <w:r w:rsidR="001957A1" w:rsidRPr="00A56B6D">
        <w:rPr>
          <w:szCs w:val="28"/>
          <w:shd w:val="clear" w:color="auto" w:fill="FFFFFF"/>
        </w:rPr>
        <w:t>ạt</w:t>
      </w:r>
      <w:r w:rsidR="00A96E01" w:rsidRPr="00A56B6D">
        <w:rPr>
          <w:szCs w:val="28"/>
          <w:shd w:val="clear" w:color="auto" w:fill="FFFFFF"/>
          <w:lang w:val="en-US"/>
        </w:rPr>
        <w:t>”</w:t>
      </w:r>
      <w:r w:rsidR="001957A1" w:rsidRPr="00A56B6D">
        <w:rPr>
          <w:szCs w:val="28"/>
          <w:shd w:val="clear" w:color="auto" w:fill="FFFFFF"/>
          <w:lang w:val="en-US"/>
        </w:rPr>
        <w:t>.</w:t>
      </w:r>
    </w:p>
    <w:p w:rsidR="00AF76EB" w:rsidRPr="00A56B6D" w:rsidRDefault="00AF76EB" w:rsidP="00A56B6D">
      <w:pPr>
        <w:spacing w:after="0" w:line="312" w:lineRule="auto"/>
        <w:rPr>
          <w:szCs w:val="28"/>
        </w:rPr>
      </w:pPr>
      <w:r w:rsidRPr="00A56B6D">
        <w:rPr>
          <w:szCs w:val="28"/>
        </w:rPr>
        <w:t xml:space="preserve">Cam đoan nội dung của Báo cáo là trung thực; Chủ nhiệm và các thành viên tham gia thực hiện nhiệm vụ </w:t>
      </w:r>
      <w:r w:rsidRPr="00A56B6D">
        <w:rPr>
          <w:rFonts w:eastAsia=".VnTime"/>
          <w:bCs/>
          <w:szCs w:val="28"/>
        </w:rPr>
        <w:t>không sử dụng kết quả nghiên cứu của người khác trái với quy định của pháp luật.</w:t>
      </w:r>
    </w:p>
    <w:p w:rsidR="00AF76EB" w:rsidRPr="00A56B6D" w:rsidRDefault="00AF76EB" w:rsidP="00AF76EB">
      <w:pPr>
        <w:spacing w:after="0"/>
        <w:ind w:firstLine="0"/>
        <w:rPr>
          <w:sz w:val="26"/>
          <w:szCs w:val="28"/>
        </w:rPr>
      </w:pPr>
    </w:p>
    <w:p w:rsidR="00D527D4" w:rsidRPr="00A56B6D" w:rsidRDefault="00D527D4"/>
    <w:sectPr w:rsidR="00D527D4" w:rsidRPr="00A56B6D" w:rsidSect="002B3BF7">
      <w:footerReference w:type="default" r:id="rId6"/>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46" w:rsidRDefault="00F31046" w:rsidP="002B3BF7">
      <w:pPr>
        <w:spacing w:after="0"/>
      </w:pPr>
      <w:r>
        <w:separator/>
      </w:r>
    </w:p>
  </w:endnote>
  <w:endnote w:type="continuationSeparator" w:id="0">
    <w:p w:rsidR="00F31046" w:rsidRDefault="00F31046" w:rsidP="002B3B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79207"/>
      <w:docPartObj>
        <w:docPartGallery w:val="Page Numbers (Bottom of Page)"/>
        <w:docPartUnique/>
      </w:docPartObj>
    </w:sdtPr>
    <w:sdtEndPr>
      <w:rPr>
        <w:sz w:val="26"/>
      </w:rPr>
    </w:sdtEndPr>
    <w:sdtContent>
      <w:p w:rsidR="002B3BF7" w:rsidRDefault="00C00E7A" w:rsidP="00F43017">
        <w:pPr>
          <w:pStyle w:val="Footer"/>
          <w:jc w:val="center"/>
        </w:pPr>
        <w:r w:rsidRPr="002B3BF7">
          <w:rPr>
            <w:sz w:val="26"/>
          </w:rPr>
          <w:fldChar w:fldCharType="begin"/>
        </w:r>
        <w:r w:rsidR="002B3BF7" w:rsidRPr="002B3BF7">
          <w:rPr>
            <w:sz w:val="26"/>
          </w:rPr>
          <w:instrText xml:space="preserve"> PAGE   \* MERGEFORMAT </w:instrText>
        </w:r>
        <w:r w:rsidRPr="002B3BF7">
          <w:rPr>
            <w:sz w:val="26"/>
          </w:rPr>
          <w:fldChar w:fldCharType="separate"/>
        </w:r>
        <w:r w:rsidR="00AC3DDC">
          <w:rPr>
            <w:noProof/>
            <w:sz w:val="26"/>
          </w:rPr>
          <w:t>1</w:t>
        </w:r>
        <w:r w:rsidRPr="002B3BF7">
          <w:rPr>
            <w:sz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46" w:rsidRDefault="00F31046" w:rsidP="002B3BF7">
      <w:pPr>
        <w:spacing w:after="0"/>
      </w:pPr>
      <w:r>
        <w:separator/>
      </w:r>
    </w:p>
  </w:footnote>
  <w:footnote w:type="continuationSeparator" w:id="0">
    <w:p w:rsidR="00F31046" w:rsidRDefault="00F31046" w:rsidP="002B3B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grammar="clean"/>
  <w:defaultTabStop w:val="720"/>
  <w:characterSpacingControl w:val="doNotCompress"/>
  <w:footnotePr>
    <w:footnote w:id="-1"/>
    <w:footnote w:id="0"/>
  </w:footnotePr>
  <w:endnotePr>
    <w:endnote w:id="-1"/>
    <w:endnote w:id="0"/>
  </w:endnotePr>
  <w:compat/>
  <w:rsids>
    <w:rsidRoot w:val="00AF76EB"/>
    <w:rsid w:val="00034713"/>
    <w:rsid w:val="0008329D"/>
    <w:rsid w:val="000B706E"/>
    <w:rsid w:val="00184667"/>
    <w:rsid w:val="001957A1"/>
    <w:rsid w:val="001A2692"/>
    <w:rsid w:val="001C6B21"/>
    <w:rsid w:val="001D461B"/>
    <w:rsid w:val="001D55C8"/>
    <w:rsid w:val="00211791"/>
    <w:rsid w:val="002161DD"/>
    <w:rsid w:val="00216CE9"/>
    <w:rsid w:val="002552C0"/>
    <w:rsid w:val="002B3BF7"/>
    <w:rsid w:val="002C3A51"/>
    <w:rsid w:val="002D38CD"/>
    <w:rsid w:val="002E0FEB"/>
    <w:rsid w:val="00300B1C"/>
    <w:rsid w:val="00372077"/>
    <w:rsid w:val="003926F0"/>
    <w:rsid w:val="00400EBB"/>
    <w:rsid w:val="00455E92"/>
    <w:rsid w:val="00596D7C"/>
    <w:rsid w:val="00617B7B"/>
    <w:rsid w:val="00656FBB"/>
    <w:rsid w:val="00676405"/>
    <w:rsid w:val="006E39ED"/>
    <w:rsid w:val="006F71D3"/>
    <w:rsid w:val="007059DE"/>
    <w:rsid w:val="007A37B3"/>
    <w:rsid w:val="008002A9"/>
    <w:rsid w:val="00843577"/>
    <w:rsid w:val="00891618"/>
    <w:rsid w:val="008A01AE"/>
    <w:rsid w:val="008A2ABE"/>
    <w:rsid w:val="00943EE2"/>
    <w:rsid w:val="009D10AB"/>
    <w:rsid w:val="009D527A"/>
    <w:rsid w:val="009E1CF7"/>
    <w:rsid w:val="00A56B6D"/>
    <w:rsid w:val="00A96E01"/>
    <w:rsid w:val="00AA6B3D"/>
    <w:rsid w:val="00AB6194"/>
    <w:rsid w:val="00AC3DDC"/>
    <w:rsid w:val="00AE7673"/>
    <w:rsid w:val="00AF5FAA"/>
    <w:rsid w:val="00AF76EB"/>
    <w:rsid w:val="00B04238"/>
    <w:rsid w:val="00B26B09"/>
    <w:rsid w:val="00B43E55"/>
    <w:rsid w:val="00B661A9"/>
    <w:rsid w:val="00B81EEB"/>
    <w:rsid w:val="00BB538A"/>
    <w:rsid w:val="00BC23D2"/>
    <w:rsid w:val="00C00E7A"/>
    <w:rsid w:val="00C01A4D"/>
    <w:rsid w:val="00C0721A"/>
    <w:rsid w:val="00C1074F"/>
    <w:rsid w:val="00C300E3"/>
    <w:rsid w:val="00C85014"/>
    <w:rsid w:val="00D01480"/>
    <w:rsid w:val="00D22F25"/>
    <w:rsid w:val="00D527D4"/>
    <w:rsid w:val="00D95DD3"/>
    <w:rsid w:val="00DC1520"/>
    <w:rsid w:val="00DC183C"/>
    <w:rsid w:val="00DF50EF"/>
    <w:rsid w:val="00EC7002"/>
    <w:rsid w:val="00F018CE"/>
    <w:rsid w:val="00F31046"/>
    <w:rsid w:val="00F43017"/>
    <w:rsid w:val="00F83C85"/>
    <w:rsid w:val="00F95B2B"/>
    <w:rsid w:val="00FA0558"/>
    <w:rsid w:val="00FE3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51"/>
    <w:pPr>
      <w:spacing w:after="120"/>
      <w:ind w:firstLine="720"/>
      <w:jc w:val="both"/>
    </w:pPr>
    <w:rPr>
      <w:rFonts w:ascii="Times New Roman" w:hAnsi="Times New Roman"/>
      <w:sz w:val="28"/>
      <w:szCs w:val="22"/>
      <w:lang w:val="vi-VN"/>
    </w:rPr>
  </w:style>
  <w:style w:type="paragraph" w:styleId="Heading3">
    <w:name w:val="heading 3"/>
    <w:basedOn w:val="Normal"/>
    <w:next w:val="Normal"/>
    <w:link w:val="Heading3Char"/>
    <w:qFormat/>
    <w:rsid w:val="00AF76EB"/>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76EB"/>
    <w:rPr>
      <w:rFonts w:ascii=".VnTime" w:eastAsia="Times New Roman" w:hAnsi=".VnTime" w:cs="Times New Roman"/>
      <w:b/>
      <w:i/>
      <w:sz w:val="26"/>
      <w:szCs w:val="20"/>
      <w:lang w:val="en-US"/>
    </w:rPr>
  </w:style>
  <w:style w:type="paragraph" w:styleId="BodyTextIndent">
    <w:name w:val="Body Text Indent"/>
    <w:basedOn w:val="Normal"/>
    <w:link w:val="BodyTextIndentChar"/>
    <w:rsid w:val="00AF76EB"/>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AF76EB"/>
    <w:rPr>
      <w:rFonts w:ascii=".VnTime" w:eastAsia="Times New Roman" w:hAnsi=".VnTime" w:cs="Times New Roman"/>
      <w:sz w:val="26"/>
      <w:szCs w:val="20"/>
      <w:lang w:val="en-US"/>
    </w:rPr>
  </w:style>
  <w:style w:type="paragraph" w:styleId="BodyText2">
    <w:name w:val="Body Text 2"/>
    <w:basedOn w:val="Normal"/>
    <w:link w:val="BodyText2Char"/>
    <w:rsid w:val="00AF76EB"/>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AF76EB"/>
    <w:rPr>
      <w:rFonts w:ascii="Times New Roman" w:eastAsia="Times New Roman" w:hAnsi="Times New Roman" w:cs="Times New Roman"/>
      <w:sz w:val="20"/>
      <w:szCs w:val="20"/>
      <w:lang w:val="en-US"/>
    </w:rPr>
  </w:style>
  <w:style w:type="paragraph" w:customStyle="1" w:styleId="Blockquote">
    <w:name w:val="Blockquote"/>
    <w:basedOn w:val="Normal"/>
    <w:rsid w:val="00AF76EB"/>
    <w:pPr>
      <w:autoSpaceDE w:val="0"/>
      <w:autoSpaceDN w:val="0"/>
      <w:spacing w:before="100" w:after="100"/>
      <w:ind w:left="360" w:right="360" w:firstLine="0"/>
      <w:jc w:val="left"/>
    </w:pPr>
    <w:rPr>
      <w:rFonts w:eastAsia="Times New Roman"/>
      <w:sz w:val="24"/>
      <w:szCs w:val="24"/>
      <w:lang w:val="en-US"/>
    </w:rPr>
  </w:style>
  <w:style w:type="paragraph" w:styleId="Header">
    <w:name w:val="header"/>
    <w:basedOn w:val="Normal"/>
    <w:link w:val="HeaderChar"/>
    <w:uiPriority w:val="99"/>
    <w:unhideWhenUsed/>
    <w:rsid w:val="002B3BF7"/>
    <w:pPr>
      <w:tabs>
        <w:tab w:val="center" w:pos="4680"/>
        <w:tab w:val="right" w:pos="9360"/>
      </w:tabs>
      <w:spacing w:after="0"/>
    </w:pPr>
  </w:style>
  <w:style w:type="character" w:customStyle="1" w:styleId="HeaderChar">
    <w:name w:val="Header Char"/>
    <w:basedOn w:val="DefaultParagraphFont"/>
    <w:link w:val="Header"/>
    <w:uiPriority w:val="99"/>
    <w:rsid w:val="002B3BF7"/>
    <w:rPr>
      <w:rFonts w:ascii="Times New Roman" w:hAnsi="Times New Roman"/>
      <w:sz w:val="28"/>
      <w:szCs w:val="22"/>
      <w:lang w:val="vi-VN"/>
    </w:rPr>
  </w:style>
  <w:style w:type="paragraph" w:styleId="Footer">
    <w:name w:val="footer"/>
    <w:basedOn w:val="Normal"/>
    <w:link w:val="FooterChar"/>
    <w:uiPriority w:val="99"/>
    <w:unhideWhenUsed/>
    <w:rsid w:val="002B3BF7"/>
    <w:pPr>
      <w:tabs>
        <w:tab w:val="center" w:pos="4680"/>
        <w:tab w:val="right" w:pos="9360"/>
      </w:tabs>
      <w:spacing w:after="0"/>
    </w:pPr>
  </w:style>
  <w:style w:type="character" w:customStyle="1" w:styleId="FooterChar">
    <w:name w:val="Footer Char"/>
    <w:basedOn w:val="DefaultParagraphFont"/>
    <w:link w:val="Footer"/>
    <w:uiPriority w:val="99"/>
    <w:rsid w:val="002B3BF7"/>
    <w:rPr>
      <w:rFonts w:ascii="Times New Roman" w:hAnsi="Times New Roman"/>
      <w:sz w:val="28"/>
      <w:szCs w:val="22"/>
      <w:lang w:val="vi-VN"/>
    </w:rPr>
  </w:style>
  <w:style w:type="paragraph" w:styleId="NormalWeb">
    <w:name w:val="Normal (Web)"/>
    <w:basedOn w:val="Normal"/>
    <w:uiPriority w:val="99"/>
    <w:unhideWhenUsed/>
    <w:rsid w:val="009D527A"/>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2C3A51"/>
    <w:pPr>
      <w:ind w:left="720"/>
      <w:contextualSpacing/>
    </w:pPr>
  </w:style>
</w:styles>
</file>

<file path=word/webSettings.xml><?xml version="1.0" encoding="utf-8"?>
<w:webSettings xmlns:r="http://schemas.openxmlformats.org/officeDocument/2006/relationships" xmlns:w="http://schemas.openxmlformats.org/wordprocessingml/2006/main">
  <w:divs>
    <w:div w:id="7292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Thanh</dc:creator>
  <cp:keywords>Cu chuoi</cp:keywords>
  <cp:lastModifiedBy>Administrator</cp:lastModifiedBy>
  <cp:revision>46</cp:revision>
  <dcterms:created xsi:type="dcterms:W3CDTF">2018-03-27T02:16:00Z</dcterms:created>
  <dcterms:modified xsi:type="dcterms:W3CDTF">2020-10-28T03:05:00Z</dcterms:modified>
</cp:coreProperties>
</file>