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B2" w:rsidRPr="002F1BB2" w:rsidRDefault="002F1BB2" w:rsidP="002F1BB2">
      <w:pPr>
        <w:tabs>
          <w:tab w:val="left" w:pos="993"/>
        </w:tabs>
        <w:spacing w:before="120" w:after="120"/>
        <w:ind w:left="28" w:firstLine="567"/>
        <w:jc w:val="center"/>
        <w:rPr>
          <w:bCs/>
          <w:sz w:val="28"/>
          <w:szCs w:val="28"/>
        </w:rPr>
      </w:pPr>
      <w:proofErr w:type="spellStart"/>
      <w:r w:rsidRPr="002F1BB2">
        <w:rPr>
          <w:b/>
          <w:bCs/>
          <w:sz w:val="28"/>
          <w:szCs w:val="28"/>
          <w:lang w:eastAsia="en-US"/>
        </w:rPr>
        <w:t>Thông</w:t>
      </w:r>
      <w:proofErr w:type="spellEnd"/>
      <w:r w:rsidRPr="002F1BB2">
        <w:rPr>
          <w:b/>
          <w:bCs/>
          <w:sz w:val="28"/>
          <w:szCs w:val="28"/>
          <w:lang w:eastAsia="en-US"/>
        </w:rPr>
        <w:t xml:space="preserve"> tin chi </w:t>
      </w:r>
      <w:proofErr w:type="spellStart"/>
      <w:r w:rsidRPr="002F1BB2">
        <w:rPr>
          <w:b/>
          <w:bCs/>
          <w:sz w:val="28"/>
          <w:szCs w:val="28"/>
          <w:lang w:eastAsia="en-US"/>
        </w:rPr>
        <w:t>tiết</w:t>
      </w:r>
      <w:proofErr w:type="spellEnd"/>
      <w:r w:rsidRPr="002F1BB2">
        <w:rPr>
          <w:b/>
          <w:bCs/>
          <w:sz w:val="28"/>
          <w:szCs w:val="28"/>
          <w:lang w:eastAsia="en-US"/>
        </w:rPr>
        <w:t xml:space="preserve"> </w:t>
      </w:r>
      <w:proofErr w:type="spellStart"/>
      <w:r w:rsidRPr="002F1BB2">
        <w:rPr>
          <w:b/>
          <w:bCs/>
          <w:sz w:val="28"/>
          <w:szCs w:val="28"/>
          <w:lang w:eastAsia="en-US"/>
        </w:rPr>
        <w:t>về</w:t>
      </w:r>
      <w:proofErr w:type="spellEnd"/>
      <w:r w:rsidRPr="002F1BB2">
        <w:rPr>
          <w:b/>
          <w:bCs/>
          <w:sz w:val="28"/>
          <w:szCs w:val="28"/>
          <w:lang w:eastAsia="en-US"/>
        </w:rPr>
        <w:t xml:space="preserve"> </w:t>
      </w:r>
      <w:proofErr w:type="spellStart"/>
      <w:r w:rsidRPr="002F1BB2">
        <w:rPr>
          <w:b/>
          <w:bCs/>
          <w:sz w:val="28"/>
          <w:szCs w:val="28"/>
          <w:lang w:eastAsia="en-US"/>
        </w:rPr>
        <w:t>nhiệm</w:t>
      </w:r>
      <w:proofErr w:type="spellEnd"/>
      <w:r w:rsidRPr="002F1BB2">
        <w:rPr>
          <w:b/>
          <w:bCs/>
          <w:sz w:val="28"/>
          <w:szCs w:val="28"/>
          <w:lang w:eastAsia="en-US"/>
        </w:rPr>
        <w:t xml:space="preserve"> </w:t>
      </w:r>
      <w:proofErr w:type="spellStart"/>
      <w:r w:rsidRPr="002F1BB2">
        <w:rPr>
          <w:b/>
          <w:bCs/>
          <w:sz w:val="28"/>
          <w:szCs w:val="28"/>
          <w:lang w:eastAsia="en-US"/>
        </w:rPr>
        <w:t>vụ</w:t>
      </w:r>
      <w:proofErr w:type="spellEnd"/>
      <w:r w:rsidRPr="002F1BB2">
        <w:rPr>
          <w:b/>
          <w:bCs/>
          <w:sz w:val="28"/>
          <w:szCs w:val="28"/>
          <w:lang w:eastAsia="en-US"/>
        </w:rPr>
        <w:t xml:space="preserve"> KH&amp;CN </w:t>
      </w:r>
      <w:proofErr w:type="spellStart"/>
      <w:r w:rsidRPr="002F1BB2">
        <w:rPr>
          <w:b/>
          <w:bCs/>
          <w:sz w:val="28"/>
          <w:szCs w:val="28"/>
          <w:lang w:eastAsia="en-US"/>
        </w:rPr>
        <w:t>cấp</w:t>
      </w:r>
      <w:proofErr w:type="spellEnd"/>
      <w:r w:rsidRPr="002F1BB2">
        <w:rPr>
          <w:b/>
          <w:bCs/>
          <w:sz w:val="28"/>
          <w:szCs w:val="28"/>
          <w:lang w:eastAsia="en-US"/>
        </w:rPr>
        <w:t xml:space="preserve"> </w:t>
      </w:r>
      <w:proofErr w:type="spellStart"/>
      <w:r w:rsidRPr="002F1BB2">
        <w:rPr>
          <w:b/>
          <w:bCs/>
          <w:sz w:val="28"/>
          <w:szCs w:val="28"/>
          <w:lang w:eastAsia="en-US"/>
        </w:rPr>
        <w:t>quốc</w:t>
      </w:r>
      <w:proofErr w:type="spellEnd"/>
      <w:r w:rsidRPr="002F1BB2">
        <w:rPr>
          <w:b/>
          <w:bCs/>
          <w:sz w:val="28"/>
          <w:szCs w:val="28"/>
          <w:lang w:eastAsia="en-US"/>
        </w:rPr>
        <w:t xml:space="preserve"> </w:t>
      </w:r>
      <w:proofErr w:type="spellStart"/>
      <w:r w:rsidRPr="002F1BB2">
        <w:rPr>
          <w:b/>
          <w:bCs/>
          <w:sz w:val="28"/>
          <w:szCs w:val="28"/>
          <w:lang w:eastAsia="en-US"/>
        </w:rPr>
        <w:t>gia</w:t>
      </w:r>
      <w:proofErr w:type="spellEnd"/>
      <w:r w:rsidRPr="002F1BB2">
        <w:rPr>
          <w:b/>
          <w:bCs/>
          <w:sz w:val="28"/>
          <w:szCs w:val="28"/>
          <w:lang w:eastAsia="en-US"/>
        </w:rPr>
        <w:t xml:space="preserve">: “Đổi mới cơ chế giám sát việc thực thi công vụ của cơ quan hành chính nhà nước” </w:t>
      </w:r>
      <w:proofErr w:type="spellStart"/>
      <w:r w:rsidRPr="002F1BB2">
        <w:rPr>
          <w:b/>
          <w:bCs/>
          <w:sz w:val="28"/>
          <w:szCs w:val="28"/>
          <w:lang w:eastAsia="en-US"/>
        </w:rPr>
        <w:t>Mã</w:t>
      </w:r>
      <w:proofErr w:type="spellEnd"/>
      <w:r w:rsidRPr="002F1BB2">
        <w:rPr>
          <w:b/>
          <w:bCs/>
          <w:sz w:val="28"/>
          <w:szCs w:val="28"/>
          <w:lang w:eastAsia="en-US"/>
        </w:rPr>
        <w:t xml:space="preserve"> </w:t>
      </w:r>
      <w:proofErr w:type="spellStart"/>
      <w:r w:rsidRPr="002F1BB2">
        <w:rPr>
          <w:b/>
          <w:bCs/>
          <w:sz w:val="28"/>
          <w:szCs w:val="28"/>
          <w:lang w:eastAsia="en-US"/>
        </w:rPr>
        <w:t>số</w:t>
      </w:r>
      <w:proofErr w:type="spellEnd"/>
      <w:r w:rsidRPr="002F1BB2">
        <w:rPr>
          <w:b/>
          <w:bCs/>
          <w:sz w:val="28"/>
          <w:szCs w:val="28"/>
          <w:lang w:eastAsia="en-US"/>
        </w:rPr>
        <w:t>: KX 01.33/16-20</w:t>
      </w:r>
    </w:p>
    <w:p w:rsidR="002F1BB2" w:rsidRDefault="002F1BB2" w:rsidP="00617636">
      <w:pPr>
        <w:spacing w:before="120" w:after="120"/>
        <w:ind w:firstLine="567"/>
        <w:rPr>
          <w:b/>
          <w:bCs/>
          <w:sz w:val="26"/>
          <w:szCs w:val="26"/>
          <w:lang w:eastAsia="en-US"/>
        </w:rPr>
      </w:pPr>
    </w:p>
    <w:p w:rsidR="007E408A" w:rsidRPr="00617636" w:rsidRDefault="007E408A" w:rsidP="00617636">
      <w:pPr>
        <w:spacing w:before="120" w:after="120"/>
        <w:ind w:firstLine="567"/>
        <w:rPr>
          <w:b/>
          <w:sz w:val="28"/>
          <w:szCs w:val="28"/>
          <w:lang w:val="vi-VN"/>
        </w:rPr>
      </w:pPr>
      <w:r w:rsidRPr="00617636">
        <w:rPr>
          <w:b/>
          <w:sz w:val="28"/>
          <w:szCs w:val="28"/>
          <w:lang w:val="vi-VN"/>
        </w:rPr>
        <w:t>I. Thông tin chung:</w:t>
      </w:r>
    </w:p>
    <w:p w:rsidR="007E408A" w:rsidRPr="00617636" w:rsidRDefault="007E408A" w:rsidP="00617636">
      <w:pPr>
        <w:tabs>
          <w:tab w:val="left" w:pos="993"/>
        </w:tabs>
        <w:spacing w:before="120" w:after="120"/>
        <w:ind w:left="28" w:firstLine="567"/>
        <w:jc w:val="both"/>
        <w:rPr>
          <w:sz w:val="28"/>
          <w:szCs w:val="28"/>
          <w:lang w:val="vi-VN"/>
        </w:rPr>
      </w:pPr>
      <w:r w:rsidRPr="00617636">
        <w:rPr>
          <w:sz w:val="28"/>
          <w:szCs w:val="28"/>
          <w:lang w:val="vi-VN"/>
        </w:rPr>
        <w:t xml:space="preserve">1.1. Tên đề tài: </w:t>
      </w:r>
      <w:r w:rsidR="00314675" w:rsidRPr="00617636">
        <w:rPr>
          <w:b/>
          <w:sz w:val="28"/>
          <w:szCs w:val="28"/>
          <w:lang w:val="vi-VN"/>
        </w:rPr>
        <w:t>“Đổi mới cơ chế giám sát việc thực thi công vụ của cơ quan hành chính nhà nước”</w:t>
      </w:r>
    </w:p>
    <w:p w:rsidR="007E408A" w:rsidRPr="00617636" w:rsidRDefault="007E408A" w:rsidP="00617636">
      <w:pPr>
        <w:tabs>
          <w:tab w:val="left" w:pos="993"/>
        </w:tabs>
        <w:spacing w:before="120" w:after="120"/>
        <w:ind w:left="28" w:firstLine="567"/>
        <w:jc w:val="both"/>
        <w:rPr>
          <w:bCs/>
          <w:sz w:val="28"/>
          <w:szCs w:val="28"/>
          <w:lang w:val="vi-VN"/>
        </w:rPr>
      </w:pPr>
      <w:r w:rsidRPr="00617636">
        <w:rPr>
          <w:sz w:val="28"/>
          <w:szCs w:val="28"/>
          <w:lang w:val="vi-VN"/>
        </w:rPr>
        <w:t xml:space="preserve">1.2. Mã số: </w:t>
      </w:r>
      <w:r w:rsidR="00314675" w:rsidRPr="00617636">
        <w:rPr>
          <w:bCs/>
          <w:sz w:val="28"/>
          <w:szCs w:val="28"/>
          <w:lang w:val="vi-VN"/>
        </w:rPr>
        <w:t>KX 01.33</w:t>
      </w:r>
      <w:r w:rsidRPr="00617636">
        <w:rPr>
          <w:bCs/>
          <w:sz w:val="28"/>
          <w:szCs w:val="28"/>
          <w:lang w:val="vi-VN"/>
        </w:rPr>
        <w:t>/16-20</w:t>
      </w:r>
    </w:p>
    <w:p w:rsidR="00DC7EF4" w:rsidRPr="00617636" w:rsidRDefault="007E408A" w:rsidP="00617636">
      <w:pPr>
        <w:pStyle w:val="BodyText2"/>
        <w:spacing w:before="120" w:line="240" w:lineRule="auto"/>
        <w:ind w:firstLine="567"/>
        <w:jc w:val="both"/>
        <w:outlineLvl w:val="0"/>
        <w:rPr>
          <w:sz w:val="28"/>
          <w:szCs w:val="28"/>
          <w:lang w:val="pt-BR"/>
        </w:rPr>
      </w:pPr>
      <w:r w:rsidRPr="00617636">
        <w:rPr>
          <w:sz w:val="28"/>
          <w:szCs w:val="28"/>
          <w:lang w:val="vi-VN" w:eastAsia="zh-CN"/>
        </w:rPr>
        <w:t xml:space="preserve">1.3. Kinh phí thực hiện: </w:t>
      </w:r>
      <w:r w:rsidR="00DC7EF4" w:rsidRPr="00617636">
        <w:rPr>
          <w:sz w:val="28"/>
          <w:szCs w:val="28"/>
          <w:lang w:val="pt-BR"/>
        </w:rPr>
        <w:t xml:space="preserve">3.170 triệu </w:t>
      </w:r>
      <w:r w:rsidR="00DC7EF4" w:rsidRPr="00617636">
        <w:rPr>
          <w:sz w:val="28"/>
          <w:szCs w:val="28"/>
          <w:lang w:val="vi-VN"/>
        </w:rPr>
        <w:t>đồng</w:t>
      </w:r>
      <w:r w:rsidR="00DC7EF4" w:rsidRPr="00617636">
        <w:rPr>
          <w:sz w:val="28"/>
          <w:szCs w:val="28"/>
          <w:lang w:val="pt-BR"/>
        </w:rPr>
        <w:t xml:space="preserve"> (Ba tỷ một trăm bảy mươi triệu đồng)</w:t>
      </w:r>
    </w:p>
    <w:p w:rsidR="00DC7EF4" w:rsidRPr="00617636" w:rsidRDefault="00DC7EF4" w:rsidP="00617636">
      <w:pPr>
        <w:pStyle w:val="BodyText2"/>
        <w:spacing w:before="120" w:line="240" w:lineRule="auto"/>
        <w:ind w:firstLine="567"/>
        <w:jc w:val="both"/>
        <w:rPr>
          <w:sz w:val="28"/>
          <w:szCs w:val="28"/>
          <w:lang w:val="vi-VN"/>
        </w:rPr>
      </w:pPr>
      <w:r w:rsidRPr="00617636">
        <w:rPr>
          <w:sz w:val="28"/>
          <w:szCs w:val="28"/>
          <w:lang w:val="vi-VN"/>
        </w:rPr>
        <w:t>Trong đó, kinh phí từ ngân sách:</w:t>
      </w:r>
      <w:r w:rsidRPr="00617636">
        <w:rPr>
          <w:sz w:val="28"/>
          <w:szCs w:val="28"/>
          <w:lang w:val="pt-BR"/>
        </w:rPr>
        <w:t xml:space="preserve"> 3.170 triệu </w:t>
      </w:r>
      <w:r w:rsidRPr="00617636">
        <w:rPr>
          <w:sz w:val="28"/>
          <w:szCs w:val="28"/>
          <w:lang w:val="vi-VN"/>
        </w:rPr>
        <w:t>đồng</w:t>
      </w:r>
      <w:r w:rsidRPr="00617636">
        <w:rPr>
          <w:sz w:val="28"/>
          <w:szCs w:val="28"/>
          <w:lang w:val="pt-BR"/>
        </w:rPr>
        <w:t xml:space="preserve"> (Ba tỷ một trăm bảy mươi triệu đồng)</w:t>
      </w:r>
    </w:p>
    <w:p w:rsidR="00DC7EF4" w:rsidRPr="00617636" w:rsidRDefault="00DC7EF4" w:rsidP="00617636">
      <w:pPr>
        <w:pStyle w:val="BodyText2"/>
        <w:spacing w:before="120" w:line="240" w:lineRule="auto"/>
        <w:ind w:firstLine="567"/>
        <w:jc w:val="both"/>
        <w:rPr>
          <w:sz w:val="28"/>
          <w:szCs w:val="28"/>
          <w:lang w:val="vi-VN"/>
        </w:rPr>
      </w:pPr>
      <w:r w:rsidRPr="00617636">
        <w:rPr>
          <w:sz w:val="28"/>
          <w:szCs w:val="28"/>
          <w:lang w:val="vi-VN"/>
        </w:rPr>
        <w:t>Kinh phí từ nguồn khác: 0 đồng.</w:t>
      </w:r>
    </w:p>
    <w:p w:rsidR="007E408A" w:rsidRPr="00617636" w:rsidRDefault="007E408A" w:rsidP="00617636">
      <w:pPr>
        <w:tabs>
          <w:tab w:val="left" w:pos="993"/>
        </w:tabs>
        <w:spacing w:before="120" w:after="120"/>
        <w:ind w:left="28" w:firstLine="567"/>
        <w:jc w:val="both"/>
        <w:rPr>
          <w:spacing w:val="-2"/>
          <w:sz w:val="28"/>
          <w:szCs w:val="28"/>
          <w:lang w:val="vi-VN"/>
        </w:rPr>
      </w:pPr>
      <w:r w:rsidRPr="00617636">
        <w:rPr>
          <w:sz w:val="28"/>
          <w:szCs w:val="28"/>
          <w:lang w:val="vi-VN"/>
        </w:rPr>
        <w:t xml:space="preserve">1.4 </w:t>
      </w:r>
      <w:r w:rsidRPr="00617636">
        <w:rPr>
          <w:spacing w:val="-2"/>
          <w:sz w:val="28"/>
          <w:szCs w:val="28"/>
          <w:lang w:val="vi-VN"/>
        </w:rPr>
        <w:t xml:space="preserve">Thời gian thực hiện: </w:t>
      </w:r>
      <w:r w:rsidR="00DC7EF4" w:rsidRPr="00617636">
        <w:rPr>
          <w:sz w:val="28"/>
          <w:szCs w:val="28"/>
          <w:lang w:val="vi-VN"/>
        </w:rPr>
        <w:t>30 tháng, từ tháng 6/2018</w:t>
      </w:r>
      <w:r w:rsidRPr="00617636">
        <w:rPr>
          <w:sz w:val="28"/>
          <w:szCs w:val="28"/>
          <w:lang w:val="vi-VN"/>
        </w:rPr>
        <w:t xml:space="preserve"> đến tháng </w:t>
      </w:r>
      <w:r w:rsidR="00DC7EF4" w:rsidRPr="00617636">
        <w:rPr>
          <w:sz w:val="28"/>
          <w:szCs w:val="28"/>
          <w:lang w:val="vi-VN"/>
        </w:rPr>
        <w:t>11/2020</w:t>
      </w:r>
    </w:p>
    <w:p w:rsidR="007E408A" w:rsidRPr="00617636" w:rsidRDefault="007E408A" w:rsidP="00617636">
      <w:pPr>
        <w:tabs>
          <w:tab w:val="left" w:pos="993"/>
        </w:tabs>
        <w:spacing w:before="120" w:after="120"/>
        <w:ind w:left="28" w:firstLine="567"/>
        <w:jc w:val="both"/>
        <w:rPr>
          <w:bCs/>
          <w:sz w:val="28"/>
          <w:szCs w:val="28"/>
          <w:lang w:val="vi-VN"/>
        </w:rPr>
      </w:pPr>
      <w:r w:rsidRPr="00617636">
        <w:rPr>
          <w:sz w:val="28"/>
          <w:szCs w:val="28"/>
          <w:lang w:val="vi-VN"/>
        </w:rPr>
        <w:t xml:space="preserve">1.5 Tổ chức chủ trì: </w:t>
      </w:r>
      <w:r w:rsidR="006A1066" w:rsidRPr="00617636">
        <w:rPr>
          <w:sz w:val="28"/>
          <w:szCs w:val="28"/>
          <w:lang w:val="pt-BR"/>
        </w:rPr>
        <w:t>Viện Chiến lược và Khoa học thanh tra, Thanh tra Chính phủ</w:t>
      </w:r>
    </w:p>
    <w:p w:rsidR="007E408A" w:rsidRPr="00617636" w:rsidRDefault="007E408A" w:rsidP="00617636">
      <w:pPr>
        <w:tabs>
          <w:tab w:val="left" w:pos="993"/>
        </w:tabs>
        <w:spacing w:before="120" w:after="120"/>
        <w:ind w:left="28" w:firstLine="567"/>
        <w:jc w:val="both"/>
        <w:rPr>
          <w:sz w:val="28"/>
          <w:szCs w:val="28"/>
          <w:lang w:val="vi-VN"/>
        </w:rPr>
      </w:pPr>
      <w:r w:rsidRPr="00617636">
        <w:rPr>
          <w:sz w:val="28"/>
          <w:szCs w:val="28"/>
          <w:lang w:val="vi-VN"/>
        </w:rPr>
        <w:t xml:space="preserve">1.6. Chủ nhiệm đề tài: </w:t>
      </w:r>
      <w:r w:rsidR="006A1066" w:rsidRPr="00617636">
        <w:rPr>
          <w:sz w:val="28"/>
          <w:szCs w:val="28"/>
          <w:lang w:val="pt-BR"/>
        </w:rPr>
        <w:t>TS. Đinh Văn Minh</w:t>
      </w:r>
    </w:p>
    <w:p w:rsidR="007E408A" w:rsidRPr="00617636" w:rsidRDefault="007E408A" w:rsidP="00617636">
      <w:pPr>
        <w:tabs>
          <w:tab w:val="left" w:pos="993"/>
        </w:tabs>
        <w:spacing w:before="120" w:after="120"/>
        <w:ind w:left="28" w:firstLine="567"/>
        <w:jc w:val="both"/>
        <w:rPr>
          <w:sz w:val="28"/>
          <w:szCs w:val="28"/>
          <w:lang w:val="vi-VN"/>
        </w:rPr>
      </w:pPr>
      <w:r w:rsidRPr="00617636">
        <w:rPr>
          <w:sz w:val="28"/>
          <w:szCs w:val="28"/>
          <w:lang w:val="vi-VN"/>
        </w:rPr>
        <w:t>1.7. Các thành viên chính tham gia thực hiện đề tài:</w:t>
      </w:r>
    </w:p>
    <w:tbl>
      <w:tblPr>
        <w:tblW w:w="10233"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40"/>
        <w:gridCol w:w="3150"/>
        <w:gridCol w:w="1621"/>
        <w:gridCol w:w="4922"/>
      </w:tblGrid>
      <w:tr w:rsidR="007E408A" w:rsidRPr="00617636" w:rsidTr="00B56E8E">
        <w:trPr>
          <w:tblHeader/>
        </w:trPr>
        <w:tc>
          <w:tcPr>
            <w:tcW w:w="264" w:type="pct"/>
            <w:shd w:val="clear" w:color="auto" w:fill="auto"/>
            <w:vAlign w:val="center"/>
          </w:tcPr>
          <w:p w:rsidR="007E408A" w:rsidRPr="00617636" w:rsidRDefault="007E408A" w:rsidP="00617636">
            <w:pPr>
              <w:widowControl w:val="0"/>
              <w:jc w:val="center"/>
              <w:rPr>
                <w:b/>
                <w:sz w:val="28"/>
                <w:szCs w:val="28"/>
                <w:lang w:val="pt-BR"/>
              </w:rPr>
            </w:pPr>
            <w:r w:rsidRPr="00617636">
              <w:rPr>
                <w:b/>
                <w:sz w:val="28"/>
                <w:szCs w:val="28"/>
                <w:lang w:val="pt-BR"/>
              </w:rPr>
              <w:t>TT</w:t>
            </w:r>
          </w:p>
        </w:tc>
        <w:tc>
          <w:tcPr>
            <w:tcW w:w="1539" w:type="pct"/>
            <w:shd w:val="clear" w:color="auto" w:fill="auto"/>
            <w:vAlign w:val="center"/>
          </w:tcPr>
          <w:p w:rsidR="007E408A" w:rsidRPr="00617636" w:rsidRDefault="007E408A" w:rsidP="00617636">
            <w:pPr>
              <w:widowControl w:val="0"/>
              <w:jc w:val="center"/>
              <w:rPr>
                <w:rFonts w:eastAsia="MingLiU"/>
                <w:b/>
                <w:sz w:val="28"/>
                <w:szCs w:val="28"/>
                <w:lang w:val="pt-BR"/>
              </w:rPr>
            </w:pPr>
            <w:r w:rsidRPr="00617636">
              <w:rPr>
                <w:b/>
                <w:sz w:val="28"/>
                <w:szCs w:val="28"/>
                <w:lang w:val="pt-BR"/>
              </w:rPr>
              <w:t>Họ và tên</w:t>
            </w:r>
            <w:r w:rsidRPr="00617636">
              <w:rPr>
                <w:rFonts w:eastAsia="MingLiU"/>
                <w:b/>
                <w:sz w:val="28"/>
                <w:szCs w:val="28"/>
                <w:lang w:val="pt-BR"/>
              </w:rPr>
              <w:br/>
            </w:r>
          </w:p>
        </w:tc>
        <w:tc>
          <w:tcPr>
            <w:tcW w:w="792" w:type="pct"/>
          </w:tcPr>
          <w:p w:rsidR="007E408A" w:rsidRPr="00617636" w:rsidRDefault="007E408A" w:rsidP="00617636">
            <w:pPr>
              <w:widowControl w:val="0"/>
              <w:jc w:val="center"/>
              <w:rPr>
                <w:b/>
                <w:sz w:val="28"/>
                <w:szCs w:val="28"/>
                <w:lang w:val="pt-BR"/>
              </w:rPr>
            </w:pPr>
            <w:r w:rsidRPr="00617636">
              <w:rPr>
                <w:b/>
                <w:sz w:val="28"/>
                <w:szCs w:val="28"/>
                <w:lang w:val="pt-BR"/>
              </w:rPr>
              <w:t xml:space="preserve">Chức danh </w:t>
            </w:r>
            <w:r w:rsidRPr="00617636">
              <w:rPr>
                <w:b/>
                <w:sz w:val="28"/>
                <w:szCs w:val="28"/>
                <w:lang w:val="pt-BR"/>
              </w:rPr>
              <w:br/>
              <w:t>khoa học</w:t>
            </w:r>
          </w:p>
        </w:tc>
        <w:tc>
          <w:tcPr>
            <w:tcW w:w="2405" w:type="pct"/>
            <w:shd w:val="clear" w:color="auto" w:fill="auto"/>
            <w:vAlign w:val="center"/>
          </w:tcPr>
          <w:p w:rsidR="007E408A" w:rsidRPr="00617636" w:rsidRDefault="007E408A" w:rsidP="00617636">
            <w:pPr>
              <w:widowControl w:val="0"/>
              <w:jc w:val="center"/>
              <w:rPr>
                <w:b/>
                <w:sz w:val="28"/>
                <w:szCs w:val="28"/>
                <w:lang w:val="pt-BR"/>
              </w:rPr>
            </w:pPr>
            <w:r w:rsidRPr="00617636">
              <w:rPr>
                <w:b/>
                <w:sz w:val="28"/>
                <w:szCs w:val="28"/>
                <w:lang w:val="pt-BR"/>
              </w:rPr>
              <w:t>Tổ chức công tác hiện nay</w:t>
            </w:r>
          </w:p>
        </w:tc>
      </w:tr>
      <w:tr w:rsidR="006D180D" w:rsidRPr="00617636" w:rsidTr="00B56E8E">
        <w:tc>
          <w:tcPr>
            <w:tcW w:w="264" w:type="pct"/>
            <w:shd w:val="clear" w:color="auto" w:fill="auto"/>
            <w:vAlign w:val="center"/>
          </w:tcPr>
          <w:p w:rsidR="006D180D" w:rsidRPr="00617636" w:rsidRDefault="006D180D" w:rsidP="00617636">
            <w:pPr>
              <w:jc w:val="center"/>
              <w:rPr>
                <w:sz w:val="28"/>
                <w:szCs w:val="28"/>
              </w:rPr>
            </w:pPr>
            <w:r w:rsidRPr="00617636">
              <w:rPr>
                <w:sz w:val="28"/>
                <w:szCs w:val="28"/>
              </w:rPr>
              <w:t>1.</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Đinh Văn Minh</w:t>
            </w:r>
          </w:p>
        </w:tc>
        <w:tc>
          <w:tcPr>
            <w:tcW w:w="792" w:type="pct"/>
            <w:vAlign w:val="center"/>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 xml:space="preserve">Vụ Pháp chế, </w:t>
            </w:r>
          </w:p>
          <w:p w:rsidR="006D180D" w:rsidRPr="00617636" w:rsidRDefault="006D180D" w:rsidP="00617636">
            <w:pPr>
              <w:jc w:val="center"/>
              <w:rPr>
                <w:spacing w:val="-4"/>
                <w:sz w:val="28"/>
                <w:szCs w:val="28"/>
                <w:lang w:val="pt-BR"/>
              </w:rPr>
            </w:pPr>
            <w:r w:rsidRPr="00617636">
              <w:rPr>
                <w:spacing w:val="-4"/>
                <w:sz w:val="28"/>
                <w:szCs w:val="28"/>
                <w:lang w:val="pt-BR"/>
              </w:rPr>
              <w:t>Thanh tra Chính phủ</w:t>
            </w:r>
          </w:p>
        </w:tc>
      </w:tr>
      <w:tr w:rsidR="006D180D" w:rsidRPr="00617636" w:rsidTr="00B56E8E">
        <w:tc>
          <w:tcPr>
            <w:tcW w:w="264" w:type="pct"/>
            <w:shd w:val="clear" w:color="auto" w:fill="auto"/>
            <w:vAlign w:val="center"/>
          </w:tcPr>
          <w:p w:rsidR="006D180D" w:rsidRPr="00617636" w:rsidRDefault="006D180D" w:rsidP="00617636">
            <w:pPr>
              <w:jc w:val="center"/>
              <w:rPr>
                <w:sz w:val="28"/>
                <w:szCs w:val="28"/>
              </w:rPr>
            </w:pPr>
            <w:r w:rsidRPr="00617636">
              <w:rPr>
                <w:sz w:val="28"/>
                <w:szCs w:val="28"/>
              </w:rPr>
              <w:t>2.</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Trần Văn Long</w:t>
            </w:r>
          </w:p>
        </w:tc>
        <w:tc>
          <w:tcPr>
            <w:tcW w:w="792" w:type="pct"/>
            <w:vAlign w:val="center"/>
          </w:tcPr>
          <w:p w:rsidR="006D180D" w:rsidRPr="00617636" w:rsidRDefault="006D180D" w:rsidP="00617636">
            <w:pPr>
              <w:jc w:val="center"/>
              <w:rPr>
                <w:sz w:val="28"/>
                <w:szCs w:val="28"/>
                <w:lang w:val="pt-BR"/>
              </w:rPr>
            </w:pPr>
            <w:r w:rsidRPr="00617636">
              <w:rPr>
                <w:sz w:val="28"/>
                <w:szCs w:val="28"/>
                <w:lang w:val="pt-BR"/>
              </w:rPr>
              <w:t>Tiến sĩ</w:t>
            </w:r>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 xml:space="preserve">Vụ Pháp chế, </w:t>
            </w:r>
          </w:p>
          <w:p w:rsidR="006D180D" w:rsidRPr="00617636" w:rsidRDefault="006D180D" w:rsidP="00617636">
            <w:pPr>
              <w:jc w:val="center"/>
              <w:rPr>
                <w:spacing w:val="-4"/>
                <w:sz w:val="28"/>
                <w:szCs w:val="28"/>
                <w:lang w:val="pt-BR"/>
              </w:rPr>
            </w:pPr>
            <w:r w:rsidRPr="00617636">
              <w:rPr>
                <w:spacing w:val="-4"/>
                <w:sz w:val="28"/>
                <w:szCs w:val="28"/>
                <w:lang w:val="pt-BR"/>
              </w:rPr>
              <w:t>Thanh tra Chính phủ</w:t>
            </w:r>
          </w:p>
        </w:tc>
      </w:tr>
      <w:tr w:rsidR="006D180D" w:rsidRPr="00617636" w:rsidTr="00392C3B">
        <w:tc>
          <w:tcPr>
            <w:tcW w:w="264" w:type="pct"/>
            <w:shd w:val="clear" w:color="auto" w:fill="auto"/>
            <w:vAlign w:val="center"/>
          </w:tcPr>
          <w:p w:rsidR="006D180D" w:rsidRPr="00617636" w:rsidRDefault="006D180D" w:rsidP="00617636">
            <w:pPr>
              <w:jc w:val="center"/>
              <w:rPr>
                <w:sz w:val="28"/>
                <w:szCs w:val="28"/>
              </w:rPr>
            </w:pPr>
            <w:r w:rsidRPr="00617636">
              <w:rPr>
                <w:sz w:val="28"/>
                <w:szCs w:val="28"/>
              </w:rPr>
              <w:t>3.</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Nguyễn Tuấn Khanh</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Viện Chiến lược và Khoa học thanh tra, Thanh tra Chính phủ</w:t>
            </w:r>
          </w:p>
        </w:tc>
      </w:tr>
      <w:tr w:rsidR="006D180D" w:rsidRPr="00617636" w:rsidTr="00392C3B">
        <w:tc>
          <w:tcPr>
            <w:tcW w:w="264" w:type="pct"/>
            <w:shd w:val="clear" w:color="auto" w:fill="auto"/>
            <w:vAlign w:val="center"/>
          </w:tcPr>
          <w:p w:rsidR="006D180D" w:rsidRPr="00617636" w:rsidRDefault="006D180D" w:rsidP="00617636">
            <w:pPr>
              <w:jc w:val="center"/>
              <w:rPr>
                <w:sz w:val="28"/>
                <w:szCs w:val="28"/>
              </w:rPr>
            </w:pPr>
            <w:r w:rsidRPr="00617636">
              <w:rPr>
                <w:sz w:val="28"/>
                <w:szCs w:val="28"/>
              </w:rPr>
              <w:t>4.</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Nguyễn Đình Quyền</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 xml:space="preserve">Viện Nghiên cứu Lập pháp, </w:t>
            </w:r>
          </w:p>
          <w:p w:rsidR="006D180D" w:rsidRPr="00617636" w:rsidRDefault="006D180D" w:rsidP="00617636">
            <w:pPr>
              <w:jc w:val="center"/>
              <w:rPr>
                <w:spacing w:val="-4"/>
                <w:sz w:val="28"/>
                <w:szCs w:val="28"/>
                <w:lang w:val="pt-BR"/>
              </w:rPr>
            </w:pPr>
            <w:r w:rsidRPr="00617636">
              <w:rPr>
                <w:spacing w:val="-4"/>
                <w:sz w:val="28"/>
                <w:szCs w:val="28"/>
                <w:lang w:val="pt-BR"/>
              </w:rPr>
              <w:t>Ủy ban Thường vụ Quốc hội</w:t>
            </w:r>
          </w:p>
        </w:tc>
      </w:tr>
      <w:tr w:rsidR="006D180D" w:rsidRPr="00617636" w:rsidTr="00392C3B">
        <w:tc>
          <w:tcPr>
            <w:tcW w:w="264" w:type="pct"/>
            <w:shd w:val="clear" w:color="auto" w:fill="auto"/>
            <w:vAlign w:val="center"/>
          </w:tcPr>
          <w:p w:rsidR="006D180D" w:rsidRPr="00617636" w:rsidRDefault="006D180D" w:rsidP="00617636">
            <w:pPr>
              <w:jc w:val="center"/>
              <w:rPr>
                <w:sz w:val="28"/>
                <w:szCs w:val="28"/>
              </w:rPr>
            </w:pPr>
            <w:r w:rsidRPr="00617636">
              <w:rPr>
                <w:sz w:val="28"/>
                <w:szCs w:val="28"/>
              </w:rPr>
              <w:t>5.</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Trần Văn Ngợi</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bCs/>
                <w:sz w:val="28"/>
                <w:szCs w:val="28"/>
                <w:lang w:val="pt-BR"/>
              </w:rPr>
            </w:pPr>
            <w:proofErr w:type="spellStart"/>
            <w:r w:rsidRPr="00617636">
              <w:rPr>
                <w:bCs/>
                <w:sz w:val="28"/>
                <w:szCs w:val="28"/>
              </w:rPr>
              <w:t>Viện</w:t>
            </w:r>
            <w:proofErr w:type="spellEnd"/>
            <w:r w:rsidRPr="00617636">
              <w:rPr>
                <w:bCs/>
                <w:sz w:val="28"/>
                <w:szCs w:val="28"/>
              </w:rPr>
              <w:t xml:space="preserve"> </w:t>
            </w:r>
            <w:proofErr w:type="spellStart"/>
            <w:r w:rsidRPr="00617636">
              <w:rPr>
                <w:bCs/>
                <w:sz w:val="28"/>
                <w:szCs w:val="28"/>
              </w:rPr>
              <w:t>Khoa</w:t>
            </w:r>
            <w:proofErr w:type="spellEnd"/>
            <w:r w:rsidRPr="00617636">
              <w:rPr>
                <w:bCs/>
                <w:sz w:val="28"/>
                <w:szCs w:val="28"/>
              </w:rPr>
              <w:t xml:space="preserve"> </w:t>
            </w:r>
            <w:proofErr w:type="spellStart"/>
            <w:r w:rsidRPr="00617636">
              <w:rPr>
                <w:bCs/>
                <w:sz w:val="28"/>
                <w:szCs w:val="28"/>
              </w:rPr>
              <w:t>học</w:t>
            </w:r>
            <w:proofErr w:type="spellEnd"/>
            <w:r w:rsidRPr="00617636">
              <w:rPr>
                <w:bCs/>
                <w:sz w:val="28"/>
                <w:szCs w:val="28"/>
              </w:rPr>
              <w:t xml:space="preserve"> </w:t>
            </w:r>
            <w:proofErr w:type="spellStart"/>
            <w:r w:rsidRPr="00617636">
              <w:rPr>
                <w:bCs/>
                <w:sz w:val="28"/>
                <w:szCs w:val="28"/>
              </w:rPr>
              <w:t>tổ</w:t>
            </w:r>
            <w:proofErr w:type="spellEnd"/>
            <w:r w:rsidRPr="00617636">
              <w:rPr>
                <w:bCs/>
                <w:sz w:val="28"/>
                <w:szCs w:val="28"/>
              </w:rPr>
              <w:t xml:space="preserve"> </w:t>
            </w:r>
            <w:proofErr w:type="spellStart"/>
            <w:r w:rsidRPr="00617636">
              <w:rPr>
                <w:bCs/>
                <w:sz w:val="28"/>
                <w:szCs w:val="28"/>
              </w:rPr>
              <w:t>chức</w:t>
            </w:r>
            <w:proofErr w:type="spellEnd"/>
            <w:r w:rsidRPr="00617636">
              <w:rPr>
                <w:bCs/>
                <w:sz w:val="28"/>
                <w:szCs w:val="28"/>
              </w:rPr>
              <w:t xml:space="preserve">, </w:t>
            </w:r>
          </w:p>
          <w:p w:rsidR="006D180D" w:rsidRPr="00617636" w:rsidRDefault="006D180D" w:rsidP="00617636">
            <w:pPr>
              <w:jc w:val="center"/>
              <w:rPr>
                <w:spacing w:val="-4"/>
                <w:sz w:val="28"/>
                <w:szCs w:val="28"/>
                <w:lang w:val="pt-BR"/>
              </w:rPr>
            </w:pPr>
            <w:proofErr w:type="spellStart"/>
            <w:r w:rsidRPr="00617636">
              <w:rPr>
                <w:bCs/>
                <w:sz w:val="28"/>
                <w:szCs w:val="28"/>
              </w:rPr>
              <w:t>Bộ</w:t>
            </w:r>
            <w:proofErr w:type="spellEnd"/>
            <w:r w:rsidRPr="00617636">
              <w:rPr>
                <w:bCs/>
                <w:sz w:val="28"/>
                <w:szCs w:val="28"/>
              </w:rPr>
              <w:t xml:space="preserve"> </w:t>
            </w:r>
            <w:proofErr w:type="spellStart"/>
            <w:r w:rsidRPr="00617636">
              <w:rPr>
                <w:bCs/>
                <w:sz w:val="28"/>
                <w:szCs w:val="28"/>
              </w:rPr>
              <w:t>Nội</w:t>
            </w:r>
            <w:proofErr w:type="spellEnd"/>
            <w:r w:rsidRPr="00617636">
              <w:rPr>
                <w:bCs/>
                <w:sz w:val="28"/>
                <w:szCs w:val="28"/>
              </w:rPr>
              <w:t xml:space="preserve"> </w:t>
            </w:r>
            <w:proofErr w:type="spellStart"/>
            <w:r w:rsidRPr="00617636">
              <w:rPr>
                <w:bCs/>
                <w:sz w:val="28"/>
                <w:szCs w:val="28"/>
              </w:rPr>
              <w:t>vụ</w:t>
            </w:r>
            <w:proofErr w:type="spellEnd"/>
          </w:p>
        </w:tc>
      </w:tr>
      <w:tr w:rsidR="006D180D" w:rsidRPr="00617636" w:rsidTr="00392C3B">
        <w:tc>
          <w:tcPr>
            <w:tcW w:w="264" w:type="pct"/>
            <w:shd w:val="clear" w:color="auto" w:fill="auto"/>
            <w:vAlign w:val="center"/>
          </w:tcPr>
          <w:p w:rsidR="006D180D" w:rsidRPr="00617636" w:rsidRDefault="006D180D" w:rsidP="00617636">
            <w:pPr>
              <w:jc w:val="center"/>
              <w:rPr>
                <w:sz w:val="28"/>
                <w:szCs w:val="28"/>
              </w:rPr>
            </w:pPr>
            <w:r w:rsidRPr="00617636">
              <w:rPr>
                <w:sz w:val="28"/>
                <w:szCs w:val="28"/>
              </w:rPr>
              <w:t>6.</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Nguyễn Văn Cương</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 xml:space="preserve">Viện Khoa học pháp lý, </w:t>
            </w:r>
          </w:p>
          <w:p w:rsidR="006D180D" w:rsidRPr="00617636" w:rsidRDefault="006D180D" w:rsidP="00617636">
            <w:pPr>
              <w:jc w:val="center"/>
              <w:rPr>
                <w:spacing w:val="-4"/>
                <w:sz w:val="28"/>
                <w:szCs w:val="28"/>
                <w:lang w:val="pt-BR"/>
              </w:rPr>
            </w:pPr>
            <w:r w:rsidRPr="00617636">
              <w:rPr>
                <w:spacing w:val="-4"/>
                <w:sz w:val="28"/>
                <w:szCs w:val="28"/>
                <w:lang w:val="pt-BR"/>
              </w:rPr>
              <w:t>Bộ Tư Pháp</w:t>
            </w:r>
          </w:p>
        </w:tc>
      </w:tr>
      <w:tr w:rsidR="006D180D" w:rsidRPr="00617636" w:rsidTr="00392C3B">
        <w:tc>
          <w:tcPr>
            <w:tcW w:w="264" w:type="pct"/>
            <w:shd w:val="clear" w:color="auto" w:fill="auto"/>
            <w:vAlign w:val="center"/>
          </w:tcPr>
          <w:p w:rsidR="006D180D" w:rsidRPr="00617636" w:rsidRDefault="006D180D" w:rsidP="00617636">
            <w:pPr>
              <w:jc w:val="center"/>
              <w:rPr>
                <w:sz w:val="28"/>
                <w:szCs w:val="28"/>
              </w:rPr>
            </w:pPr>
            <w:r w:rsidRPr="00617636">
              <w:rPr>
                <w:sz w:val="28"/>
                <w:szCs w:val="28"/>
              </w:rPr>
              <w:t>7.</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Nguyễn Hoàng Thanh</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Viện Nghiên cứu lập pháp,</w:t>
            </w:r>
          </w:p>
          <w:p w:rsidR="006D180D" w:rsidRPr="00617636" w:rsidRDefault="006D180D" w:rsidP="00617636">
            <w:pPr>
              <w:jc w:val="center"/>
              <w:rPr>
                <w:spacing w:val="-4"/>
                <w:sz w:val="28"/>
                <w:szCs w:val="28"/>
                <w:lang w:val="pt-BR"/>
              </w:rPr>
            </w:pPr>
            <w:r w:rsidRPr="00617636">
              <w:rPr>
                <w:spacing w:val="-4"/>
                <w:sz w:val="28"/>
                <w:szCs w:val="28"/>
                <w:lang w:val="pt-BR"/>
              </w:rPr>
              <w:t>Ủy ban Thường vụ Quốc hội</w:t>
            </w:r>
          </w:p>
        </w:tc>
      </w:tr>
      <w:tr w:rsidR="006D180D" w:rsidRPr="00617636" w:rsidTr="00392C3B">
        <w:tc>
          <w:tcPr>
            <w:tcW w:w="264" w:type="pct"/>
            <w:shd w:val="clear" w:color="auto" w:fill="auto"/>
            <w:vAlign w:val="center"/>
          </w:tcPr>
          <w:p w:rsidR="006D180D" w:rsidRPr="00617636" w:rsidRDefault="006D180D" w:rsidP="00617636">
            <w:pPr>
              <w:jc w:val="center"/>
              <w:rPr>
                <w:sz w:val="28"/>
                <w:szCs w:val="28"/>
              </w:rPr>
            </w:pPr>
            <w:r w:rsidRPr="00617636">
              <w:rPr>
                <w:sz w:val="28"/>
                <w:szCs w:val="28"/>
              </w:rPr>
              <w:t>8.</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ThS. Hoàng Nam Hải</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z w:val="28"/>
                <w:szCs w:val="28"/>
                <w:lang w:val="pt-BR"/>
              </w:rPr>
            </w:pP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Tư</w:t>
            </w:r>
            <w:proofErr w:type="spellEnd"/>
            <w:r w:rsidRPr="00617636">
              <w:rPr>
                <w:sz w:val="28"/>
                <w:szCs w:val="28"/>
              </w:rPr>
              <w:t xml:space="preserve"> </w:t>
            </w:r>
            <w:proofErr w:type="spellStart"/>
            <w:r w:rsidRPr="00617636">
              <w:rPr>
                <w:sz w:val="28"/>
                <w:szCs w:val="28"/>
              </w:rPr>
              <w:t>pháp</w:t>
            </w:r>
            <w:proofErr w:type="spellEnd"/>
            <w:r w:rsidRPr="00617636">
              <w:rPr>
                <w:sz w:val="28"/>
                <w:szCs w:val="28"/>
              </w:rPr>
              <w:t xml:space="preserve">, </w:t>
            </w:r>
          </w:p>
          <w:p w:rsidR="006D180D" w:rsidRPr="00617636" w:rsidRDefault="006D180D" w:rsidP="00617636">
            <w:pPr>
              <w:jc w:val="center"/>
              <w:rPr>
                <w:spacing w:val="-4"/>
                <w:sz w:val="28"/>
                <w:szCs w:val="28"/>
                <w:lang w:val="pt-BR"/>
              </w:rPr>
            </w:pPr>
            <w:proofErr w:type="spellStart"/>
            <w:r w:rsidRPr="00617636">
              <w:rPr>
                <w:sz w:val="28"/>
                <w:szCs w:val="28"/>
              </w:rPr>
              <w:lastRenderedPageBreak/>
              <w:t>Văn</w:t>
            </w:r>
            <w:proofErr w:type="spellEnd"/>
            <w:r w:rsidRPr="00617636">
              <w:rPr>
                <w:sz w:val="28"/>
                <w:szCs w:val="28"/>
              </w:rPr>
              <w:t xml:space="preserve"> </w:t>
            </w:r>
            <w:proofErr w:type="spellStart"/>
            <w:r w:rsidRPr="00617636">
              <w:rPr>
                <w:sz w:val="28"/>
                <w:szCs w:val="28"/>
              </w:rPr>
              <w:t>phòng</w:t>
            </w:r>
            <w:proofErr w:type="spellEnd"/>
            <w:r w:rsidRPr="00617636">
              <w:rPr>
                <w:sz w:val="28"/>
                <w:szCs w:val="28"/>
              </w:rPr>
              <w:t xml:space="preserve"> </w:t>
            </w:r>
            <w:proofErr w:type="spellStart"/>
            <w:r w:rsidRPr="00617636">
              <w:rPr>
                <w:sz w:val="28"/>
                <w:szCs w:val="28"/>
              </w:rPr>
              <w:t>Quốc</w:t>
            </w:r>
            <w:proofErr w:type="spellEnd"/>
            <w:r w:rsidRPr="00617636">
              <w:rPr>
                <w:sz w:val="28"/>
                <w:szCs w:val="28"/>
              </w:rPr>
              <w:t xml:space="preserve"> </w:t>
            </w:r>
            <w:proofErr w:type="spellStart"/>
            <w:r w:rsidRPr="00617636">
              <w:rPr>
                <w:sz w:val="28"/>
                <w:szCs w:val="28"/>
              </w:rPr>
              <w:t>hội</w:t>
            </w:r>
            <w:proofErr w:type="spellEnd"/>
          </w:p>
        </w:tc>
      </w:tr>
      <w:tr w:rsidR="006D180D" w:rsidRPr="00617636" w:rsidTr="00DB522A">
        <w:tc>
          <w:tcPr>
            <w:tcW w:w="264" w:type="pct"/>
            <w:shd w:val="clear" w:color="auto" w:fill="auto"/>
            <w:vAlign w:val="center"/>
          </w:tcPr>
          <w:p w:rsidR="006D180D" w:rsidRPr="00617636" w:rsidRDefault="006D180D" w:rsidP="00617636">
            <w:pPr>
              <w:jc w:val="center"/>
              <w:rPr>
                <w:sz w:val="28"/>
                <w:szCs w:val="28"/>
              </w:rPr>
            </w:pPr>
            <w:r w:rsidRPr="00617636">
              <w:rPr>
                <w:sz w:val="28"/>
                <w:szCs w:val="28"/>
              </w:rPr>
              <w:lastRenderedPageBreak/>
              <w:t>9.</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Trần Nghị</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 xml:space="preserve">Tạp chí tổ chức nhà nước, </w:t>
            </w:r>
          </w:p>
          <w:p w:rsidR="006D180D" w:rsidRPr="00617636" w:rsidRDefault="006D180D" w:rsidP="00617636">
            <w:pPr>
              <w:jc w:val="center"/>
              <w:rPr>
                <w:spacing w:val="-4"/>
                <w:sz w:val="28"/>
                <w:szCs w:val="28"/>
                <w:lang w:val="pt-BR"/>
              </w:rPr>
            </w:pPr>
            <w:r w:rsidRPr="00617636">
              <w:rPr>
                <w:spacing w:val="-4"/>
                <w:sz w:val="28"/>
                <w:szCs w:val="28"/>
                <w:lang w:val="pt-BR"/>
              </w:rPr>
              <w:t>Bộ Nội vụ</w:t>
            </w:r>
          </w:p>
        </w:tc>
      </w:tr>
      <w:tr w:rsidR="006D180D" w:rsidRPr="00617636" w:rsidTr="00DB522A">
        <w:tc>
          <w:tcPr>
            <w:tcW w:w="264" w:type="pct"/>
            <w:shd w:val="clear" w:color="auto" w:fill="auto"/>
            <w:vAlign w:val="center"/>
          </w:tcPr>
          <w:p w:rsidR="006D180D" w:rsidRPr="00617636" w:rsidRDefault="006D180D" w:rsidP="00617636">
            <w:pPr>
              <w:jc w:val="center"/>
              <w:rPr>
                <w:sz w:val="28"/>
                <w:szCs w:val="28"/>
              </w:rPr>
            </w:pPr>
            <w:r w:rsidRPr="00617636">
              <w:rPr>
                <w:sz w:val="28"/>
                <w:szCs w:val="28"/>
              </w:rPr>
              <w:t>10</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Tạ Thu Thủy</w:t>
            </w:r>
          </w:p>
        </w:tc>
        <w:tc>
          <w:tcPr>
            <w:tcW w:w="792" w:type="pct"/>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sĩ</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Viện Chiến lược và Khoa học thanh tra, Thanh tra Chính phủ</w:t>
            </w:r>
          </w:p>
        </w:tc>
      </w:tr>
      <w:tr w:rsidR="006D180D" w:rsidRPr="00617636" w:rsidTr="00B56E8E">
        <w:tc>
          <w:tcPr>
            <w:tcW w:w="264" w:type="pct"/>
            <w:shd w:val="clear" w:color="auto" w:fill="auto"/>
            <w:vAlign w:val="center"/>
          </w:tcPr>
          <w:p w:rsidR="006D180D" w:rsidRPr="00617636" w:rsidRDefault="006D180D" w:rsidP="00617636">
            <w:pPr>
              <w:jc w:val="center"/>
              <w:rPr>
                <w:sz w:val="28"/>
                <w:szCs w:val="28"/>
              </w:rPr>
            </w:pPr>
            <w:r w:rsidRPr="00617636">
              <w:rPr>
                <w:sz w:val="28"/>
                <w:szCs w:val="28"/>
              </w:rPr>
              <w:t>11</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ThS. Lê Văn Đức</w:t>
            </w:r>
          </w:p>
        </w:tc>
        <w:tc>
          <w:tcPr>
            <w:tcW w:w="792" w:type="pct"/>
            <w:vAlign w:val="center"/>
          </w:tcPr>
          <w:p w:rsidR="006D180D" w:rsidRPr="00617636" w:rsidRDefault="006D180D" w:rsidP="00617636">
            <w:pPr>
              <w:jc w:val="center"/>
              <w:rPr>
                <w:sz w:val="28"/>
                <w:szCs w:val="28"/>
              </w:rPr>
            </w:pPr>
            <w:proofErr w:type="spellStart"/>
            <w:r w:rsidRPr="00617636">
              <w:rPr>
                <w:sz w:val="28"/>
                <w:szCs w:val="28"/>
              </w:rPr>
              <w:t>Thạc</w:t>
            </w:r>
            <w:proofErr w:type="spellEnd"/>
            <w:r w:rsidRPr="00617636">
              <w:rPr>
                <w:sz w:val="28"/>
                <w:szCs w:val="28"/>
              </w:rPr>
              <w:t xml:space="preserve"> </w:t>
            </w:r>
            <w:proofErr w:type="spellStart"/>
            <w:r w:rsidRPr="00617636">
              <w:rPr>
                <w:sz w:val="28"/>
                <w:szCs w:val="28"/>
              </w:rPr>
              <w:t>sỹ</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Viện Chiến lược và Khoa học thanh tra, Thanh tra Chính phủ</w:t>
            </w:r>
          </w:p>
        </w:tc>
      </w:tr>
      <w:tr w:rsidR="006D180D" w:rsidRPr="00617636" w:rsidTr="00B56E8E">
        <w:tc>
          <w:tcPr>
            <w:tcW w:w="264" w:type="pct"/>
            <w:shd w:val="clear" w:color="auto" w:fill="auto"/>
            <w:vAlign w:val="center"/>
          </w:tcPr>
          <w:p w:rsidR="006D180D" w:rsidRPr="00617636" w:rsidRDefault="006D180D" w:rsidP="00617636">
            <w:pPr>
              <w:jc w:val="center"/>
              <w:rPr>
                <w:sz w:val="28"/>
                <w:szCs w:val="28"/>
              </w:rPr>
            </w:pPr>
            <w:r w:rsidRPr="00617636">
              <w:rPr>
                <w:sz w:val="28"/>
                <w:szCs w:val="28"/>
              </w:rPr>
              <w:t>12</w:t>
            </w:r>
          </w:p>
        </w:tc>
        <w:tc>
          <w:tcPr>
            <w:tcW w:w="1539" w:type="pct"/>
            <w:shd w:val="clear" w:color="auto" w:fill="auto"/>
            <w:vAlign w:val="center"/>
          </w:tcPr>
          <w:p w:rsidR="006D180D" w:rsidRPr="00617636" w:rsidRDefault="006D180D" w:rsidP="00617636">
            <w:pPr>
              <w:rPr>
                <w:spacing w:val="-4"/>
                <w:sz w:val="28"/>
                <w:szCs w:val="28"/>
                <w:lang w:val="pt-BR"/>
              </w:rPr>
            </w:pPr>
            <w:r w:rsidRPr="00617636">
              <w:rPr>
                <w:spacing w:val="-4"/>
                <w:sz w:val="28"/>
                <w:szCs w:val="28"/>
                <w:lang w:val="pt-BR"/>
              </w:rPr>
              <w:t>TS. Nguyễn Thị Thu Nga</w:t>
            </w:r>
          </w:p>
        </w:tc>
        <w:tc>
          <w:tcPr>
            <w:tcW w:w="792" w:type="pct"/>
            <w:vAlign w:val="center"/>
          </w:tcPr>
          <w:p w:rsidR="006D180D" w:rsidRPr="00617636" w:rsidRDefault="006D180D" w:rsidP="00617636">
            <w:pPr>
              <w:jc w:val="center"/>
              <w:rPr>
                <w:sz w:val="28"/>
                <w:szCs w:val="28"/>
              </w:rPr>
            </w:pPr>
            <w:proofErr w:type="spellStart"/>
            <w:r w:rsidRPr="00617636">
              <w:rPr>
                <w:sz w:val="28"/>
                <w:szCs w:val="28"/>
              </w:rPr>
              <w:t>Tiến</w:t>
            </w:r>
            <w:proofErr w:type="spellEnd"/>
            <w:r w:rsidRPr="00617636">
              <w:rPr>
                <w:sz w:val="28"/>
                <w:szCs w:val="28"/>
              </w:rPr>
              <w:t xml:space="preserve"> </w:t>
            </w:r>
            <w:proofErr w:type="spellStart"/>
            <w:r w:rsidRPr="00617636">
              <w:rPr>
                <w:sz w:val="28"/>
                <w:szCs w:val="28"/>
              </w:rPr>
              <w:t>sỹ</w:t>
            </w:r>
            <w:proofErr w:type="spellEnd"/>
          </w:p>
        </w:tc>
        <w:tc>
          <w:tcPr>
            <w:tcW w:w="2405" w:type="pct"/>
            <w:shd w:val="clear" w:color="auto" w:fill="auto"/>
            <w:vAlign w:val="center"/>
          </w:tcPr>
          <w:p w:rsidR="006D180D" w:rsidRPr="00617636" w:rsidRDefault="006D180D" w:rsidP="00617636">
            <w:pPr>
              <w:jc w:val="center"/>
              <w:rPr>
                <w:spacing w:val="-4"/>
                <w:sz w:val="28"/>
                <w:szCs w:val="28"/>
                <w:lang w:val="pt-BR"/>
              </w:rPr>
            </w:pPr>
            <w:r w:rsidRPr="00617636">
              <w:rPr>
                <w:spacing w:val="-4"/>
                <w:sz w:val="28"/>
                <w:szCs w:val="28"/>
                <w:lang w:val="pt-BR"/>
              </w:rPr>
              <w:t>Viện Chiến lược và Khoa học thanh tra, Thanh tra Chính phủ</w:t>
            </w:r>
          </w:p>
        </w:tc>
      </w:tr>
    </w:tbl>
    <w:p w:rsidR="007E408A" w:rsidRPr="00617636" w:rsidRDefault="007E408A" w:rsidP="00617636">
      <w:pPr>
        <w:tabs>
          <w:tab w:val="left" w:pos="993"/>
          <w:tab w:val="left" w:pos="7224"/>
        </w:tabs>
        <w:spacing w:before="120" w:after="120"/>
        <w:jc w:val="both"/>
        <w:rPr>
          <w:b/>
          <w:sz w:val="28"/>
          <w:szCs w:val="28"/>
          <w:lang w:val="vi-VN"/>
        </w:rPr>
      </w:pPr>
      <w:r w:rsidRPr="00617636">
        <w:rPr>
          <w:b/>
          <w:sz w:val="28"/>
          <w:szCs w:val="28"/>
          <w:lang w:val="vi-VN"/>
        </w:rPr>
        <w:t>II. Thời gian, địa điểm dự kiến tổ chức đánh giá, nghiệm thu:</w:t>
      </w:r>
      <w:r w:rsidRPr="00617636">
        <w:rPr>
          <w:b/>
          <w:sz w:val="28"/>
          <w:szCs w:val="28"/>
          <w:lang w:val="vi-VN"/>
        </w:rPr>
        <w:tab/>
      </w:r>
    </w:p>
    <w:p w:rsidR="007E408A" w:rsidRPr="00617636" w:rsidRDefault="007E408A" w:rsidP="00617636">
      <w:pPr>
        <w:tabs>
          <w:tab w:val="left" w:pos="993"/>
        </w:tabs>
        <w:spacing w:before="120" w:after="120"/>
        <w:jc w:val="both"/>
        <w:rPr>
          <w:sz w:val="28"/>
          <w:szCs w:val="28"/>
          <w:lang w:val="vi-VN"/>
        </w:rPr>
      </w:pPr>
      <w:r w:rsidRPr="00617636">
        <w:rPr>
          <w:sz w:val="28"/>
          <w:szCs w:val="28"/>
          <w:lang w:val="vi-VN"/>
        </w:rPr>
        <w:t>2.1</w:t>
      </w:r>
      <w:r w:rsidRPr="00617636">
        <w:rPr>
          <w:b/>
          <w:sz w:val="28"/>
          <w:szCs w:val="28"/>
          <w:lang w:val="vi-VN"/>
        </w:rPr>
        <w:t xml:space="preserve"> </w:t>
      </w:r>
      <w:r w:rsidRPr="00617636">
        <w:rPr>
          <w:sz w:val="28"/>
          <w:szCs w:val="28"/>
          <w:lang w:val="vi-VN"/>
        </w:rPr>
        <w:t>Thời</w:t>
      </w:r>
      <w:r w:rsidR="007D0B57" w:rsidRPr="00617636">
        <w:rPr>
          <w:sz w:val="28"/>
          <w:szCs w:val="28"/>
          <w:lang w:val="vi-VN"/>
        </w:rPr>
        <w:t xml:space="preserve"> gian dự kiến: Tháng </w:t>
      </w:r>
      <w:r w:rsidR="007D0B57" w:rsidRPr="00617636">
        <w:rPr>
          <w:sz w:val="28"/>
          <w:szCs w:val="28"/>
        </w:rPr>
        <w:t>0</w:t>
      </w:r>
      <w:r w:rsidR="007D0B57" w:rsidRPr="00617636">
        <w:rPr>
          <w:sz w:val="28"/>
          <w:szCs w:val="28"/>
          <w:lang w:val="vi-VN"/>
        </w:rPr>
        <w:t>1 năm 20</w:t>
      </w:r>
      <w:r w:rsidR="007D0B57" w:rsidRPr="00617636">
        <w:rPr>
          <w:sz w:val="28"/>
          <w:szCs w:val="28"/>
        </w:rPr>
        <w:t>21</w:t>
      </w:r>
      <w:r w:rsidRPr="00617636">
        <w:rPr>
          <w:sz w:val="28"/>
          <w:szCs w:val="28"/>
          <w:lang w:val="vi-VN"/>
        </w:rPr>
        <w:t>.</w:t>
      </w:r>
    </w:p>
    <w:p w:rsidR="007E408A" w:rsidRPr="00617636" w:rsidRDefault="007E408A" w:rsidP="00617636">
      <w:pPr>
        <w:tabs>
          <w:tab w:val="left" w:pos="993"/>
        </w:tabs>
        <w:spacing w:before="120" w:after="120"/>
        <w:jc w:val="both"/>
        <w:rPr>
          <w:sz w:val="28"/>
          <w:szCs w:val="28"/>
          <w:lang w:val="vi-VN"/>
        </w:rPr>
      </w:pPr>
      <w:r w:rsidRPr="00617636">
        <w:rPr>
          <w:sz w:val="28"/>
          <w:szCs w:val="28"/>
          <w:lang w:val="vi-VN"/>
        </w:rPr>
        <w:t>2.2 Địa điểm: tại Bộ Khoa học và Công nghệ.</w:t>
      </w:r>
    </w:p>
    <w:p w:rsidR="007E408A" w:rsidRPr="00617636" w:rsidRDefault="007E408A" w:rsidP="00617636">
      <w:pPr>
        <w:tabs>
          <w:tab w:val="left" w:pos="993"/>
        </w:tabs>
        <w:spacing w:before="120" w:after="120"/>
        <w:jc w:val="both"/>
        <w:rPr>
          <w:b/>
          <w:sz w:val="28"/>
          <w:szCs w:val="28"/>
          <w:lang w:val="vi-VN"/>
        </w:rPr>
      </w:pPr>
      <w:r w:rsidRPr="00617636">
        <w:rPr>
          <w:b/>
          <w:sz w:val="28"/>
          <w:szCs w:val="28"/>
          <w:lang w:val="vi-VN"/>
        </w:rPr>
        <w:t>III. Nội dung báo cáo tự đánh giá kết quả thực hiện nhiệm vụ:</w:t>
      </w:r>
    </w:p>
    <w:p w:rsidR="007E408A" w:rsidRPr="00617636" w:rsidRDefault="007E408A" w:rsidP="00617636">
      <w:pPr>
        <w:spacing w:before="120" w:after="120"/>
        <w:jc w:val="both"/>
        <w:rPr>
          <w:bCs/>
          <w:sz w:val="28"/>
          <w:szCs w:val="28"/>
          <w:lang w:val="vi-VN"/>
        </w:rPr>
      </w:pPr>
      <w:r w:rsidRPr="00617636">
        <w:rPr>
          <w:bCs/>
          <w:sz w:val="28"/>
          <w:szCs w:val="28"/>
          <w:lang w:val="vi-VN"/>
        </w:rPr>
        <w:t>3.1. Sản phẩm đã hoàn thành đáp ứng yêu cầu về số lượng và chất lượng của Hợp đồng nghiên cứu khoa học đã ký kết, gồm:</w:t>
      </w:r>
    </w:p>
    <w:p w:rsidR="007E408A" w:rsidRPr="00617636" w:rsidRDefault="007E408A" w:rsidP="00617636">
      <w:pPr>
        <w:numPr>
          <w:ilvl w:val="0"/>
          <w:numId w:val="1"/>
        </w:numPr>
        <w:spacing w:before="120" w:after="120"/>
        <w:ind w:left="0" w:firstLine="567"/>
        <w:contextualSpacing/>
        <w:jc w:val="both"/>
        <w:rPr>
          <w:bCs/>
          <w:sz w:val="28"/>
          <w:szCs w:val="28"/>
        </w:rPr>
      </w:pPr>
      <w:r w:rsidRPr="00617636">
        <w:rPr>
          <w:sz w:val="28"/>
          <w:szCs w:val="28"/>
          <w:lang w:val="vi-VN"/>
        </w:rPr>
        <w:t xml:space="preserve"> </w:t>
      </w:r>
      <w:r w:rsidRPr="00617636">
        <w:rPr>
          <w:sz w:val="28"/>
          <w:szCs w:val="28"/>
        </w:rPr>
        <w:t xml:space="preserve">01 </w:t>
      </w:r>
      <w:proofErr w:type="spellStart"/>
      <w:r w:rsidRPr="00617636">
        <w:rPr>
          <w:sz w:val="28"/>
          <w:szCs w:val="28"/>
        </w:rPr>
        <w:t>báo</w:t>
      </w:r>
      <w:proofErr w:type="spellEnd"/>
      <w:r w:rsidRPr="00617636">
        <w:rPr>
          <w:sz w:val="28"/>
          <w:szCs w:val="28"/>
        </w:rPr>
        <w:t xml:space="preserve"> </w:t>
      </w:r>
      <w:proofErr w:type="spellStart"/>
      <w:r w:rsidRPr="00617636">
        <w:rPr>
          <w:sz w:val="28"/>
          <w:szCs w:val="28"/>
        </w:rPr>
        <w:t>cáo</w:t>
      </w:r>
      <w:proofErr w:type="spellEnd"/>
      <w:r w:rsidRPr="00617636">
        <w:rPr>
          <w:sz w:val="28"/>
          <w:szCs w:val="28"/>
        </w:rPr>
        <w:t xml:space="preserve"> </w:t>
      </w:r>
      <w:proofErr w:type="spellStart"/>
      <w:r w:rsidRPr="00617636">
        <w:rPr>
          <w:sz w:val="28"/>
          <w:szCs w:val="28"/>
        </w:rPr>
        <w:t>tổng</w:t>
      </w:r>
      <w:proofErr w:type="spellEnd"/>
      <w:r w:rsidRPr="00617636">
        <w:rPr>
          <w:sz w:val="28"/>
          <w:szCs w:val="28"/>
        </w:rPr>
        <w:t xml:space="preserve"> </w:t>
      </w:r>
      <w:proofErr w:type="spellStart"/>
      <w:r w:rsidRPr="00617636">
        <w:rPr>
          <w:sz w:val="28"/>
          <w:szCs w:val="28"/>
        </w:rPr>
        <w:t>hợp</w:t>
      </w:r>
      <w:proofErr w:type="spellEnd"/>
      <w:r w:rsidRPr="00617636">
        <w:rPr>
          <w:sz w:val="28"/>
          <w:szCs w:val="28"/>
        </w:rPr>
        <w:t>;</w:t>
      </w:r>
    </w:p>
    <w:p w:rsidR="007E408A" w:rsidRPr="00617636" w:rsidRDefault="007E408A" w:rsidP="00617636">
      <w:pPr>
        <w:numPr>
          <w:ilvl w:val="0"/>
          <w:numId w:val="1"/>
        </w:numPr>
        <w:spacing w:before="120" w:after="120"/>
        <w:ind w:left="0" w:firstLine="567"/>
        <w:contextualSpacing/>
        <w:jc w:val="both"/>
        <w:rPr>
          <w:bCs/>
          <w:sz w:val="28"/>
          <w:szCs w:val="28"/>
        </w:rPr>
      </w:pPr>
      <w:r w:rsidRPr="00617636">
        <w:rPr>
          <w:sz w:val="28"/>
          <w:szCs w:val="28"/>
        </w:rPr>
        <w:t xml:space="preserve"> 01 </w:t>
      </w:r>
      <w:proofErr w:type="spellStart"/>
      <w:r w:rsidRPr="00617636">
        <w:rPr>
          <w:sz w:val="28"/>
          <w:szCs w:val="28"/>
        </w:rPr>
        <w:t>báo</w:t>
      </w:r>
      <w:proofErr w:type="spellEnd"/>
      <w:r w:rsidRPr="00617636">
        <w:rPr>
          <w:sz w:val="28"/>
          <w:szCs w:val="28"/>
        </w:rPr>
        <w:t xml:space="preserve"> </w:t>
      </w:r>
      <w:proofErr w:type="spellStart"/>
      <w:r w:rsidRPr="00617636">
        <w:rPr>
          <w:sz w:val="28"/>
          <w:szCs w:val="28"/>
        </w:rPr>
        <w:t>cáo</w:t>
      </w:r>
      <w:proofErr w:type="spellEnd"/>
      <w:r w:rsidRPr="00617636">
        <w:rPr>
          <w:sz w:val="28"/>
          <w:szCs w:val="28"/>
        </w:rPr>
        <w:t xml:space="preserve"> </w:t>
      </w:r>
      <w:proofErr w:type="spellStart"/>
      <w:r w:rsidRPr="00617636">
        <w:rPr>
          <w:sz w:val="28"/>
          <w:szCs w:val="28"/>
        </w:rPr>
        <w:t>tóm</w:t>
      </w:r>
      <w:proofErr w:type="spellEnd"/>
      <w:r w:rsidRPr="00617636">
        <w:rPr>
          <w:sz w:val="28"/>
          <w:szCs w:val="28"/>
        </w:rPr>
        <w:t xml:space="preserve"> </w:t>
      </w:r>
      <w:proofErr w:type="spellStart"/>
      <w:r w:rsidRPr="00617636">
        <w:rPr>
          <w:sz w:val="28"/>
          <w:szCs w:val="28"/>
        </w:rPr>
        <w:t>tắt</w:t>
      </w:r>
      <w:proofErr w:type="spellEnd"/>
      <w:r w:rsidRPr="00617636">
        <w:rPr>
          <w:sz w:val="28"/>
          <w:szCs w:val="28"/>
        </w:rPr>
        <w:t>;</w:t>
      </w:r>
    </w:p>
    <w:p w:rsidR="007E408A" w:rsidRPr="00617636" w:rsidRDefault="007E408A" w:rsidP="00617636">
      <w:pPr>
        <w:numPr>
          <w:ilvl w:val="0"/>
          <w:numId w:val="1"/>
        </w:numPr>
        <w:spacing w:before="120" w:after="120"/>
        <w:ind w:left="0" w:firstLine="567"/>
        <w:contextualSpacing/>
        <w:jc w:val="both"/>
        <w:rPr>
          <w:bCs/>
          <w:sz w:val="28"/>
          <w:szCs w:val="28"/>
        </w:rPr>
      </w:pPr>
      <w:r w:rsidRPr="00617636">
        <w:rPr>
          <w:sz w:val="28"/>
          <w:szCs w:val="28"/>
        </w:rPr>
        <w:t xml:space="preserve"> 01 </w:t>
      </w:r>
      <w:proofErr w:type="spellStart"/>
      <w:r w:rsidRPr="00617636">
        <w:rPr>
          <w:sz w:val="28"/>
          <w:szCs w:val="28"/>
        </w:rPr>
        <w:t>báo</w:t>
      </w:r>
      <w:proofErr w:type="spellEnd"/>
      <w:r w:rsidRPr="00617636">
        <w:rPr>
          <w:sz w:val="28"/>
          <w:szCs w:val="28"/>
        </w:rPr>
        <w:t xml:space="preserve"> </w:t>
      </w:r>
      <w:proofErr w:type="spellStart"/>
      <w:r w:rsidRPr="00617636">
        <w:rPr>
          <w:sz w:val="28"/>
          <w:szCs w:val="28"/>
        </w:rPr>
        <w:t>cáo</w:t>
      </w:r>
      <w:proofErr w:type="spellEnd"/>
      <w:r w:rsidRPr="00617636">
        <w:rPr>
          <w:sz w:val="28"/>
          <w:szCs w:val="28"/>
        </w:rPr>
        <w:t xml:space="preserve"> </w:t>
      </w:r>
      <w:proofErr w:type="spellStart"/>
      <w:r w:rsidRPr="00617636">
        <w:rPr>
          <w:sz w:val="28"/>
          <w:szCs w:val="28"/>
        </w:rPr>
        <w:t>kiến</w:t>
      </w:r>
      <w:proofErr w:type="spellEnd"/>
      <w:r w:rsidRPr="00617636">
        <w:rPr>
          <w:sz w:val="28"/>
          <w:szCs w:val="28"/>
        </w:rPr>
        <w:t xml:space="preserve"> </w:t>
      </w:r>
      <w:proofErr w:type="spellStart"/>
      <w:r w:rsidRPr="00617636">
        <w:rPr>
          <w:sz w:val="28"/>
          <w:szCs w:val="28"/>
        </w:rPr>
        <w:t>nghị</w:t>
      </w:r>
      <w:proofErr w:type="spellEnd"/>
      <w:r w:rsidRPr="00617636">
        <w:rPr>
          <w:sz w:val="28"/>
          <w:szCs w:val="28"/>
        </w:rPr>
        <w:t>;</w:t>
      </w:r>
    </w:p>
    <w:p w:rsidR="007E408A" w:rsidRPr="00617636" w:rsidRDefault="007E408A" w:rsidP="00617636">
      <w:pPr>
        <w:numPr>
          <w:ilvl w:val="0"/>
          <w:numId w:val="1"/>
        </w:numPr>
        <w:spacing w:before="120" w:after="120"/>
        <w:ind w:left="0" w:firstLine="567"/>
        <w:contextualSpacing/>
        <w:jc w:val="both"/>
        <w:rPr>
          <w:bCs/>
          <w:sz w:val="28"/>
          <w:szCs w:val="28"/>
        </w:rPr>
      </w:pPr>
      <w:r w:rsidRPr="00617636">
        <w:rPr>
          <w:sz w:val="28"/>
          <w:szCs w:val="28"/>
        </w:rPr>
        <w:t xml:space="preserve"> </w:t>
      </w:r>
      <w:r w:rsidRPr="00617636">
        <w:rPr>
          <w:sz w:val="28"/>
          <w:szCs w:val="28"/>
          <w:lang w:val="vi-VN"/>
        </w:rPr>
        <w:t>0</w:t>
      </w:r>
      <w:r w:rsidR="007D0B57" w:rsidRPr="00617636">
        <w:rPr>
          <w:sz w:val="28"/>
          <w:szCs w:val="28"/>
        </w:rPr>
        <w:t>3</w:t>
      </w:r>
      <w:r w:rsidRPr="00617636">
        <w:rPr>
          <w:sz w:val="28"/>
          <w:szCs w:val="28"/>
        </w:rPr>
        <w:t xml:space="preserve"> </w:t>
      </w:r>
      <w:proofErr w:type="spellStart"/>
      <w:r w:rsidRPr="00617636">
        <w:rPr>
          <w:sz w:val="28"/>
          <w:szCs w:val="28"/>
        </w:rPr>
        <w:t>bài</w:t>
      </w:r>
      <w:proofErr w:type="spellEnd"/>
      <w:r w:rsidRPr="00617636">
        <w:rPr>
          <w:sz w:val="28"/>
          <w:szCs w:val="28"/>
        </w:rPr>
        <w:t xml:space="preserve"> </w:t>
      </w:r>
      <w:proofErr w:type="spellStart"/>
      <w:r w:rsidR="00617636" w:rsidRPr="00617636">
        <w:rPr>
          <w:sz w:val="28"/>
          <w:szCs w:val="28"/>
        </w:rPr>
        <w:t>viết</w:t>
      </w:r>
      <w:proofErr w:type="spellEnd"/>
      <w:r w:rsidR="00617636" w:rsidRPr="00617636">
        <w:rPr>
          <w:sz w:val="28"/>
          <w:szCs w:val="28"/>
        </w:rPr>
        <w:t xml:space="preserve"> </w:t>
      </w:r>
      <w:proofErr w:type="spellStart"/>
      <w:r w:rsidR="00617636" w:rsidRPr="00617636">
        <w:rPr>
          <w:sz w:val="28"/>
          <w:szCs w:val="28"/>
        </w:rPr>
        <w:t>đăng</w:t>
      </w:r>
      <w:proofErr w:type="spellEnd"/>
      <w:r w:rsidR="00617636" w:rsidRPr="00617636">
        <w:rPr>
          <w:sz w:val="28"/>
          <w:szCs w:val="28"/>
        </w:rPr>
        <w:t xml:space="preserve"> </w:t>
      </w:r>
      <w:proofErr w:type="spellStart"/>
      <w:r w:rsidR="00617636" w:rsidRPr="00617636">
        <w:rPr>
          <w:sz w:val="28"/>
          <w:szCs w:val="28"/>
        </w:rPr>
        <w:t>trên</w:t>
      </w:r>
      <w:proofErr w:type="spellEnd"/>
      <w:r w:rsidR="00617636" w:rsidRPr="00617636">
        <w:rPr>
          <w:sz w:val="28"/>
          <w:szCs w:val="28"/>
        </w:rPr>
        <w:t xml:space="preserve"> </w:t>
      </w:r>
      <w:proofErr w:type="spellStart"/>
      <w:r w:rsidR="00617636" w:rsidRPr="00617636">
        <w:rPr>
          <w:sz w:val="28"/>
          <w:szCs w:val="28"/>
        </w:rPr>
        <w:t>tạp</w:t>
      </w:r>
      <w:proofErr w:type="spellEnd"/>
      <w:r w:rsidR="00617636" w:rsidRPr="00617636">
        <w:rPr>
          <w:sz w:val="28"/>
          <w:szCs w:val="28"/>
        </w:rPr>
        <w:t xml:space="preserve"> </w:t>
      </w:r>
      <w:proofErr w:type="spellStart"/>
      <w:r w:rsidR="00617636" w:rsidRPr="00617636">
        <w:rPr>
          <w:sz w:val="28"/>
          <w:szCs w:val="28"/>
        </w:rPr>
        <w:t>chí</w:t>
      </w:r>
      <w:proofErr w:type="spellEnd"/>
      <w:r w:rsidR="00617636" w:rsidRPr="00617636">
        <w:rPr>
          <w:sz w:val="28"/>
          <w:szCs w:val="28"/>
        </w:rPr>
        <w:t xml:space="preserve"> </w:t>
      </w:r>
      <w:proofErr w:type="spellStart"/>
      <w:r w:rsidRPr="00617636">
        <w:rPr>
          <w:sz w:val="28"/>
          <w:szCs w:val="28"/>
        </w:rPr>
        <w:t>khoa</w:t>
      </w:r>
      <w:proofErr w:type="spellEnd"/>
      <w:r w:rsidRPr="00617636">
        <w:rPr>
          <w:sz w:val="28"/>
          <w:szCs w:val="28"/>
        </w:rPr>
        <w:t xml:space="preserve"> </w:t>
      </w:r>
      <w:proofErr w:type="spellStart"/>
      <w:r w:rsidRPr="00617636">
        <w:rPr>
          <w:sz w:val="28"/>
          <w:szCs w:val="28"/>
        </w:rPr>
        <w:t>học</w:t>
      </w:r>
      <w:proofErr w:type="spellEnd"/>
      <w:r w:rsidRPr="00617636">
        <w:rPr>
          <w:sz w:val="28"/>
          <w:szCs w:val="28"/>
        </w:rPr>
        <w:t xml:space="preserve"> </w:t>
      </w:r>
      <w:r w:rsidRPr="00617636">
        <w:rPr>
          <w:sz w:val="28"/>
          <w:szCs w:val="28"/>
          <w:lang w:val="vi-VN"/>
        </w:rPr>
        <w:t>trong nước</w:t>
      </w:r>
      <w:r w:rsidRPr="00617636">
        <w:rPr>
          <w:sz w:val="28"/>
          <w:szCs w:val="28"/>
        </w:rPr>
        <w:t>;</w:t>
      </w:r>
    </w:p>
    <w:p w:rsidR="007E408A" w:rsidRPr="00617636" w:rsidRDefault="007D0B57" w:rsidP="00617636">
      <w:pPr>
        <w:numPr>
          <w:ilvl w:val="0"/>
          <w:numId w:val="1"/>
        </w:numPr>
        <w:spacing w:before="120" w:after="120"/>
        <w:ind w:left="0" w:firstLine="567"/>
        <w:contextualSpacing/>
        <w:jc w:val="both"/>
        <w:rPr>
          <w:bCs/>
          <w:sz w:val="28"/>
          <w:szCs w:val="28"/>
        </w:rPr>
      </w:pPr>
      <w:r w:rsidRPr="00617636">
        <w:rPr>
          <w:sz w:val="28"/>
          <w:szCs w:val="28"/>
        </w:rPr>
        <w:t xml:space="preserve"> </w:t>
      </w:r>
      <w:r w:rsidR="007E408A" w:rsidRPr="00617636">
        <w:rPr>
          <w:sz w:val="28"/>
          <w:szCs w:val="28"/>
          <w:lang w:val="vi-VN"/>
        </w:rPr>
        <w:t xml:space="preserve">01 </w:t>
      </w:r>
      <w:proofErr w:type="spellStart"/>
      <w:r w:rsidR="00617636" w:rsidRPr="00617636">
        <w:rPr>
          <w:sz w:val="28"/>
          <w:szCs w:val="28"/>
        </w:rPr>
        <w:t>dự</w:t>
      </w:r>
      <w:proofErr w:type="spellEnd"/>
      <w:r w:rsidR="007E408A" w:rsidRPr="00617636">
        <w:rPr>
          <w:sz w:val="28"/>
          <w:szCs w:val="28"/>
        </w:rPr>
        <w:t xml:space="preserve"> </w:t>
      </w:r>
      <w:proofErr w:type="spellStart"/>
      <w:r w:rsidR="007E408A" w:rsidRPr="00617636">
        <w:rPr>
          <w:sz w:val="28"/>
          <w:szCs w:val="28"/>
        </w:rPr>
        <w:t>thảo</w:t>
      </w:r>
      <w:proofErr w:type="spellEnd"/>
      <w:r w:rsidR="007E408A" w:rsidRPr="00617636">
        <w:rPr>
          <w:sz w:val="28"/>
          <w:szCs w:val="28"/>
        </w:rPr>
        <w:t xml:space="preserve"> </w:t>
      </w:r>
      <w:r w:rsidR="007E408A" w:rsidRPr="00617636">
        <w:rPr>
          <w:sz w:val="28"/>
          <w:szCs w:val="28"/>
          <w:lang w:val="vi-VN"/>
        </w:rPr>
        <w:t>sách</w:t>
      </w:r>
      <w:r w:rsidR="00617636" w:rsidRPr="00617636">
        <w:rPr>
          <w:sz w:val="28"/>
          <w:szCs w:val="28"/>
        </w:rPr>
        <w:t xml:space="preserve"> </w:t>
      </w:r>
      <w:proofErr w:type="spellStart"/>
      <w:r w:rsidR="00617636" w:rsidRPr="00617636">
        <w:rPr>
          <w:sz w:val="28"/>
          <w:szCs w:val="28"/>
        </w:rPr>
        <w:t>chuyên</w:t>
      </w:r>
      <w:proofErr w:type="spellEnd"/>
      <w:r w:rsidR="00617636" w:rsidRPr="00617636">
        <w:rPr>
          <w:sz w:val="28"/>
          <w:szCs w:val="28"/>
        </w:rPr>
        <w:t xml:space="preserve"> </w:t>
      </w:r>
      <w:proofErr w:type="spellStart"/>
      <w:r w:rsidR="00617636" w:rsidRPr="00617636">
        <w:rPr>
          <w:sz w:val="28"/>
          <w:szCs w:val="28"/>
        </w:rPr>
        <w:t>khảo</w:t>
      </w:r>
      <w:proofErr w:type="spellEnd"/>
      <w:r w:rsidR="007E408A" w:rsidRPr="00617636">
        <w:rPr>
          <w:sz w:val="28"/>
          <w:szCs w:val="28"/>
          <w:lang w:val="vi-VN"/>
        </w:rPr>
        <w:t>;</w:t>
      </w:r>
    </w:p>
    <w:p w:rsidR="007E408A" w:rsidRPr="00617636" w:rsidRDefault="007E408A" w:rsidP="00617636">
      <w:pPr>
        <w:spacing w:before="120" w:after="120"/>
        <w:jc w:val="both"/>
        <w:rPr>
          <w:bCs/>
          <w:sz w:val="28"/>
          <w:szCs w:val="28"/>
        </w:rPr>
      </w:pPr>
      <w:r w:rsidRPr="00617636">
        <w:rPr>
          <w:sz w:val="28"/>
          <w:szCs w:val="28"/>
          <w:lang w:val="vi-VN"/>
        </w:rPr>
        <w:t>3</w:t>
      </w:r>
      <w:r w:rsidRPr="00617636">
        <w:rPr>
          <w:sz w:val="28"/>
          <w:szCs w:val="28"/>
        </w:rPr>
        <w:t xml:space="preserve">.2. </w:t>
      </w:r>
      <w:proofErr w:type="spellStart"/>
      <w:r w:rsidRPr="00617636">
        <w:rPr>
          <w:sz w:val="28"/>
          <w:szCs w:val="28"/>
        </w:rPr>
        <w:t>S</w:t>
      </w:r>
      <w:r w:rsidRPr="00617636">
        <w:rPr>
          <w:bCs/>
          <w:sz w:val="28"/>
          <w:szCs w:val="28"/>
        </w:rPr>
        <w:t>ản</w:t>
      </w:r>
      <w:proofErr w:type="spellEnd"/>
      <w:r w:rsidRPr="00617636">
        <w:rPr>
          <w:bCs/>
          <w:sz w:val="28"/>
          <w:szCs w:val="28"/>
        </w:rPr>
        <w:t xml:space="preserve"> </w:t>
      </w:r>
      <w:proofErr w:type="spellStart"/>
      <w:r w:rsidRPr="00617636">
        <w:rPr>
          <w:bCs/>
          <w:sz w:val="28"/>
          <w:szCs w:val="28"/>
        </w:rPr>
        <w:t>phẩm</w:t>
      </w:r>
      <w:proofErr w:type="spellEnd"/>
      <w:r w:rsidRPr="00617636">
        <w:rPr>
          <w:bCs/>
          <w:sz w:val="28"/>
          <w:szCs w:val="28"/>
        </w:rPr>
        <w:t xml:space="preserve"> </w:t>
      </w:r>
      <w:proofErr w:type="spellStart"/>
      <w:r w:rsidRPr="00617636">
        <w:rPr>
          <w:bCs/>
          <w:sz w:val="28"/>
          <w:szCs w:val="28"/>
        </w:rPr>
        <w:t>khoa</w:t>
      </w:r>
      <w:proofErr w:type="spellEnd"/>
      <w:r w:rsidRPr="00617636">
        <w:rPr>
          <w:bCs/>
          <w:sz w:val="28"/>
          <w:szCs w:val="28"/>
        </w:rPr>
        <w:t xml:space="preserve"> </w:t>
      </w:r>
      <w:proofErr w:type="spellStart"/>
      <w:r w:rsidRPr="00617636">
        <w:rPr>
          <w:bCs/>
          <w:sz w:val="28"/>
          <w:szCs w:val="28"/>
        </w:rPr>
        <w:t>học</w:t>
      </w:r>
      <w:proofErr w:type="spellEnd"/>
      <w:r w:rsidRPr="00617636">
        <w:rPr>
          <w:bCs/>
          <w:sz w:val="28"/>
          <w:szCs w:val="28"/>
        </w:rPr>
        <w:t xml:space="preserve"> </w:t>
      </w:r>
      <w:proofErr w:type="spellStart"/>
      <w:r w:rsidRPr="00617636">
        <w:rPr>
          <w:bCs/>
          <w:sz w:val="28"/>
          <w:szCs w:val="28"/>
        </w:rPr>
        <w:t>đã</w:t>
      </w:r>
      <w:proofErr w:type="spellEnd"/>
      <w:r w:rsidRPr="00617636">
        <w:rPr>
          <w:bCs/>
          <w:sz w:val="28"/>
          <w:szCs w:val="28"/>
        </w:rPr>
        <w:t xml:space="preserve"> </w:t>
      </w:r>
      <w:proofErr w:type="spellStart"/>
      <w:r w:rsidRPr="00617636">
        <w:rPr>
          <w:bCs/>
          <w:sz w:val="28"/>
          <w:szCs w:val="28"/>
        </w:rPr>
        <w:t>và</w:t>
      </w:r>
      <w:proofErr w:type="spellEnd"/>
      <w:r w:rsidRPr="00617636">
        <w:rPr>
          <w:bCs/>
          <w:sz w:val="28"/>
          <w:szCs w:val="28"/>
        </w:rPr>
        <w:t xml:space="preserve"> </w:t>
      </w:r>
      <w:proofErr w:type="spellStart"/>
      <w:r w:rsidRPr="00617636">
        <w:rPr>
          <w:bCs/>
          <w:sz w:val="28"/>
          <w:szCs w:val="28"/>
        </w:rPr>
        <w:t>sẽ</w:t>
      </w:r>
      <w:proofErr w:type="spellEnd"/>
      <w:r w:rsidRPr="00617636">
        <w:rPr>
          <w:sz w:val="28"/>
          <w:szCs w:val="28"/>
        </w:rPr>
        <w:t xml:space="preserve"> </w:t>
      </w:r>
      <w:proofErr w:type="spellStart"/>
      <w:r w:rsidRPr="00617636">
        <w:rPr>
          <w:bCs/>
          <w:sz w:val="28"/>
          <w:szCs w:val="28"/>
        </w:rPr>
        <w:t>chuyển</w:t>
      </w:r>
      <w:proofErr w:type="spellEnd"/>
      <w:r w:rsidRPr="00617636">
        <w:rPr>
          <w:bCs/>
          <w:sz w:val="28"/>
          <w:szCs w:val="28"/>
        </w:rPr>
        <w:t xml:space="preserve"> </w:t>
      </w:r>
      <w:proofErr w:type="spellStart"/>
      <w:r w:rsidRPr="00617636">
        <w:rPr>
          <w:bCs/>
          <w:sz w:val="28"/>
          <w:szCs w:val="28"/>
        </w:rPr>
        <w:t>giao</w:t>
      </w:r>
      <w:proofErr w:type="spellEnd"/>
      <w:r w:rsidRPr="00617636">
        <w:rPr>
          <w:bCs/>
          <w:sz w:val="28"/>
          <w:szCs w:val="28"/>
        </w:rPr>
        <w:t xml:space="preserve">: </w:t>
      </w:r>
    </w:p>
    <w:p w:rsidR="007E408A" w:rsidRPr="00617636" w:rsidRDefault="007E408A" w:rsidP="00617636">
      <w:pPr>
        <w:spacing w:before="120" w:after="120"/>
        <w:rPr>
          <w:spacing w:val="-2"/>
          <w:sz w:val="28"/>
          <w:szCs w:val="28"/>
        </w:rPr>
      </w:pPr>
      <w:r w:rsidRPr="00617636">
        <w:rPr>
          <w:bCs/>
          <w:spacing w:val="-2"/>
          <w:sz w:val="28"/>
          <w:szCs w:val="28"/>
          <w:lang w:val="vi-VN"/>
        </w:rPr>
        <w:t xml:space="preserve">- </w:t>
      </w:r>
      <w:r w:rsidRPr="00617636">
        <w:rPr>
          <w:bCs/>
          <w:spacing w:val="-2"/>
          <w:sz w:val="28"/>
          <w:szCs w:val="28"/>
          <w:lang w:val="pt-BR"/>
        </w:rPr>
        <w:t>Danh mục s</w:t>
      </w:r>
      <w:proofErr w:type="spellStart"/>
      <w:r w:rsidRPr="00617636">
        <w:rPr>
          <w:bCs/>
          <w:spacing w:val="-2"/>
          <w:sz w:val="28"/>
          <w:szCs w:val="28"/>
        </w:rPr>
        <w:t>ản</w:t>
      </w:r>
      <w:proofErr w:type="spellEnd"/>
      <w:r w:rsidRPr="00617636">
        <w:rPr>
          <w:bCs/>
          <w:spacing w:val="-2"/>
          <w:sz w:val="28"/>
          <w:szCs w:val="28"/>
        </w:rPr>
        <w:t xml:space="preserve"> </w:t>
      </w:r>
      <w:proofErr w:type="spellStart"/>
      <w:r w:rsidRPr="00617636">
        <w:rPr>
          <w:bCs/>
          <w:spacing w:val="-2"/>
          <w:sz w:val="28"/>
          <w:szCs w:val="28"/>
        </w:rPr>
        <w:t>phẩm</w:t>
      </w:r>
      <w:proofErr w:type="spellEnd"/>
      <w:r w:rsidRPr="00617636">
        <w:rPr>
          <w:bCs/>
          <w:spacing w:val="-2"/>
          <w:sz w:val="28"/>
          <w:szCs w:val="28"/>
        </w:rPr>
        <w:t xml:space="preserve"> </w:t>
      </w:r>
      <w:proofErr w:type="spellStart"/>
      <w:r w:rsidRPr="00617636">
        <w:rPr>
          <w:bCs/>
          <w:spacing w:val="-2"/>
          <w:sz w:val="28"/>
          <w:szCs w:val="28"/>
        </w:rPr>
        <w:t>khoa</w:t>
      </w:r>
      <w:proofErr w:type="spellEnd"/>
      <w:r w:rsidRPr="00617636">
        <w:rPr>
          <w:bCs/>
          <w:spacing w:val="-2"/>
          <w:sz w:val="28"/>
          <w:szCs w:val="28"/>
        </w:rPr>
        <w:t xml:space="preserve"> </w:t>
      </w:r>
      <w:proofErr w:type="spellStart"/>
      <w:r w:rsidRPr="00617636">
        <w:rPr>
          <w:bCs/>
          <w:spacing w:val="-2"/>
          <w:sz w:val="28"/>
          <w:szCs w:val="28"/>
        </w:rPr>
        <w:t>học</w:t>
      </w:r>
      <w:proofErr w:type="spellEnd"/>
      <w:r w:rsidRPr="00617636">
        <w:rPr>
          <w:bCs/>
          <w:spacing w:val="-2"/>
          <w:sz w:val="28"/>
          <w:szCs w:val="28"/>
        </w:rPr>
        <w:t xml:space="preserve"> </w:t>
      </w:r>
      <w:proofErr w:type="spellStart"/>
      <w:r w:rsidRPr="00617636">
        <w:rPr>
          <w:spacing w:val="-2"/>
          <w:sz w:val="28"/>
          <w:szCs w:val="28"/>
        </w:rPr>
        <w:t>dự</w:t>
      </w:r>
      <w:proofErr w:type="spellEnd"/>
      <w:r w:rsidRPr="00617636">
        <w:rPr>
          <w:spacing w:val="-2"/>
          <w:sz w:val="28"/>
          <w:szCs w:val="28"/>
        </w:rPr>
        <w:t xml:space="preserve"> </w:t>
      </w:r>
      <w:proofErr w:type="spellStart"/>
      <w:r w:rsidRPr="00617636">
        <w:rPr>
          <w:spacing w:val="-2"/>
          <w:sz w:val="28"/>
          <w:szCs w:val="28"/>
        </w:rPr>
        <w:t>kiến</w:t>
      </w:r>
      <w:proofErr w:type="spellEnd"/>
      <w:r w:rsidRPr="00617636">
        <w:rPr>
          <w:spacing w:val="-2"/>
          <w:sz w:val="28"/>
          <w:szCs w:val="28"/>
        </w:rPr>
        <w:t xml:space="preserve"> </w:t>
      </w:r>
      <w:proofErr w:type="spellStart"/>
      <w:r w:rsidRPr="00617636">
        <w:rPr>
          <w:spacing w:val="-2"/>
          <w:sz w:val="28"/>
          <w:szCs w:val="28"/>
        </w:rPr>
        <w:t>ứng</w:t>
      </w:r>
      <w:proofErr w:type="spellEnd"/>
      <w:r w:rsidRPr="00617636">
        <w:rPr>
          <w:spacing w:val="-2"/>
          <w:sz w:val="28"/>
          <w:szCs w:val="28"/>
        </w:rPr>
        <w:t xml:space="preserve"> </w:t>
      </w:r>
      <w:proofErr w:type="spellStart"/>
      <w:r w:rsidRPr="00617636">
        <w:rPr>
          <w:spacing w:val="-2"/>
          <w:sz w:val="28"/>
          <w:szCs w:val="28"/>
        </w:rPr>
        <w:t>dụng</w:t>
      </w:r>
      <w:proofErr w:type="spellEnd"/>
      <w:r w:rsidRPr="00617636">
        <w:rPr>
          <w:spacing w:val="-2"/>
          <w:sz w:val="28"/>
          <w:szCs w:val="28"/>
        </w:rPr>
        <w:t xml:space="preserve">, </w:t>
      </w:r>
      <w:proofErr w:type="spellStart"/>
      <w:r w:rsidRPr="00617636">
        <w:rPr>
          <w:bCs/>
          <w:spacing w:val="-2"/>
          <w:sz w:val="28"/>
          <w:szCs w:val="28"/>
        </w:rPr>
        <w:t>chuyển</w:t>
      </w:r>
      <w:proofErr w:type="spellEnd"/>
      <w:r w:rsidRPr="00617636">
        <w:rPr>
          <w:bCs/>
          <w:spacing w:val="-2"/>
          <w:sz w:val="28"/>
          <w:szCs w:val="28"/>
        </w:rPr>
        <w:t xml:space="preserve"> </w:t>
      </w:r>
      <w:proofErr w:type="spellStart"/>
      <w:r w:rsidRPr="00617636">
        <w:rPr>
          <w:bCs/>
          <w:spacing w:val="-2"/>
          <w:sz w:val="28"/>
          <w:szCs w:val="28"/>
        </w:rPr>
        <w:t>giao</w:t>
      </w:r>
      <w:proofErr w:type="spellEnd"/>
      <w:r w:rsidRPr="00617636">
        <w:rPr>
          <w:spacing w:val="-2"/>
          <w:sz w:val="28"/>
          <w:szCs w:val="28"/>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
        <w:gridCol w:w="2339"/>
        <w:gridCol w:w="1464"/>
        <w:gridCol w:w="5411"/>
      </w:tblGrid>
      <w:tr w:rsidR="007E408A" w:rsidRPr="00617636" w:rsidTr="00B56E8E">
        <w:tc>
          <w:tcPr>
            <w:tcW w:w="368" w:type="pct"/>
            <w:tcBorders>
              <w:top w:val="single" w:sz="4" w:space="0" w:color="auto"/>
              <w:left w:val="single" w:sz="4" w:space="0" w:color="auto"/>
              <w:bottom w:val="single" w:sz="4" w:space="0" w:color="auto"/>
              <w:right w:val="single" w:sz="4" w:space="0" w:color="auto"/>
            </w:tcBorders>
            <w:vAlign w:val="center"/>
          </w:tcPr>
          <w:p w:rsidR="007E408A" w:rsidRPr="00617636" w:rsidRDefault="007E408A" w:rsidP="00617636">
            <w:pPr>
              <w:jc w:val="center"/>
              <w:rPr>
                <w:b/>
                <w:sz w:val="28"/>
                <w:szCs w:val="28"/>
              </w:rPr>
            </w:pPr>
            <w:proofErr w:type="spellStart"/>
            <w:r w:rsidRPr="00617636">
              <w:rPr>
                <w:b/>
                <w:sz w:val="28"/>
                <w:szCs w:val="28"/>
              </w:rPr>
              <w:t>Số</w:t>
            </w:r>
            <w:proofErr w:type="spellEnd"/>
            <w:r w:rsidRPr="00617636">
              <w:rPr>
                <w:b/>
                <w:sz w:val="28"/>
                <w:szCs w:val="28"/>
              </w:rPr>
              <w:t xml:space="preserve"> TT</w:t>
            </w:r>
          </w:p>
        </w:tc>
        <w:tc>
          <w:tcPr>
            <w:tcW w:w="1176" w:type="pct"/>
            <w:tcBorders>
              <w:top w:val="single" w:sz="4" w:space="0" w:color="auto"/>
              <w:left w:val="single" w:sz="4" w:space="0" w:color="auto"/>
              <w:bottom w:val="single" w:sz="4" w:space="0" w:color="auto"/>
              <w:right w:val="single" w:sz="4" w:space="0" w:color="auto"/>
            </w:tcBorders>
            <w:vAlign w:val="center"/>
          </w:tcPr>
          <w:p w:rsidR="007E408A" w:rsidRPr="00617636" w:rsidRDefault="007E408A" w:rsidP="00617636">
            <w:pPr>
              <w:jc w:val="center"/>
              <w:rPr>
                <w:b/>
                <w:sz w:val="28"/>
                <w:szCs w:val="28"/>
              </w:rPr>
            </w:pPr>
            <w:proofErr w:type="spellStart"/>
            <w:r w:rsidRPr="00617636">
              <w:rPr>
                <w:b/>
                <w:sz w:val="28"/>
                <w:szCs w:val="28"/>
              </w:rPr>
              <w:t>Tên</w:t>
            </w:r>
            <w:proofErr w:type="spellEnd"/>
            <w:r w:rsidRPr="00617636">
              <w:rPr>
                <w:b/>
                <w:sz w:val="28"/>
                <w:szCs w:val="28"/>
              </w:rPr>
              <w:t xml:space="preserve"> </w:t>
            </w:r>
            <w:proofErr w:type="spellStart"/>
            <w:r w:rsidRPr="00617636">
              <w:rPr>
                <w:b/>
                <w:sz w:val="28"/>
                <w:szCs w:val="28"/>
              </w:rPr>
              <w:t>sản</w:t>
            </w:r>
            <w:proofErr w:type="spellEnd"/>
            <w:r w:rsidRPr="00617636">
              <w:rPr>
                <w:b/>
                <w:sz w:val="28"/>
                <w:szCs w:val="28"/>
              </w:rPr>
              <w:t xml:space="preserve"> </w:t>
            </w:r>
            <w:proofErr w:type="spellStart"/>
            <w:r w:rsidRPr="00617636">
              <w:rPr>
                <w:b/>
                <w:sz w:val="28"/>
                <w:szCs w:val="28"/>
              </w:rPr>
              <w:t>phẩm</w:t>
            </w:r>
            <w:proofErr w:type="spellEnd"/>
            <w:r w:rsidRPr="00617636">
              <w:rPr>
                <w:b/>
                <w:sz w:val="28"/>
                <w:szCs w:val="28"/>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rsidR="007E408A" w:rsidRPr="00617636" w:rsidRDefault="007E408A" w:rsidP="00617636">
            <w:pPr>
              <w:jc w:val="center"/>
              <w:rPr>
                <w:b/>
                <w:sz w:val="28"/>
                <w:szCs w:val="28"/>
              </w:rPr>
            </w:pPr>
            <w:proofErr w:type="spellStart"/>
            <w:r w:rsidRPr="00617636">
              <w:rPr>
                <w:b/>
                <w:sz w:val="28"/>
                <w:szCs w:val="28"/>
              </w:rPr>
              <w:t>Thời</w:t>
            </w:r>
            <w:proofErr w:type="spellEnd"/>
            <w:r w:rsidRPr="00617636">
              <w:rPr>
                <w:b/>
                <w:sz w:val="28"/>
                <w:szCs w:val="28"/>
              </w:rPr>
              <w:t xml:space="preserve"> </w:t>
            </w:r>
            <w:proofErr w:type="spellStart"/>
            <w:r w:rsidRPr="00617636">
              <w:rPr>
                <w:b/>
                <w:sz w:val="28"/>
                <w:szCs w:val="28"/>
              </w:rPr>
              <w:t>gian</w:t>
            </w:r>
            <w:proofErr w:type="spellEnd"/>
            <w:r w:rsidRPr="00617636">
              <w:rPr>
                <w:b/>
                <w:sz w:val="28"/>
                <w:szCs w:val="28"/>
              </w:rPr>
              <w:t xml:space="preserve"> </w:t>
            </w:r>
            <w:proofErr w:type="spellStart"/>
            <w:r w:rsidRPr="00617636">
              <w:rPr>
                <w:b/>
                <w:sz w:val="28"/>
                <w:szCs w:val="28"/>
              </w:rPr>
              <w:t>dự</w:t>
            </w:r>
            <w:proofErr w:type="spellEnd"/>
            <w:r w:rsidRPr="00617636">
              <w:rPr>
                <w:b/>
                <w:sz w:val="28"/>
                <w:szCs w:val="28"/>
              </w:rPr>
              <w:t xml:space="preserve"> </w:t>
            </w:r>
            <w:proofErr w:type="spellStart"/>
            <w:r w:rsidRPr="00617636">
              <w:rPr>
                <w:b/>
                <w:sz w:val="28"/>
                <w:szCs w:val="28"/>
              </w:rPr>
              <w:t>kiến</w:t>
            </w:r>
            <w:proofErr w:type="spellEnd"/>
            <w:r w:rsidRPr="00617636">
              <w:rPr>
                <w:b/>
                <w:sz w:val="28"/>
                <w:szCs w:val="28"/>
              </w:rPr>
              <w:t xml:space="preserve"> </w:t>
            </w:r>
            <w:proofErr w:type="spellStart"/>
            <w:r w:rsidRPr="00617636">
              <w:rPr>
                <w:b/>
                <w:sz w:val="28"/>
                <w:szCs w:val="28"/>
              </w:rPr>
              <w:t>ứng</w:t>
            </w:r>
            <w:proofErr w:type="spellEnd"/>
            <w:r w:rsidRPr="00617636">
              <w:rPr>
                <w:b/>
                <w:sz w:val="28"/>
                <w:szCs w:val="28"/>
              </w:rPr>
              <w:t xml:space="preserve"> </w:t>
            </w:r>
            <w:proofErr w:type="spellStart"/>
            <w:r w:rsidRPr="00617636">
              <w:rPr>
                <w:b/>
                <w:sz w:val="28"/>
                <w:szCs w:val="28"/>
              </w:rPr>
              <w:t>dụng</w:t>
            </w:r>
            <w:proofErr w:type="spellEnd"/>
          </w:p>
        </w:tc>
        <w:tc>
          <w:tcPr>
            <w:tcW w:w="2720" w:type="pct"/>
            <w:tcBorders>
              <w:top w:val="single" w:sz="4" w:space="0" w:color="auto"/>
              <w:left w:val="single" w:sz="4" w:space="0" w:color="auto"/>
              <w:bottom w:val="single" w:sz="4" w:space="0" w:color="auto"/>
              <w:right w:val="single" w:sz="4" w:space="0" w:color="auto"/>
            </w:tcBorders>
            <w:vAlign w:val="center"/>
          </w:tcPr>
          <w:p w:rsidR="007E408A" w:rsidRPr="00617636" w:rsidRDefault="007E408A" w:rsidP="00617636">
            <w:pPr>
              <w:jc w:val="center"/>
              <w:rPr>
                <w:b/>
                <w:sz w:val="28"/>
                <w:szCs w:val="28"/>
              </w:rPr>
            </w:pPr>
            <w:proofErr w:type="spellStart"/>
            <w:r w:rsidRPr="00617636">
              <w:rPr>
                <w:b/>
                <w:sz w:val="28"/>
                <w:szCs w:val="28"/>
              </w:rPr>
              <w:t>Cơ</w:t>
            </w:r>
            <w:proofErr w:type="spellEnd"/>
            <w:r w:rsidRPr="00617636">
              <w:rPr>
                <w:b/>
                <w:sz w:val="28"/>
                <w:szCs w:val="28"/>
              </w:rPr>
              <w:t xml:space="preserve"> </w:t>
            </w:r>
            <w:proofErr w:type="spellStart"/>
            <w:r w:rsidRPr="00617636">
              <w:rPr>
                <w:b/>
                <w:sz w:val="28"/>
                <w:szCs w:val="28"/>
              </w:rPr>
              <w:t>quan</w:t>
            </w:r>
            <w:proofErr w:type="spellEnd"/>
            <w:r w:rsidRPr="00617636">
              <w:rPr>
                <w:b/>
                <w:sz w:val="28"/>
                <w:szCs w:val="28"/>
              </w:rPr>
              <w:t xml:space="preserve"> </w:t>
            </w:r>
            <w:proofErr w:type="spellStart"/>
            <w:r w:rsidRPr="00617636">
              <w:rPr>
                <w:b/>
                <w:sz w:val="28"/>
                <w:szCs w:val="28"/>
              </w:rPr>
              <w:t>dự</w:t>
            </w:r>
            <w:proofErr w:type="spellEnd"/>
            <w:r w:rsidRPr="00617636">
              <w:rPr>
                <w:b/>
                <w:sz w:val="28"/>
                <w:szCs w:val="28"/>
              </w:rPr>
              <w:t xml:space="preserve"> </w:t>
            </w:r>
            <w:proofErr w:type="spellStart"/>
            <w:r w:rsidRPr="00617636">
              <w:rPr>
                <w:b/>
                <w:sz w:val="28"/>
                <w:szCs w:val="28"/>
              </w:rPr>
              <w:t>kiến</w:t>
            </w:r>
            <w:proofErr w:type="spellEnd"/>
            <w:r w:rsidRPr="00617636">
              <w:rPr>
                <w:b/>
                <w:sz w:val="28"/>
                <w:szCs w:val="28"/>
              </w:rPr>
              <w:t xml:space="preserve"> </w:t>
            </w:r>
            <w:proofErr w:type="spellStart"/>
            <w:r w:rsidRPr="00617636">
              <w:rPr>
                <w:b/>
                <w:sz w:val="28"/>
                <w:szCs w:val="28"/>
              </w:rPr>
              <w:t>ứng</w:t>
            </w:r>
            <w:proofErr w:type="spellEnd"/>
            <w:r w:rsidRPr="00617636">
              <w:rPr>
                <w:b/>
                <w:sz w:val="28"/>
                <w:szCs w:val="28"/>
              </w:rPr>
              <w:t xml:space="preserve"> </w:t>
            </w:r>
            <w:proofErr w:type="spellStart"/>
            <w:r w:rsidRPr="00617636">
              <w:rPr>
                <w:b/>
                <w:sz w:val="28"/>
                <w:szCs w:val="28"/>
              </w:rPr>
              <w:t>dụng</w:t>
            </w:r>
            <w:proofErr w:type="spellEnd"/>
          </w:p>
        </w:tc>
      </w:tr>
      <w:tr w:rsidR="002F3F06" w:rsidRPr="00617636" w:rsidTr="00DD5C49">
        <w:tc>
          <w:tcPr>
            <w:tcW w:w="368" w:type="pct"/>
            <w:tcBorders>
              <w:top w:val="single" w:sz="4" w:space="0" w:color="auto"/>
              <w:left w:val="single" w:sz="4" w:space="0" w:color="auto"/>
              <w:bottom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t>1</w:t>
            </w:r>
          </w:p>
        </w:tc>
        <w:tc>
          <w:tcPr>
            <w:tcW w:w="1176" w:type="pct"/>
            <w:tcBorders>
              <w:top w:val="single" w:sz="4" w:space="0" w:color="auto"/>
              <w:left w:val="single" w:sz="4" w:space="0" w:color="auto"/>
              <w:bottom w:val="single" w:sz="4" w:space="0" w:color="auto"/>
              <w:right w:val="single" w:sz="4" w:space="0" w:color="auto"/>
            </w:tcBorders>
          </w:tcPr>
          <w:p w:rsidR="002F3F06" w:rsidRPr="00617636" w:rsidRDefault="002F3F06" w:rsidP="00617636">
            <w:pPr>
              <w:rPr>
                <w:sz w:val="28"/>
                <w:szCs w:val="28"/>
              </w:rPr>
            </w:pPr>
            <w:proofErr w:type="spellStart"/>
            <w:r w:rsidRPr="00617636">
              <w:rPr>
                <w:sz w:val="28"/>
                <w:szCs w:val="28"/>
              </w:rPr>
              <w:t>Báo</w:t>
            </w:r>
            <w:proofErr w:type="spellEnd"/>
            <w:r w:rsidRPr="00617636">
              <w:rPr>
                <w:sz w:val="28"/>
                <w:szCs w:val="28"/>
              </w:rPr>
              <w:t xml:space="preserve"> </w:t>
            </w:r>
            <w:proofErr w:type="spellStart"/>
            <w:r w:rsidRPr="00617636">
              <w:rPr>
                <w:sz w:val="28"/>
                <w:szCs w:val="28"/>
              </w:rPr>
              <w:t>cáo</w:t>
            </w:r>
            <w:proofErr w:type="spellEnd"/>
            <w:r w:rsidRPr="00617636">
              <w:rPr>
                <w:sz w:val="28"/>
                <w:szCs w:val="28"/>
              </w:rPr>
              <w:t xml:space="preserve"> </w:t>
            </w:r>
            <w:proofErr w:type="spellStart"/>
            <w:r w:rsidRPr="00617636">
              <w:rPr>
                <w:sz w:val="28"/>
                <w:szCs w:val="28"/>
              </w:rPr>
              <w:t>tổng</w:t>
            </w:r>
            <w:proofErr w:type="spellEnd"/>
            <w:r w:rsidRPr="00617636">
              <w:rPr>
                <w:sz w:val="28"/>
                <w:szCs w:val="28"/>
              </w:rPr>
              <w:t xml:space="preserve"> </w:t>
            </w:r>
            <w:proofErr w:type="spellStart"/>
            <w:r w:rsidRPr="00617636">
              <w:rPr>
                <w:sz w:val="28"/>
                <w:szCs w:val="28"/>
              </w:rPr>
              <w:t>hợp</w:t>
            </w:r>
            <w:proofErr w:type="spellEnd"/>
          </w:p>
        </w:tc>
        <w:tc>
          <w:tcPr>
            <w:tcW w:w="736" w:type="pct"/>
            <w:tcBorders>
              <w:top w:val="single" w:sz="4" w:space="0" w:color="auto"/>
              <w:left w:val="single" w:sz="4" w:space="0" w:color="auto"/>
              <w:bottom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t>2021</w:t>
            </w:r>
          </w:p>
        </w:tc>
        <w:tc>
          <w:tcPr>
            <w:tcW w:w="2720" w:type="pct"/>
            <w:vMerge w:val="restart"/>
            <w:tcBorders>
              <w:top w:val="single" w:sz="4" w:space="0" w:color="auto"/>
              <w:left w:val="single" w:sz="4" w:space="0" w:color="auto"/>
              <w:right w:val="single" w:sz="4" w:space="0" w:color="auto"/>
            </w:tcBorders>
          </w:tcPr>
          <w:p w:rsidR="00617636" w:rsidRPr="00617636" w:rsidRDefault="00617636" w:rsidP="00617636">
            <w:pPr>
              <w:rPr>
                <w:sz w:val="28"/>
                <w:szCs w:val="28"/>
              </w:rPr>
            </w:pPr>
            <w:r w:rsidRPr="00617636">
              <w:rPr>
                <w:sz w:val="28"/>
                <w:szCs w:val="28"/>
              </w:rPr>
              <w:t xml:space="preserve">1. </w:t>
            </w:r>
            <w:proofErr w:type="spellStart"/>
            <w:r w:rsidRPr="00617636">
              <w:rPr>
                <w:sz w:val="28"/>
                <w:szCs w:val="28"/>
              </w:rPr>
              <w:t>Các</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hoạch</w:t>
            </w:r>
            <w:proofErr w:type="spellEnd"/>
            <w:r w:rsidRPr="00617636">
              <w:rPr>
                <w:sz w:val="28"/>
                <w:szCs w:val="28"/>
              </w:rPr>
              <w:t xml:space="preserve"> </w:t>
            </w:r>
            <w:proofErr w:type="spellStart"/>
            <w:r w:rsidRPr="00617636">
              <w:rPr>
                <w:sz w:val="28"/>
                <w:szCs w:val="28"/>
              </w:rPr>
              <w:t>định</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sách</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Đảng</w:t>
            </w:r>
            <w:proofErr w:type="spellEnd"/>
            <w:r w:rsidRPr="00617636">
              <w:rPr>
                <w:sz w:val="28"/>
                <w:szCs w:val="28"/>
              </w:rPr>
              <w:t xml:space="preserve">, </w:t>
            </w:r>
            <w:proofErr w:type="spellStart"/>
            <w:r w:rsidRPr="00617636">
              <w:rPr>
                <w:sz w:val="28"/>
                <w:szCs w:val="28"/>
              </w:rPr>
              <w:t>Quốc</w:t>
            </w:r>
            <w:proofErr w:type="spellEnd"/>
            <w:r w:rsidRPr="00617636">
              <w:rPr>
                <w:sz w:val="28"/>
                <w:szCs w:val="28"/>
              </w:rPr>
              <w:t xml:space="preserve"> </w:t>
            </w:r>
            <w:proofErr w:type="spellStart"/>
            <w:r w:rsidRPr="00617636">
              <w:rPr>
                <w:sz w:val="28"/>
                <w:szCs w:val="28"/>
              </w:rPr>
              <w:t>hội</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phủ</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tổ</w:t>
            </w:r>
            <w:proofErr w:type="spellEnd"/>
            <w:r w:rsidRPr="00617636">
              <w:rPr>
                <w:sz w:val="28"/>
                <w:szCs w:val="28"/>
              </w:rPr>
              <w:t xml:space="preserve"> </w:t>
            </w:r>
            <w:proofErr w:type="spellStart"/>
            <w:r w:rsidRPr="00617636">
              <w:rPr>
                <w:sz w:val="28"/>
                <w:szCs w:val="28"/>
              </w:rPr>
              <w:t>chức</w:t>
            </w:r>
            <w:proofErr w:type="spellEnd"/>
            <w:r w:rsidRPr="00617636">
              <w:rPr>
                <w:sz w:val="28"/>
                <w:szCs w:val="28"/>
              </w:rPr>
              <w:t xml:space="preserve"> </w:t>
            </w:r>
            <w:proofErr w:type="spellStart"/>
            <w:r w:rsidRPr="00617636">
              <w:rPr>
                <w:sz w:val="28"/>
                <w:szCs w:val="28"/>
              </w:rPr>
              <w:t>khác</w:t>
            </w:r>
            <w:proofErr w:type="spellEnd"/>
            <w:r w:rsidRPr="00617636">
              <w:rPr>
                <w:sz w:val="28"/>
                <w:szCs w:val="28"/>
              </w:rPr>
              <w:t>:</w:t>
            </w:r>
          </w:p>
          <w:p w:rsidR="00617636" w:rsidRPr="00617636" w:rsidRDefault="00617636" w:rsidP="00617636">
            <w:pPr>
              <w:rPr>
                <w:sz w:val="28"/>
                <w:szCs w:val="28"/>
              </w:rPr>
            </w:pPr>
            <w:r w:rsidRPr="00617636">
              <w:rPr>
                <w:sz w:val="28"/>
                <w:szCs w:val="28"/>
              </w:rPr>
              <w:lastRenderedPageBreak/>
              <w:t xml:space="preserve">- </w:t>
            </w:r>
            <w:proofErr w:type="spellStart"/>
            <w:r w:rsidRPr="00617636">
              <w:rPr>
                <w:sz w:val="28"/>
                <w:szCs w:val="28"/>
              </w:rPr>
              <w:t>Bộ</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trị</w:t>
            </w:r>
            <w:proofErr w:type="spellEnd"/>
            <w:r w:rsidRPr="00617636">
              <w:rPr>
                <w:sz w:val="28"/>
                <w:szCs w:val="28"/>
              </w:rPr>
              <w:t xml:space="preserve">, Ban </w:t>
            </w:r>
            <w:proofErr w:type="spellStart"/>
            <w:r w:rsidRPr="00617636">
              <w:rPr>
                <w:sz w:val="28"/>
                <w:szCs w:val="28"/>
              </w:rPr>
              <w:t>Bí</w:t>
            </w:r>
            <w:proofErr w:type="spellEnd"/>
            <w:r w:rsidRPr="00617636">
              <w:rPr>
                <w:sz w:val="28"/>
                <w:szCs w:val="28"/>
              </w:rPr>
              <w:t xml:space="preserve"> </w:t>
            </w:r>
            <w:proofErr w:type="spellStart"/>
            <w:r w:rsidRPr="00617636">
              <w:rPr>
                <w:sz w:val="28"/>
                <w:szCs w:val="28"/>
              </w:rPr>
              <w:t>thư</w:t>
            </w:r>
            <w:proofErr w:type="spellEnd"/>
            <w:r w:rsidRPr="00617636">
              <w:rPr>
                <w:sz w:val="28"/>
                <w:szCs w:val="28"/>
              </w:rPr>
              <w:t xml:space="preserve">, </w:t>
            </w:r>
            <w:proofErr w:type="spellStart"/>
            <w:r w:rsidRPr="00617636">
              <w:rPr>
                <w:sz w:val="28"/>
                <w:szCs w:val="28"/>
              </w:rPr>
              <w:t>Ủy</w:t>
            </w:r>
            <w:proofErr w:type="spellEnd"/>
            <w:r w:rsidRPr="00617636">
              <w:rPr>
                <w:sz w:val="28"/>
                <w:szCs w:val="28"/>
              </w:rPr>
              <w:t xml:space="preserve"> ban </w:t>
            </w:r>
            <w:proofErr w:type="spellStart"/>
            <w:r w:rsidRPr="00617636">
              <w:rPr>
                <w:sz w:val="28"/>
                <w:szCs w:val="28"/>
              </w:rPr>
              <w:t>Kiểm</w:t>
            </w:r>
            <w:proofErr w:type="spellEnd"/>
            <w:r w:rsidRPr="00617636">
              <w:rPr>
                <w:sz w:val="28"/>
                <w:szCs w:val="28"/>
              </w:rPr>
              <w:t xml:space="preserve"> </w:t>
            </w:r>
            <w:proofErr w:type="spellStart"/>
            <w:r w:rsidRPr="00617636">
              <w:rPr>
                <w:sz w:val="28"/>
                <w:szCs w:val="28"/>
              </w:rPr>
              <w:t>tra</w:t>
            </w:r>
            <w:proofErr w:type="spellEnd"/>
            <w:r w:rsidRPr="00617636">
              <w:rPr>
                <w:sz w:val="28"/>
                <w:szCs w:val="28"/>
              </w:rPr>
              <w:t xml:space="preserve"> </w:t>
            </w:r>
            <w:proofErr w:type="spellStart"/>
            <w:r w:rsidRPr="00617636">
              <w:rPr>
                <w:sz w:val="28"/>
                <w:szCs w:val="28"/>
              </w:rPr>
              <w:t>Trung</w:t>
            </w:r>
            <w:proofErr w:type="spellEnd"/>
            <w:r w:rsidRPr="00617636">
              <w:rPr>
                <w:sz w:val="28"/>
                <w:szCs w:val="28"/>
              </w:rPr>
              <w:t xml:space="preserve"> </w:t>
            </w:r>
            <w:proofErr w:type="spellStart"/>
            <w:r w:rsidRPr="00617636">
              <w:rPr>
                <w:sz w:val="28"/>
                <w:szCs w:val="28"/>
              </w:rPr>
              <w:t>ương</w:t>
            </w:r>
            <w:proofErr w:type="spellEnd"/>
            <w:r w:rsidRPr="00617636">
              <w:rPr>
                <w:sz w:val="28"/>
                <w:szCs w:val="28"/>
              </w:rPr>
              <w:t xml:space="preserve">, </w:t>
            </w:r>
            <w:proofErr w:type="spellStart"/>
            <w:r w:rsidRPr="00617636">
              <w:rPr>
                <w:sz w:val="28"/>
                <w:szCs w:val="28"/>
              </w:rPr>
              <w:t>các</w:t>
            </w:r>
            <w:proofErr w:type="spellEnd"/>
            <w:r w:rsidRPr="00617636">
              <w:rPr>
                <w:sz w:val="28"/>
                <w:szCs w:val="28"/>
              </w:rPr>
              <w:t xml:space="preserve"> Ban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Đảng</w:t>
            </w:r>
            <w:proofErr w:type="spellEnd"/>
            <w:r w:rsidRPr="00617636">
              <w:rPr>
                <w:sz w:val="28"/>
                <w:szCs w:val="28"/>
              </w:rPr>
              <w:t>.</w:t>
            </w:r>
          </w:p>
          <w:p w:rsidR="00617636" w:rsidRPr="00617636" w:rsidRDefault="00617636" w:rsidP="00617636">
            <w:pPr>
              <w:rPr>
                <w:sz w:val="28"/>
                <w:szCs w:val="28"/>
              </w:rPr>
            </w:pPr>
            <w:r w:rsidRPr="00617636">
              <w:rPr>
                <w:sz w:val="28"/>
                <w:szCs w:val="28"/>
              </w:rPr>
              <w:t xml:space="preserve">- </w:t>
            </w:r>
            <w:proofErr w:type="spellStart"/>
            <w:r w:rsidRPr="00617636">
              <w:rPr>
                <w:sz w:val="28"/>
                <w:szCs w:val="28"/>
              </w:rPr>
              <w:t>Quốc</w:t>
            </w:r>
            <w:proofErr w:type="spellEnd"/>
            <w:r w:rsidRPr="00617636">
              <w:rPr>
                <w:sz w:val="28"/>
                <w:szCs w:val="28"/>
              </w:rPr>
              <w:t xml:space="preserve"> </w:t>
            </w:r>
            <w:proofErr w:type="spellStart"/>
            <w:r w:rsidRPr="00617636">
              <w:rPr>
                <w:sz w:val="28"/>
                <w:szCs w:val="28"/>
              </w:rPr>
              <w:t>hội</w:t>
            </w:r>
            <w:proofErr w:type="spellEnd"/>
            <w:r w:rsidRPr="00617636">
              <w:rPr>
                <w:sz w:val="28"/>
                <w:szCs w:val="28"/>
              </w:rPr>
              <w:t>.</w:t>
            </w:r>
          </w:p>
          <w:p w:rsidR="00617636" w:rsidRPr="00617636" w:rsidRDefault="00617636" w:rsidP="00617636">
            <w:pPr>
              <w:rPr>
                <w:sz w:val="28"/>
                <w:szCs w:val="28"/>
              </w:rPr>
            </w:pPr>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phủ</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các</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r w:rsidRPr="00617636">
              <w:rPr>
                <w:sz w:val="28"/>
                <w:szCs w:val="28"/>
              </w:rPr>
              <w:t xml:space="preserve"> </w:t>
            </w:r>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Thanh</w:t>
            </w:r>
            <w:proofErr w:type="spellEnd"/>
            <w:r w:rsidRPr="00617636">
              <w:rPr>
                <w:bCs/>
                <w:sz w:val="28"/>
                <w:szCs w:val="28"/>
              </w:rPr>
              <w:t xml:space="preserve"> </w:t>
            </w:r>
            <w:proofErr w:type="spellStart"/>
            <w:r w:rsidRPr="00617636">
              <w:rPr>
                <w:bCs/>
                <w:sz w:val="28"/>
                <w:szCs w:val="28"/>
              </w:rPr>
              <w:t>tra</w:t>
            </w:r>
            <w:proofErr w:type="spellEnd"/>
            <w:r w:rsidRPr="00617636">
              <w:rPr>
                <w:bCs/>
                <w:sz w:val="28"/>
                <w:szCs w:val="28"/>
              </w:rPr>
              <w:t xml:space="preserve"> </w:t>
            </w:r>
            <w:proofErr w:type="spellStart"/>
            <w:r w:rsidRPr="00617636">
              <w:rPr>
                <w:bCs/>
                <w:sz w:val="28"/>
                <w:szCs w:val="28"/>
              </w:rPr>
              <w:t>Chính</w:t>
            </w:r>
            <w:proofErr w:type="spellEnd"/>
            <w:r w:rsidRPr="00617636">
              <w:rPr>
                <w:bCs/>
                <w:sz w:val="28"/>
                <w:szCs w:val="28"/>
              </w:rPr>
              <w:t xml:space="preserve"> </w:t>
            </w:r>
            <w:proofErr w:type="spellStart"/>
            <w:r w:rsidRPr="00617636">
              <w:rPr>
                <w:bCs/>
                <w:sz w:val="28"/>
                <w:szCs w:val="28"/>
              </w:rPr>
              <w:t>phủ</w:t>
            </w:r>
            <w:proofErr w:type="spellEnd"/>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Các</w:t>
            </w:r>
            <w:proofErr w:type="spellEnd"/>
            <w:r w:rsidRPr="00617636">
              <w:rPr>
                <w:bCs/>
                <w:sz w:val="28"/>
                <w:szCs w:val="28"/>
              </w:rPr>
              <w:t xml:space="preserve"> </w:t>
            </w:r>
            <w:proofErr w:type="spellStart"/>
            <w:r w:rsidRPr="00617636">
              <w:rPr>
                <w:bCs/>
                <w:sz w:val="28"/>
                <w:szCs w:val="28"/>
              </w:rPr>
              <w:t>cơ</w:t>
            </w:r>
            <w:proofErr w:type="spellEnd"/>
            <w:r w:rsidRPr="00617636">
              <w:rPr>
                <w:bCs/>
                <w:sz w:val="28"/>
                <w:szCs w:val="28"/>
              </w:rPr>
              <w:t xml:space="preserve"> </w:t>
            </w:r>
            <w:proofErr w:type="spellStart"/>
            <w:r w:rsidRPr="00617636">
              <w:rPr>
                <w:bCs/>
                <w:sz w:val="28"/>
                <w:szCs w:val="28"/>
              </w:rPr>
              <w:t>quan</w:t>
            </w:r>
            <w:proofErr w:type="spellEnd"/>
            <w:r w:rsidRPr="00617636">
              <w:rPr>
                <w:bCs/>
                <w:sz w:val="28"/>
                <w:szCs w:val="28"/>
              </w:rPr>
              <w:t xml:space="preserve">, </w:t>
            </w:r>
            <w:proofErr w:type="spellStart"/>
            <w:r w:rsidRPr="00617636">
              <w:rPr>
                <w:bCs/>
                <w:sz w:val="28"/>
                <w:szCs w:val="28"/>
              </w:rPr>
              <w:t>tổ</w:t>
            </w:r>
            <w:proofErr w:type="spellEnd"/>
            <w:r w:rsidRPr="00617636">
              <w:rPr>
                <w:bCs/>
                <w:sz w:val="28"/>
                <w:szCs w:val="28"/>
              </w:rPr>
              <w:t xml:space="preserve"> </w:t>
            </w:r>
            <w:proofErr w:type="spellStart"/>
            <w:r w:rsidRPr="00617636">
              <w:rPr>
                <w:bCs/>
                <w:sz w:val="28"/>
                <w:szCs w:val="28"/>
              </w:rPr>
              <w:t>chức</w:t>
            </w:r>
            <w:proofErr w:type="spellEnd"/>
            <w:r w:rsidRPr="00617636">
              <w:rPr>
                <w:bCs/>
                <w:sz w:val="28"/>
                <w:szCs w:val="28"/>
              </w:rPr>
              <w:t xml:space="preserve"> </w:t>
            </w:r>
            <w:proofErr w:type="spellStart"/>
            <w:r w:rsidRPr="00617636">
              <w:rPr>
                <w:bCs/>
                <w:sz w:val="28"/>
                <w:szCs w:val="28"/>
              </w:rPr>
              <w:t>khác</w:t>
            </w:r>
            <w:proofErr w:type="spellEnd"/>
            <w:r w:rsidRPr="00617636">
              <w:rPr>
                <w:bCs/>
                <w:sz w:val="28"/>
                <w:szCs w:val="28"/>
              </w:rPr>
              <w:t xml:space="preserve"> </w:t>
            </w:r>
            <w:proofErr w:type="spellStart"/>
            <w:r w:rsidRPr="00617636">
              <w:rPr>
                <w:bCs/>
                <w:sz w:val="28"/>
                <w:szCs w:val="28"/>
              </w:rPr>
              <w:t>có</w:t>
            </w:r>
            <w:proofErr w:type="spellEnd"/>
            <w:r w:rsidRPr="00617636">
              <w:rPr>
                <w:bCs/>
                <w:sz w:val="28"/>
                <w:szCs w:val="28"/>
              </w:rPr>
              <w:t xml:space="preserve"> </w:t>
            </w:r>
            <w:proofErr w:type="spellStart"/>
            <w:r w:rsidRPr="00617636">
              <w:rPr>
                <w:bCs/>
                <w:sz w:val="28"/>
                <w:szCs w:val="28"/>
              </w:rPr>
              <w:t>liên</w:t>
            </w:r>
            <w:proofErr w:type="spellEnd"/>
            <w:r w:rsidRPr="00617636">
              <w:rPr>
                <w:bCs/>
                <w:sz w:val="28"/>
                <w:szCs w:val="28"/>
              </w:rPr>
              <w:t xml:space="preserve"> </w:t>
            </w:r>
            <w:proofErr w:type="spellStart"/>
            <w:r w:rsidRPr="00617636">
              <w:rPr>
                <w:bCs/>
                <w:sz w:val="28"/>
                <w:szCs w:val="28"/>
              </w:rPr>
              <w:t>quan</w:t>
            </w:r>
            <w:proofErr w:type="spellEnd"/>
            <w:r w:rsidRPr="00617636">
              <w:rPr>
                <w:bCs/>
                <w:sz w:val="28"/>
                <w:szCs w:val="28"/>
              </w:rPr>
              <w:t>:</w:t>
            </w:r>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Tòa</w:t>
            </w:r>
            <w:proofErr w:type="spellEnd"/>
            <w:r w:rsidRPr="00617636">
              <w:rPr>
                <w:bCs/>
                <w:sz w:val="28"/>
                <w:szCs w:val="28"/>
              </w:rPr>
              <w:t xml:space="preserve"> </w:t>
            </w:r>
            <w:proofErr w:type="spellStart"/>
            <w:r w:rsidRPr="00617636">
              <w:rPr>
                <w:bCs/>
                <w:sz w:val="28"/>
                <w:szCs w:val="28"/>
              </w:rPr>
              <w:t>hành</w:t>
            </w:r>
            <w:proofErr w:type="spellEnd"/>
            <w:r w:rsidRPr="00617636">
              <w:rPr>
                <w:bCs/>
                <w:sz w:val="28"/>
                <w:szCs w:val="28"/>
              </w:rPr>
              <w:t xml:space="preserve"> </w:t>
            </w:r>
            <w:proofErr w:type="spellStart"/>
            <w:r w:rsidRPr="00617636">
              <w:rPr>
                <w:bCs/>
                <w:sz w:val="28"/>
                <w:szCs w:val="28"/>
              </w:rPr>
              <w:t>chính</w:t>
            </w:r>
            <w:proofErr w:type="spellEnd"/>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Kiểm</w:t>
            </w:r>
            <w:proofErr w:type="spellEnd"/>
            <w:r w:rsidRPr="00617636">
              <w:rPr>
                <w:bCs/>
                <w:sz w:val="28"/>
                <w:szCs w:val="28"/>
              </w:rPr>
              <w:t xml:space="preserve"> </w:t>
            </w:r>
            <w:proofErr w:type="spellStart"/>
            <w:r w:rsidRPr="00617636">
              <w:rPr>
                <w:bCs/>
                <w:sz w:val="28"/>
                <w:szCs w:val="28"/>
              </w:rPr>
              <w:t>toán</w:t>
            </w:r>
            <w:proofErr w:type="spellEnd"/>
            <w:r w:rsidRPr="00617636">
              <w:rPr>
                <w:bCs/>
                <w:sz w:val="28"/>
                <w:szCs w:val="28"/>
              </w:rPr>
              <w:t xml:space="preserve"> </w:t>
            </w:r>
            <w:proofErr w:type="spellStart"/>
            <w:r w:rsidRPr="00617636">
              <w:rPr>
                <w:bCs/>
                <w:sz w:val="28"/>
                <w:szCs w:val="28"/>
              </w:rPr>
              <w:t>nhà</w:t>
            </w:r>
            <w:proofErr w:type="spellEnd"/>
            <w:r w:rsidRPr="00617636">
              <w:rPr>
                <w:bCs/>
                <w:sz w:val="28"/>
                <w:szCs w:val="28"/>
              </w:rPr>
              <w:t xml:space="preserve"> </w:t>
            </w:r>
            <w:proofErr w:type="spellStart"/>
            <w:r w:rsidRPr="00617636">
              <w:rPr>
                <w:bCs/>
                <w:sz w:val="28"/>
                <w:szCs w:val="28"/>
              </w:rPr>
              <w:t>nước</w:t>
            </w:r>
            <w:proofErr w:type="spellEnd"/>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Trung</w:t>
            </w:r>
            <w:proofErr w:type="spellEnd"/>
            <w:r w:rsidRPr="00617636">
              <w:rPr>
                <w:bCs/>
                <w:sz w:val="28"/>
                <w:szCs w:val="28"/>
              </w:rPr>
              <w:t xml:space="preserve"> </w:t>
            </w:r>
            <w:proofErr w:type="spellStart"/>
            <w:r w:rsidRPr="00617636">
              <w:rPr>
                <w:bCs/>
                <w:sz w:val="28"/>
                <w:szCs w:val="28"/>
              </w:rPr>
              <w:t>ương</w:t>
            </w:r>
            <w:proofErr w:type="spellEnd"/>
            <w:r w:rsidRPr="00617636">
              <w:rPr>
                <w:bCs/>
                <w:sz w:val="28"/>
                <w:szCs w:val="28"/>
              </w:rPr>
              <w:t xml:space="preserve"> </w:t>
            </w:r>
            <w:proofErr w:type="spellStart"/>
            <w:r w:rsidRPr="00617636">
              <w:rPr>
                <w:bCs/>
                <w:sz w:val="28"/>
                <w:szCs w:val="28"/>
              </w:rPr>
              <w:t>Mặt</w:t>
            </w:r>
            <w:proofErr w:type="spellEnd"/>
            <w:r w:rsidRPr="00617636">
              <w:rPr>
                <w:bCs/>
                <w:sz w:val="28"/>
                <w:szCs w:val="28"/>
              </w:rPr>
              <w:t xml:space="preserve"> </w:t>
            </w:r>
            <w:proofErr w:type="spellStart"/>
            <w:r w:rsidRPr="00617636">
              <w:rPr>
                <w:bCs/>
                <w:sz w:val="28"/>
                <w:szCs w:val="28"/>
              </w:rPr>
              <w:t>trận</w:t>
            </w:r>
            <w:proofErr w:type="spellEnd"/>
            <w:r w:rsidRPr="00617636">
              <w:rPr>
                <w:bCs/>
                <w:sz w:val="28"/>
                <w:szCs w:val="28"/>
              </w:rPr>
              <w:t xml:space="preserve"> </w:t>
            </w:r>
            <w:proofErr w:type="spellStart"/>
            <w:r w:rsidRPr="00617636">
              <w:rPr>
                <w:bCs/>
                <w:sz w:val="28"/>
                <w:szCs w:val="28"/>
              </w:rPr>
              <w:t>Tổ</w:t>
            </w:r>
            <w:proofErr w:type="spellEnd"/>
            <w:r w:rsidRPr="00617636">
              <w:rPr>
                <w:bCs/>
                <w:sz w:val="28"/>
                <w:szCs w:val="28"/>
              </w:rPr>
              <w:t xml:space="preserve"> </w:t>
            </w:r>
            <w:proofErr w:type="spellStart"/>
            <w:r w:rsidRPr="00617636">
              <w:rPr>
                <w:bCs/>
                <w:sz w:val="28"/>
                <w:szCs w:val="28"/>
              </w:rPr>
              <w:t>quốc</w:t>
            </w:r>
            <w:proofErr w:type="spellEnd"/>
            <w:r w:rsidRPr="00617636">
              <w:rPr>
                <w:bCs/>
                <w:sz w:val="28"/>
                <w:szCs w:val="28"/>
              </w:rPr>
              <w:t xml:space="preserve"> </w:t>
            </w:r>
            <w:proofErr w:type="spellStart"/>
            <w:r w:rsidRPr="00617636">
              <w:rPr>
                <w:bCs/>
                <w:sz w:val="28"/>
                <w:szCs w:val="28"/>
              </w:rPr>
              <w:t>Việt</w:t>
            </w:r>
            <w:proofErr w:type="spellEnd"/>
            <w:r w:rsidRPr="00617636">
              <w:rPr>
                <w:bCs/>
                <w:sz w:val="28"/>
                <w:szCs w:val="28"/>
              </w:rPr>
              <w:t xml:space="preserve"> Nam </w:t>
            </w:r>
            <w:proofErr w:type="spellStart"/>
            <w:r w:rsidRPr="00617636">
              <w:rPr>
                <w:bCs/>
                <w:sz w:val="28"/>
                <w:szCs w:val="28"/>
              </w:rPr>
              <w:t>và</w:t>
            </w:r>
            <w:proofErr w:type="spellEnd"/>
            <w:r w:rsidRPr="00617636">
              <w:rPr>
                <w:bCs/>
                <w:sz w:val="28"/>
                <w:szCs w:val="28"/>
              </w:rPr>
              <w:t xml:space="preserve"> </w:t>
            </w:r>
            <w:proofErr w:type="spellStart"/>
            <w:r w:rsidRPr="00617636">
              <w:rPr>
                <w:bCs/>
                <w:sz w:val="28"/>
                <w:szCs w:val="28"/>
              </w:rPr>
              <w:t>các</w:t>
            </w:r>
            <w:proofErr w:type="spellEnd"/>
            <w:r w:rsidRPr="00617636">
              <w:rPr>
                <w:bCs/>
                <w:sz w:val="28"/>
                <w:szCs w:val="28"/>
              </w:rPr>
              <w:t xml:space="preserve"> </w:t>
            </w:r>
            <w:proofErr w:type="spellStart"/>
            <w:r w:rsidRPr="00617636">
              <w:rPr>
                <w:bCs/>
                <w:sz w:val="28"/>
                <w:szCs w:val="28"/>
              </w:rPr>
              <w:t>tổ</w:t>
            </w:r>
            <w:proofErr w:type="spellEnd"/>
            <w:r w:rsidRPr="00617636">
              <w:rPr>
                <w:bCs/>
                <w:sz w:val="28"/>
                <w:szCs w:val="28"/>
              </w:rPr>
              <w:t xml:space="preserve"> </w:t>
            </w:r>
            <w:proofErr w:type="spellStart"/>
            <w:r w:rsidRPr="00617636">
              <w:rPr>
                <w:bCs/>
                <w:sz w:val="28"/>
                <w:szCs w:val="28"/>
              </w:rPr>
              <w:t>chức</w:t>
            </w:r>
            <w:proofErr w:type="spellEnd"/>
            <w:r w:rsidRPr="00617636">
              <w:rPr>
                <w:bCs/>
                <w:sz w:val="28"/>
                <w:szCs w:val="28"/>
              </w:rPr>
              <w:t xml:space="preserve"> </w:t>
            </w:r>
            <w:proofErr w:type="spellStart"/>
            <w:r w:rsidRPr="00617636">
              <w:rPr>
                <w:bCs/>
                <w:sz w:val="28"/>
                <w:szCs w:val="28"/>
              </w:rPr>
              <w:t>thành</w:t>
            </w:r>
            <w:proofErr w:type="spellEnd"/>
            <w:r w:rsidRPr="00617636">
              <w:rPr>
                <w:bCs/>
                <w:sz w:val="28"/>
                <w:szCs w:val="28"/>
              </w:rPr>
              <w:t xml:space="preserve"> </w:t>
            </w:r>
            <w:proofErr w:type="spellStart"/>
            <w:r w:rsidRPr="00617636">
              <w:rPr>
                <w:bCs/>
                <w:sz w:val="28"/>
                <w:szCs w:val="28"/>
              </w:rPr>
              <w:t>viên</w:t>
            </w:r>
            <w:proofErr w:type="spellEnd"/>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Các</w:t>
            </w:r>
            <w:proofErr w:type="spellEnd"/>
            <w:r w:rsidRPr="00617636">
              <w:rPr>
                <w:bCs/>
                <w:sz w:val="28"/>
                <w:szCs w:val="28"/>
              </w:rPr>
              <w:t xml:space="preserve"> </w:t>
            </w:r>
            <w:proofErr w:type="spellStart"/>
            <w:r w:rsidRPr="00617636">
              <w:rPr>
                <w:bCs/>
                <w:sz w:val="28"/>
                <w:szCs w:val="28"/>
              </w:rPr>
              <w:t>chủ</w:t>
            </w:r>
            <w:proofErr w:type="spellEnd"/>
            <w:r w:rsidRPr="00617636">
              <w:rPr>
                <w:bCs/>
                <w:sz w:val="28"/>
                <w:szCs w:val="28"/>
              </w:rPr>
              <w:t xml:space="preserve"> </w:t>
            </w:r>
            <w:proofErr w:type="spellStart"/>
            <w:r w:rsidRPr="00617636">
              <w:rPr>
                <w:bCs/>
                <w:sz w:val="28"/>
                <w:szCs w:val="28"/>
              </w:rPr>
              <w:t>thể</w:t>
            </w:r>
            <w:proofErr w:type="spellEnd"/>
            <w:r w:rsidRPr="00617636">
              <w:rPr>
                <w:bCs/>
                <w:sz w:val="28"/>
                <w:szCs w:val="28"/>
              </w:rPr>
              <w:t xml:space="preserve"> </w:t>
            </w:r>
            <w:proofErr w:type="spellStart"/>
            <w:r w:rsidRPr="00617636">
              <w:rPr>
                <w:bCs/>
                <w:sz w:val="28"/>
                <w:szCs w:val="28"/>
              </w:rPr>
              <w:t>xã</w:t>
            </w:r>
            <w:proofErr w:type="spellEnd"/>
            <w:r w:rsidRPr="00617636">
              <w:rPr>
                <w:bCs/>
                <w:sz w:val="28"/>
                <w:szCs w:val="28"/>
              </w:rPr>
              <w:t xml:space="preserve"> </w:t>
            </w:r>
            <w:proofErr w:type="spellStart"/>
            <w:r w:rsidRPr="00617636">
              <w:rPr>
                <w:bCs/>
                <w:sz w:val="28"/>
                <w:szCs w:val="28"/>
              </w:rPr>
              <w:t>hội</w:t>
            </w:r>
            <w:proofErr w:type="spellEnd"/>
            <w:r w:rsidRPr="00617636">
              <w:rPr>
                <w:bCs/>
                <w:sz w:val="28"/>
                <w:szCs w:val="28"/>
              </w:rPr>
              <w:t xml:space="preserve"> </w:t>
            </w:r>
            <w:proofErr w:type="spellStart"/>
            <w:r w:rsidRPr="00617636">
              <w:rPr>
                <w:bCs/>
                <w:sz w:val="28"/>
                <w:szCs w:val="28"/>
              </w:rPr>
              <w:t>khác</w:t>
            </w:r>
            <w:proofErr w:type="spellEnd"/>
          </w:p>
          <w:p w:rsidR="00617636" w:rsidRPr="00617636" w:rsidRDefault="00617636" w:rsidP="00617636">
            <w:pPr>
              <w:rPr>
                <w:bCs/>
                <w:sz w:val="28"/>
                <w:szCs w:val="28"/>
              </w:rPr>
            </w:pPr>
            <w:r w:rsidRPr="00617636">
              <w:rPr>
                <w:bCs/>
                <w:sz w:val="28"/>
                <w:szCs w:val="28"/>
              </w:rPr>
              <w:t xml:space="preserve">2. </w:t>
            </w:r>
            <w:proofErr w:type="spellStart"/>
            <w:r w:rsidRPr="00617636">
              <w:rPr>
                <w:bCs/>
                <w:sz w:val="28"/>
                <w:szCs w:val="28"/>
              </w:rPr>
              <w:t>Các</w:t>
            </w:r>
            <w:proofErr w:type="spellEnd"/>
            <w:r w:rsidRPr="00617636">
              <w:rPr>
                <w:bCs/>
                <w:sz w:val="28"/>
                <w:szCs w:val="28"/>
              </w:rPr>
              <w:t xml:space="preserve"> </w:t>
            </w:r>
            <w:proofErr w:type="spellStart"/>
            <w:r w:rsidRPr="00617636">
              <w:rPr>
                <w:bCs/>
                <w:sz w:val="28"/>
                <w:szCs w:val="28"/>
              </w:rPr>
              <w:t>cơ</w:t>
            </w:r>
            <w:proofErr w:type="spellEnd"/>
            <w:r w:rsidRPr="00617636">
              <w:rPr>
                <w:bCs/>
                <w:sz w:val="28"/>
                <w:szCs w:val="28"/>
              </w:rPr>
              <w:t xml:space="preserve"> </w:t>
            </w:r>
            <w:proofErr w:type="spellStart"/>
            <w:r w:rsidRPr="00617636">
              <w:rPr>
                <w:bCs/>
                <w:sz w:val="28"/>
                <w:szCs w:val="28"/>
              </w:rPr>
              <w:t>quan</w:t>
            </w:r>
            <w:proofErr w:type="spellEnd"/>
            <w:r w:rsidRPr="00617636">
              <w:rPr>
                <w:bCs/>
                <w:sz w:val="28"/>
                <w:szCs w:val="28"/>
              </w:rPr>
              <w:t xml:space="preserve"> </w:t>
            </w:r>
            <w:proofErr w:type="spellStart"/>
            <w:r w:rsidRPr="00617636">
              <w:rPr>
                <w:bCs/>
                <w:sz w:val="28"/>
                <w:szCs w:val="28"/>
              </w:rPr>
              <w:t>giảng</w:t>
            </w:r>
            <w:proofErr w:type="spellEnd"/>
            <w:r w:rsidRPr="00617636">
              <w:rPr>
                <w:bCs/>
                <w:sz w:val="28"/>
                <w:szCs w:val="28"/>
              </w:rPr>
              <w:t xml:space="preserve"> </w:t>
            </w:r>
            <w:proofErr w:type="spellStart"/>
            <w:r w:rsidRPr="00617636">
              <w:rPr>
                <w:bCs/>
                <w:sz w:val="28"/>
                <w:szCs w:val="28"/>
              </w:rPr>
              <w:t>dạy</w:t>
            </w:r>
            <w:proofErr w:type="spellEnd"/>
            <w:r w:rsidRPr="00617636">
              <w:rPr>
                <w:bCs/>
                <w:sz w:val="28"/>
                <w:szCs w:val="28"/>
              </w:rPr>
              <w:t xml:space="preserve">, </w:t>
            </w:r>
            <w:proofErr w:type="spellStart"/>
            <w:r w:rsidRPr="00617636">
              <w:rPr>
                <w:bCs/>
                <w:sz w:val="28"/>
                <w:szCs w:val="28"/>
              </w:rPr>
              <w:t>nghiên</w:t>
            </w:r>
            <w:proofErr w:type="spellEnd"/>
            <w:r w:rsidRPr="00617636">
              <w:rPr>
                <w:bCs/>
                <w:sz w:val="28"/>
                <w:szCs w:val="28"/>
              </w:rPr>
              <w:t xml:space="preserve"> </w:t>
            </w:r>
            <w:proofErr w:type="spellStart"/>
            <w:r w:rsidRPr="00617636">
              <w:rPr>
                <w:bCs/>
                <w:sz w:val="28"/>
                <w:szCs w:val="28"/>
              </w:rPr>
              <w:t>cứu</w:t>
            </w:r>
            <w:proofErr w:type="spellEnd"/>
            <w:r w:rsidRPr="00617636">
              <w:rPr>
                <w:bCs/>
                <w:sz w:val="28"/>
                <w:szCs w:val="28"/>
              </w:rPr>
              <w:t>:</w:t>
            </w:r>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Trường</w:t>
            </w:r>
            <w:proofErr w:type="spellEnd"/>
            <w:r w:rsidRPr="00617636">
              <w:rPr>
                <w:bCs/>
                <w:sz w:val="28"/>
                <w:szCs w:val="28"/>
              </w:rPr>
              <w:t xml:space="preserve"> </w:t>
            </w:r>
            <w:proofErr w:type="spellStart"/>
            <w:r w:rsidRPr="00617636">
              <w:rPr>
                <w:bCs/>
                <w:sz w:val="28"/>
                <w:szCs w:val="28"/>
              </w:rPr>
              <w:t>Cán</w:t>
            </w:r>
            <w:proofErr w:type="spellEnd"/>
            <w:r w:rsidRPr="00617636">
              <w:rPr>
                <w:bCs/>
                <w:sz w:val="28"/>
                <w:szCs w:val="28"/>
              </w:rPr>
              <w:t xml:space="preserve"> </w:t>
            </w:r>
            <w:proofErr w:type="spellStart"/>
            <w:r w:rsidRPr="00617636">
              <w:rPr>
                <w:bCs/>
                <w:sz w:val="28"/>
                <w:szCs w:val="28"/>
              </w:rPr>
              <w:t>bộ</w:t>
            </w:r>
            <w:proofErr w:type="spellEnd"/>
            <w:r w:rsidRPr="00617636">
              <w:rPr>
                <w:bCs/>
                <w:sz w:val="28"/>
                <w:szCs w:val="28"/>
              </w:rPr>
              <w:t xml:space="preserve"> </w:t>
            </w:r>
            <w:proofErr w:type="spellStart"/>
            <w:r w:rsidRPr="00617636">
              <w:rPr>
                <w:bCs/>
                <w:sz w:val="28"/>
                <w:szCs w:val="28"/>
              </w:rPr>
              <w:t>Thanh</w:t>
            </w:r>
            <w:proofErr w:type="spellEnd"/>
            <w:r w:rsidRPr="00617636">
              <w:rPr>
                <w:bCs/>
                <w:sz w:val="28"/>
                <w:szCs w:val="28"/>
              </w:rPr>
              <w:t xml:space="preserve"> </w:t>
            </w:r>
            <w:proofErr w:type="spellStart"/>
            <w:r w:rsidRPr="00617636">
              <w:rPr>
                <w:bCs/>
                <w:sz w:val="28"/>
                <w:szCs w:val="28"/>
              </w:rPr>
              <w:t>tra</w:t>
            </w:r>
            <w:proofErr w:type="spellEnd"/>
          </w:p>
          <w:p w:rsidR="00617636" w:rsidRPr="00617636" w:rsidRDefault="00617636" w:rsidP="00617636">
            <w:pPr>
              <w:rPr>
                <w:bCs/>
                <w:sz w:val="28"/>
                <w:szCs w:val="28"/>
              </w:rPr>
            </w:pPr>
            <w:r w:rsidRPr="00617636">
              <w:rPr>
                <w:bCs/>
                <w:sz w:val="28"/>
                <w:szCs w:val="28"/>
              </w:rPr>
              <w:t xml:space="preserve">- </w:t>
            </w:r>
            <w:proofErr w:type="spellStart"/>
            <w:r w:rsidRPr="00617636">
              <w:rPr>
                <w:bCs/>
                <w:sz w:val="28"/>
                <w:szCs w:val="28"/>
              </w:rPr>
              <w:t>Viện</w:t>
            </w:r>
            <w:proofErr w:type="spellEnd"/>
            <w:r w:rsidRPr="00617636">
              <w:rPr>
                <w:bCs/>
                <w:sz w:val="28"/>
                <w:szCs w:val="28"/>
              </w:rPr>
              <w:t xml:space="preserve"> </w:t>
            </w:r>
            <w:proofErr w:type="spellStart"/>
            <w:r w:rsidRPr="00617636">
              <w:rPr>
                <w:bCs/>
                <w:sz w:val="28"/>
                <w:szCs w:val="28"/>
              </w:rPr>
              <w:t>Khoa</w:t>
            </w:r>
            <w:proofErr w:type="spellEnd"/>
            <w:r w:rsidRPr="00617636">
              <w:rPr>
                <w:bCs/>
                <w:sz w:val="28"/>
                <w:szCs w:val="28"/>
              </w:rPr>
              <w:t xml:space="preserve"> </w:t>
            </w:r>
            <w:proofErr w:type="spellStart"/>
            <w:r w:rsidRPr="00617636">
              <w:rPr>
                <w:bCs/>
                <w:sz w:val="28"/>
                <w:szCs w:val="28"/>
              </w:rPr>
              <w:t>học</w:t>
            </w:r>
            <w:proofErr w:type="spellEnd"/>
            <w:r w:rsidRPr="00617636">
              <w:rPr>
                <w:bCs/>
                <w:sz w:val="28"/>
                <w:szCs w:val="28"/>
              </w:rPr>
              <w:t xml:space="preserve"> </w:t>
            </w:r>
            <w:proofErr w:type="spellStart"/>
            <w:r w:rsidRPr="00617636">
              <w:rPr>
                <w:bCs/>
                <w:sz w:val="28"/>
                <w:szCs w:val="28"/>
              </w:rPr>
              <w:t>Tổ</w:t>
            </w:r>
            <w:proofErr w:type="spellEnd"/>
            <w:r w:rsidRPr="00617636">
              <w:rPr>
                <w:bCs/>
                <w:sz w:val="28"/>
                <w:szCs w:val="28"/>
              </w:rPr>
              <w:t xml:space="preserve"> </w:t>
            </w:r>
            <w:proofErr w:type="spellStart"/>
            <w:r w:rsidRPr="00617636">
              <w:rPr>
                <w:bCs/>
                <w:sz w:val="28"/>
                <w:szCs w:val="28"/>
              </w:rPr>
              <w:t>chức</w:t>
            </w:r>
            <w:proofErr w:type="spellEnd"/>
            <w:r w:rsidRPr="00617636">
              <w:rPr>
                <w:bCs/>
                <w:sz w:val="28"/>
                <w:szCs w:val="28"/>
              </w:rPr>
              <w:t xml:space="preserve"> </w:t>
            </w:r>
            <w:proofErr w:type="spellStart"/>
            <w:r w:rsidRPr="00617636">
              <w:rPr>
                <w:bCs/>
                <w:sz w:val="28"/>
                <w:szCs w:val="28"/>
              </w:rPr>
              <w:t>nhà</w:t>
            </w:r>
            <w:proofErr w:type="spellEnd"/>
            <w:r w:rsidRPr="00617636">
              <w:rPr>
                <w:bCs/>
                <w:sz w:val="28"/>
                <w:szCs w:val="28"/>
              </w:rPr>
              <w:t xml:space="preserve"> </w:t>
            </w:r>
            <w:proofErr w:type="spellStart"/>
            <w:r w:rsidRPr="00617636">
              <w:rPr>
                <w:bCs/>
                <w:sz w:val="28"/>
                <w:szCs w:val="28"/>
              </w:rPr>
              <w:t>nước</w:t>
            </w:r>
            <w:proofErr w:type="spellEnd"/>
          </w:p>
          <w:p w:rsidR="002F3F06" w:rsidRPr="00617636" w:rsidRDefault="00617636" w:rsidP="00617636">
            <w:pPr>
              <w:rPr>
                <w:sz w:val="28"/>
                <w:szCs w:val="28"/>
              </w:rPr>
            </w:pPr>
            <w:r w:rsidRPr="00617636">
              <w:rPr>
                <w:bCs/>
                <w:sz w:val="28"/>
                <w:szCs w:val="28"/>
              </w:rPr>
              <w:t xml:space="preserve">- </w:t>
            </w:r>
            <w:proofErr w:type="spellStart"/>
            <w:r w:rsidRPr="00617636">
              <w:rPr>
                <w:bCs/>
                <w:sz w:val="28"/>
                <w:szCs w:val="28"/>
              </w:rPr>
              <w:t>Viện</w:t>
            </w:r>
            <w:proofErr w:type="spellEnd"/>
            <w:r w:rsidRPr="00617636">
              <w:rPr>
                <w:bCs/>
                <w:sz w:val="28"/>
                <w:szCs w:val="28"/>
              </w:rPr>
              <w:t xml:space="preserve"> </w:t>
            </w:r>
            <w:proofErr w:type="spellStart"/>
            <w:r w:rsidRPr="00617636">
              <w:rPr>
                <w:bCs/>
                <w:sz w:val="28"/>
                <w:szCs w:val="28"/>
              </w:rPr>
              <w:t>Nghiên</w:t>
            </w:r>
            <w:proofErr w:type="spellEnd"/>
            <w:r w:rsidRPr="00617636">
              <w:rPr>
                <w:bCs/>
                <w:sz w:val="28"/>
                <w:szCs w:val="28"/>
              </w:rPr>
              <w:t xml:space="preserve"> </w:t>
            </w:r>
            <w:proofErr w:type="spellStart"/>
            <w:r w:rsidRPr="00617636">
              <w:rPr>
                <w:bCs/>
                <w:sz w:val="28"/>
                <w:szCs w:val="28"/>
              </w:rPr>
              <w:t>cứu</w:t>
            </w:r>
            <w:proofErr w:type="spellEnd"/>
            <w:r w:rsidRPr="00617636">
              <w:rPr>
                <w:bCs/>
                <w:sz w:val="28"/>
                <w:szCs w:val="28"/>
              </w:rPr>
              <w:t xml:space="preserve"> </w:t>
            </w:r>
            <w:proofErr w:type="spellStart"/>
            <w:r w:rsidRPr="00617636">
              <w:rPr>
                <w:bCs/>
                <w:sz w:val="28"/>
                <w:szCs w:val="28"/>
              </w:rPr>
              <w:t>khoa</w:t>
            </w:r>
            <w:proofErr w:type="spellEnd"/>
            <w:r w:rsidRPr="00617636">
              <w:rPr>
                <w:bCs/>
                <w:sz w:val="28"/>
                <w:szCs w:val="28"/>
              </w:rPr>
              <w:t xml:space="preserve"> </w:t>
            </w:r>
            <w:proofErr w:type="spellStart"/>
            <w:r w:rsidRPr="00617636">
              <w:rPr>
                <w:bCs/>
                <w:sz w:val="28"/>
                <w:szCs w:val="28"/>
              </w:rPr>
              <w:t>học</w:t>
            </w:r>
            <w:proofErr w:type="spellEnd"/>
            <w:r w:rsidRPr="00617636">
              <w:rPr>
                <w:bCs/>
                <w:sz w:val="28"/>
                <w:szCs w:val="28"/>
              </w:rPr>
              <w:t xml:space="preserve"> </w:t>
            </w:r>
            <w:proofErr w:type="spellStart"/>
            <w:r w:rsidRPr="00617636">
              <w:rPr>
                <w:bCs/>
                <w:sz w:val="28"/>
                <w:szCs w:val="28"/>
              </w:rPr>
              <w:t>hành</w:t>
            </w:r>
            <w:proofErr w:type="spellEnd"/>
            <w:r w:rsidRPr="00617636">
              <w:rPr>
                <w:bCs/>
                <w:sz w:val="28"/>
                <w:szCs w:val="28"/>
              </w:rPr>
              <w:t xml:space="preserve"> </w:t>
            </w:r>
            <w:proofErr w:type="spellStart"/>
            <w:r w:rsidRPr="00617636">
              <w:rPr>
                <w:bCs/>
                <w:sz w:val="28"/>
                <w:szCs w:val="28"/>
              </w:rPr>
              <w:t>chính</w:t>
            </w:r>
            <w:proofErr w:type="spellEnd"/>
            <w:r w:rsidRPr="00617636">
              <w:rPr>
                <w:bCs/>
                <w:sz w:val="28"/>
                <w:szCs w:val="28"/>
              </w:rPr>
              <w:t xml:space="preserve">, </w:t>
            </w:r>
            <w:proofErr w:type="spellStart"/>
            <w:r w:rsidRPr="00617636">
              <w:rPr>
                <w:bCs/>
                <w:sz w:val="28"/>
                <w:szCs w:val="28"/>
              </w:rPr>
              <w:t>Học</w:t>
            </w:r>
            <w:proofErr w:type="spellEnd"/>
            <w:r w:rsidRPr="00617636">
              <w:rPr>
                <w:bCs/>
                <w:sz w:val="28"/>
                <w:szCs w:val="28"/>
              </w:rPr>
              <w:t xml:space="preserve"> </w:t>
            </w:r>
            <w:proofErr w:type="spellStart"/>
            <w:r w:rsidRPr="00617636">
              <w:rPr>
                <w:bCs/>
                <w:sz w:val="28"/>
                <w:szCs w:val="28"/>
              </w:rPr>
              <w:t>viện</w:t>
            </w:r>
            <w:proofErr w:type="spellEnd"/>
            <w:r w:rsidRPr="00617636">
              <w:rPr>
                <w:bCs/>
                <w:sz w:val="28"/>
                <w:szCs w:val="28"/>
              </w:rPr>
              <w:t xml:space="preserve"> </w:t>
            </w:r>
            <w:proofErr w:type="spellStart"/>
            <w:r w:rsidRPr="00617636">
              <w:rPr>
                <w:bCs/>
                <w:sz w:val="28"/>
                <w:szCs w:val="28"/>
              </w:rPr>
              <w:t>Hành</w:t>
            </w:r>
            <w:proofErr w:type="spellEnd"/>
            <w:r w:rsidRPr="00617636">
              <w:rPr>
                <w:bCs/>
                <w:sz w:val="28"/>
                <w:szCs w:val="28"/>
              </w:rPr>
              <w:t xml:space="preserve"> </w:t>
            </w:r>
            <w:proofErr w:type="spellStart"/>
            <w:r w:rsidRPr="00617636">
              <w:rPr>
                <w:bCs/>
                <w:sz w:val="28"/>
                <w:szCs w:val="28"/>
              </w:rPr>
              <w:t>chính</w:t>
            </w:r>
            <w:proofErr w:type="spellEnd"/>
            <w:r w:rsidRPr="00617636">
              <w:rPr>
                <w:bCs/>
                <w:sz w:val="28"/>
                <w:szCs w:val="28"/>
              </w:rPr>
              <w:t xml:space="preserve"> </w:t>
            </w:r>
            <w:proofErr w:type="spellStart"/>
            <w:r w:rsidRPr="00617636">
              <w:rPr>
                <w:bCs/>
                <w:sz w:val="28"/>
                <w:szCs w:val="28"/>
              </w:rPr>
              <w:t>Quốc</w:t>
            </w:r>
            <w:proofErr w:type="spellEnd"/>
            <w:r w:rsidRPr="00617636">
              <w:rPr>
                <w:bCs/>
                <w:sz w:val="28"/>
                <w:szCs w:val="28"/>
              </w:rPr>
              <w:t xml:space="preserve"> </w:t>
            </w:r>
            <w:proofErr w:type="spellStart"/>
            <w:r w:rsidRPr="00617636">
              <w:rPr>
                <w:bCs/>
                <w:sz w:val="28"/>
                <w:szCs w:val="28"/>
              </w:rPr>
              <w:t>gia</w:t>
            </w:r>
            <w:proofErr w:type="spellEnd"/>
            <w:r w:rsidRPr="00617636">
              <w:rPr>
                <w:bCs/>
                <w:sz w:val="28"/>
                <w:szCs w:val="28"/>
              </w:rPr>
              <w:t>…</w:t>
            </w:r>
          </w:p>
        </w:tc>
      </w:tr>
      <w:tr w:rsidR="002F3F06" w:rsidRPr="00617636" w:rsidTr="00DD5C49">
        <w:trPr>
          <w:trHeight w:val="425"/>
        </w:trPr>
        <w:tc>
          <w:tcPr>
            <w:tcW w:w="368" w:type="pct"/>
            <w:tcBorders>
              <w:top w:val="single" w:sz="4" w:space="0" w:color="auto"/>
              <w:left w:val="single" w:sz="4" w:space="0" w:color="auto"/>
              <w:bottom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t>2</w:t>
            </w:r>
          </w:p>
        </w:tc>
        <w:tc>
          <w:tcPr>
            <w:tcW w:w="1176" w:type="pct"/>
            <w:tcBorders>
              <w:top w:val="single" w:sz="4" w:space="0" w:color="auto"/>
              <w:left w:val="single" w:sz="4" w:space="0" w:color="auto"/>
              <w:bottom w:val="single" w:sz="4" w:space="0" w:color="auto"/>
              <w:right w:val="single" w:sz="4" w:space="0" w:color="auto"/>
            </w:tcBorders>
          </w:tcPr>
          <w:p w:rsidR="002F3F06" w:rsidRPr="00617636" w:rsidRDefault="002F3F06" w:rsidP="00617636">
            <w:pPr>
              <w:rPr>
                <w:sz w:val="28"/>
                <w:szCs w:val="28"/>
              </w:rPr>
            </w:pPr>
            <w:proofErr w:type="spellStart"/>
            <w:r w:rsidRPr="00617636">
              <w:rPr>
                <w:sz w:val="28"/>
                <w:szCs w:val="28"/>
              </w:rPr>
              <w:t>Báo</w:t>
            </w:r>
            <w:proofErr w:type="spellEnd"/>
            <w:r w:rsidRPr="00617636">
              <w:rPr>
                <w:sz w:val="28"/>
                <w:szCs w:val="28"/>
              </w:rPr>
              <w:t xml:space="preserve"> </w:t>
            </w:r>
            <w:proofErr w:type="spellStart"/>
            <w:r w:rsidRPr="00617636">
              <w:rPr>
                <w:sz w:val="28"/>
                <w:szCs w:val="28"/>
              </w:rPr>
              <w:t>cáo</w:t>
            </w:r>
            <w:proofErr w:type="spellEnd"/>
            <w:r w:rsidRPr="00617636">
              <w:rPr>
                <w:sz w:val="28"/>
                <w:szCs w:val="28"/>
              </w:rPr>
              <w:t xml:space="preserve"> </w:t>
            </w:r>
            <w:proofErr w:type="spellStart"/>
            <w:r w:rsidRPr="00617636">
              <w:rPr>
                <w:sz w:val="28"/>
                <w:szCs w:val="28"/>
              </w:rPr>
              <w:t>tóm</w:t>
            </w:r>
            <w:proofErr w:type="spellEnd"/>
            <w:r w:rsidRPr="00617636">
              <w:rPr>
                <w:sz w:val="28"/>
                <w:szCs w:val="28"/>
              </w:rPr>
              <w:t xml:space="preserve"> </w:t>
            </w:r>
            <w:proofErr w:type="spellStart"/>
            <w:r w:rsidRPr="00617636">
              <w:rPr>
                <w:sz w:val="28"/>
                <w:szCs w:val="28"/>
              </w:rPr>
              <w:t>tắt</w:t>
            </w:r>
            <w:proofErr w:type="spellEnd"/>
          </w:p>
        </w:tc>
        <w:tc>
          <w:tcPr>
            <w:tcW w:w="736" w:type="pct"/>
            <w:tcBorders>
              <w:left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t>2021</w:t>
            </w:r>
          </w:p>
        </w:tc>
        <w:tc>
          <w:tcPr>
            <w:tcW w:w="2720" w:type="pct"/>
            <w:vMerge/>
            <w:tcBorders>
              <w:left w:val="single" w:sz="4" w:space="0" w:color="auto"/>
              <w:right w:val="single" w:sz="4" w:space="0" w:color="auto"/>
            </w:tcBorders>
          </w:tcPr>
          <w:p w:rsidR="002F3F06" w:rsidRPr="00617636" w:rsidRDefault="002F3F06" w:rsidP="00617636">
            <w:pPr>
              <w:jc w:val="both"/>
              <w:rPr>
                <w:sz w:val="28"/>
                <w:szCs w:val="28"/>
              </w:rPr>
            </w:pPr>
          </w:p>
        </w:tc>
      </w:tr>
      <w:tr w:rsidR="002F3F06" w:rsidRPr="00617636" w:rsidTr="00DD5C49">
        <w:trPr>
          <w:trHeight w:val="389"/>
        </w:trPr>
        <w:tc>
          <w:tcPr>
            <w:tcW w:w="368" w:type="pct"/>
            <w:tcBorders>
              <w:top w:val="single" w:sz="4" w:space="0" w:color="auto"/>
              <w:left w:val="single" w:sz="4" w:space="0" w:color="auto"/>
              <w:bottom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t>3</w:t>
            </w:r>
          </w:p>
        </w:tc>
        <w:tc>
          <w:tcPr>
            <w:tcW w:w="1176" w:type="pct"/>
            <w:tcBorders>
              <w:top w:val="single" w:sz="4" w:space="0" w:color="auto"/>
              <w:left w:val="single" w:sz="4" w:space="0" w:color="auto"/>
              <w:bottom w:val="single" w:sz="4" w:space="0" w:color="auto"/>
              <w:right w:val="single" w:sz="4" w:space="0" w:color="auto"/>
            </w:tcBorders>
          </w:tcPr>
          <w:p w:rsidR="002F3F06" w:rsidRPr="00617636" w:rsidRDefault="002F3F06" w:rsidP="00617636">
            <w:pPr>
              <w:rPr>
                <w:sz w:val="28"/>
                <w:szCs w:val="28"/>
              </w:rPr>
            </w:pPr>
            <w:proofErr w:type="spellStart"/>
            <w:r w:rsidRPr="00617636">
              <w:rPr>
                <w:sz w:val="28"/>
                <w:szCs w:val="28"/>
              </w:rPr>
              <w:t>Báo</w:t>
            </w:r>
            <w:proofErr w:type="spellEnd"/>
            <w:r w:rsidRPr="00617636">
              <w:rPr>
                <w:sz w:val="28"/>
                <w:szCs w:val="28"/>
              </w:rPr>
              <w:t xml:space="preserve"> </w:t>
            </w:r>
            <w:proofErr w:type="spellStart"/>
            <w:r w:rsidRPr="00617636">
              <w:rPr>
                <w:sz w:val="28"/>
                <w:szCs w:val="28"/>
              </w:rPr>
              <w:t>cáo</w:t>
            </w:r>
            <w:proofErr w:type="spellEnd"/>
            <w:r w:rsidRPr="00617636">
              <w:rPr>
                <w:sz w:val="28"/>
                <w:szCs w:val="28"/>
              </w:rPr>
              <w:t xml:space="preserve"> </w:t>
            </w:r>
            <w:proofErr w:type="spellStart"/>
            <w:r w:rsidRPr="00617636">
              <w:rPr>
                <w:sz w:val="28"/>
                <w:szCs w:val="28"/>
              </w:rPr>
              <w:t>kiến</w:t>
            </w:r>
            <w:proofErr w:type="spellEnd"/>
            <w:r w:rsidRPr="00617636">
              <w:rPr>
                <w:sz w:val="28"/>
                <w:szCs w:val="28"/>
              </w:rPr>
              <w:t xml:space="preserve"> </w:t>
            </w:r>
            <w:proofErr w:type="spellStart"/>
            <w:r w:rsidRPr="00617636">
              <w:rPr>
                <w:sz w:val="28"/>
                <w:szCs w:val="28"/>
              </w:rPr>
              <w:t>nghị</w:t>
            </w:r>
            <w:proofErr w:type="spellEnd"/>
          </w:p>
        </w:tc>
        <w:tc>
          <w:tcPr>
            <w:tcW w:w="736" w:type="pct"/>
            <w:tcBorders>
              <w:left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t>2021</w:t>
            </w:r>
          </w:p>
        </w:tc>
        <w:tc>
          <w:tcPr>
            <w:tcW w:w="2720" w:type="pct"/>
            <w:vMerge/>
            <w:tcBorders>
              <w:left w:val="single" w:sz="4" w:space="0" w:color="auto"/>
              <w:right w:val="single" w:sz="4" w:space="0" w:color="auto"/>
            </w:tcBorders>
          </w:tcPr>
          <w:p w:rsidR="002F3F06" w:rsidRPr="00617636" w:rsidRDefault="002F3F06" w:rsidP="00617636">
            <w:pPr>
              <w:jc w:val="both"/>
              <w:rPr>
                <w:sz w:val="28"/>
                <w:szCs w:val="28"/>
              </w:rPr>
            </w:pPr>
          </w:p>
        </w:tc>
      </w:tr>
      <w:tr w:rsidR="002F3F06" w:rsidRPr="00617636" w:rsidTr="00617636">
        <w:trPr>
          <w:trHeight w:val="2594"/>
        </w:trPr>
        <w:tc>
          <w:tcPr>
            <w:tcW w:w="368" w:type="pct"/>
            <w:tcBorders>
              <w:top w:val="single" w:sz="4" w:space="0" w:color="auto"/>
              <w:left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lastRenderedPageBreak/>
              <w:t>4</w:t>
            </w:r>
          </w:p>
        </w:tc>
        <w:tc>
          <w:tcPr>
            <w:tcW w:w="1176" w:type="pct"/>
            <w:tcBorders>
              <w:top w:val="single" w:sz="4" w:space="0" w:color="auto"/>
              <w:left w:val="single" w:sz="4" w:space="0" w:color="auto"/>
              <w:right w:val="single" w:sz="4" w:space="0" w:color="auto"/>
            </w:tcBorders>
          </w:tcPr>
          <w:p w:rsidR="002F3F06" w:rsidRPr="00617636" w:rsidRDefault="002F3F06" w:rsidP="00617636">
            <w:pPr>
              <w:rPr>
                <w:sz w:val="28"/>
                <w:szCs w:val="28"/>
              </w:rPr>
            </w:pPr>
            <w:proofErr w:type="spellStart"/>
            <w:r w:rsidRPr="00617636">
              <w:rPr>
                <w:sz w:val="28"/>
                <w:szCs w:val="28"/>
              </w:rPr>
              <w:t>Sách</w:t>
            </w:r>
            <w:proofErr w:type="spellEnd"/>
            <w:r w:rsidRPr="00617636">
              <w:rPr>
                <w:sz w:val="28"/>
                <w:szCs w:val="28"/>
              </w:rPr>
              <w:t xml:space="preserve"> </w:t>
            </w:r>
            <w:proofErr w:type="spellStart"/>
            <w:r w:rsidRPr="00617636">
              <w:rPr>
                <w:sz w:val="28"/>
                <w:szCs w:val="28"/>
              </w:rPr>
              <w:t>chuyên</w:t>
            </w:r>
            <w:proofErr w:type="spellEnd"/>
            <w:r w:rsidRPr="00617636">
              <w:rPr>
                <w:sz w:val="28"/>
                <w:szCs w:val="28"/>
              </w:rPr>
              <w:t xml:space="preserve"> </w:t>
            </w:r>
            <w:proofErr w:type="spellStart"/>
            <w:r w:rsidRPr="00617636">
              <w:rPr>
                <w:sz w:val="28"/>
                <w:szCs w:val="28"/>
              </w:rPr>
              <w:t>khảo</w:t>
            </w:r>
            <w:proofErr w:type="spellEnd"/>
          </w:p>
        </w:tc>
        <w:tc>
          <w:tcPr>
            <w:tcW w:w="736" w:type="pct"/>
            <w:tcBorders>
              <w:left w:val="single" w:sz="4" w:space="0" w:color="auto"/>
              <w:right w:val="single" w:sz="4" w:space="0" w:color="auto"/>
            </w:tcBorders>
          </w:tcPr>
          <w:p w:rsidR="002F3F06" w:rsidRPr="00617636" w:rsidRDefault="002F3F06" w:rsidP="00617636">
            <w:pPr>
              <w:jc w:val="center"/>
              <w:rPr>
                <w:sz w:val="28"/>
                <w:szCs w:val="28"/>
              </w:rPr>
            </w:pPr>
            <w:r w:rsidRPr="00617636">
              <w:rPr>
                <w:sz w:val="28"/>
                <w:szCs w:val="28"/>
              </w:rPr>
              <w:t>2021</w:t>
            </w:r>
          </w:p>
        </w:tc>
        <w:tc>
          <w:tcPr>
            <w:tcW w:w="2720" w:type="pct"/>
            <w:vMerge/>
            <w:tcBorders>
              <w:left w:val="single" w:sz="4" w:space="0" w:color="auto"/>
              <w:right w:val="single" w:sz="4" w:space="0" w:color="auto"/>
            </w:tcBorders>
          </w:tcPr>
          <w:p w:rsidR="002F3F06" w:rsidRPr="00617636" w:rsidRDefault="002F3F06" w:rsidP="00617636">
            <w:pPr>
              <w:jc w:val="both"/>
              <w:rPr>
                <w:sz w:val="28"/>
                <w:szCs w:val="28"/>
              </w:rPr>
            </w:pPr>
          </w:p>
        </w:tc>
      </w:tr>
    </w:tbl>
    <w:p w:rsidR="007E408A" w:rsidRPr="00617636" w:rsidRDefault="007E408A" w:rsidP="00617636">
      <w:pPr>
        <w:spacing w:before="120" w:after="120"/>
        <w:ind w:firstLine="567"/>
        <w:jc w:val="both"/>
        <w:rPr>
          <w:rFonts w:eastAsia="Arial"/>
          <w:bCs/>
          <w:sz w:val="28"/>
          <w:szCs w:val="28"/>
          <w:lang w:val="vi-VN"/>
        </w:rPr>
      </w:pPr>
    </w:p>
    <w:p w:rsidR="007E408A" w:rsidRPr="00617636" w:rsidRDefault="007E408A" w:rsidP="00617636">
      <w:pPr>
        <w:spacing w:before="120" w:after="120"/>
        <w:jc w:val="both"/>
        <w:rPr>
          <w:rFonts w:eastAsia="Arial"/>
          <w:sz w:val="28"/>
          <w:szCs w:val="28"/>
          <w:lang w:val="vi-VN"/>
        </w:rPr>
      </w:pPr>
      <w:r w:rsidRPr="00617636">
        <w:rPr>
          <w:rFonts w:eastAsia="Arial"/>
          <w:bCs/>
          <w:sz w:val="28"/>
          <w:szCs w:val="28"/>
          <w:lang w:val="vi-VN"/>
        </w:rPr>
        <w:t xml:space="preserve">- Danh mục sản phẩm khoa học </w:t>
      </w:r>
      <w:r w:rsidRPr="00617636">
        <w:rPr>
          <w:rFonts w:eastAsia="Arial"/>
          <w:sz w:val="28"/>
          <w:szCs w:val="28"/>
          <w:lang w:val="vi-VN"/>
        </w:rPr>
        <w:t>đã được chuyển giao:</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2552"/>
        <w:gridCol w:w="2409"/>
      </w:tblGrid>
      <w:tr w:rsidR="00617636" w:rsidRPr="00617636" w:rsidTr="00617636">
        <w:tc>
          <w:tcPr>
            <w:tcW w:w="851" w:type="dxa"/>
          </w:tcPr>
          <w:p w:rsidR="00617636" w:rsidRPr="00617636" w:rsidRDefault="00617636" w:rsidP="00617636">
            <w:pPr>
              <w:jc w:val="center"/>
              <w:rPr>
                <w:b/>
                <w:sz w:val="28"/>
                <w:szCs w:val="28"/>
              </w:rPr>
            </w:pPr>
            <w:proofErr w:type="spellStart"/>
            <w:r w:rsidRPr="00617636">
              <w:rPr>
                <w:b/>
                <w:sz w:val="28"/>
                <w:szCs w:val="28"/>
              </w:rPr>
              <w:t>Số</w:t>
            </w:r>
            <w:proofErr w:type="spellEnd"/>
            <w:r w:rsidRPr="00617636">
              <w:rPr>
                <w:b/>
                <w:sz w:val="28"/>
                <w:szCs w:val="28"/>
              </w:rPr>
              <w:t xml:space="preserve"> TT</w:t>
            </w:r>
          </w:p>
        </w:tc>
        <w:tc>
          <w:tcPr>
            <w:tcW w:w="3685" w:type="dxa"/>
          </w:tcPr>
          <w:p w:rsidR="00617636" w:rsidRPr="00617636" w:rsidRDefault="00617636" w:rsidP="00617636">
            <w:pPr>
              <w:jc w:val="center"/>
              <w:rPr>
                <w:b/>
                <w:sz w:val="28"/>
                <w:szCs w:val="28"/>
              </w:rPr>
            </w:pPr>
            <w:proofErr w:type="spellStart"/>
            <w:r w:rsidRPr="00617636">
              <w:rPr>
                <w:b/>
                <w:sz w:val="28"/>
                <w:szCs w:val="28"/>
              </w:rPr>
              <w:t>Tên</w:t>
            </w:r>
            <w:proofErr w:type="spellEnd"/>
            <w:r w:rsidRPr="00617636">
              <w:rPr>
                <w:b/>
                <w:sz w:val="28"/>
                <w:szCs w:val="28"/>
              </w:rPr>
              <w:t xml:space="preserve"> </w:t>
            </w:r>
            <w:proofErr w:type="spellStart"/>
            <w:r w:rsidRPr="00617636">
              <w:rPr>
                <w:b/>
                <w:sz w:val="28"/>
                <w:szCs w:val="28"/>
              </w:rPr>
              <w:t>sản</w:t>
            </w:r>
            <w:proofErr w:type="spellEnd"/>
            <w:r w:rsidRPr="00617636">
              <w:rPr>
                <w:b/>
                <w:sz w:val="28"/>
                <w:szCs w:val="28"/>
              </w:rPr>
              <w:t xml:space="preserve"> </w:t>
            </w:r>
            <w:proofErr w:type="spellStart"/>
            <w:r w:rsidRPr="00617636">
              <w:rPr>
                <w:b/>
                <w:sz w:val="28"/>
                <w:szCs w:val="28"/>
              </w:rPr>
              <w:t>phẩm</w:t>
            </w:r>
            <w:proofErr w:type="spellEnd"/>
          </w:p>
        </w:tc>
        <w:tc>
          <w:tcPr>
            <w:tcW w:w="2552" w:type="dxa"/>
          </w:tcPr>
          <w:p w:rsidR="00617636" w:rsidRPr="00617636" w:rsidRDefault="00617636" w:rsidP="00617636">
            <w:pPr>
              <w:jc w:val="center"/>
              <w:rPr>
                <w:b/>
                <w:sz w:val="28"/>
                <w:szCs w:val="28"/>
              </w:rPr>
            </w:pPr>
            <w:proofErr w:type="spellStart"/>
            <w:r w:rsidRPr="00617636">
              <w:rPr>
                <w:b/>
                <w:sz w:val="28"/>
                <w:szCs w:val="28"/>
              </w:rPr>
              <w:t>Tác</w:t>
            </w:r>
            <w:proofErr w:type="spellEnd"/>
            <w:r w:rsidRPr="00617636">
              <w:rPr>
                <w:b/>
                <w:sz w:val="28"/>
                <w:szCs w:val="28"/>
              </w:rPr>
              <w:t xml:space="preserve"> </w:t>
            </w:r>
            <w:proofErr w:type="spellStart"/>
            <w:r w:rsidRPr="00617636">
              <w:rPr>
                <w:b/>
                <w:sz w:val="28"/>
                <w:szCs w:val="28"/>
              </w:rPr>
              <w:t>giả</w:t>
            </w:r>
            <w:proofErr w:type="spellEnd"/>
          </w:p>
        </w:tc>
        <w:tc>
          <w:tcPr>
            <w:tcW w:w="2409" w:type="dxa"/>
          </w:tcPr>
          <w:p w:rsidR="00617636" w:rsidRPr="00617636" w:rsidRDefault="00617636" w:rsidP="00617636">
            <w:pPr>
              <w:jc w:val="center"/>
              <w:rPr>
                <w:b/>
                <w:sz w:val="28"/>
                <w:szCs w:val="28"/>
              </w:rPr>
            </w:pPr>
            <w:proofErr w:type="spellStart"/>
            <w:r w:rsidRPr="00617636">
              <w:rPr>
                <w:b/>
                <w:sz w:val="28"/>
                <w:szCs w:val="28"/>
              </w:rPr>
              <w:t>Tên</w:t>
            </w:r>
            <w:proofErr w:type="spellEnd"/>
            <w:r w:rsidRPr="00617636">
              <w:rPr>
                <w:b/>
                <w:sz w:val="28"/>
                <w:szCs w:val="28"/>
              </w:rPr>
              <w:t xml:space="preserve"> </w:t>
            </w:r>
            <w:proofErr w:type="spellStart"/>
            <w:r w:rsidRPr="00617636">
              <w:rPr>
                <w:b/>
                <w:sz w:val="28"/>
                <w:szCs w:val="28"/>
              </w:rPr>
              <w:t>cơ</w:t>
            </w:r>
            <w:proofErr w:type="spellEnd"/>
            <w:r w:rsidRPr="00617636">
              <w:rPr>
                <w:b/>
                <w:sz w:val="28"/>
                <w:szCs w:val="28"/>
              </w:rPr>
              <w:t xml:space="preserve"> </w:t>
            </w:r>
            <w:proofErr w:type="spellStart"/>
            <w:r w:rsidRPr="00617636">
              <w:rPr>
                <w:b/>
                <w:sz w:val="28"/>
                <w:szCs w:val="28"/>
              </w:rPr>
              <w:t>quan</w:t>
            </w:r>
            <w:proofErr w:type="spellEnd"/>
            <w:r w:rsidRPr="00617636">
              <w:rPr>
                <w:b/>
                <w:sz w:val="28"/>
                <w:szCs w:val="28"/>
              </w:rPr>
              <w:t xml:space="preserve"> </w:t>
            </w:r>
            <w:proofErr w:type="spellStart"/>
            <w:r w:rsidRPr="00617636">
              <w:rPr>
                <w:b/>
                <w:sz w:val="28"/>
                <w:szCs w:val="28"/>
              </w:rPr>
              <w:t>ứng</w:t>
            </w:r>
            <w:proofErr w:type="spellEnd"/>
            <w:r w:rsidRPr="00617636">
              <w:rPr>
                <w:b/>
                <w:sz w:val="28"/>
                <w:szCs w:val="28"/>
              </w:rPr>
              <w:t xml:space="preserve"> </w:t>
            </w:r>
            <w:proofErr w:type="spellStart"/>
            <w:r w:rsidRPr="00617636">
              <w:rPr>
                <w:b/>
                <w:sz w:val="28"/>
                <w:szCs w:val="28"/>
              </w:rPr>
              <w:t>dụng</w:t>
            </w:r>
            <w:proofErr w:type="spellEnd"/>
          </w:p>
        </w:tc>
      </w:tr>
      <w:tr w:rsidR="00617636" w:rsidRPr="00617636" w:rsidTr="00617636">
        <w:tc>
          <w:tcPr>
            <w:tcW w:w="851" w:type="dxa"/>
          </w:tcPr>
          <w:p w:rsidR="00617636" w:rsidRPr="00617636" w:rsidRDefault="00617636" w:rsidP="00617636">
            <w:pPr>
              <w:jc w:val="center"/>
              <w:rPr>
                <w:b/>
                <w:i/>
                <w:sz w:val="28"/>
                <w:szCs w:val="28"/>
              </w:rPr>
            </w:pPr>
            <w:r w:rsidRPr="00617636">
              <w:rPr>
                <w:b/>
                <w:i/>
                <w:sz w:val="28"/>
                <w:szCs w:val="28"/>
              </w:rPr>
              <w:t>I</w:t>
            </w:r>
          </w:p>
        </w:tc>
        <w:tc>
          <w:tcPr>
            <w:tcW w:w="8646" w:type="dxa"/>
            <w:gridSpan w:val="3"/>
          </w:tcPr>
          <w:p w:rsidR="00617636" w:rsidRPr="00617636" w:rsidRDefault="00617636" w:rsidP="00617636">
            <w:pPr>
              <w:jc w:val="both"/>
              <w:rPr>
                <w:b/>
                <w:i/>
                <w:sz w:val="28"/>
                <w:szCs w:val="28"/>
              </w:rPr>
            </w:pPr>
            <w:proofErr w:type="spellStart"/>
            <w:r w:rsidRPr="00617636">
              <w:rPr>
                <w:b/>
                <w:i/>
                <w:sz w:val="28"/>
                <w:szCs w:val="28"/>
              </w:rPr>
              <w:t>Sản</w:t>
            </w:r>
            <w:proofErr w:type="spellEnd"/>
            <w:r w:rsidRPr="00617636">
              <w:rPr>
                <w:b/>
                <w:i/>
                <w:sz w:val="28"/>
                <w:szCs w:val="28"/>
              </w:rPr>
              <w:t xml:space="preserve"> </w:t>
            </w:r>
            <w:proofErr w:type="spellStart"/>
            <w:r w:rsidRPr="00617636">
              <w:rPr>
                <w:b/>
                <w:i/>
                <w:sz w:val="28"/>
                <w:szCs w:val="28"/>
              </w:rPr>
              <w:t>phẩm</w:t>
            </w:r>
            <w:proofErr w:type="spellEnd"/>
            <w:r w:rsidRPr="00617636">
              <w:rPr>
                <w:b/>
                <w:i/>
                <w:sz w:val="28"/>
                <w:szCs w:val="28"/>
              </w:rPr>
              <w:t xml:space="preserve"> </w:t>
            </w:r>
            <w:proofErr w:type="spellStart"/>
            <w:r w:rsidRPr="00617636">
              <w:rPr>
                <w:b/>
                <w:i/>
                <w:sz w:val="28"/>
                <w:szCs w:val="28"/>
              </w:rPr>
              <w:t>đã</w:t>
            </w:r>
            <w:proofErr w:type="spellEnd"/>
            <w:r w:rsidRPr="00617636">
              <w:rPr>
                <w:b/>
                <w:i/>
                <w:sz w:val="28"/>
                <w:szCs w:val="28"/>
              </w:rPr>
              <w:t xml:space="preserve"> </w:t>
            </w:r>
            <w:proofErr w:type="spellStart"/>
            <w:r w:rsidRPr="00617636">
              <w:rPr>
                <w:b/>
                <w:i/>
                <w:sz w:val="28"/>
                <w:szCs w:val="28"/>
              </w:rPr>
              <w:t>công</w:t>
            </w:r>
            <w:proofErr w:type="spellEnd"/>
            <w:r w:rsidRPr="00617636">
              <w:rPr>
                <w:b/>
                <w:i/>
                <w:sz w:val="28"/>
                <w:szCs w:val="28"/>
              </w:rPr>
              <w:t xml:space="preserve"> </w:t>
            </w:r>
            <w:proofErr w:type="spellStart"/>
            <w:r w:rsidRPr="00617636">
              <w:rPr>
                <w:b/>
                <w:i/>
                <w:sz w:val="28"/>
                <w:szCs w:val="28"/>
              </w:rPr>
              <w:t>bố</w:t>
            </w:r>
            <w:proofErr w:type="spellEnd"/>
            <w:r w:rsidRPr="00617636">
              <w:rPr>
                <w:b/>
                <w:i/>
                <w:sz w:val="28"/>
                <w:szCs w:val="28"/>
              </w:rPr>
              <w:t xml:space="preserve">, </w:t>
            </w:r>
            <w:proofErr w:type="spellStart"/>
            <w:r w:rsidRPr="00617636">
              <w:rPr>
                <w:b/>
                <w:i/>
                <w:sz w:val="28"/>
                <w:szCs w:val="28"/>
              </w:rPr>
              <w:t>xuất</w:t>
            </w:r>
            <w:proofErr w:type="spellEnd"/>
            <w:r w:rsidRPr="00617636">
              <w:rPr>
                <w:b/>
                <w:i/>
                <w:sz w:val="28"/>
                <w:szCs w:val="28"/>
              </w:rPr>
              <w:t xml:space="preserve"> </w:t>
            </w:r>
            <w:proofErr w:type="spellStart"/>
            <w:r w:rsidRPr="00617636">
              <w:rPr>
                <w:b/>
                <w:i/>
                <w:sz w:val="28"/>
                <w:szCs w:val="28"/>
              </w:rPr>
              <w:t>bản</w:t>
            </w:r>
            <w:proofErr w:type="spellEnd"/>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1</w:t>
            </w:r>
          </w:p>
        </w:tc>
        <w:tc>
          <w:tcPr>
            <w:tcW w:w="3685" w:type="dxa"/>
          </w:tcPr>
          <w:p w:rsidR="00617636" w:rsidRPr="00617636" w:rsidRDefault="00617636" w:rsidP="00617636">
            <w:pPr>
              <w:rPr>
                <w:sz w:val="28"/>
                <w:szCs w:val="28"/>
              </w:rPr>
            </w:pPr>
            <w:proofErr w:type="spellStart"/>
            <w:r w:rsidRPr="00617636">
              <w:rPr>
                <w:color w:val="000000"/>
                <w:sz w:val="28"/>
                <w:szCs w:val="28"/>
              </w:rPr>
              <w:t>Tăng</w:t>
            </w:r>
            <w:proofErr w:type="spellEnd"/>
            <w:r w:rsidRPr="00617636">
              <w:rPr>
                <w:color w:val="000000"/>
                <w:sz w:val="28"/>
                <w:szCs w:val="28"/>
              </w:rPr>
              <w:t xml:space="preserve"> </w:t>
            </w:r>
            <w:proofErr w:type="spellStart"/>
            <w:r w:rsidRPr="00617636">
              <w:rPr>
                <w:color w:val="000000"/>
                <w:sz w:val="28"/>
                <w:szCs w:val="28"/>
              </w:rPr>
              <w:t>cường</w:t>
            </w:r>
            <w:proofErr w:type="spellEnd"/>
            <w:r w:rsidRPr="00617636">
              <w:rPr>
                <w:color w:val="000000"/>
                <w:sz w:val="28"/>
                <w:szCs w:val="28"/>
              </w:rPr>
              <w:t xml:space="preserve"> </w:t>
            </w:r>
            <w:proofErr w:type="spellStart"/>
            <w:r w:rsidRPr="00617636">
              <w:rPr>
                <w:color w:val="000000"/>
                <w:sz w:val="28"/>
                <w:szCs w:val="28"/>
              </w:rPr>
              <w:t>công</w:t>
            </w:r>
            <w:proofErr w:type="spellEnd"/>
            <w:r w:rsidRPr="00617636">
              <w:rPr>
                <w:color w:val="000000"/>
                <w:sz w:val="28"/>
                <w:szCs w:val="28"/>
              </w:rPr>
              <w:t xml:space="preserve"> </w:t>
            </w:r>
            <w:proofErr w:type="spellStart"/>
            <w:r w:rsidRPr="00617636">
              <w:rPr>
                <w:color w:val="000000"/>
                <w:sz w:val="28"/>
                <w:szCs w:val="28"/>
              </w:rPr>
              <w:t>tác</w:t>
            </w:r>
            <w:proofErr w:type="spellEnd"/>
            <w:r w:rsidRPr="00617636">
              <w:rPr>
                <w:color w:val="000000"/>
                <w:sz w:val="28"/>
                <w:szCs w:val="28"/>
              </w:rPr>
              <w:t xml:space="preserve"> </w:t>
            </w:r>
            <w:proofErr w:type="spellStart"/>
            <w:r w:rsidRPr="00617636">
              <w:rPr>
                <w:color w:val="000000"/>
                <w:sz w:val="28"/>
                <w:szCs w:val="28"/>
              </w:rPr>
              <w:t>thanh</w:t>
            </w:r>
            <w:proofErr w:type="spellEnd"/>
            <w:r w:rsidRPr="00617636">
              <w:rPr>
                <w:color w:val="000000"/>
                <w:sz w:val="28"/>
                <w:szCs w:val="28"/>
              </w:rPr>
              <w:t xml:space="preserve"> </w:t>
            </w:r>
            <w:proofErr w:type="spellStart"/>
            <w:r w:rsidRPr="00617636">
              <w:rPr>
                <w:color w:val="000000"/>
                <w:sz w:val="28"/>
                <w:szCs w:val="28"/>
              </w:rPr>
              <w:t>tra</w:t>
            </w:r>
            <w:proofErr w:type="spellEnd"/>
            <w:r w:rsidRPr="00617636">
              <w:rPr>
                <w:color w:val="000000"/>
                <w:sz w:val="28"/>
                <w:szCs w:val="28"/>
              </w:rPr>
              <w:t xml:space="preserve"> </w:t>
            </w:r>
            <w:proofErr w:type="spellStart"/>
            <w:r w:rsidRPr="00617636">
              <w:rPr>
                <w:color w:val="000000"/>
                <w:sz w:val="28"/>
                <w:szCs w:val="28"/>
              </w:rPr>
              <w:t>gắn</w:t>
            </w:r>
            <w:proofErr w:type="spellEnd"/>
            <w:r w:rsidRPr="00617636">
              <w:rPr>
                <w:color w:val="000000"/>
                <w:sz w:val="28"/>
                <w:szCs w:val="28"/>
              </w:rPr>
              <w:t xml:space="preserve"> </w:t>
            </w:r>
            <w:proofErr w:type="spellStart"/>
            <w:r w:rsidRPr="00617636">
              <w:rPr>
                <w:color w:val="000000"/>
                <w:sz w:val="28"/>
                <w:szCs w:val="28"/>
              </w:rPr>
              <w:t>với</w:t>
            </w:r>
            <w:proofErr w:type="spellEnd"/>
            <w:r w:rsidRPr="00617636">
              <w:rPr>
                <w:color w:val="000000"/>
                <w:sz w:val="28"/>
                <w:szCs w:val="28"/>
              </w:rPr>
              <w:t xml:space="preserve"> </w:t>
            </w:r>
            <w:proofErr w:type="spellStart"/>
            <w:r w:rsidRPr="00617636">
              <w:rPr>
                <w:color w:val="000000"/>
                <w:sz w:val="28"/>
                <w:szCs w:val="28"/>
              </w:rPr>
              <w:t>yêu</w:t>
            </w:r>
            <w:proofErr w:type="spellEnd"/>
            <w:r w:rsidRPr="00617636">
              <w:rPr>
                <w:color w:val="000000"/>
                <w:sz w:val="28"/>
                <w:szCs w:val="28"/>
              </w:rPr>
              <w:t xml:space="preserve"> </w:t>
            </w:r>
            <w:proofErr w:type="spellStart"/>
            <w:r w:rsidRPr="00617636">
              <w:rPr>
                <w:color w:val="000000"/>
                <w:sz w:val="28"/>
                <w:szCs w:val="28"/>
              </w:rPr>
              <w:t>cầu</w:t>
            </w:r>
            <w:proofErr w:type="spellEnd"/>
            <w:r w:rsidRPr="00617636">
              <w:rPr>
                <w:color w:val="000000"/>
                <w:sz w:val="28"/>
                <w:szCs w:val="28"/>
              </w:rPr>
              <w:t xml:space="preserve"> </w:t>
            </w:r>
            <w:proofErr w:type="spellStart"/>
            <w:r w:rsidRPr="00617636">
              <w:rPr>
                <w:color w:val="000000"/>
                <w:sz w:val="28"/>
                <w:szCs w:val="28"/>
              </w:rPr>
              <w:t>kiểm</w:t>
            </w:r>
            <w:proofErr w:type="spellEnd"/>
            <w:r w:rsidRPr="00617636">
              <w:rPr>
                <w:color w:val="000000"/>
                <w:sz w:val="28"/>
                <w:szCs w:val="28"/>
              </w:rPr>
              <w:t xml:space="preserve"> </w:t>
            </w:r>
            <w:proofErr w:type="spellStart"/>
            <w:r w:rsidRPr="00617636">
              <w:rPr>
                <w:color w:val="000000"/>
                <w:sz w:val="28"/>
                <w:szCs w:val="28"/>
              </w:rPr>
              <w:t>soát</w:t>
            </w:r>
            <w:proofErr w:type="spellEnd"/>
            <w:r w:rsidRPr="00617636">
              <w:rPr>
                <w:color w:val="000000"/>
                <w:sz w:val="28"/>
                <w:szCs w:val="28"/>
              </w:rPr>
              <w:t xml:space="preserve"> </w:t>
            </w:r>
            <w:proofErr w:type="spellStart"/>
            <w:r w:rsidRPr="00617636">
              <w:rPr>
                <w:color w:val="000000"/>
                <w:sz w:val="28"/>
                <w:szCs w:val="28"/>
              </w:rPr>
              <w:t>quyền</w:t>
            </w:r>
            <w:proofErr w:type="spellEnd"/>
            <w:r w:rsidRPr="00617636">
              <w:rPr>
                <w:color w:val="000000"/>
                <w:sz w:val="28"/>
                <w:szCs w:val="28"/>
              </w:rPr>
              <w:t xml:space="preserve"> </w:t>
            </w:r>
            <w:proofErr w:type="spellStart"/>
            <w:r w:rsidRPr="00617636">
              <w:rPr>
                <w:color w:val="000000"/>
                <w:sz w:val="28"/>
                <w:szCs w:val="28"/>
              </w:rPr>
              <w:t>lực</w:t>
            </w:r>
            <w:proofErr w:type="spellEnd"/>
            <w:r w:rsidRPr="00617636">
              <w:rPr>
                <w:color w:val="000000"/>
                <w:sz w:val="28"/>
                <w:szCs w:val="28"/>
              </w:rPr>
              <w:t xml:space="preserve"> </w:t>
            </w:r>
            <w:proofErr w:type="spellStart"/>
            <w:r w:rsidRPr="00617636">
              <w:rPr>
                <w:color w:val="000000"/>
                <w:sz w:val="28"/>
                <w:szCs w:val="28"/>
              </w:rPr>
              <w:t>trong</w:t>
            </w:r>
            <w:proofErr w:type="spellEnd"/>
            <w:r w:rsidRPr="00617636">
              <w:rPr>
                <w:color w:val="000000"/>
                <w:sz w:val="28"/>
                <w:szCs w:val="28"/>
              </w:rPr>
              <w:t xml:space="preserve"> </w:t>
            </w:r>
            <w:proofErr w:type="spellStart"/>
            <w:r w:rsidRPr="00617636">
              <w:rPr>
                <w:color w:val="000000"/>
                <w:sz w:val="28"/>
                <w:szCs w:val="28"/>
              </w:rPr>
              <w:t>thực</w:t>
            </w:r>
            <w:proofErr w:type="spellEnd"/>
            <w:r w:rsidRPr="00617636">
              <w:rPr>
                <w:color w:val="000000"/>
                <w:sz w:val="28"/>
                <w:szCs w:val="28"/>
              </w:rPr>
              <w:t xml:space="preserve"> </w:t>
            </w:r>
            <w:proofErr w:type="spellStart"/>
            <w:r w:rsidRPr="00617636">
              <w:rPr>
                <w:color w:val="000000"/>
                <w:sz w:val="28"/>
                <w:szCs w:val="28"/>
              </w:rPr>
              <w:t>thi</w:t>
            </w:r>
            <w:proofErr w:type="spellEnd"/>
            <w:r w:rsidRPr="00617636">
              <w:rPr>
                <w:color w:val="000000"/>
                <w:sz w:val="28"/>
                <w:szCs w:val="28"/>
              </w:rPr>
              <w:t xml:space="preserve"> </w:t>
            </w:r>
            <w:proofErr w:type="spellStart"/>
            <w:r w:rsidRPr="00617636">
              <w:rPr>
                <w:color w:val="000000"/>
                <w:sz w:val="28"/>
                <w:szCs w:val="28"/>
              </w:rPr>
              <w:t>công</w:t>
            </w:r>
            <w:proofErr w:type="spellEnd"/>
            <w:r w:rsidRPr="00617636">
              <w:rPr>
                <w:color w:val="000000"/>
                <w:sz w:val="28"/>
                <w:szCs w:val="28"/>
              </w:rPr>
              <w:t xml:space="preserve"> </w:t>
            </w:r>
            <w:proofErr w:type="spellStart"/>
            <w:r w:rsidRPr="00617636">
              <w:rPr>
                <w:color w:val="000000"/>
                <w:sz w:val="28"/>
                <w:szCs w:val="28"/>
              </w:rPr>
              <w:t>vụ</w:t>
            </w:r>
            <w:proofErr w:type="spellEnd"/>
            <w:r w:rsidRPr="00617636">
              <w:rPr>
                <w:color w:val="000000"/>
                <w:sz w:val="28"/>
                <w:szCs w:val="28"/>
              </w:rPr>
              <w:t xml:space="preserve"> </w:t>
            </w:r>
            <w:proofErr w:type="spellStart"/>
            <w:r w:rsidRPr="00617636">
              <w:rPr>
                <w:color w:val="000000"/>
                <w:sz w:val="28"/>
                <w:szCs w:val="28"/>
              </w:rPr>
              <w:t>của</w:t>
            </w:r>
            <w:proofErr w:type="spellEnd"/>
            <w:r w:rsidRPr="00617636">
              <w:rPr>
                <w:color w:val="000000"/>
                <w:sz w:val="28"/>
                <w:szCs w:val="28"/>
              </w:rPr>
              <w:t xml:space="preserve"> </w:t>
            </w:r>
            <w:proofErr w:type="spellStart"/>
            <w:r w:rsidRPr="00617636">
              <w:rPr>
                <w:color w:val="000000"/>
                <w:sz w:val="28"/>
                <w:szCs w:val="28"/>
              </w:rPr>
              <w:t>cơ</w:t>
            </w:r>
            <w:proofErr w:type="spellEnd"/>
            <w:r w:rsidRPr="00617636">
              <w:rPr>
                <w:color w:val="000000"/>
                <w:sz w:val="28"/>
                <w:szCs w:val="28"/>
              </w:rPr>
              <w:t xml:space="preserve"> </w:t>
            </w:r>
            <w:proofErr w:type="spellStart"/>
            <w:r w:rsidRPr="00617636">
              <w:rPr>
                <w:color w:val="000000"/>
                <w:sz w:val="28"/>
                <w:szCs w:val="28"/>
              </w:rPr>
              <w:t>quan</w:t>
            </w:r>
            <w:proofErr w:type="spellEnd"/>
            <w:r w:rsidRPr="00617636">
              <w:rPr>
                <w:color w:val="000000"/>
                <w:sz w:val="28"/>
                <w:szCs w:val="28"/>
              </w:rPr>
              <w:t xml:space="preserve"> </w:t>
            </w:r>
            <w:proofErr w:type="spellStart"/>
            <w:r w:rsidRPr="00617636">
              <w:rPr>
                <w:color w:val="000000"/>
                <w:sz w:val="28"/>
                <w:szCs w:val="28"/>
              </w:rPr>
              <w:t>hành</w:t>
            </w:r>
            <w:proofErr w:type="spellEnd"/>
            <w:r w:rsidRPr="00617636">
              <w:rPr>
                <w:color w:val="000000"/>
                <w:sz w:val="28"/>
                <w:szCs w:val="28"/>
              </w:rPr>
              <w:t xml:space="preserve"> </w:t>
            </w:r>
            <w:proofErr w:type="spellStart"/>
            <w:r w:rsidRPr="00617636">
              <w:rPr>
                <w:color w:val="000000"/>
                <w:sz w:val="28"/>
                <w:szCs w:val="28"/>
              </w:rPr>
              <w:t>chính</w:t>
            </w:r>
            <w:proofErr w:type="spellEnd"/>
            <w:r w:rsidRPr="00617636">
              <w:rPr>
                <w:color w:val="000000"/>
                <w:sz w:val="28"/>
                <w:szCs w:val="28"/>
              </w:rPr>
              <w:t xml:space="preserve"> </w:t>
            </w:r>
            <w:proofErr w:type="spellStart"/>
            <w:r w:rsidRPr="00617636">
              <w:rPr>
                <w:color w:val="000000"/>
                <w:sz w:val="28"/>
                <w:szCs w:val="28"/>
              </w:rPr>
              <w:t>nhà</w:t>
            </w:r>
            <w:proofErr w:type="spellEnd"/>
            <w:r w:rsidRPr="00617636">
              <w:rPr>
                <w:color w:val="000000"/>
                <w:sz w:val="28"/>
                <w:szCs w:val="28"/>
              </w:rPr>
              <w:t xml:space="preserve"> </w:t>
            </w:r>
            <w:proofErr w:type="spellStart"/>
            <w:r w:rsidRPr="00617636">
              <w:rPr>
                <w:color w:val="000000"/>
                <w:sz w:val="28"/>
                <w:szCs w:val="28"/>
              </w:rPr>
              <w:t>nước</w:t>
            </w:r>
            <w:proofErr w:type="spellEnd"/>
          </w:p>
        </w:tc>
        <w:tc>
          <w:tcPr>
            <w:tcW w:w="2552" w:type="dxa"/>
          </w:tcPr>
          <w:p w:rsidR="00617636" w:rsidRPr="00617636" w:rsidRDefault="00617636" w:rsidP="00617636">
            <w:pPr>
              <w:jc w:val="center"/>
              <w:rPr>
                <w:sz w:val="28"/>
                <w:szCs w:val="28"/>
              </w:rPr>
            </w:pPr>
            <w:r w:rsidRPr="00617636">
              <w:rPr>
                <w:color w:val="000000"/>
                <w:sz w:val="28"/>
                <w:szCs w:val="28"/>
              </w:rPr>
              <w:t xml:space="preserve">TS. </w:t>
            </w:r>
            <w:proofErr w:type="spellStart"/>
            <w:r w:rsidRPr="00617636">
              <w:rPr>
                <w:color w:val="000000"/>
                <w:sz w:val="28"/>
                <w:szCs w:val="28"/>
              </w:rPr>
              <w:t>Đinh</w:t>
            </w:r>
            <w:proofErr w:type="spellEnd"/>
            <w:r w:rsidRPr="00617636">
              <w:rPr>
                <w:color w:val="000000"/>
                <w:sz w:val="28"/>
                <w:szCs w:val="28"/>
              </w:rPr>
              <w:t xml:space="preserve"> </w:t>
            </w:r>
            <w:proofErr w:type="spellStart"/>
            <w:r w:rsidRPr="00617636">
              <w:rPr>
                <w:color w:val="000000"/>
                <w:sz w:val="28"/>
                <w:szCs w:val="28"/>
              </w:rPr>
              <w:t>Văn</w:t>
            </w:r>
            <w:proofErr w:type="spellEnd"/>
            <w:r w:rsidRPr="00617636">
              <w:rPr>
                <w:color w:val="000000"/>
                <w:sz w:val="28"/>
                <w:szCs w:val="28"/>
              </w:rPr>
              <w:t xml:space="preserve"> Minh</w:t>
            </w:r>
          </w:p>
        </w:tc>
        <w:tc>
          <w:tcPr>
            <w:tcW w:w="2409" w:type="dxa"/>
          </w:tcPr>
          <w:p w:rsidR="00617636" w:rsidRPr="00617636" w:rsidRDefault="00617636" w:rsidP="00617636">
            <w:pPr>
              <w:ind w:hanging="2"/>
              <w:jc w:val="center"/>
              <w:rPr>
                <w:color w:val="000000"/>
                <w:sz w:val="28"/>
                <w:szCs w:val="28"/>
              </w:rPr>
            </w:pPr>
            <w:proofErr w:type="spellStart"/>
            <w:r w:rsidRPr="00617636">
              <w:rPr>
                <w:color w:val="000000"/>
                <w:sz w:val="28"/>
                <w:szCs w:val="28"/>
              </w:rPr>
              <w:t>Tạp</w:t>
            </w:r>
            <w:proofErr w:type="spellEnd"/>
            <w:r w:rsidRPr="00617636">
              <w:rPr>
                <w:color w:val="000000"/>
                <w:sz w:val="28"/>
                <w:szCs w:val="28"/>
              </w:rPr>
              <w:t xml:space="preserve"> </w:t>
            </w:r>
            <w:proofErr w:type="spellStart"/>
            <w:r w:rsidRPr="00617636">
              <w:rPr>
                <w:color w:val="000000"/>
                <w:sz w:val="28"/>
                <w:szCs w:val="28"/>
              </w:rPr>
              <w:t>chí</w:t>
            </w:r>
            <w:proofErr w:type="spellEnd"/>
            <w:r w:rsidRPr="00617636">
              <w:rPr>
                <w:color w:val="000000"/>
                <w:sz w:val="28"/>
                <w:szCs w:val="28"/>
              </w:rPr>
              <w:t xml:space="preserve"> </w:t>
            </w:r>
            <w:proofErr w:type="spellStart"/>
            <w:r w:rsidRPr="00617636">
              <w:rPr>
                <w:color w:val="000000"/>
                <w:sz w:val="28"/>
                <w:szCs w:val="28"/>
              </w:rPr>
              <w:t>Nội</w:t>
            </w:r>
            <w:proofErr w:type="spellEnd"/>
            <w:r w:rsidRPr="00617636">
              <w:rPr>
                <w:color w:val="000000"/>
                <w:sz w:val="28"/>
                <w:szCs w:val="28"/>
              </w:rPr>
              <w:t xml:space="preserve"> </w:t>
            </w:r>
            <w:proofErr w:type="spellStart"/>
            <w:r w:rsidRPr="00617636">
              <w:rPr>
                <w:color w:val="000000"/>
                <w:sz w:val="28"/>
                <w:szCs w:val="28"/>
              </w:rPr>
              <w:t>chính</w:t>
            </w:r>
            <w:proofErr w:type="spellEnd"/>
          </w:p>
          <w:p w:rsidR="00617636" w:rsidRPr="00617636" w:rsidRDefault="00617636" w:rsidP="00617636">
            <w:pPr>
              <w:jc w:val="center"/>
              <w:rPr>
                <w:sz w:val="28"/>
                <w:szCs w:val="28"/>
              </w:rPr>
            </w:pPr>
            <w:r w:rsidRPr="00617636">
              <w:rPr>
                <w:color w:val="000000"/>
                <w:sz w:val="28"/>
                <w:szCs w:val="28"/>
              </w:rPr>
              <w:t xml:space="preserve">(ISSN 0866 – 7934); </w:t>
            </w:r>
            <w:proofErr w:type="spellStart"/>
            <w:r w:rsidRPr="00617636">
              <w:rPr>
                <w:color w:val="000000"/>
                <w:sz w:val="28"/>
                <w:szCs w:val="28"/>
              </w:rPr>
              <w:t>số</w:t>
            </w:r>
            <w:proofErr w:type="spellEnd"/>
            <w:r w:rsidRPr="00617636">
              <w:rPr>
                <w:color w:val="000000"/>
                <w:sz w:val="28"/>
                <w:szCs w:val="28"/>
              </w:rPr>
              <w:t xml:space="preserve"> </w:t>
            </w:r>
            <w:proofErr w:type="spellStart"/>
            <w:r w:rsidRPr="00617636">
              <w:rPr>
                <w:color w:val="000000"/>
                <w:sz w:val="28"/>
                <w:szCs w:val="28"/>
              </w:rPr>
              <w:t>tháng</w:t>
            </w:r>
            <w:proofErr w:type="spellEnd"/>
            <w:r w:rsidRPr="00617636">
              <w:rPr>
                <w:color w:val="000000"/>
                <w:sz w:val="28"/>
                <w:szCs w:val="28"/>
              </w:rPr>
              <w:t xml:space="preserve"> 11/2019, </w:t>
            </w:r>
            <w:proofErr w:type="spellStart"/>
            <w:r w:rsidRPr="00617636">
              <w:rPr>
                <w:color w:val="000000"/>
                <w:sz w:val="28"/>
                <w:szCs w:val="28"/>
              </w:rPr>
              <w:t>trang</w:t>
            </w:r>
            <w:proofErr w:type="spellEnd"/>
            <w:r w:rsidRPr="00617636">
              <w:rPr>
                <w:color w:val="000000"/>
                <w:sz w:val="28"/>
                <w:szCs w:val="28"/>
              </w:rPr>
              <w:t xml:space="preserve"> 16-21</w:t>
            </w:r>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2</w:t>
            </w:r>
          </w:p>
        </w:tc>
        <w:tc>
          <w:tcPr>
            <w:tcW w:w="3685" w:type="dxa"/>
          </w:tcPr>
          <w:p w:rsidR="00617636" w:rsidRPr="00617636" w:rsidRDefault="00617636" w:rsidP="00617636">
            <w:pPr>
              <w:rPr>
                <w:sz w:val="28"/>
                <w:szCs w:val="28"/>
              </w:rPr>
            </w:pPr>
            <w:proofErr w:type="spellStart"/>
            <w:r w:rsidRPr="00617636">
              <w:rPr>
                <w:sz w:val="28"/>
                <w:szCs w:val="28"/>
              </w:rPr>
              <w:t>Hoàn</w:t>
            </w:r>
            <w:proofErr w:type="spellEnd"/>
            <w:r w:rsidRPr="00617636">
              <w:rPr>
                <w:sz w:val="28"/>
                <w:szCs w:val="28"/>
              </w:rPr>
              <w:t xml:space="preserve"> </w:t>
            </w:r>
            <w:proofErr w:type="spellStart"/>
            <w:r w:rsidRPr="00617636">
              <w:rPr>
                <w:sz w:val="28"/>
                <w:szCs w:val="28"/>
              </w:rPr>
              <w:t>thiện</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công</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các</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p>
        </w:tc>
        <w:tc>
          <w:tcPr>
            <w:tcW w:w="2552" w:type="dxa"/>
          </w:tcPr>
          <w:p w:rsidR="00617636" w:rsidRPr="00617636" w:rsidRDefault="00617636" w:rsidP="00617636">
            <w:pPr>
              <w:jc w:val="center"/>
              <w:rPr>
                <w:sz w:val="28"/>
                <w:szCs w:val="28"/>
              </w:rPr>
            </w:pPr>
            <w:r w:rsidRPr="00617636">
              <w:rPr>
                <w:color w:val="000000"/>
                <w:sz w:val="28"/>
                <w:szCs w:val="28"/>
              </w:rPr>
              <w:t xml:space="preserve">TS. </w:t>
            </w:r>
            <w:proofErr w:type="spellStart"/>
            <w:r w:rsidRPr="00617636">
              <w:rPr>
                <w:color w:val="000000"/>
                <w:sz w:val="28"/>
                <w:szCs w:val="28"/>
              </w:rPr>
              <w:t>Tạ</w:t>
            </w:r>
            <w:proofErr w:type="spellEnd"/>
            <w:r w:rsidRPr="00617636">
              <w:rPr>
                <w:color w:val="000000"/>
                <w:sz w:val="28"/>
                <w:szCs w:val="28"/>
              </w:rPr>
              <w:t xml:space="preserve"> Thu </w:t>
            </w:r>
            <w:proofErr w:type="spellStart"/>
            <w:r w:rsidRPr="00617636">
              <w:rPr>
                <w:color w:val="000000"/>
                <w:sz w:val="28"/>
                <w:szCs w:val="28"/>
              </w:rPr>
              <w:t>Thủy</w:t>
            </w:r>
            <w:proofErr w:type="spellEnd"/>
          </w:p>
        </w:tc>
        <w:tc>
          <w:tcPr>
            <w:tcW w:w="2409" w:type="dxa"/>
          </w:tcPr>
          <w:p w:rsidR="00617636" w:rsidRPr="00617636" w:rsidRDefault="00617636" w:rsidP="00617636">
            <w:pPr>
              <w:ind w:hanging="2"/>
              <w:jc w:val="center"/>
              <w:rPr>
                <w:color w:val="000000"/>
                <w:sz w:val="28"/>
                <w:szCs w:val="28"/>
              </w:rPr>
            </w:pPr>
            <w:proofErr w:type="spellStart"/>
            <w:r w:rsidRPr="00617636">
              <w:rPr>
                <w:color w:val="000000"/>
                <w:sz w:val="28"/>
                <w:szCs w:val="28"/>
              </w:rPr>
              <w:t>Tạp</w:t>
            </w:r>
            <w:proofErr w:type="spellEnd"/>
            <w:r w:rsidRPr="00617636">
              <w:rPr>
                <w:color w:val="000000"/>
                <w:sz w:val="28"/>
                <w:szCs w:val="28"/>
              </w:rPr>
              <w:t xml:space="preserve"> </w:t>
            </w:r>
            <w:proofErr w:type="spellStart"/>
            <w:r w:rsidRPr="00617636">
              <w:rPr>
                <w:color w:val="000000"/>
                <w:sz w:val="28"/>
                <w:szCs w:val="28"/>
              </w:rPr>
              <w:t>chí</w:t>
            </w:r>
            <w:proofErr w:type="spellEnd"/>
            <w:r w:rsidRPr="00617636">
              <w:rPr>
                <w:color w:val="000000"/>
                <w:sz w:val="28"/>
                <w:szCs w:val="28"/>
              </w:rPr>
              <w:t xml:space="preserve"> </w:t>
            </w:r>
            <w:proofErr w:type="spellStart"/>
            <w:r w:rsidRPr="00617636">
              <w:rPr>
                <w:color w:val="000000"/>
                <w:sz w:val="28"/>
                <w:szCs w:val="28"/>
              </w:rPr>
              <w:t>Thanh</w:t>
            </w:r>
            <w:proofErr w:type="spellEnd"/>
            <w:r w:rsidRPr="00617636">
              <w:rPr>
                <w:color w:val="000000"/>
                <w:sz w:val="28"/>
                <w:szCs w:val="28"/>
              </w:rPr>
              <w:t xml:space="preserve"> </w:t>
            </w:r>
            <w:proofErr w:type="spellStart"/>
            <w:r w:rsidRPr="00617636">
              <w:rPr>
                <w:color w:val="000000"/>
                <w:sz w:val="28"/>
                <w:szCs w:val="28"/>
              </w:rPr>
              <w:t>tra</w:t>
            </w:r>
            <w:proofErr w:type="spellEnd"/>
            <w:r w:rsidRPr="00617636">
              <w:rPr>
                <w:color w:val="000000"/>
                <w:sz w:val="28"/>
                <w:szCs w:val="28"/>
              </w:rPr>
              <w:t xml:space="preserve"> (ISSN 2354-1121); </w:t>
            </w:r>
            <w:proofErr w:type="spellStart"/>
            <w:r w:rsidRPr="00617636">
              <w:rPr>
                <w:color w:val="000000"/>
                <w:sz w:val="28"/>
                <w:szCs w:val="28"/>
              </w:rPr>
              <w:t>số</w:t>
            </w:r>
            <w:proofErr w:type="spellEnd"/>
            <w:r w:rsidRPr="00617636">
              <w:rPr>
                <w:color w:val="000000"/>
                <w:sz w:val="28"/>
                <w:szCs w:val="28"/>
              </w:rPr>
              <w:t xml:space="preserve"> </w:t>
            </w:r>
            <w:proofErr w:type="spellStart"/>
            <w:r w:rsidRPr="00617636">
              <w:rPr>
                <w:color w:val="000000"/>
                <w:sz w:val="28"/>
                <w:szCs w:val="28"/>
              </w:rPr>
              <w:t>tháng</w:t>
            </w:r>
            <w:proofErr w:type="spellEnd"/>
            <w:r w:rsidRPr="00617636">
              <w:rPr>
                <w:color w:val="000000"/>
                <w:sz w:val="28"/>
                <w:szCs w:val="28"/>
              </w:rPr>
              <w:t xml:space="preserve"> 11/2019, </w:t>
            </w:r>
            <w:proofErr w:type="spellStart"/>
            <w:r w:rsidRPr="00617636">
              <w:rPr>
                <w:color w:val="000000"/>
                <w:sz w:val="28"/>
                <w:szCs w:val="28"/>
              </w:rPr>
              <w:t>trang</w:t>
            </w:r>
            <w:proofErr w:type="spellEnd"/>
            <w:r w:rsidRPr="00617636">
              <w:rPr>
                <w:color w:val="000000"/>
                <w:sz w:val="28"/>
                <w:szCs w:val="28"/>
              </w:rPr>
              <w:t xml:space="preserve"> 9-13</w:t>
            </w:r>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3</w:t>
            </w:r>
          </w:p>
        </w:tc>
        <w:tc>
          <w:tcPr>
            <w:tcW w:w="3685" w:type="dxa"/>
          </w:tcPr>
          <w:p w:rsidR="00617636" w:rsidRPr="00617636" w:rsidRDefault="00617636" w:rsidP="00617636">
            <w:pPr>
              <w:rPr>
                <w:sz w:val="28"/>
                <w:szCs w:val="28"/>
              </w:rPr>
            </w:pPr>
            <w:proofErr w:type="spellStart"/>
            <w:r w:rsidRPr="00617636">
              <w:rPr>
                <w:sz w:val="28"/>
                <w:szCs w:val="28"/>
              </w:rPr>
              <w:t>Khái</w:t>
            </w:r>
            <w:proofErr w:type="spellEnd"/>
            <w:r w:rsidRPr="00617636">
              <w:rPr>
                <w:sz w:val="28"/>
                <w:szCs w:val="28"/>
              </w:rPr>
              <w:t xml:space="preserve"> </w:t>
            </w:r>
            <w:proofErr w:type="spellStart"/>
            <w:r w:rsidRPr="00617636">
              <w:rPr>
                <w:sz w:val="28"/>
                <w:szCs w:val="28"/>
              </w:rPr>
              <w:t>quát</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kiểm</w:t>
            </w:r>
            <w:proofErr w:type="spellEnd"/>
            <w:r w:rsidRPr="00617636">
              <w:rPr>
                <w:sz w:val="28"/>
                <w:szCs w:val="28"/>
              </w:rPr>
              <w:t xml:space="preserve"> </w:t>
            </w:r>
            <w:proofErr w:type="spellStart"/>
            <w:r w:rsidRPr="00617636">
              <w:rPr>
                <w:sz w:val="28"/>
                <w:szCs w:val="28"/>
              </w:rPr>
              <w:t>soát</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công</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các</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p>
        </w:tc>
        <w:tc>
          <w:tcPr>
            <w:tcW w:w="2552" w:type="dxa"/>
          </w:tcPr>
          <w:p w:rsidR="00617636" w:rsidRPr="00617636" w:rsidRDefault="00617636" w:rsidP="00617636">
            <w:pPr>
              <w:jc w:val="center"/>
              <w:rPr>
                <w:color w:val="000000"/>
                <w:sz w:val="28"/>
                <w:szCs w:val="28"/>
              </w:rPr>
            </w:pPr>
            <w:r w:rsidRPr="00617636">
              <w:rPr>
                <w:color w:val="000000"/>
                <w:sz w:val="28"/>
                <w:szCs w:val="28"/>
              </w:rPr>
              <w:t xml:space="preserve">TS. </w:t>
            </w:r>
            <w:proofErr w:type="spellStart"/>
            <w:r w:rsidRPr="00617636">
              <w:rPr>
                <w:color w:val="000000"/>
                <w:sz w:val="28"/>
                <w:szCs w:val="28"/>
              </w:rPr>
              <w:t>Trần</w:t>
            </w:r>
            <w:proofErr w:type="spellEnd"/>
            <w:r w:rsidRPr="00617636">
              <w:rPr>
                <w:color w:val="000000"/>
                <w:sz w:val="28"/>
                <w:szCs w:val="28"/>
              </w:rPr>
              <w:t xml:space="preserve"> </w:t>
            </w:r>
            <w:proofErr w:type="spellStart"/>
            <w:r w:rsidRPr="00617636">
              <w:rPr>
                <w:color w:val="000000"/>
                <w:sz w:val="28"/>
                <w:szCs w:val="28"/>
              </w:rPr>
              <w:t>Văn</w:t>
            </w:r>
            <w:proofErr w:type="spellEnd"/>
            <w:r w:rsidRPr="00617636">
              <w:rPr>
                <w:color w:val="000000"/>
                <w:sz w:val="28"/>
                <w:szCs w:val="28"/>
              </w:rPr>
              <w:t xml:space="preserve"> Long</w:t>
            </w:r>
          </w:p>
        </w:tc>
        <w:tc>
          <w:tcPr>
            <w:tcW w:w="2409" w:type="dxa"/>
          </w:tcPr>
          <w:p w:rsidR="00617636" w:rsidRPr="00617636" w:rsidRDefault="00617636" w:rsidP="00617636">
            <w:pPr>
              <w:ind w:hanging="2"/>
              <w:jc w:val="center"/>
              <w:rPr>
                <w:color w:val="000000"/>
                <w:sz w:val="28"/>
                <w:szCs w:val="28"/>
              </w:rPr>
            </w:pPr>
            <w:proofErr w:type="spellStart"/>
            <w:r w:rsidRPr="00617636">
              <w:rPr>
                <w:color w:val="000000"/>
                <w:sz w:val="28"/>
                <w:szCs w:val="28"/>
              </w:rPr>
              <w:t>Tạp</w:t>
            </w:r>
            <w:proofErr w:type="spellEnd"/>
            <w:r w:rsidRPr="00617636">
              <w:rPr>
                <w:color w:val="000000"/>
                <w:sz w:val="28"/>
                <w:szCs w:val="28"/>
              </w:rPr>
              <w:t xml:space="preserve"> </w:t>
            </w:r>
            <w:proofErr w:type="spellStart"/>
            <w:r w:rsidRPr="00617636">
              <w:rPr>
                <w:color w:val="000000"/>
                <w:sz w:val="28"/>
                <w:szCs w:val="28"/>
              </w:rPr>
              <w:t>chí</w:t>
            </w:r>
            <w:proofErr w:type="spellEnd"/>
            <w:r w:rsidRPr="00617636">
              <w:rPr>
                <w:color w:val="000000"/>
                <w:sz w:val="28"/>
                <w:szCs w:val="28"/>
              </w:rPr>
              <w:t xml:space="preserve"> </w:t>
            </w:r>
            <w:proofErr w:type="spellStart"/>
            <w:r w:rsidRPr="00617636">
              <w:rPr>
                <w:color w:val="000000"/>
                <w:sz w:val="28"/>
                <w:szCs w:val="28"/>
              </w:rPr>
              <w:t>Thanh</w:t>
            </w:r>
            <w:proofErr w:type="spellEnd"/>
            <w:r w:rsidRPr="00617636">
              <w:rPr>
                <w:color w:val="000000"/>
                <w:sz w:val="28"/>
                <w:szCs w:val="28"/>
              </w:rPr>
              <w:t xml:space="preserve"> </w:t>
            </w:r>
            <w:proofErr w:type="spellStart"/>
            <w:r w:rsidRPr="00617636">
              <w:rPr>
                <w:color w:val="000000"/>
                <w:sz w:val="28"/>
                <w:szCs w:val="28"/>
              </w:rPr>
              <w:t>tra</w:t>
            </w:r>
            <w:proofErr w:type="spellEnd"/>
            <w:r w:rsidRPr="00617636">
              <w:rPr>
                <w:color w:val="000000"/>
                <w:sz w:val="28"/>
                <w:szCs w:val="28"/>
              </w:rPr>
              <w:t xml:space="preserve"> (ISSN 2354-1121); </w:t>
            </w:r>
            <w:proofErr w:type="spellStart"/>
            <w:r w:rsidRPr="00617636">
              <w:rPr>
                <w:color w:val="000000"/>
                <w:sz w:val="28"/>
                <w:szCs w:val="28"/>
              </w:rPr>
              <w:t>số</w:t>
            </w:r>
            <w:proofErr w:type="spellEnd"/>
            <w:r w:rsidRPr="00617636">
              <w:rPr>
                <w:color w:val="000000"/>
                <w:sz w:val="28"/>
                <w:szCs w:val="28"/>
              </w:rPr>
              <w:t xml:space="preserve"> </w:t>
            </w:r>
            <w:proofErr w:type="spellStart"/>
            <w:r w:rsidRPr="00617636">
              <w:rPr>
                <w:color w:val="000000"/>
                <w:sz w:val="28"/>
                <w:szCs w:val="28"/>
              </w:rPr>
              <w:t>tháng</w:t>
            </w:r>
            <w:proofErr w:type="spellEnd"/>
            <w:r w:rsidRPr="00617636">
              <w:rPr>
                <w:color w:val="000000"/>
                <w:sz w:val="28"/>
                <w:szCs w:val="28"/>
              </w:rPr>
              <w:t xml:space="preserve"> 08/2020, </w:t>
            </w:r>
            <w:proofErr w:type="spellStart"/>
            <w:r w:rsidRPr="00617636">
              <w:rPr>
                <w:color w:val="000000"/>
                <w:sz w:val="28"/>
                <w:szCs w:val="28"/>
              </w:rPr>
              <w:t>trang</w:t>
            </w:r>
            <w:proofErr w:type="spellEnd"/>
            <w:r w:rsidRPr="00617636">
              <w:rPr>
                <w:color w:val="000000"/>
                <w:sz w:val="28"/>
                <w:szCs w:val="28"/>
              </w:rPr>
              <w:t xml:space="preserve"> 48-51</w:t>
            </w:r>
          </w:p>
        </w:tc>
      </w:tr>
      <w:tr w:rsidR="00617636" w:rsidRPr="00617636" w:rsidTr="00617636">
        <w:tc>
          <w:tcPr>
            <w:tcW w:w="851" w:type="dxa"/>
          </w:tcPr>
          <w:p w:rsidR="00617636" w:rsidRPr="00617636" w:rsidRDefault="00617636" w:rsidP="00617636">
            <w:pPr>
              <w:jc w:val="center"/>
              <w:rPr>
                <w:b/>
                <w:i/>
                <w:sz w:val="28"/>
                <w:szCs w:val="28"/>
              </w:rPr>
            </w:pPr>
            <w:r w:rsidRPr="00617636">
              <w:rPr>
                <w:b/>
                <w:i/>
                <w:sz w:val="28"/>
                <w:szCs w:val="28"/>
              </w:rPr>
              <w:t>II</w:t>
            </w:r>
          </w:p>
        </w:tc>
        <w:tc>
          <w:tcPr>
            <w:tcW w:w="8646" w:type="dxa"/>
            <w:gridSpan w:val="3"/>
          </w:tcPr>
          <w:p w:rsidR="00617636" w:rsidRPr="00617636" w:rsidRDefault="00617636" w:rsidP="00617636">
            <w:pPr>
              <w:rPr>
                <w:b/>
                <w:i/>
                <w:sz w:val="28"/>
                <w:szCs w:val="28"/>
              </w:rPr>
            </w:pPr>
            <w:r w:rsidRPr="00617636">
              <w:rPr>
                <w:b/>
                <w:i/>
                <w:sz w:val="28"/>
                <w:szCs w:val="28"/>
                <w:lang w:val="vi-VN"/>
              </w:rPr>
              <w:t>Văn bản xác nhận xuất bản</w:t>
            </w:r>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1</w:t>
            </w:r>
          </w:p>
        </w:tc>
        <w:tc>
          <w:tcPr>
            <w:tcW w:w="3685" w:type="dxa"/>
          </w:tcPr>
          <w:p w:rsidR="00617636" w:rsidRPr="00617636" w:rsidRDefault="00617636" w:rsidP="00617636">
            <w:pPr>
              <w:rPr>
                <w:sz w:val="28"/>
                <w:szCs w:val="28"/>
              </w:rPr>
            </w:pPr>
            <w:proofErr w:type="spellStart"/>
            <w:r w:rsidRPr="00617636">
              <w:rPr>
                <w:sz w:val="28"/>
                <w:szCs w:val="28"/>
              </w:rPr>
              <w:t>Văn</w:t>
            </w:r>
            <w:proofErr w:type="spellEnd"/>
            <w:r w:rsidRPr="00617636">
              <w:rPr>
                <w:sz w:val="28"/>
                <w:szCs w:val="28"/>
              </w:rPr>
              <w:t xml:space="preserve"> </w:t>
            </w:r>
            <w:proofErr w:type="spellStart"/>
            <w:r w:rsidRPr="00617636">
              <w:rPr>
                <w:sz w:val="28"/>
                <w:szCs w:val="28"/>
              </w:rPr>
              <w:t>bản</w:t>
            </w:r>
            <w:proofErr w:type="spellEnd"/>
            <w:r w:rsidRPr="00617636">
              <w:rPr>
                <w:sz w:val="28"/>
                <w:szCs w:val="28"/>
              </w:rPr>
              <w:t xml:space="preserve"> 520/NXBTP-KHSX </w:t>
            </w:r>
            <w:proofErr w:type="spellStart"/>
            <w:r w:rsidRPr="00617636">
              <w:rPr>
                <w:sz w:val="28"/>
                <w:szCs w:val="28"/>
              </w:rPr>
              <w:t>ngày</w:t>
            </w:r>
            <w:proofErr w:type="spellEnd"/>
            <w:r w:rsidRPr="00617636">
              <w:rPr>
                <w:sz w:val="28"/>
                <w:szCs w:val="28"/>
              </w:rPr>
              <w:t xml:space="preserve"> 15/12/2020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xuất</w:t>
            </w:r>
            <w:proofErr w:type="spellEnd"/>
            <w:r w:rsidRPr="00617636">
              <w:rPr>
                <w:sz w:val="28"/>
                <w:szCs w:val="28"/>
              </w:rPr>
              <w:t xml:space="preserve"> </w:t>
            </w:r>
            <w:proofErr w:type="spellStart"/>
            <w:r w:rsidRPr="00617636">
              <w:rPr>
                <w:sz w:val="28"/>
                <w:szCs w:val="28"/>
              </w:rPr>
              <w:lastRenderedPageBreak/>
              <w:t>bản</w:t>
            </w:r>
            <w:proofErr w:type="spellEnd"/>
            <w:r w:rsidRPr="00617636">
              <w:rPr>
                <w:sz w:val="28"/>
                <w:szCs w:val="28"/>
              </w:rPr>
              <w:t xml:space="preserve"> </w:t>
            </w:r>
            <w:proofErr w:type="spellStart"/>
            <w:r w:rsidRPr="00617636">
              <w:rPr>
                <w:sz w:val="28"/>
                <w:szCs w:val="28"/>
              </w:rPr>
              <w:t>Tư</w:t>
            </w:r>
            <w:proofErr w:type="spellEnd"/>
            <w:r w:rsidRPr="00617636">
              <w:rPr>
                <w:sz w:val="28"/>
                <w:szCs w:val="28"/>
              </w:rPr>
              <w:t xml:space="preserve"> </w:t>
            </w:r>
            <w:proofErr w:type="spellStart"/>
            <w:r w:rsidRPr="00617636">
              <w:rPr>
                <w:sz w:val="28"/>
                <w:szCs w:val="28"/>
              </w:rPr>
              <w:t>pháp</w:t>
            </w:r>
            <w:proofErr w:type="spellEnd"/>
            <w:r w:rsidRPr="00617636">
              <w:rPr>
                <w:sz w:val="28"/>
                <w:szCs w:val="28"/>
              </w:rPr>
              <w:t xml:space="preserve"> </w:t>
            </w:r>
            <w:proofErr w:type="spellStart"/>
            <w:r w:rsidRPr="00617636">
              <w:rPr>
                <w:sz w:val="28"/>
                <w:szCs w:val="28"/>
              </w:rPr>
              <w:t>về</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đồng</w:t>
            </w:r>
            <w:proofErr w:type="spellEnd"/>
            <w:r w:rsidRPr="00617636">
              <w:rPr>
                <w:sz w:val="28"/>
                <w:szCs w:val="28"/>
              </w:rPr>
              <w:t xml:space="preserve"> ý </w:t>
            </w:r>
            <w:proofErr w:type="spellStart"/>
            <w:r w:rsidRPr="00617636">
              <w:rPr>
                <w:sz w:val="28"/>
                <w:szCs w:val="28"/>
              </w:rPr>
              <w:t>tiếp</w:t>
            </w:r>
            <w:proofErr w:type="spellEnd"/>
            <w:r w:rsidRPr="00617636">
              <w:rPr>
                <w:sz w:val="28"/>
                <w:szCs w:val="28"/>
              </w:rPr>
              <w:t xml:space="preserve"> </w:t>
            </w:r>
            <w:proofErr w:type="spellStart"/>
            <w:r w:rsidRPr="00617636">
              <w:rPr>
                <w:sz w:val="28"/>
                <w:szCs w:val="28"/>
              </w:rPr>
              <w:t>nhận</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xem</w:t>
            </w:r>
            <w:proofErr w:type="spellEnd"/>
            <w:r w:rsidRPr="00617636">
              <w:rPr>
                <w:sz w:val="28"/>
                <w:szCs w:val="28"/>
              </w:rPr>
              <w:t xml:space="preserve"> </w:t>
            </w:r>
            <w:proofErr w:type="spellStart"/>
            <w:r w:rsidRPr="00617636">
              <w:rPr>
                <w:sz w:val="28"/>
                <w:szCs w:val="28"/>
              </w:rPr>
              <w:t>xét</w:t>
            </w:r>
            <w:proofErr w:type="spellEnd"/>
            <w:r w:rsidRPr="00617636">
              <w:rPr>
                <w:sz w:val="28"/>
                <w:szCs w:val="28"/>
              </w:rPr>
              <w:t xml:space="preserve"> </w:t>
            </w:r>
            <w:proofErr w:type="spellStart"/>
            <w:r w:rsidRPr="00617636">
              <w:rPr>
                <w:sz w:val="28"/>
                <w:szCs w:val="28"/>
              </w:rPr>
              <w:t>đưa</w:t>
            </w:r>
            <w:proofErr w:type="spellEnd"/>
            <w:r w:rsidRPr="00617636">
              <w:rPr>
                <w:sz w:val="28"/>
                <w:szCs w:val="28"/>
              </w:rPr>
              <w:t xml:space="preserve"> </w:t>
            </w:r>
            <w:proofErr w:type="spellStart"/>
            <w:r w:rsidRPr="00617636">
              <w:rPr>
                <w:sz w:val="28"/>
                <w:szCs w:val="28"/>
              </w:rPr>
              <w:t>vào</w:t>
            </w:r>
            <w:proofErr w:type="spellEnd"/>
            <w:r w:rsidRPr="00617636">
              <w:rPr>
                <w:sz w:val="28"/>
                <w:szCs w:val="28"/>
              </w:rPr>
              <w:t xml:space="preserve"> </w:t>
            </w:r>
            <w:proofErr w:type="spellStart"/>
            <w:r w:rsidRPr="00617636">
              <w:rPr>
                <w:sz w:val="28"/>
                <w:szCs w:val="28"/>
              </w:rPr>
              <w:t>quy</w:t>
            </w:r>
            <w:proofErr w:type="spellEnd"/>
            <w:r w:rsidRPr="00617636">
              <w:rPr>
                <w:sz w:val="28"/>
                <w:szCs w:val="28"/>
              </w:rPr>
              <w:t xml:space="preserve"> </w:t>
            </w:r>
            <w:proofErr w:type="spellStart"/>
            <w:r w:rsidRPr="00617636">
              <w:rPr>
                <w:sz w:val="28"/>
                <w:szCs w:val="28"/>
              </w:rPr>
              <w:t>trình</w:t>
            </w:r>
            <w:proofErr w:type="spellEnd"/>
            <w:r w:rsidRPr="00617636">
              <w:rPr>
                <w:sz w:val="28"/>
                <w:szCs w:val="28"/>
              </w:rPr>
              <w:t xml:space="preserve"> </w:t>
            </w:r>
            <w:proofErr w:type="spellStart"/>
            <w:r w:rsidRPr="00617636">
              <w:rPr>
                <w:sz w:val="28"/>
                <w:szCs w:val="28"/>
              </w:rPr>
              <w:t>xuất</w:t>
            </w:r>
            <w:proofErr w:type="spellEnd"/>
            <w:r w:rsidRPr="00617636">
              <w:rPr>
                <w:sz w:val="28"/>
                <w:szCs w:val="28"/>
              </w:rPr>
              <w:t xml:space="preserve"> </w:t>
            </w:r>
            <w:proofErr w:type="spellStart"/>
            <w:r w:rsidRPr="00617636">
              <w:rPr>
                <w:sz w:val="28"/>
                <w:szCs w:val="28"/>
              </w:rPr>
              <w:t>bản</w:t>
            </w:r>
            <w:proofErr w:type="spellEnd"/>
            <w:r w:rsidRPr="00617636">
              <w:rPr>
                <w:sz w:val="28"/>
                <w:szCs w:val="28"/>
              </w:rPr>
              <w:t xml:space="preserve"> </w:t>
            </w:r>
            <w:proofErr w:type="spellStart"/>
            <w:r w:rsidRPr="00617636">
              <w:rPr>
                <w:sz w:val="28"/>
                <w:szCs w:val="28"/>
              </w:rPr>
              <w:t>đối</w:t>
            </w:r>
            <w:proofErr w:type="spellEnd"/>
            <w:r w:rsidRPr="00617636">
              <w:rPr>
                <w:sz w:val="28"/>
                <w:szCs w:val="28"/>
              </w:rPr>
              <w:t xml:space="preserve"> </w:t>
            </w:r>
            <w:proofErr w:type="spellStart"/>
            <w:r w:rsidRPr="00617636">
              <w:rPr>
                <w:sz w:val="28"/>
                <w:szCs w:val="28"/>
              </w:rPr>
              <w:t>với</w:t>
            </w:r>
            <w:proofErr w:type="spellEnd"/>
            <w:r w:rsidRPr="00617636">
              <w:rPr>
                <w:sz w:val="28"/>
                <w:szCs w:val="28"/>
              </w:rPr>
              <w:t xml:space="preserve"> </w:t>
            </w:r>
            <w:proofErr w:type="spellStart"/>
            <w:r w:rsidRPr="00617636">
              <w:rPr>
                <w:sz w:val="28"/>
                <w:szCs w:val="28"/>
              </w:rPr>
              <w:t>sách</w:t>
            </w:r>
            <w:proofErr w:type="spellEnd"/>
            <w:r w:rsidRPr="00617636">
              <w:rPr>
                <w:sz w:val="28"/>
                <w:szCs w:val="28"/>
              </w:rPr>
              <w:t xml:space="preserve"> </w:t>
            </w:r>
            <w:proofErr w:type="spellStart"/>
            <w:r w:rsidRPr="00617636">
              <w:rPr>
                <w:sz w:val="28"/>
                <w:szCs w:val="28"/>
              </w:rPr>
              <w:t>chuyên</w:t>
            </w:r>
            <w:proofErr w:type="spellEnd"/>
            <w:r w:rsidRPr="00617636">
              <w:rPr>
                <w:sz w:val="28"/>
                <w:szCs w:val="28"/>
              </w:rPr>
              <w:t xml:space="preserve"> </w:t>
            </w:r>
            <w:proofErr w:type="spellStart"/>
            <w:r w:rsidRPr="00617636">
              <w:rPr>
                <w:sz w:val="28"/>
                <w:szCs w:val="28"/>
              </w:rPr>
              <w:t>khảo</w:t>
            </w:r>
            <w:proofErr w:type="spellEnd"/>
            <w:r w:rsidRPr="00617636">
              <w:rPr>
                <w:sz w:val="28"/>
                <w:szCs w:val="28"/>
              </w:rPr>
              <w:t xml:space="preserve"> “</w:t>
            </w:r>
            <w:proofErr w:type="spellStart"/>
            <w:r w:rsidRPr="00617636">
              <w:rPr>
                <w:sz w:val="28"/>
                <w:szCs w:val="28"/>
              </w:rPr>
              <w:t>Đổi</w:t>
            </w:r>
            <w:proofErr w:type="spellEnd"/>
            <w:r w:rsidRPr="00617636">
              <w:rPr>
                <w:sz w:val="28"/>
                <w:szCs w:val="28"/>
              </w:rPr>
              <w:t xml:space="preserve"> </w:t>
            </w:r>
            <w:proofErr w:type="spellStart"/>
            <w:r w:rsidRPr="00617636">
              <w:rPr>
                <w:sz w:val="28"/>
                <w:szCs w:val="28"/>
              </w:rPr>
              <w:t>mới</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công</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r w:rsidRPr="00617636">
              <w:rPr>
                <w:sz w:val="28"/>
                <w:szCs w:val="28"/>
              </w:rPr>
              <w:t>” (KX.01.33/16-20)</w:t>
            </w:r>
          </w:p>
        </w:tc>
        <w:tc>
          <w:tcPr>
            <w:tcW w:w="2552" w:type="dxa"/>
          </w:tcPr>
          <w:p w:rsidR="00617636" w:rsidRPr="00617636" w:rsidRDefault="00617636" w:rsidP="00617636">
            <w:pPr>
              <w:rPr>
                <w:color w:val="000000"/>
                <w:sz w:val="28"/>
                <w:szCs w:val="28"/>
              </w:rPr>
            </w:pPr>
            <w:r w:rsidRPr="00617636">
              <w:rPr>
                <w:color w:val="000000"/>
                <w:sz w:val="28"/>
                <w:szCs w:val="28"/>
              </w:rPr>
              <w:lastRenderedPageBreak/>
              <w:t xml:space="preserve">TS. </w:t>
            </w:r>
            <w:proofErr w:type="spellStart"/>
            <w:r w:rsidRPr="00617636">
              <w:rPr>
                <w:color w:val="000000"/>
                <w:sz w:val="28"/>
                <w:szCs w:val="28"/>
              </w:rPr>
              <w:t>Đinh</w:t>
            </w:r>
            <w:proofErr w:type="spellEnd"/>
            <w:r w:rsidRPr="00617636">
              <w:rPr>
                <w:color w:val="000000"/>
                <w:sz w:val="28"/>
                <w:szCs w:val="28"/>
              </w:rPr>
              <w:t xml:space="preserve"> </w:t>
            </w:r>
            <w:proofErr w:type="spellStart"/>
            <w:r w:rsidRPr="00617636">
              <w:rPr>
                <w:color w:val="000000"/>
                <w:sz w:val="28"/>
                <w:szCs w:val="28"/>
              </w:rPr>
              <w:t>Văn</w:t>
            </w:r>
            <w:proofErr w:type="spellEnd"/>
            <w:r w:rsidRPr="00617636">
              <w:rPr>
                <w:color w:val="000000"/>
                <w:sz w:val="28"/>
                <w:szCs w:val="28"/>
              </w:rPr>
              <w:t xml:space="preserve"> Minh</w:t>
            </w:r>
          </w:p>
        </w:tc>
        <w:tc>
          <w:tcPr>
            <w:tcW w:w="2409" w:type="dxa"/>
          </w:tcPr>
          <w:p w:rsidR="00617636" w:rsidRPr="00617636" w:rsidRDefault="00617636" w:rsidP="00617636">
            <w:pPr>
              <w:ind w:hanging="2"/>
              <w:jc w:val="center"/>
              <w:rPr>
                <w:color w:val="000000"/>
                <w:sz w:val="28"/>
                <w:szCs w:val="28"/>
              </w:rPr>
            </w:pPr>
            <w:proofErr w:type="spellStart"/>
            <w:r w:rsidRPr="00617636">
              <w:rPr>
                <w:color w:val="000000"/>
                <w:sz w:val="28"/>
                <w:szCs w:val="28"/>
              </w:rPr>
              <w:t>Nhà</w:t>
            </w:r>
            <w:proofErr w:type="spellEnd"/>
            <w:r w:rsidRPr="00617636">
              <w:rPr>
                <w:color w:val="000000"/>
                <w:sz w:val="28"/>
                <w:szCs w:val="28"/>
              </w:rPr>
              <w:t xml:space="preserve"> </w:t>
            </w:r>
            <w:proofErr w:type="spellStart"/>
            <w:r w:rsidRPr="00617636">
              <w:rPr>
                <w:color w:val="000000"/>
                <w:sz w:val="28"/>
                <w:szCs w:val="28"/>
              </w:rPr>
              <w:t>xuất</w:t>
            </w:r>
            <w:proofErr w:type="spellEnd"/>
            <w:r w:rsidRPr="00617636">
              <w:rPr>
                <w:color w:val="000000"/>
                <w:sz w:val="28"/>
                <w:szCs w:val="28"/>
              </w:rPr>
              <w:t xml:space="preserve"> </w:t>
            </w:r>
            <w:proofErr w:type="spellStart"/>
            <w:r w:rsidRPr="00617636">
              <w:rPr>
                <w:color w:val="000000"/>
                <w:sz w:val="28"/>
                <w:szCs w:val="28"/>
              </w:rPr>
              <w:t>bản</w:t>
            </w:r>
            <w:proofErr w:type="spellEnd"/>
            <w:r w:rsidRPr="00617636">
              <w:rPr>
                <w:color w:val="000000"/>
                <w:sz w:val="28"/>
                <w:szCs w:val="28"/>
              </w:rPr>
              <w:t xml:space="preserve"> </w:t>
            </w:r>
            <w:proofErr w:type="spellStart"/>
            <w:r w:rsidRPr="00617636">
              <w:rPr>
                <w:color w:val="000000"/>
                <w:sz w:val="28"/>
                <w:szCs w:val="28"/>
              </w:rPr>
              <w:t>Tư</w:t>
            </w:r>
            <w:proofErr w:type="spellEnd"/>
            <w:r w:rsidRPr="00617636">
              <w:rPr>
                <w:color w:val="000000"/>
                <w:sz w:val="28"/>
                <w:szCs w:val="28"/>
              </w:rPr>
              <w:t xml:space="preserve"> </w:t>
            </w:r>
            <w:proofErr w:type="spellStart"/>
            <w:r w:rsidRPr="00617636">
              <w:rPr>
                <w:color w:val="000000"/>
                <w:sz w:val="28"/>
                <w:szCs w:val="28"/>
              </w:rPr>
              <w:t>pháp</w:t>
            </w:r>
            <w:proofErr w:type="spellEnd"/>
            <w:r w:rsidRPr="00617636">
              <w:rPr>
                <w:color w:val="000000"/>
                <w:sz w:val="28"/>
                <w:szCs w:val="28"/>
              </w:rPr>
              <w:t xml:space="preserve">, </w:t>
            </w:r>
            <w:proofErr w:type="spellStart"/>
            <w:r w:rsidRPr="00617636">
              <w:rPr>
                <w:color w:val="000000"/>
                <w:sz w:val="28"/>
                <w:szCs w:val="28"/>
              </w:rPr>
              <w:t>Bộ</w:t>
            </w:r>
            <w:proofErr w:type="spellEnd"/>
            <w:r w:rsidRPr="00617636">
              <w:rPr>
                <w:color w:val="000000"/>
                <w:sz w:val="28"/>
                <w:szCs w:val="28"/>
              </w:rPr>
              <w:t xml:space="preserve"> </w:t>
            </w:r>
            <w:proofErr w:type="spellStart"/>
            <w:r w:rsidRPr="00617636">
              <w:rPr>
                <w:color w:val="000000"/>
                <w:sz w:val="28"/>
                <w:szCs w:val="28"/>
              </w:rPr>
              <w:t>Tư</w:t>
            </w:r>
            <w:proofErr w:type="spellEnd"/>
            <w:r w:rsidRPr="00617636">
              <w:rPr>
                <w:color w:val="000000"/>
                <w:sz w:val="28"/>
                <w:szCs w:val="28"/>
              </w:rPr>
              <w:t xml:space="preserve"> </w:t>
            </w:r>
            <w:proofErr w:type="spellStart"/>
            <w:r w:rsidRPr="00617636">
              <w:rPr>
                <w:color w:val="000000"/>
                <w:sz w:val="28"/>
                <w:szCs w:val="28"/>
              </w:rPr>
              <w:t>pháp</w:t>
            </w:r>
            <w:proofErr w:type="spellEnd"/>
          </w:p>
        </w:tc>
      </w:tr>
      <w:tr w:rsidR="00617636" w:rsidRPr="00617636" w:rsidTr="00617636">
        <w:tc>
          <w:tcPr>
            <w:tcW w:w="851" w:type="dxa"/>
          </w:tcPr>
          <w:p w:rsidR="00617636" w:rsidRPr="00617636" w:rsidRDefault="00617636" w:rsidP="00617636">
            <w:pPr>
              <w:jc w:val="center"/>
              <w:rPr>
                <w:b/>
                <w:i/>
                <w:sz w:val="28"/>
                <w:szCs w:val="28"/>
              </w:rPr>
            </w:pPr>
            <w:r w:rsidRPr="00617636">
              <w:rPr>
                <w:b/>
                <w:i/>
                <w:sz w:val="28"/>
                <w:szCs w:val="28"/>
              </w:rPr>
              <w:lastRenderedPageBreak/>
              <w:t>III</w:t>
            </w:r>
          </w:p>
        </w:tc>
        <w:tc>
          <w:tcPr>
            <w:tcW w:w="8646" w:type="dxa"/>
            <w:gridSpan w:val="3"/>
          </w:tcPr>
          <w:p w:rsidR="00617636" w:rsidRPr="00617636" w:rsidRDefault="00617636" w:rsidP="00617636">
            <w:pPr>
              <w:rPr>
                <w:b/>
                <w:i/>
                <w:sz w:val="28"/>
                <w:szCs w:val="28"/>
              </w:rPr>
            </w:pPr>
            <w:bookmarkStart w:id="0" w:name="_GoBack"/>
            <w:bookmarkEnd w:id="0"/>
            <w:proofErr w:type="spellStart"/>
            <w:r w:rsidRPr="00617636">
              <w:rPr>
                <w:b/>
                <w:i/>
                <w:sz w:val="28"/>
                <w:szCs w:val="28"/>
              </w:rPr>
              <w:t>Văn</w:t>
            </w:r>
            <w:proofErr w:type="spellEnd"/>
            <w:r w:rsidRPr="00617636">
              <w:rPr>
                <w:b/>
                <w:i/>
                <w:sz w:val="28"/>
                <w:szCs w:val="28"/>
              </w:rPr>
              <w:t xml:space="preserve"> </w:t>
            </w:r>
            <w:proofErr w:type="spellStart"/>
            <w:r w:rsidRPr="00617636">
              <w:rPr>
                <w:b/>
                <w:i/>
                <w:sz w:val="28"/>
                <w:szCs w:val="28"/>
              </w:rPr>
              <w:t>bản</w:t>
            </w:r>
            <w:proofErr w:type="spellEnd"/>
            <w:r w:rsidRPr="00617636">
              <w:rPr>
                <w:b/>
                <w:i/>
                <w:sz w:val="28"/>
                <w:szCs w:val="28"/>
              </w:rPr>
              <w:t xml:space="preserve"> </w:t>
            </w:r>
            <w:proofErr w:type="spellStart"/>
            <w:r w:rsidRPr="00617636">
              <w:rPr>
                <w:b/>
                <w:i/>
                <w:sz w:val="28"/>
                <w:szCs w:val="28"/>
              </w:rPr>
              <w:t>xác</w:t>
            </w:r>
            <w:proofErr w:type="spellEnd"/>
            <w:r w:rsidRPr="00617636">
              <w:rPr>
                <w:b/>
                <w:i/>
                <w:sz w:val="28"/>
                <w:szCs w:val="28"/>
              </w:rPr>
              <w:t xml:space="preserve"> </w:t>
            </w:r>
            <w:proofErr w:type="spellStart"/>
            <w:r w:rsidRPr="00617636">
              <w:rPr>
                <w:b/>
                <w:i/>
                <w:sz w:val="28"/>
                <w:szCs w:val="28"/>
              </w:rPr>
              <w:t>nhận</w:t>
            </w:r>
            <w:proofErr w:type="spellEnd"/>
            <w:r w:rsidRPr="00617636">
              <w:rPr>
                <w:b/>
                <w:i/>
                <w:sz w:val="28"/>
                <w:szCs w:val="28"/>
              </w:rPr>
              <w:t xml:space="preserve"> </w:t>
            </w:r>
            <w:proofErr w:type="spellStart"/>
            <w:r w:rsidRPr="00617636">
              <w:rPr>
                <w:b/>
                <w:i/>
                <w:sz w:val="28"/>
                <w:szCs w:val="28"/>
              </w:rPr>
              <w:t>về</w:t>
            </w:r>
            <w:proofErr w:type="spellEnd"/>
            <w:r w:rsidRPr="00617636">
              <w:rPr>
                <w:b/>
                <w:i/>
                <w:sz w:val="28"/>
                <w:szCs w:val="28"/>
              </w:rPr>
              <w:t xml:space="preserve"> </w:t>
            </w:r>
            <w:proofErr w:type="spellStart"/>
            <w:r w:rsidRPr="00617636">
              <w:rPr>
                <w:b/>
                <w:i/>
                <w:sz w:val="28"/>
                <w:szCs w:val="28"/>
              </w:rPr>
              <w:t>đào</w:t>
            </w:r>
            <w:proofErr w:type="spellEnd"/>
            <w:r w:rsidRPr="00617636">
              <w:rPr>
                <w:b/>
                <w:i/>
                <w:sz w:val="28"/>
                <w:szCs w:val="28"/>
              </w:rPr>
              <w:t xml:space="preserve"> </w:t>
            </w:r>
            <w:proofErr w:type="spellStart"/>
            <w:r w:rsidRPr="00617636">
              <w:rPr>
                <w:b/>
                <w:i/>
                <w:sz w:val="28"/>
                <w:szCs w:val="28"/>
              </w:rPr>
              <w:t>tạo</w:t>
            </w:r>
            <w:proofErr w:type="spellEnd"/>
          </w:p>
        </w:tc>
      </w:tr>
      <w:tr w:rsidR="00617636" w:rsidRPr="00617636" w:rsidTr="00617636">
        <w:tc>
          <w:tcPr>
            <w:tcW w:w="851" w:type="dxa"/>
          </w:tcPr>
          <w:p w:rsidR="00617636" w:rsidRPr="00617636" w:rsidRDefault="00617636" w:rsidP="00617636">
            <w:pPr>
              <w:jc w:val="center"/>
              <w:rPr>
                <w:sz w:val="28"/>
                <w:szCs w:val="28"/>
              </w:rPr>
            </w:pPr>
          </w:p>
        </w:tc>
        <w:tc>
          <w:tcPr>
            <w:tcW w:w="3685" w:type="dxa"/>
          </w:tcPr>
          <w:p w:rsidR="00617636" w:rsidRPr="00617636" w:rsidRDefault="00617636" w:rsidP="00617636">
            <w:pPr>
              <w:pStyle w:val="abc"/>
              <w:jc w:val="both"/>
              <w:rPr>
                <w:rFonts w:ascii="Times New Roman" w:hAnsi="Times New Roman"/>
                <w:szCs w:val="28"/>
                <w:lang w:val="vi-VN"/>
              </w:rPr>
            </w:pPr>
            <w:r w:rsidRPr="00617636">
              <w:rPr>
                <w:rFonts w:ascii="Times New Roman" w:hAnsi="Times New Roman"/>
                <w:szCs w:val="28"/>
                <w:lang w:val="vi-VN"/>
              </w:rPr>
              <w:t>Quyết định giao đề tài, người hướng dẫn khoa học và Quyết định công nhận học vị tiến sỹ đối với 01 nghiên cứu sinh và học vị thạc sĩ đối với 4 học viên cao học:</w:t>
            </w:r>
          </w:p>
        </w:tc>
        <w:tc>
          <w:tcPr>
            <w:tcW w:w="2552" w:type="dxa"/>
          </w:tcPr>
          <w:p w:rsidR="00617636" w:rsidRPr="00617636" w:rsidRDefault="00617636" w:rsidP="00617636">
            <w:pPr>
              <w:rPr>
                <w:sz w:val="28"/>
                <w:szCs w:val="28"/>
              </w:rPr>
            </w:pPr>
          </w:p>
        </w:tc>
        <w:tc>
          <w:tcPr>
            <w:tcW w:w="2409" w:type="dxa"/>
          </w:tcPr>
          <w:p w:rsidR="00617636" w:rsidRPr="00617636" w:rsidRDefault="00617636" w:rsidP="00617636">
            <w:pPr>
              <w:jc w:val="center"/>
              <w:rPr>
                <w:sz w:val="28"/>
                <w:szCs w:val="28"/>
              </w:rPr>
            </w:pPr>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1</w:t>
            </w:r>
          </w:p>
        </w:tc>
        <w:tc>
          <w:tcPr>
            <w:tcW w:w="3685" w:type="dxa"/>
          </w:tcPr>
          <w:p w:rsidR="00617636" w:rsidRPr="00617636" w:rsidRDefault="00617636" w:rsidP="00617636">
            <w:pPr>
              <w:pStyle w:val="abc"/>
              <w:jc w:val="both"/>
              <w:rPr>
                <w:rFonts w:ascii="Times New Roman" w:hAnsi="Times New Roman"/>
                <w:szCs w:val="28"/>
              </w:rPr>
            </w:pPr>
            <w:proofErr w:type="spellStart"/>
            <w:r w:rsidRPr="00617636">
              <w:rPr>
                <w:rFonts w:ascii="Times New Roman" w:hAnsi="Times New Roman"/>
                <w:szCs w:val="28"/>
              </w:rPr>
              <w:t>Quyết</w:t>
            </w:r>
            <w:proofErr w:type="spellEnd"/>
            <w:r w:rsidRPr="00617636">
              <w:rPr>
                <w:rFonts w:ascii="Times New Roman" w:hAnsi="Times New Roman"/>
                <w:szCs w:val="28"/>
              </w:rPr>
              <w:t xml:space="preserve"> </w:t>
            </w:r>
            <w:proofErr w:type="spellStart"/>
            <w:r w:rsidRPr="00617636">
              <w:rPr>
                <w:rFonts w:ascii="Times New Roman" w:hAnsi="Times New Roman"/>
                <w:szCs w:val="28"/>
              </w:rPr>
              <w:t>định</w:t>
            </w:r>
            <w:proofErr w:type="spellEnd"/>
            <w:r w:rsidRPr="00617636">
              <w:rPr>
                <w:rFonts w:ascii="Times New Roman" w:hAnsi="Times New Roman"/>
                <w:szCs w:val="28"/>
              </w:rPr>
              <w:t xml:space="preserve"> 2950/QĐ-ĐHLHN </w:t>
            </w:r>
            <w:proofErr w:type="spellStart"/>
            <w:r w:rsidRPr="00617636">
              <w:rPr>
                <w:rFonts w:ascii="Times New Roman" w:hAnsi="Times New Roman"/>
                <w:szCs w:val="28"/>
              </w:rPr>
              <w:t>ngày</w:t>
            </w:r>
            <w:proofErr w:type="spellEnd"/>
            <w:r w:rsidRPr="00617636">
              <w:rPr>
                <w:rFonts w:ascii="Times New Roman" w:hAnsi="Times New Roman"/>
                <w:szCs w:val="28"/>
              </w:rPr>
              <w:t xml:space="preserve"> 21/12/2015  </w:t>
            </w:r>
            <w:proofErr w:type="spellStart"/>
            <w:r w:rsidRPr="00617636">
              <w:rPr>
                <w:rFonts w:ascii="Times New Roman" w:hAnsi="Times New Roman"/>
                <w:szCs w:val="28"/>
              </w:rPr>
              <w:t>về</w:t>
            </w:r>
            <w:proofErr w:type="spellEnd"/>
            <w:r w:rsidRPr="00617636">
              <w:rPr>
                <w:rFonts w:ascii="Times New Roman" w:hAnsi="Times New Roman"/>
                <w:szCs w:val="28"/>
              </w:rPr>
              <w:t xml:space="preserve"> </w:t>
            </w:r>
            <w:proofErr w:type="spellStart"/>
            <w:r w:rsidRPr="00617636">
              <w:rPr>
                <w:rFonts w:ascii="Times New Roman" w:hAnsi="Times New Roman"/>
                <w:szCs w:val="28"/>
              </w:rPr>
              <w:t>việc</w:t>
            </w:r>
            <w:proofErr w:type="spellEnd"/>
            <w:r w:rsidRPr="00617636">
              <w:rPr>
                <w:rFonts w:ascii="Times New Roman" w:hAnsi="Times New Roman"/>
                <w:szCs w:val="28"/>
              </w:rPr>
              <w:t xml:space="preserve"> </w:t>
            </w:r>
            <w:proofErr w:type="spellStart"/>
            <w:r w:rsidRPr="00617636">
              <w:rPr>
                <w:rFonts w:ascii="Times New Roman" w:hAnsi="Times New Roman"/>
                <w:szCs w:val="28"/>
              </w:rPr>
              <w:t>công</w:t>
            </w:r>
            <w:proofErr w:type="spellEnd"/>
            <w:r w:rsidRPr="00617636">
              <w:rPr>
                <w:rFonts w:ascii="Times New Roman" w:hAnsi="Times New Roman"/>
                <w:szCs w:val="28"/>
              </w:rPr>
              <w:t xml:space="preserve"> </w:t>
            </w:r>
            <w:proofErr w:type="spellStart"/>
            <w:r w:rsidRPr="00617636">
              <w:rPr>
                <w:rFonts w:ascii="Times New Roman" w:hAnsi="Times New Roman"/>
                <w:szCs w:val="28"/>
              </w:rPr>
              <w:t>nhận</w:t>
            </w:r>
            <w:proofErr w:type="spellEnd"/>
            <w:r w:rsidRPr="00617636">
              <w:rPr>
                <w:rFonts w:ascii="Times New Roman" w:hAnsi="Times New Roman"/>
                <w:szCs w:val="28"/>
              </w:rPr>
              <w:t xml:space="preserve"> </w:t>
            </w:r>
            <w:proofErr w:type="spellStart"/>
            <w:r w:rsidRPr="00617636">
              <w:rPr>
                <w:rFonts w:ascii="Times New Roman" w:hAnsi="Times New Roman"/>
                <w:szCs w:val="28"/>
              </w:rPr>
              <w:t>nghiên</w:t>
            </w:r>
            <w:proofErr w:type="spellEnd"/>
            <w:r w:rsidRPr="00617636">
              <w:rPr>
                <w:rFonts w:ascii="Times New Roman" w:hAnsi="Times New Roman"/>
                <w:szCs w:val="28"/>
              </w:rPr>
              <w:t xml:space="preserve"> </w:t>
            </w:r>
            <w:proofErr w:type="spellStart"/>
            <w:r w:rsidRPr="00617636">
              <w:rPr>
                <w:rFonts w:ascii="Times New Roman" w:hAnsi="Times New Roman"/>
                <w:szCs w:val="28"/>
              </w:rPr>
              <w:t>cứu</w:t>
            </w:r>
            <w:proofErr w:type="spellEnd"/>
            <w:r w:rsidRPr="00617636">
              <w:rPr>
                <w:rFonts w:ascii="Times New Roman" w:hAnsi="Times New Roman"/>
                <w:szCs w:val="28"/>
              </w:rPr>
              <w:t xml:space="preserve"> </w:t>
            </w:r>
            <w:proofErr w:type="spellStart"/>
            <w:r w:rsidRPr="00617636">
              <w:rPr>
                <w:rFonts w:ascii="Times New Roman" w:hAnsi="Times New Roman"/>
                <w:szCs w:val="28"/>
              </w:rPr>
              <w:t>sinh</w:t>
            </w:r>
            <w:proofErr w:type="spellEnd"/>
            <w:r w:rsidRPr="00617636">
              <w:rPr>
                <w:rFonts w:ascii="Times New Roman" w:hAnsi="Times New Roman"/>
                <w:szCs w:val="28"/>
              </w:rPr>
              <w:t xml:space="preserve">, </w:t>
            </w:r>
            <w:proofErr w:type="spellStart"/>
            <w:r w:rsidRPr="00617636">
              <w:rPr>
                <w:rFonts w:ascii="Times New Roman" w:hAnsi="Times New Roman"/>
                <w:szCs w:val="28"/>
              </w:rPr>
              <w:t>phê</w:t>
            </w:r>
            <w:proofErr w:type="spellEnd"/>
            <w:r w:rsidRPr="00617636">
              <w:rPr>
                <w:rFonts w:ascii="Times New Roman" w:hAnsi="Times New Roman"/>
                <w:szCs w:val="28"/>
              </w:rPr>
              <w:t xml:space="preserve"> </w:t>
            </w:r>
            <w:proofErr w:type="spellStart"/>
            <w:r w:rsidRPr="00617636">
              <w:rPr>
                <w:rFonts w:ascii="Times New Roman" w:hAnsi="Times New Roman"/>
                <w:szCs w:val="28"/>
              </w:rPr>
              <w:t>duyệt</w:t>
            </w:r>
            <w:proofErr w:type="spellEnd"/>
            <w:r w:rsidRPr="00617636">
              <w:rPr>
                <w:rFonts w:ascii="Times New Roman" w:hAnsi="Times New Roman"/>
                <w:szCs w:val="28"/>
              </w:rPr>
              <w:t xml:space="preserve"> </w:t>
            </w:r>
            <w:proofErr w:type="spellStart"/>
            <w:r w:rsidRPr="00617636">
              <w:rPr>
                <w:rFonts w:ascii="Times New Roman" w:hAnsi="Times New Roman"/>
                <w:szCs w:val="28"/>
              </w:rPr>
              <w:t>đề</w:t>
            </w:r>
            <w:proofErr w:type="spellEnd"/>
            <w:r w:rsidRPr="00617636">
              <w:rPr>
                <w:rFonts w:ascii="Times New Roman" w:hAnsi="Times New Roman"/>
                <w:szCs w:val="28"/>
              </w:rPr>
              <w:t xml:space="preserve"> </w:t>
            </w:r>
            <w:proofErr w:type="spellStart"/>
            <w:r w:rsidRPr="00617636">
              <w:rPr>
                <w:rFonts w:ascii="Times New Roman" w:hAnsi="Times New Roman"/>
                <w:szCs w:val="28"/>
              </w:rPr>
              <w:t>tài</w:t>
            </w:r>
            <w:proofErr w:type="spellEnd"/>
            <w:r w:rsidRPr="00617636">
              <w:rPr>
                <w:rFonts w:ascii="Times New Roman" w:hAnsi="Times New Roman"/>
                <w:szCs w:val="28"/>
              </w:rPr>
              <w:t xml:space="preserve"> </w:t>
            </w:r>
            <w:proofErr w:type="spellStart"/>
            <w:r w:rsidRPr="00617636">
              <w:rPr>
                <w:rFonts w:ascii="Times New Roman" w:hAnsi="Times New Roman"/>
                <w:szCs w:val="28"/>
              </w:rPr>
              <w:t>luận</w:t>
            </w:r>
            <w:proofErr w:type="spellEnd"/>
            <w:r w:rsidRPr="00617636">
              <w:rPr>
                <w:rFonts w:ascii="Times New Roman" w:hAnsi="Times New Roman"/>
                <w:szCs w:val="28"/>
              </w:rPr>
              <w:t xml:space="preserve"> </w:t>
            </w:r>
            <w:proofErr w:type="spellStart"/>
            <w:r w:rsidRPr="00617636">
              <w:rPr>
                <w:rFonts w:ascii="Times New Roman" w:hAnsi="Times New Roman"/>
                <w:szCs w:val="28"/>
              </w:rPr>
              <w:t>án</w:t>
            </w:r>
            <w:proofErr w:type="spellEnd"/>
            <w:r w:rsidRPr="00617636">
              <w:rPr>
                <w:rFonts w:ascii="Times New Roman" w:hAnsi="Times New Roman"/>
                <w:szCs w:val="28"/>
              </w:rPr>
              <w:t xml:space="preserve"> </w:t>
            </w:r>
            <w:proofErr w:type="spellStart"/>
            <w:r w:rsidRPr="00617636">
              <w:rPr>
                <w:rFonts w:ascii="Times New Roman" w:hAnsi="Times New Roman"/>
                <w:szCs w:val="28"/>
              </w:rPr>
              <w:t>và</w:t>
            </w:r>
            <w:proofErr w:type="spellEnd"/>
            <w:r w:rsidRPr="00617636">
              <w:rPr>
                <w:rFonts w:ascii="Times New Roman" w:hAnsi="Times New Roman"/>
                <w:szCs w:val="28"/>
              </w:rPr>
              <w:t xml:space="preserve"> </w:t>
            </w:r>
            <w:proofErr w:type="spellStart"/>
            <w:r w:rsidRPr="00617636">
              <w:rPr>
                <w:rFonts w:ascii="Times New Roman" w:hAnsi="Times New Roman"/>
                <w:szCs w:val="28"/>
              </w:rPr>
              <w:t>cử</w:t>
            </w:r>
            <w:proofErr w:type="spellEnd"/>
            <w:r w:rsidRPr="00617636">
              <w:rPr>
                <w:rFonts w:ascii="Times New Roman" w:hAnsi="Times New Roman"/>
                <w:szCs w:val="28"/>
              </w:rPr>
              <w:t xml:space="preserve"> </w:t>
            </w:r>
            <w:proofErr w:type="spellStart"/>
            <w:r w:rsidRPr="00617636">
              <w:rPr>
                <w:rFonts w:ascii="Times New Roman" w:hAnsi="Times New Roman"/>
                <w:szCs w:val="28"/>
              </w:rPr>
              <w:t>người</w:t>
            </w:r>
            <w:proofErr w:type="spellEnd"/>
            <w:r w:rsidRPr="00617636">
              <w:rPr>
                <w:rFonts w:ascii="Times New Roman" w:hAnsi="Times New Roman"/>
                <w:szCs w:val="28"/>
              </w:rPr>
              <w:t xml:space="preserve"> </w:t>
            </w:r>
            <w:proofErr w:type="spellStart"/>
            <w:r w:rsidRPr="00617636">
              <w:rPr>
                <w:rFonts w:ascii="Times New Roman" w:hAnsi="Times New Roman"/>
                <w:szCs w:val="28"/>
              </w:rPr>
              <w:t>hướng</w:t>
            </w:r>
            <w:proofErr w:type="spellEnd"/>
            <w:r w:rsidRPr="00617636">
              <w:rPr>
                <w:rFonts w:ascii="Times New Roman" w:hAnsi="Times New Roman"/>
                <w:szCs w:val="28"/>
              </w:rPr>
              <w:t xml:space="preserve"> </w:t>
            </w:r>
            <w:proofErr w:type="spellStart"/>
            <w:r w:rsidRPr="00617636">
              <w:rPr>
                <w:rFonts w:ascii="Times New Roman" w:hAnsi="Times New Roman"/>
                <w:szCs w:val="28"/>
              </w:rPr>
              <w:t>dẫn</w:t>
            </w:r>
            <w:proofErr w:type="spellEnd"/>
            <w:r w:rsidRPr="00617636">
              <w:rPr>
                <w:rFonts w:ascii="Times New Roman" w:hAnsi="Times New Roman"/>
                <w:szCs w:val="28"/>
              </w:rPr>
              <w:t xml:space="preserve"> </w:t>
            </w:r>
            <w:proofErr w:type="spellStart"/>
            <w:r w:rsidRPr="00617636">
              <w:rPr>
                <w:rFonts w:ascii="Times New Roman" w:hAnsi="Times New Roman"/>
                <w:szCs w:val="28"/>
              </w:rPr>
              <w:t>khoa</w:t>
            </w:r>
            <w:proofErr w:type="spellEnd"/>
            <w:r w:rsidRPr="00617636">
              <w:rPr>
                <w:rFonts w:ascii="Times New Roman" w:hAnsi="Times New Roman"/>
                <w:szCs w:val="28"/>
              </w:rPr>
              <w:t xml:space="preserve"> </w:t>
            </w:r>
            <w:proofErr w:type="spellStart"/>
            <w:r w:rsidRPr="00617636">
              <w:rPr>
                <w:rFonts w:ascii="Times New Roman" w:hAnsi="Times New Roman"/>
                <w:szCs w:val="28"/>
              </w:rPr>
              <w:t>học</w:t>
            </w:r>
            <w:proofErr w:type="spellEnd"/>
            <w:r w:rsidRPr="00617636">
              <w:rPr>
                <w:rFonts w:ascii="Times New Roman" w:hAnsi="Times New Roman"/>
                <w:szCs w:val="28"/>
              </w:rPr>
              <w:t xml:space="preserve"> </w:t>
            </w:r>
            <w:proofErr w:type="spellStart"/>
            <w:r w:rsidRPr="00617636">
              <w:rPr>
                <w:rFonts w:ascii="Times New Roman" w:hAnsi="Times New Roman"/>
                <w:szCs w:val="28"/>
              </w:rPr>
              <w:t>đề</w:t>
            </w:r>
            <w:proofErr w:type="spellEnd"/>
            <w:r w:rsidRPr="00617636">
              <w:rPr>
                <w:rFonts w:ascii="Times New Roman" w:hAnsi="Times New Roman"/>
                <w:szCs w:val="28"/>
              </w:rPr>
              <w:t xml:space="preserve"> </w:t>
            </w:r>
            <w:proofErr w:type="spellStart"/>
            <w:r w:rsidRPr="00617636">
              <w:rPr>
                <w:rFonts w:ascii="Times New Roman" w:hAnsi="Times New Roman"/>
                <w:szCs w:val="28"/>
              </w:rPr>
              <w:t>tài</w:t>
            </w:r>
            <w:proofErr w:type="spellEnd"/>
            <w:r w:rsidRPr="00617636">
              <w:rPr>
                <w:rFonts w:ascii="Times New Roman" w:hAnsi="Times New Roman"/>
                <w:szCs w:val="28"/>
              </w:rPr>
              <w:t xml:space="preserve"> “</w:t>
            </w:r>
            <w:proofErr w:type="spellStart"/>
            <w:r w:rsidRPr="00617636">
              <w:rPr>
                <w:rFonts w:ascii="Times New Roman" w:hAnsi="Times New Roman"/>
                <w:szCs w:val="28"/>
              </w:rPr>
              <w:t>Nguyên</w:t>
            </w:r>
            <w:proofErr w:type="spellEnd"/>
            <w:r w:rsidRPr="00617636">
              <w:rPr>
                <w:rFonts w:ascii="Times New Roman" w:hAnsi="Times New Roman"/>
                <w:szCs w:val="28"/>
              </w:rPr>
              <w:t xml:space="preserve"> </w:t>
            </w:r>
            <w:proofErr w:type="spellStart"/>
            <w:r w:rsidRPr="00617636">
              <w:rPr>
                <w:rFonts w:ascii="Times New Roman" w:hAnsi="Times New Roman"/>
                <w:szCs w:val="28"/>
              </w:rPr>
              <w:t>tắc</w:t>
            </w:r>
            <w:proofErr w:type="spellEnd"/>
            <w:r w:rsidRPr="00617636">
              <w:rPr>
                <w:rFonts w:ascii="Times New Roman" w:hAnsi="Times New Roman"/>
                <w:szCs w:val="28"/>
              </w:rPr>
              <w:t xml:space="preserve"> </w:t>
            </w:r>
            <w:proofErr w:type="spellStart"/>
            <w:r w:rsidRPr="00617636">
              <w:rPr>
                <w:rFonts w:ascii="Times New Roman" w:hAnsi="Times New Roman"/>
                <w:szCs w:val="28"/>
              </w:rPr>
              <w:t>công</w:t>
            </w:r>
            <w:proofErr w:type="spellEnd"/>
            <w:r w:rsidRPr="00617636">
              <w:rPr>
                <w:rFonts w:ascii="Times New Roman" w:hAnsi="Times New Roman"/>
                <w:szCs w:val="28"/>
              </w:rPr>
              <w:t xml:space="preserve"> </w:t>
            </w:r>
            <w:proofErr w:type="spellStart"/>
            <w:r w:rsidRPr="00617636">
              <w:rPr>
                <w:rFonts w:ascii="Times New Roman" w:hAnsi="Times New Roman"/>
                <w:szCs w:val="28"/>
              </w:rPr>
              <w:t>khai</w:t>
            </w:r>
            <w:proofErr w:type="spellEnd"/>
            <w:r w:rsidRPr="00617636">
              <w:rPr>
                <w:rFonts w:ascii="Times New Roman" w:hAnsi="Times New Roman"/>
                <w:szCs w:val="28"/>
              </w:rPr>
              <w:t xml:space="preserve"> </w:t>
            </w:r>
            <w:proofErr w:type="spellStart"/>
            <w:r w:rsidRPr="00617636">
              <w:rPr>
                <w:rFonts w:ascii="Times New Roman" w:hAnsi="Times New Roman"/>
                <w:szCs w:val="28"/>
              </w:rPr>
              <w:t>trong</w:t>
            </w:r>
            <w:proofErr w:type="spellEnd"/>
            <w:r w:rsidRPr="00617636">
              <w:rPr>
                <w:rFonts w:ascii="Times New Roman" w:hAnsi="Times New Roman"/>
                <w:szCs w:val="28"/>
              </w:rPr>
              <w:t xml:space="preserve"> </w:t>
            </w:r>
            <w:proofErr w:type="spellStart"/>
            <w:r w:rsidRPr="00617636">
              <w:rPr>
                <w:rFonts w:ascii="Times New Roman" w:hAnsi="Times New Roman"/>
                <w:szCs w:val="28"/>
              </w:rPr>
              <w:t>hoạt</w:t>
            </w:r>
            <w:proofErr w:type="spellEnd"/>
            <w:r w:rsidRPr="00617636">
              <w:rPr>
                <w:rFonts w:ascii="Times New Roman" w:hAnsi="Times New Roman"/>
                <w:szCs w:val="28"/>
              </w:rPr>
              <w:t xml:space="preserve"> </w:t>
            </w:r>
            <w:proofErr w:type="spellStart"/>
            <w:r w:rsidRPr="00617636">
              <w:rPr>
                <w:rFonts w:ascii="Times New Roman" w:hAnsi="Times New Roman"/>
                <w:szCs w:val="28"/>
              </w:rPr>
              <w:t>động</w:t>
            </w:r>
            <w:proofErr w:type="spellEnd"/>
            <w:r w:rsidRPr="00617636">
              <w:rPr>
                <w:rFonts w:ascii="Times New Roman" w:hAnsi="Times New Roman"/>
                <w:szCs w:val="28"/>
              </w:rPr>
              <w:t xml:space="preserve"> </w:t>
            </w:r>
            <w:proofErr w:type="spellStart"/>
            <w:r w:rsidRPr="00617636">
              <w:rPr>
                <w:rFonts w:ascii="Times New Roman" w:hAnsi="Times New Roman"/>
                <w:szCs w:val="28"/>
              </w:rPr>
              <w:t>thanh</w:t>
            </w:r>
            <w:proofErr w:type="spellEnd"/>
            <w:r w:rsidRPr="00617636">
              <w:rPr>
                <w:rFonts w:ascii="Times New Roman" w:hAnsi="Times New Roman"/>
                <w:szCs w:val="28"/>
              </w:rPr>
              <w:t xml:space="preserve"> </w:t>
            </w:r>
            <w:proofErr w:type="spellStart"/>
            <w:r w:rsidRPr="00617636">
              <w:rPr>
                <w:rFonts w:ascii="Times New Roman" w:hAnsi="Times New Roman"/>
                <w:szCs w:val="28"/>
              </w:rPr>
              <w:t>tra</w:t>
            </w:r>
            <w:proofErr w:type="spellEnd"/>
            <w:r w:rsidRPr="00617636">
              <w:rPr>
                <w:rFonts w:ascii="Times New Roman" w:hAnsi="Times New Roman"/>
                <w:szCs w:val="28"/>
              </w:rPr>
              <w:t>”</w:t>
            </w:r>
          </w:p>
        </w:tc>
        <w:tc>
          <w:tcPr>
            <w:tcW w:w="2552" w:type="dxa"/>
          </w:tcPr>
          <w:p w:rsidR="00617636" w:rsidRPr="00617636" w:rsidRDefault="00617636" w:rsidP="00617636">
            <w:pPr>
              <w:rPr>
                <w:sz w:val="28"/>
                <w:szCs w:val="28"/>
              </w:rPr>
            </w:pPr>
            <w:r w:rsidRPr="00617636">
              <w:rPr>
                <w:sz w:val="28"/>
                <w:szCs w:val="28"/>
              </w:rPr>
              <w:t xml:space="preserve">TS. </w:t>
            </w:r>
            <w:proofErr w:type="spellStart"/>
            <w:r w:rsidRPr="00617636">
              <w:rPr>
                <w:sz w:val="28"/>
                <w:szCs w:val="28"/>
              </w:rPr>
              <w:t>Đinh</w:t>
            </w:r>
            <w:proofErr w:type="spellEnd"/>
            <w:r w:rsidRPr="00617636">
              <w:rPr>
                <w:sz w:val="28"/>
                <w:szCs w:val="28"/>
              </w:rPr>
              <w:t xml:space="preserve"> </w:t>
            </w:r>
            <w:proofErr w:type="spellStart"/>
            <w:r w:rsidRPr="00617636">
              <w:rPr>
                <w:sz w:val="28"/>
                <w:szCs w:val="28"/>
              </w:rPr>
              <w:t>Văn</w:t>
            </w:r>
            <w:proofErr w:type="spellEnd"/>
            <w:r w:rsidRPr="00617636">
              <w:rPr>
                <w:sz w:val="28"/>
                <w:szCs w:val="28"/>
              </w:rPr>
              <w:t xml:space="preserve"> Minh</w:t>
            </w:r>
          </w:p>
        </w:tc>
        <w:tc>
          <w:tcPr>
            <w:tcW w:w="2409" w:type="dxa"/>
          </w:tcPr>
          <w:p w:rsidR="00617636" w:rsidRPr="00617636" w:rsidRDefault="00617636" w:rsidP="00617636">
            <w:pPr>
              <w:jc w:val="center"/>
              <w:rPr>
                <w:sz w:val="28"/>
                <w:szCs w:val="28"/>
              </w:rPr>
            </w:pPr>
            <w:proofErr w:type="spellStart"/>
            <w:r w:rsidRPr="00617636">
              <w:rPr>
                <w:sz w:val="28"/>
                <w:szCs w:val="28"/>
              </w:rPr>
              <w:t>Đại</w:t>
            </w:r>
            <w:proofErr w:type="spellEnd"/>
            <w:r w:rsidRPr="00617636">
              <w:rPr>
                <w:sz w:val="28"/>
                <w:szCs w:val="28"/>
              </w:rPr>
              <w:t xml:space="preserve"> </w:t>
            </w:r>
            <w:proofErr w:type="spellStart"/>
            <w:r w:rsidRPr="00617636">
              <w:rPr>
                <w:sz w:val="28"/>
                <w:szCs w:val="28"/>
              </w:rPr>
              <w:t>học</w:t>
            </w:r>
            <w:proofErr w:type="spellEnd"/>
            <w:r w:rsidRPr="00617636">
              <w:rPr>
                <w:sz w:val="28"/>
                <w:szCs w:val="28"/>
              </w:rPr>
              <w:t xml:space="preserve"> </w:t>
            </w:r>
            <w:proofErr w:type="spellStart"/>
            <w:r w:rsidRPr="00617636">
              <w:rPr>
                <w:sz w:val="28"/>
                <w:szCs w:val="28"/>
              </w:rPr>
              <w:t>Luật</w:t>
            </w:r>
            <w:proofErr w:type="spellEnd"/>
            <w:r w:rsidRPr="00617636">
              <w:rPr>
                <w:sz w:val="28"/>
                <w:szCs w:val="28"/>
              </w:rPr>
              <w:t xml:space="preserve"> </w:t>
            </w:r>
            <w:proofErr w:type="spellStart"/>
            <w:r w:rsidRPr="00617636">
              <w:rPr>
                <w:sz w:val="28"/>
                <w:szCs w:val="28"/>
              </w:rPr>
              <w:t>Hà</w:t>
            </w:r>
            <w:proofErr w:type="spellEnd"/>
            <w:r w:rsidRPr="00617636">
              <w:rPr>
                <w:sz w:val="28"/>
                <w:szCs w:val="28"/>
              </w:rPr>
              <w:t xml:space="preserve"> </w:t>
            </w:r>
            <w:proofErr w:type="spellStart"/>
            <w:r w:rsidRPr="00617636">
              <w:rPr>
                <w:sz w:val="28"/>
                <w:szCs w:val="28"/>
              </w:rPr>
              <w:t>Nội</w:t>
            </w:r>
            <w:proofErr w:type="spellEnd"/>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2</w:t>
            </w:r>
          </w:p>
        </w:tc>
        <w:tc>
          <w:tcPr>
            <w:tcW w:w="3685" w:type="dxa"/>
          </w:tcPr>
          <w:p w:rsidR="00617636" w:rsidRPr="00617636" w:rsidRDefault="00617636" w:rsidP="00617636">
            <w:pPr>
              <w:ind w:left="3" w:hanging="3"/>
              <w:rPr>
                <w:iCs/>
                <w:sz w:val="28"/>
                <w:szCs w:val="28"/>
              </w:rPr>
            </w:pPr>
            <w:proofErr w:type="spellStart"/>
            <w:r w:rsidRPr="00617636">
              <w:rPr>
                <w:iCs/>
                <w:sz w:val="28"/>
                <w:szCs w:val="28"/>
              </w:rPr>
              <w:t>Quyết</w:t>
            </w:r>
            <w:proofErr w:type="spellEnd"/>
            <w:r w:rsidRPr="00617636">
              <w:rPr>
                <w:iCs/>
                <w:sz w:val="28"/>
                <w:szCs w:val="28"/>
              </w:rPr>
              <w:t xml:space="preserve"> </w:t>
            </w:r>
            <w:proofErr w:type="spellStart"/>
            <w:r w:rsidRPr="00617636">
              <w:rPr>
                <w:iCs/>
                <w:sz w:val="28"/>
                <w:szCs w:val="28"/>
              </w:rPr>
              <w:t>định</w:t>
            </w:r>
            <w:proofErr w:type="spellEnd"/>
            <w:r w:rsidRPr="00617636">
              <w:rPr>
                <w:iCs/>
                <w:sz w:val="28"/>
                <w:szCs w:val="28"/>
              </w:rPr>
              <w:t xml:space="preserve"> 4147/QĐ-HCQG </w:t>
            </w:r>
            <w:proofErr w:type="spellStart"/>
            <w:r w:rsidRPr="00617636">
              <w:rPr>
                <w:iCs/>
                <w:sz w:val="28"/>
                <w:szCs w:val="28"/>
              </w:rPr>
              <w:t>ngày</w:t>
            </w:r>
            <w:proofErr w:type="spellEnd"/>
            <w:r w:rsidRPr="00617636">
              <w:rPr>
                <w:iCs/>
                <w:sz w:val="28"/>
                <w:szCs w:val="28"/>
              </w:rPr>
              <w:t xml:space="preserve"> 29/10/2018 </w:t>
            </w:r>
            <w:proofErr w:type="spellStart"/>
            <w:r w:rsidRPr="00617636">
              <w:rPr>
                <w:iCs/>
                <w:sz w:val="28"/>
                <w:szCs w:val="28"/>
              </w:rPr>
              <w:t>về</w:t>
            </w:r>
            <w:proofErr w:type="spellEnd"/>
            <w:r w:rsidRPr="00617636">
              <w:rPr>
                <w:iCs/>
                <w:sz w:val="28"/>
                <w:szCs w:val="28"/>
              </w:rPr>
              <w:t xml:space="preserve"> </w:t>
            </w:r>
            <w:proofErr w:type="spellStart"/>
            <w:r w:rsidRPr="00617636">
              <w:rPr>
                <w:iCs/>
                <w:sz w:val="28"/>
                <w:szCs w:val="28"/>
              </w:rPr>
              <w:t>việc</w:t>
            </w:r>
            <w:proofErr w:type="spellEnd"/>
            <w:r w:rsidRPr="00617636">
              <w:rPr>
                <w:iCs/>
                <w:sz w:val="28"/>
                <w:szCs w:val="28"/>
              </w:rPr>
              <w:t xml:space="preserve"> </w:t>
            </w:r>
            <w:proofErr w:type="spellStart"/>
            <w:r w:rsidRPr="00617636">
              <w:rPr>
                <w:iCs/>
                <w:sz w:val="28"/>
                <w:szCs w:val="28"/>
              </w:rPr>
              <w:t>giao</w:t>
            </w:r>
            <w:proofErr w:type="spellEnd"/>
            <w:r w:rsidRPr="00617636">
              <w:rPr>
                <w:iCs/>
                <w:sz w:val="28"/>
                <w:szCs w:val="28"/>
              </w:rPr>
              <w:t xml:space="preserve"> </w:t>
            </w:r>
            <w:proofErr w:type="spellStart"/>
            <w:r w:rsidRPr="00617636">
              <w:rPr>
                <w:iCs/>
                <w:sz w:val="28"/>
                <w:szCs w:val="28"/>
              </w:rPr>
              <w:t>đề</w:t>
            </w:r>
            <w:proofErr w:type="spellEnd"/>
            <w:r w:rsidRPr="00617636">
              <w:rPr>
                <w:iCs/>
                <w:sz w:val="28"/>
                <w:szCs w:val="28"/>
              </w:rPr>
              <w:t xml:space="preserve"> </w:t>
            </w:r>
            <w:proofErr w:type="spellStart"/>
            <w:r w:rsidRPr="00617636">
              <w:rPr>
                <w:iCs/>
                <w:sz w:val="28"/>
                <w:szCs w:val="28"/>
              </w:rPr>
              <w:t>tài</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cử</w:t>
            </w:r>
            <w:proofErr w:type="spellEnd"/>
            <w:r w:rsidRPr="00617636">
              <w:rPr>
                <w:iCs/>
                <w:sz w:val="28"/>
                <w:szCs w:val="28"/>
              </w:rPr>
              <w:t xml:space="preserve"> </w:t>
            </w:r>
            <w:proofErr w:type="spellStart"/>
            <w:r w:rsidRPr="00617636">
              <w:rPr>
                <w:iCs/>
                <w:sz w:val="28"/>
                <w:szCs w:val="28"/>
              </w:rPr>
              <w:t>người</w:t>
            </w:r>
            <w:proofErr w:type="spellEnd"/>
            <w:r w:rsidRPr="00617636">
              <w:rPr>
                <w:iCs/>
                <w:sz w:val="28"/>
                <w:szCs w:val="28"/>
              </w:rPr>
              <w:t xml:space="preserve"> </w:t>
            </w:r>
            <w:proofErr w:type="spellStart"/>
            <w:r w:rsidRPr="00617636">
              <w:rPr>
                <w:iCs/>
                <w:sz w:val="28"/>
                <w:szCs w:val="28"/>
              </w:rPr>
              <w:t>hướng</w:t>
            </w:r>
            <w:proofErr w:type="spellEnd"/>
            <w:r w:rsidRPr="00617636">
              <w:rPr>
                <w:iCs/>
                <w:sz w:val="28"/>
                <w:szCs w:val="28"/>
              </w:rPr>
              <w:t xml:space="preserve"> </w:t>
            </w:r>
            <w:proofErr w:type="spellStart"/>
            <w:r w:rsidRPr="00617636">
              <w:rPr>
                <w:iCs/>
                <w:sz w:val="28"/>
                <w:szCs w:val="28"/>
              </w:rPr>
              <w:t>dẫn</w:t>
            </w:r>
            <w:proofErr w:type="spellEnd"/>
            <w:r w:rsidRPr="00617636">
              <w:rPr>
                <w:iCs/>
                <w:sz w:val="28"/>
                <w:szCs w:val="28"/>
              </w:rPr>
              <w:t xml:space="preserve"> </w:t>
            </w:r>
            <w:proofErr w:type="spellStart"/>
            <w:r w:rsidRPr="00617636">
              <w:rPr>
                <w:iCs/>
                <w:sz w:val="28"/>
                <w:szCs w:val="28"/>
              </w:rPr>
              <w:t>luận</w:t>
            </w:r>
            <w:proofErr w:type="spellEnd"/>
            <w:r w:rsidRPr="00617636">
              <w:rPr>
                <w:iCs/>
                <w:sz w:val="28"/>
                <w:szCs w:val="28"/>
              </w:rPr>
              <w:t xml:space="preserve"> </w:t>
            </w:r>
            <w:proofErr w:type="spellStart"/>
            <w:r w:rsidRPr="00617636">
              <w:rPr>
                <w:iCs/>
                <w:sz w:val="28"/>
                <w:szCs w:val="28"/>
              </w:rPr>
              <w:t>văn</w:t>
            </w:r>
            <w:proofErr w:type="spellEnd"/>
            <w:r w:rsidRPr="00617636">
              <w:rPr>
                <w:iCs/>
                <w:sz w:val="28"/>
                <w:szCs w:val="28"/>
              </w:rPr>
              <w:t xml:space="preserve"> “</w:t>
            </w:r>
            <w:proofErr w:type="spellStart"/>
            <w:r w:rsidRPr="00617636">
              <w:rPr>
                <w:iCs/>
                <w:sz w:val="28"/>
                <w:szCs w:val="28"/>
              </w:rPr>
              <w:t>Quyền</w:t>
            </w:r>
            <w:proofErr w:type="spellEnd"/>
            <w:r w:rsidRPr="00617636">
              <w:rPr>
                <w:iCs/>
                <w:sz w:val="28"/>
                <w:szCs w:val="28"/>
              </w:rPr>
              <w:t xml:space="preserve"> con </w:t>
            </w:r>
            <w:proofErr w:type="spellStart"/>
            <w:r w:rsidRPr="00617636">
              <w:rPr>
                <w:iCs/>
                <w:sz w:val="28"/>
                <w:szCs w:val="28"/>
              </w:rPr>
              <w:t>người</w:t>
            </w:r>
            <w:proofErr w:type="spellEnd"/>
            <w:r w:rsidRPr="00617636">
              <w:rPr>
                <w:iCs/>
                <w:sz w:val="28"/>
                <w:szCs w:val="28"/>
              </w:rPr>
              <w:t xml:space="preserve"> </w:t>
            </w:r>
            <w:proofErr w:type="spellStart"/>
            <w:r w:rsidRPr="00617636">
              <w:rPr>
                <w:iCs/>
                <w:sz w:val="28"/>
                <w:szCs w:val="28"/>
              </w:rPr>
              <w:t>trong</w:t>
            </w:r>
            <w:proofErr w:type="spellEnd"/>
            <w:r w:rsidRPr="00617636">
              <w:rPr>
                <w:iCs/>
                <w:sz w:val="28"/>
                <w:szCs w:val="28"/>
              </w:rPr>
              <w:t xml:space="preserve"> </w:t>
            </w:r>
            <w:proofErr w:type="spellStart"/>
            <w:r w:rsidRPr="00617636">
              <w:rPr>
                <w:iCs/>
                <w:sz w:val="28"/>
                <w:szCs w:val="28"/>
              </w:rPr>
              <w:t>xét</w:t>
            </w:r>
            <w:proofErr w:type="spellEnd"/>
            <w:r w:rsidRPr="00617636">
              <w:rPr>
                <w:iCs/>
                <w:sz w:val="28"/>
                <w:szCs w:val="28"/>
              </w:rPr>
              <w:t xml:space="preserve"> </w:t>
            </w:r>
            <w:proofErr w:type="spellStart"/>
            <w:r w:rsidRPr="00617636">
              <w:rPr>
                <w:iCs/>
                <w:sz w:val="28"/>
                <w:szCs w:val="28"/>
              </w:rPr>
              <w:t>xử</w:t>
            </w:r>
            <w:proofErr w:type="spellEnd"/>
            <w:r w:rsidRPr="00617636">
              <w:rPr>
                <w:iCs/>
                <w:sz w:val="28"/>
                <w:szCs w:val="28"/>
              </w:rPr>
              <w:t xml:space="preserve"> </w:t>
            </w:r>
            <w:proofErr w:type="spellStart"/>
            <w:r w:rsidRPr="00617636">
              <w:rPr>
                <w:iCs/>
                <w:sz w:val="28"/>
                <w:szCs w:val="28"/>
              </w:rPr>
              <w:t>sơ</w:t>
            </w:r>
            <w:proofErr w:type="spellEnd"/>
            <w:r w:rsidRPr="00617636">
              <w:rPr>
                <w:iCs/>
                <w:sz w:val="28"/>
                <w:szCs w:val="28"/>
              </w:rPr>
              <w:t xml:space="preserve"> </w:t>
            </w:r>
            <w:proofErr w:type="spellStart"/>
            <w:r w:rsidRPr="00617636">
              <w:rPr>
                <w:iCs/>
                <w:sz w:val="28"/>
                <w:szCs w:val="28"/>
              </w:rPr>
              <w:t>thẩm</w:t>
            </w:r>
            <w:proofErr w:type="spellEnd"/>
            <w:r w:rsidRPr="00617636">
              <w:rPr>
                <w:iCs/>
                <w:sz w:val="28"/>
                <w:szCs w:val="28"/>
              </w:rPr>
              <w:t xml:space="preserve"> </w:t>
            </w:r>
            <w:proofErr w:type="spellStart"/>
            <w:r w:rsidRPr="00617636">
              <w:rPr>
                <w:iCs/>
                <w:sz w:val="28"/>
                <w:szCs w:val="28"/>
              </w:rPr>
              <w:t>vụ</w:t>
            </w:r>
            <w:proofErr w:type="spellEnd"/>
            <w:r w:rsidRPr="00617636">
              <w:rPr>
                <w:iCs/>
                <w:sz w:val="28"/>
                <w:szCs w:val="28"/>
              </w:rPr>
              <w:t xml:space="preserve"> </w:t>
            </w:r>
            <w:proofErr w:type="spellStart"/>
            <w:r w:rsidRPr="00617636">
              <w:rPr>
                <w:iCs/>
                <w:sz w:val="28"/>
                <w:szCs w:val="28"/>
              </w:rPr>
              <w:t>án</w:t>
            </w:r>
            <w:proofErr w:type="spellEnd"/>
            <w:r w:rsidRPr="00617636">
              <w:rPr>
                <w:iCs/>
                <w:sz w:val="28"/>
                <w:szCs w:val="28"/>
              </w:rPr>
              <w:t xml:space="preserve"> </w:t>
            </w:r>
            <w:proofErr w:type="spellStart"/>
            <w:r w:rsidRPr="00617636">
              <w:rPr>
                <w:iCs/>
                <w:sz w:val="28"/>
                <w:szCs w:val="28"/>
              </w:rPr>
              <w:t>hành</w:t>
            </w:r>
            <w:proofErr w:type="spellEnd"/>
            <w:r w:rsidRPr="00617636">
              <w:rPr>
                <w:iCs/>
                <w:sz w:val="28"/>
                <w:szCs w:val="28"/>
              </w:rPr>
              <w:t xml:space="preserve"> </w:t>
            </w:r>
            <w:proofErr w:type="spellStart"/>
            <w:r w:rsidRPr="00617636">
              <w:rPr>
                <w:iCs/>
                <w:sz w:val="28"/>
                <w:szCs w:val="28"/>
              </w:rPr>
              <w:t>chính</w:t>
            </w:r>
            <w:proofErr w:type="spellEnd"/>
            <w:r w:rsidRPr="00617636">
              <w:rPr>
                <w:iCs/>
                <w:sz w:val="28"/>
                <w:szCs w:val="28"/>
              </w:rPr>
              <w:t xml:space="preserve"> – </w:t>
            </w:r>
            <w:proofErr w:type="spellStart"/>
            <w:r w:rsidRPr="00617636">
              <w:rPr>
                <w:iCs/>
                <w:sz w:val="28"/>
                <w:szCs w:val="28"/>
              </w:rPr>
              <w:t>Từ</w:t>
            </w:r>
            <w:proofErr w:type="spellEnd"/>
            <w:r w:rsidRPr="00617636">
              <w:rPr>
                <w:iCs/>
                <w:sz w:val="28"/>
                <w:szCs w:val="28"/>
              </w:rPr>
              <w:t xml:space="preserve"> </w:t>
            </w:r>
            <w:proofErr w:type="spellStart"/>
            <w:r w:rsidRPr="00617636">
              <w:rPr>
                <w:iCs/>
                <w:sz w:val="28"/>
                <w:szCs w:val="28"/>
              </w:rPr>
              <w:t>thực</w:t>
            </w:r>
            <w:proofErr w:type="spellEnd"/>
            <w:r w:rsidRPr="00617636">
              <w:rPr>
                <w:iCs/>
                <w:sz w:val="28"/>
                <w:szCs w:val="28"/>
              </w:rPr>
              <w:t xml:space="preserve"> </w:t>
            </w:r>
            <w:proofErr w:type="spellStart"/>
            <w:r w:rsidRPr="00617636">
              <w:rPr>
                <w:iCs/>
                <w:sz w:val="28"/>
                <w:szCs w:val="28"/>
              </w:rPr>
              <w:t>tiễn</w:t>
            </w:r>
            <w:proofErr w:type="spellEnd"/>
            <w:r w:rsidRPr="00617636">
              <w:rPr>
                <w:iCs/>
                <w:sz w:val="28"/>
                <w:szCs w:val="28"/>
              </w:rPr>
              <w:t xml:space="preserve"> </w:t>
            </w:r>
            <w:proofErr w:type="spellStart"/>
            <w:r w:rsidRPr="00617636">
              <w:rPr>
                <w:iCs/>
                <w:sz w:val="28"/>
                <w:szCs w:val="28"/>
              </w:rPr>
              <w:t>Tòa</w:t>
            </w:r>
            <w:proofErr w:type="spellEnd"/>
            <w:r w:rsidRPr="00617636">
              <w:rPr>
                <w:iCs/>
                <w:sz w:val="28"/>
                <w:szCs w:val="28"/>
              </w:rPr>
              <w:t xml:space="preserve"> </w:t>
            </w:r>
            <w:proofErr w:type="spellStart"/>
            <w:r w:rsidRPr="00617636">
              <w:rPr>
                <w:iCs/>
                <w:sz w:val="28"/>
                <w:szCs w:val="28"/>
              </w:rPr>
              <w:t>án</w:t>
            </w:r>
            <w:proofErr w:type="spellEnd"/>
            <w:r w:rsidRPr="00617636">
              <w:rPr>
                <w:iCs/>
                <w:sz w:val="28"/>
                <w:szCs w:val="28"/>
              </w:rPr>
              <w:t xml:space="preserve"> </w:t>
            </w:r>
            <w:proofErr w:type="spellStart"/>
            <w:r w:rsidRPr="00617636">
              <w:rPr>
                <w:iCs/>
                <w:sz w:val="28"/>
                <w:szCs w:val="28"/>
              </w:rPr>
              <w:t>nhân</w:t>
            </w:r>
            <w:proofErr w:type="spellEnd"/>
            <w:r w:rsidRPr="00617636">
              <w:rPr>
                <w:iCs/>
                <w:sz w:val="28"/>
                <w:szCs w:val="28"/>
              </w:rPr>
              <w:t xml:space="preserve"> </w:t>
            </w:r>
            <w:proofErr w:type="spellStart"/>
            <w:r w:rsidRPr="00617636">
              <w:rPr>
                <w:iCs/>
                <w:sz w:val="28"/>
                <w:szCs w:val="28"/>
              </w:rPr>
              <w:t>dân</w:t>
            </w:r>
            <w:proofErr w:type="spellEnd"/>
            <w:r w:rsidRPr="00617636">
              <w:rPr>
                <w:iCs/>
                <w:sz w:val="28"/>
                <w:szCs w:val="28"/>
              </w:rPr>
              <w:t xml:space="preserve"> </w:t>
            </w:r>
            <w:proofErr w:type="spellStart"/>
            <w:r w:rsidRPr="00617636">
              <w:rPr>
                <w:iCs/>
                <w:sz w:val="28"/>
                <w:szCs w:val="28"/>
              </w:rPr>
              <w:t>tỉnh</w:t>
            </w:r>
            <w:proofErr w:type="spellEnd"/>
            <w:r w:rsidRPr="00617636">
              <w:rPr>
                <w:iCs/>
                <w:sz w:val="28"/>
                <w:szCs w:val="28"/>
              </w:rPr>
              <w:t xml:space="preserve"> </w:t>
            </w:r>
            <w:proofErr w:type="spellStart"/>
            <w:r w:rsidRPr="00617636">
              <w:rPr>
                <w:iCs/>
                <w:sz w:val="28"/>
                <w:szCs w:val="28"/>
              </w:rPr>
              <w:t>Đăk</w:t>
            </w:r>
            <w:proofErr w:type="spellEnd"/>
            <w:r w:rsidRPr="00617636">
              <w:rPr>
                <w:iCs/>
                <w:sz w:val="28"/>
                <w:szCs w:val="28"/>
              </w:rPr>
              <w:t xml:space="preserve"> </w:t>
            </w:r>
            <w:proofErr w:type="spellStart"/>
            <w:r w:rsidRPr="00617636">
              <w:rPr>
                <w:iCs/>
                <w:sz w:val="28"/>
                <w:szCs w:val="28"/>
              </w:rPr>
              <w:t>Lăk</w:t>
            </w:r>
            <w:proofErr w:type="spellEnd"/>
            <w:r w:rsidRPr="00617636">
              <w:rPr>
                <w:iCs/>
                <w:sz w:val="28"/>
                <w:szCs w:val="28"/>
              </w:rPr>
              <w:t>” (</w:t>
            </w:r>
            <w:proofErr w:type="spellStart"/>
            <w:r w:rsidRPr="00617636">
              <w:rPr>
                <w:iCs/>
                <w:sz w:val="28"/>
                <w:szCs w:val="28"/>
              </w:rPr>
              <w:t>chuyên</w:t>
            </w:r>
            <w:proofErr w:type="spellEnd"/>
            <w:r w:rsidRPr="00617636">
              <w:rPr>
                <w:iCs/>
                <w:sz w:val="28"/>
                <w:szCs w:val="28"/>
              </w:rPr>
              <w:t xml:space="preserve"> </w:t>
            </w:r>
            <w:proofErr w:type="spellStart"/>
            <w:r w:rsidRPr="00617636">
              <w:rPr>
                <w:iCs/>
                <w:sz w:val="28"/>
                <w:szCs w:val="28"/>
              </w:rPr>
              <w:t>ngành</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Hiến</w:t>
            </w:r>
            <w:proofErr w:type="spellEnd"/>
            <w:r w:rsidRPr="00617636">
              <w:rPr>
                <w:iCs/>
                <w:sz w:val="28"/>
                <w:szCs w:val="28"/>
              </w:rPr>
              <w:t xml:space="preserve"> </w:t>
            </w:r>
            <w:proofErr w:type="spellStart"/>
            <w:r w:rsidRPr="00617636">
              <w:rPr>
                <w:iCs/>
                <w:sz w:val="28"/>
                <w:szCs w:val="28"/>
              </w:rPr>
              <w:t>pháp</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Hành</w:t>
            </w:r>
            <w:proofErr w:type="spellEnd"/>
            <w:r w:rsidRPr="00617636">
              <w:rPr>
                <w:iCs/>
                <w:sz w:val="28"/>
                <w:szCs w:val="28"/>
              </w:rPr>
              <w:t xml:space="preserve"> </w:t>
            </w:r>
            <w:proofErr w:type="spellStart"/>
            <w:r w:rsidRPr="00617636">
              <w:rPr>
                <w:iCs/>
                <w:sz w:val="28"/>
                <w:szCs w:val="28"/>
              </w:rPr>
              <w:t>chính</w:t>
            </w:r>
            <w:proofErr w:type="spellEnd"/>
            <w:r w:rsidRPr="00617636">
              <w:rPr>
                <w:iCs/>
                <w:sz w:val="28"/>
                <w:szCs w:val="28"/>
              </w:rPr>
              <w:t xml:space="preserve">, </w:t>
            </w:r>
            <w:proofErr w:type="spellStart"/>
            <w:r w:rsidRPr="00617636">
              <w:rPr>
                <w:iCs/>
                <w:sz w:val="28"/>
                <w:szCs w:val="28"/>
              </w:rPr>
              <w:t>mã</w:t>
            </w:r>
            <w:proofErr w:type="spellEnd"/>
            <w:r w:rsidRPr="00617636">
              <w:rPr>
                <w:iCs/>
                <w:sz w:val="28"/>
                <w:szCs w:val="28"/>
              </w:rPr>
              <w:t xml:space="preserve"> </w:t>
            </w:r>
            <w:proofErr w:type="spellStart"/>
            <w:r w:rsidRPr="00617636">
              <w:rPr>
                <w:iCs/>
                <w:sz w:val="28"/>
                <w:szCs w:val="28"/>
              </w:rPr>
              <w:t>số</w:t>
            </w:r>
            <w:proofErr w:type="spellEnd"/>
            <w:r w:rsidRPr="00617636">
              <w:rPr>
                <w:iCs/>
                <w:sz w:val="28"/>
                <w:szCs w:val="28"/>
              </w:rPr>
              <w:t xml:space="preserve"> 8 38 01 02)</w:t>
            </w:r>
          </w:p>
        </w:tc>
        <w:tc>
          <w:tcPr>
            <w:tcW w:w="2552" w:type="dxa"/>
          </w:tcPr>
          <w:p w:rsidR="00617636" w:rsidRPr="00617636" w:rsidRDefault="00617636" w:rsidP="00617636">
            <w:pPr>
              <w:rPr>
                <w:sz w:val="28"/>
                <w:szCs w:val="28"/>
              </w:rPr>
            </w:pPr>
            <w:r w:rsidRPr="00617636">
              <w:rPr>
                <w:sz w:val="28"/>
                <w:szCs w:val="28"/>
              </w:rPr>
              <w:t xml:space="preserve">TS. </w:t>
            </w:r>
            <w:proofErr w:type="spellStart"/>
            <w:r w:rsidRPr="00617636">
              <w:rPr>
                <w:sz w:val="28"/>
                <w:szCs w:val="28"/>
              </w:rPr>
              <w:t>Đinh</w:t>
            </w:r>
            <w:proofErr w:type="spellEnd"/>
            <w:r w:rsidRPr="00617636">
              <w:rPr>
                <w:sz w:val="28"/>
                <w:szCs w:val="28"/>
              </w:rPr>
              <w:t xml:space="preserve"> </w:t>
            </w:r>
            <w:proofErr w:type="spellStart"/>
            <w:r w:rsidRPr="00617636">
              <w:rPr>
                <w:sz w:val="28"/>
                <w:szCs w:val="28"/>
              </w:rPr>
              <w:t>Văn</w:t>
            </w:r>
            <w:proofErr w:type="spellEnd"/>
            <w:r w:rsidRPr="00617636">
              <w:rPr>
                <w:sz w:val="28"/>
                <w:szCs w:val="28"/>
              </w:rPr>
              <w:t xml:space="preserve"> Minh</w:t>
            </w:r>
          </w:p>
        </w:tc>
        <w:tc>
          <w:tcPr>
            <w:tcW w:w="2409" w:type="dxa"/>
          </w:tcPr>
          <w:p w:rsidR="00617636" w:rsidRPr="00617636" w:rsidRDefault="00617636" w:rsidP="00617636">
            <w:pPr>
              <w:jc w:val="center"/>
              <w:rPr>
                <w:sz w:val="28"/>
                <w:szCs w:val="28"/>
              </w:rPr>
            </w:pPr>
            <w:proofErr w:type="spellStart"/>
            <w:r w:rsidRPr="00617636">
              <w:rPr>
                <w:iCs/>
                <w:sz w:val="28"/>
                <w:szCs w:val="28"/>
              </w:rPr>
              <w:t>Học</w:t>
            </w:r>
            <w:proofErr w:type="spellEnd"/>
            <w:r w:rsidRPr="00617636">
              <w:rPr>
                <w:iCs/>
                <w:sz w:val="28"/>
                <w:szCs w:val="28"/>
              </w:rPr>
              <w:t xml:space="preserve"> </w:t>
            </w:r>
            <w:proofErr w:type="spellStart"/>
            <w:r w:rsidRPr="00617636">
              <w:rPr>
                <w:iCs/>
                <w:sz w:val="28"/>
                <w:szCs w:val="28"/>
              </w:rPr>
              <w:t>viện</w:t>
            </w:r>
            <w:proofErr w:type="spellEnd"/>
            <w:r w:rsidRPr="00617636">
              <w:rPr>
                <w:iCs/>
                <w:sz w:val="28"/>
                <w:szCs w:val="28"/>
              </w:rPr>
              <w:t xml:space="preserve"> </w:t>
            </w:r>
            <w:proofErr w:type="spellStart"/>
            <w:r w:rsidRPr="00617636">
              <w:rPr>
                <w:iCs/>
                <w:sz w:val="28"/>
                <w:szCs w:val="28"/>
              </w:rPr>
              <w:t>Hành</w:t>
            </w:r>
            <w:proofErr w:type="spellEnd"/>
            <w:r w:rsidRPr="00617636">
              <w:rPr>
                <w:iCs/>
                <w:sz w:val="28"/>
                <w:szCs w:val="28"/>
              </w:rPr>
              <w:t xml:space="preserve"> </w:t>
            </w:r>
            <w:proofErr w:type="spellStart"/>
            <w:r w:rsidRPr="00617636">
              <w:rPr>
                <w:iCs/>
                <w:sz w:val="28"/>
                <w:szCs w:val="28"/>
              </w:rPr>
              <w:t>chính</w:t>
            </w:r>
            <w:proofErr w:type="spellEnd"/>
            <w:r w:rsidRPr="00617636">
              <w:rPr>
                <w:iCs/>
                <w:sz w:val="28"/>
                <w:szCs w:val="28"/>
              </w:rPr>
              <w:t xml:space="preserve"> </w:t>
            </w:r>
            <w:proofErr w:type="spellStart"/>
            <w:r w:rsidRPr="00617636">
              <w:rPr>
                <w:iCs/>
                <w:sz w:val="28"/>
                <w:szCs w:val="28"/>
              </w:rPr>
              <w:t>Quốc</w:t>
            </w:r>
            <w:proofErr w:type="spellEnd"/>
            <w:r w:rsidRPr="00617636">
              <w:rPr>
                <w:iCs/>
                <w:sz w:val="28"/>
                <w:szCs w:val="28"/>
              </w:rPr>
              <w:t xml:space="preserve"> </w:t>
            </w:r>
            <w:proofErr w:type="spellStart"/>
            <w:r w:rsidRPr="00617636">
              <w:rPr>
                <w:iCs/>
                <w:sz w:val="28"/>
                <w:szCs w:val="28"/>
              </w:rPr>
              <w:t>gia</w:t>
            </w:r>
            <w:proofErr w:type="spellEnd"/>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3</w:t>
            </w:r>
          </w:p>
        </w:tc>
        <w:tc>
          <w:tcPr>
            <w:tcW w:w="3685" w:type="dxa"/>
          </w:tcPr>
          <w:p w:rsidR="00617636" w:rsidRPr="00617636" w:rsidRDefault="00617636" w:rsidP="00617636">
            <w:pPr>
              <w:ind w:left="3" w:hanging="3"/>
              <w:rPr>
                <w:iCs/>
                <w:sz w:val="28"/>
                <w:szCs w:val="28"/>
              </w:rPr>
            </w:pPr>
            <w:proofErr w:type="spellStart"/>
            <w:r w:rsidRPr="00617636">
              <w:rPr>
                <w:iCs/>
                <w:sz w:val="28"/>
                <w:szCs w:val="28"/>
              </w:rPr>
              <w:t>Quyết</w:t>
            </w:r>
            <w:proofErr w:type="spellEnd"/>
            <w:r w:rsidRPr="00617636">
              <w:rPr>
                <w:iCs/>
                <w:sz w:val="28"/>
                <w:szCs w:val="28"/>
              </w:rPr>
              <w:t xml:space="preserve"> </w:t>
            </w:r>
            <w:proofErr w:type="spellStart"/>
            <w:r w:rsidRPr="00617636">
              <w:rPr>
                <w:iCs/>
                <w:sz w:val="28"/>
                <w:szCs w:val="28"/>
              </w:rPr>
              <w:t>định</w:t>
            </w:r>
            <w:proofErr w:type="spellEnd"/>
            <w:r w:rsidRPr="00617636">
              <w:rPr>
                <w:iCs/>
                <w:sz w:val="28"/>
                <w:szCs w:val="28"/>
              </w:rPr>
              <w:t xml:space="preserve"> 1412/QĐ-KL </w:t>
            </w:r>
            <w:proofErr w:type="spellStart"/>
            <w:r w:rsidRPr="00617636">
              <w:rPr>
                <w:iCs/>
                <w:sz w:val="28"/>
                <w:szCs w:val="28"/>
              </w:rPr>
              <w:t>ngày</w:t>
            </w:r>
            <w:proofErr w:type="spellEnd"/>
            <w:r w:rsidRPr="00617636">
              <w:rPr>
                <w:iCs/>
                <w:sz w:val="28"/>
                <w:szCs w:val="28"/>
              </w:rPr>
              <w:t xml:space="preserve"> 25/10/2018 </w:t>
            </w:r>
            <w:proofErr w:type="spellStart"/>
            <w:r w:rsidRPr="00617636">
              <w:rPr>
                <w:iCs/>
                <w:sz w:val="28"/>
                <w:szCs w:val="28"/>
              </w:rPr>
              <w:t>về</w:t>
            </w:r>
            <w:proofErr w:type="spellEnd"/>
            <w:r w:rsidRPr="00617636">
              <w:rPr>
                <w:iCs/>
                <w:sz w:val="28"/>
                <w:szCs w:val="28"/>
              </w:rPr>
              <w:t xml:space="preserve"> </w:t>
            </w:r>
            <w:proofErr w:type="spellStart"/>
            <w:r w:rsidRPr="00617636">
              <w:rPr>
                <w:iCs/>
                <w:sz w:val="28"/>
                <w:szCs w:val="28"/>
              </w:rPr>
              <w:t>việc</w:t>
            </w:r>
            <w:proofErr w:type="spellEnd"/>
            <w:r w:rsidRPr="00617636">
              <w:rPr>
                <w:iCs/>
                <w:sz w:val="28"/>
                <w:szCs w:val="28"/>
              </w:rPr>
              <w:t xml:space="preserve"> </w:t>
            </w:r>
            <w:proofErr w:type="spellStart"/>
            <w:r w:rsidRPr="00617636">
              <w:rPr>
                <w:iCs/>
                <w:sz w:val="28"/>
                <w:szCs w:val="28"/>
              </w:rPr>
              <w:t>công</w:t>
            </w:r>
            <w:proofErr w:type="spellEnd"/>
            <w:r w:rsidRPr="00617636">
              <w:rPr>
                <w:iCs/>
                <w:sz w:val="28"/>
                <w:szCs w:val="28"/>
              </w:rPr>
              <w:t xml:space="preserve"> </w:t>
            </w:r>
            <w:proofErr w:type="spellStart"/>
            <w:r w:rsidRPr="00617636">
              <w:rPr>
                <w:iCs/>
                <w:sz w:val="28"/>
                <w:szCs w:val="28"/>
              </w:rPr>
              <w:t>nhận</w:t>
            </w:r>
            <w:proofErr w:type="spellEnd"/>
            <w:r w:rsidRPr="00617636">
              <w:rPr>
                <w:iCs/>
                <w:sz w:val="28"/>
                <w:szCs w:val="28"/>
              </w:rPr>
              <w:t xml:space="preserve"> </w:t>
            </w:r>
            <w:proofErr w:type="spellStart"/>
            <w:r w:rsidRPr="00617636">
              <w:rPr>
                <w:iCs/>
                <w:sz w:val="28"/>
                <w:szCs w:val="28"/>
              </w:rPr>
              <w:t>người</w:t>
            </w:r>
            <w:proofErr w:type="spellEnd"/>
            <w:r w:rsidRPr="00617636">
              <w:rPr>
                <w:iCs/>
                <w:sz w:val="28"/>
                <w:szCs w:val="28"/>
              </w:rPr>
              <w:t xml:space="preserve"> </w:t>
            </w:r>
            <w:proofErr w:type="spellStart"/>
            <w:r w:rsidRPr="00617636">
              <w:rPr>
                <w:iCs/>
                <w:sz w:val="28"/>
                <w:szCs w:val="28"/>
              </w:rPr>
              <w:t>hướng</w:t>
            </w:r>
            <w:proofErr w:type="spellEnd"/>
            <w:r w:rsidRPr="00617636">
              <w:rPr>
                <w:iCs/>
                <w:sz w:val="28"/>
                <w:szCs w:val="28"/>
              </w:rPr>
              <w:t xml:space="preserve"> </w:t>
            </w:r>
            <w:proofErr w:type="spellStart"/>
            <w:r w:rsidRPr="00617636">
              <w:rPr>
                <w:iCs/>
                <w:sz w:val="28"/>
                <w:szCs w:val="28"/>
              </w:rPr>
              <w:t>dẫn</w:t>
            </w:r>
            <w:proofErr w:type="spellEnd"/>
            <w:r w:rsidRPr="00617636">
              <w:rPr>
                <w:iCs/>
                <w:sz w:val="28"/>
                <w:szCs w:val="28"/>
              </w:rPr>
              <w:t xml:space="preserve"> </w:t>
            </w:r>
            <w:proofErr w:type="spellStart"/>
            <w:r w:rsidRPr="00617636">
              <w:rPr>
                <w:iCs/>
                <w:sz w:val="28"/>
                <w:szCs w:val="28"/>
              </w:rPr>
              <w:t>khoa</w:t>
            </w:r>
            <w:proofErr w:type="spellEnd"/>
            <w:r w:rsidRPr="00617636">
              <w:rPr>
                <w:iCs/>
                <w:sz w:val="28"/>
                <w:szCs w:val="28"/>
              </w:rPr>
              <w:t xml:space="preserve"> </w:t>
            </w:r>
            <w:proofErr w:type="spellStart"/>
            <w:r w:rsidRPr="00617636">
              <w:rPr>
                <w:iCs/>
                <w:sz w:val="28"/>
                <w:szCs w:val="28"/>
              </w:rPr>
              <w:t>học</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đề</w:t>
            </w:r>
            <w:proofErr w:type="spellEnd"/>
            <w:r w:rsidRPr="00617636">
              <w:rPr>
                <w:iCs/>
                <w:sz w:val="28"/>
                <w:szCs w:val="28"/>
              </w:rPr>
              <w:t xml:space="preserve"> </w:t>
            </w:r>
            <w:proofErr w:type="spellStart"/>
            <w:r w:rsidRPr="00617636">
              <w:rPr>
                <w:iCs/>
                <w:sz w:val="28"/>
                <w:szCs w:val="28"/>
              </w:rPr>
              <w:t>tài</w:t>
            </w:r>
            <w:proofErr w:type="spellEnd"/>
            <w:r w:rsidRPr="00617636">
              <w:rPr>
                <w:iCs/>
                <w:sz w:val="28"/>
                <w:szCs w:val="28"/>
              </w:rPr>
              <w:t xml:space="preserve"> </w:t>
            </w:r>
            <w:proofErr w:type="spellStart"/>
            <w:r w:rsidRPr="00617636">
              <w:rPr>
                <w:iCs/>
                <w:sz w:val="28"/>
                <w:szCs w:val="28"/>
              </w:rPr>
              <w:t>luận</w:t>
            </w:r>
            <w:proofErr w:type="spellEnd"/>
            <w:r w:rsidRPr="00617636">
              <w:rPr>
                <w:iCs/>
                <w:sz w:val="28"/>
                <w:szCs w:val="28"/>
              </w:rPr>
              <w:t xml:space="preserve"> </w:t>
            </w:r>
            <w:proofErr w:type="spellStart"/>
            <w:r w:rsidRPr="00617636">
              <w:rPr>
                <w:iCs/>
                <w:sz w:val="28"/>
                <w:szCs w:val="28"/>
              </w:rPr>
              <w:t>văn</w:t>
            </w:r>
            <w:proofErr w:type="spellEnd"/>
            <w:r w:rsidRPr="00617636">
              <w:rPr>
                <w:iCs/>
                <w:sz w:val="28"/>
                <w:szCs w:val="28"/>
              </w:rPr>
              <w:t xml:space="preserve"> “</w:t>
            </w:r>
            <w:proofErr w:type="spellStart"/>
            <w:r w:rsidRPr="00617636">
              <w:rPr>
                <w:iCs/>
                <w:sz w:val="28"/>
                <w:szCs w:val="28"/>
              </w:rPr>
              <w:t>Giáo</w:t>
            </w:r>
            <w:proofErr w:type="spellEnd"/>
            <w:r w:rsidRPr="00617636">
              <w:rPr>
                <w:iCs/>
                <w:sz w:val="28"/>
                <w:szCs w:val="28"/>
              </w:rPr>
              <w:t xml:space="preserve"> </w:t>
            </w:r>
            <w:proofErr w:type="spellStart"/>
            <w:r w:rsidRPr="00617636">
              <w:rPr>
                <w:iCs/>
                <w:sz w:val="28"/>
                <w:szCs w:val="28"/>
              </w:rPr>
              <w:t>dục</w:t>
            </w:r>
            <w:proofErr w:type="spellEnd"/>
            <w:r w:rsidRPr="00617636">
              <w:rPr>
                <w:iCs/>
                <w:sz w:val="28"/>
                <w:szCs w:val="28"/>
              </w:rPr>
              <w:t xml:space="preserve"> </w:t>
            </w:r>
            <w:proofErr w:type="spellStart"/>
            <w:r w:rsidRPr="00617636">
              <w:rPr>
                <w:iCs/>
                <w:sz w:val="28"/>
                <w:szCs w:val="28"/>
              </w:rPr>
              <w:t>phòng</w:t>
            </w:r>
            <w:proofErr w:type="spellEnd"/>
            <w:r w:rsidRPr="00617636">
              <w:rPr>
                <w:iCs/>
                <w:sz w:val="28"/>
                <w:szCs w:val="28"/>
              </w:rPr>
              <w:t xml:space="preserve">, </w:t>
            </w:r>
            <w:proofErr w:type="spellStart"/>
            <w:r w:rsidRPr="00617636">
              <w:rPr>
                <w:iCs/>
                <w:sz w:val="28"/>
                <w:szCs w:val="28"/>
              </w:rPr>
              <w:t>chống</w:t>
            </w:r>
            <w:proofErr w:type="spellEnd"/>
            <w:r w:rsidRPr="00617636">
              <w:rPr>
                <w:iCs/>
                <w:sz w:val="28"/>
                <w:szCs w:val="28"/>
              </w:rPr>
              <w:t xml:space="preserve"> </w:t>
            </w:r>
            <w:proofErr w:type="spellStart"/>
            <w:r w:rsidRPr="00617636">
              <w:rPr>
                <w:iCs/>
                <w:sz w:val="28"/>
                <w:szCs w:val="28"/>
              </w:rPr>
              <w:t>tham</w:t>
            </w:r>
            <w:proofErr w:type="spellEnd"/>
            <w:r w:rsidRPr="00617636">
              <w:rPr>
                <w:iCs/>
                <w:sz w:val="28"/>
                <w:szCs w:val="28"/>
              </w:rPr>
              <w:t xml:space="preserve"> </w:t>
            </w:r>
            <w:proofErr w:type="spellStart"/>
            <w:r w:rsidRPr="00617636">
              <w:rPr>
                <w:iCs/>
                <w:sz w:val="28"/>
                <w:szCs w:val="28"/>
              </w:rPr>
              <w:t>nhũng</w:t>
            </w:r>
            <w:proofErr w:type="spellEnd"/>
            <w:r w:rsidRPr="00617636">
              <w:rPr>
                <w:iCs/>
                <w:sz w:val="28"/>
                <w:szCs w:val="28"/>
              </w:rPr>
              <w:t xml:space="preserve"> </w:t>
            </w:r>
            <w:proofErr w:type="spellStart"/>
            <w:r w:rsidRPr="00617636">
              <w:rPr>
                <w:iCs/>
                <w:sz w:val="28"/>
                <w:szCs w:val="28"/>
              </w:rPr>
              <w:t>trên</w:t>
            </w:r>
            <w:proofErr w:type="spellEnd"/>
            <w:r w:rsidRPr="00617636">
              <w:rPr>
                <w:iCs/>
                <w:sz w:val="28"/>
                <w:szCs w:val="28"/>
              </w:rPr>
              <w:t xml:space="preserve"> </w:t>
            </w:r>
            <w:proofErr w:type="spellStart"/>
            <w:r w:rsidRPr="00617636">
              <w:rPr>
                <w:iCs/>
                <w:sz w:val="28"/>
                <w:szCs w:val="28"/>
              </w:rPr>
              <w:t>thế</w:t>
            </w:r>
            <w:proofErr w:type="spellEnd"/>
            <w:r w:rsidRPr="00617636">
              <w:rPr>
                <w:iCs/>
                <w:sz w:val="28"/>
                <w:szCs w:val="28"/>
              </w:rPr>
              <w:t xml:space="preserve"> </w:t>
            </w:r>
            <w:proofErr w:type="spellStart"/>
            <w:r w:rsidRPr="00617636">
              <w:rPr>
                <w:iCs/>
                <w:sz w:val="28"/>
                <w:szCs w:val="28"/>
              </w:rPr>
              <w:t>giới</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ở </w:t>
            </w:r>
            <w:proofErr w:type="spellStart"/>
            <w:r w:rsidRPr="00617636">
              <w:rPr>
                <w:iCs/>
                <w:sz w:val="28"/>
                <w:szCs w:val="28"/>
              </w:rPr>
              <w:t>Việt</w:t>
            </w:r>
            <w:proofErr w:type="spellEnd"/>
            <w:r w:rsidRPr="00617636">
              <w:rPr>
                <w:iCs/>
                <w:sz w:val="28"/>
                <w:szCs w:val="28"/>
              </w:rPr>
              <w:t xml:space="preserve"> Nam” (</w:t>
            </w:r>
            <w:proofErr w:type="spellStart"/>
            <w:r w:rsidRPr="00617636">
              <w:rPr>
                <w:iCs/>
                <w:sz w:val="28"/>
                <w:szCs w:val="28"/>
              </w:rPr>
              <w:t>chuyên</w:t>
            </w:r>
            <w:proofErr w:type="spellEnd"/>
            <w:r w:rsidRPr="00617636">
              <w:rPr>
                <w:iCs/>
                <w:sz w:val="28"/>
                <w:szCs w:val="28"/>
              </w:rPr>
              <w:t xml:space="preserve"> </w:t>
            </w:r>
            <w:proofErr w:type="spellStart"/>
            <w:r w:rsidRPr="00617636">
              <w:rPr>
                <w:iCs/>
                <w:sz w:val="28"/>
                <w:szCs w:val="28"/>
              </w:rPr>
              <w:t>ngành</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Hiến</w:t>
            </w:r>
            <w:proofErr w:type="spellEnd"/>
            <w:r w:rsidRPr="00617636">
              <w:rPr>
                <w:iCs/>
                <w:sz w:val="28"/>
                <w:szCs w:val="28"/>
              </w:rPr>
              <w:t xml:space="preserve"> </w:t>
            </w:r>
            <w:proofErr w:type="spellStart"/>
            <w:r w:rsidRPr="00617636">
              <w:rPr>
                <w:iCs/>
                <w:sz w:val="28"/>
                <w:szCs w:val="28"/>
              </w:rPr>
              <w:t>pháp</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Hành</w:t>
            </w:r>
            <w:proofErr w:type="spellEnd"/>
            <w:r w:rsidRPr="00617636">
              <w:rPr>
                <w:iCs/>
                <w:sz w:val="28"/>
                <w:szCs w:val="28"/>
              </w:rPr>
              <w:t xml:space="preserve"> </w:t>
            </w:r>
            <w:proofErr w:type="spellStart"/>
            <w:r w:rsidRPr="00617636">
              <w:rPr>
                <w:iCs/>
                <w:sz w:val="28"/>
                <w:szCs w:val="28"/>
              </w:rPr>
              <w:t>chính</w:t>
            </w:r>
            <w:proofErr w:type="spellEnd"/>
            <w:r w:rsidRPr="00617636">
              <w:rPr>
                <w:iCs/>
                <w:sz w:val="28"/>
                <w:szCs w:val="28"/>
              </w:rPr>
              <w:t xml:space="preserve">, </w:t>
            </w:r>
            <w:proofErr w:type="spellStart"/>
            <w:r w:rsidRPr="00617636">
              <w:rPr>
                <w:iCs/>
                <w:sz w:val="28"/>
                <w:szCs w:val="28"/>
              </w:rPr>
              <w:t>mã</w:t>
            </w:r>
            <w:proofErr w:type="spellEnd"/>
            <w:r w:rsidRPr="00617636">
              <w:rPr>
                <w:iCs/>
                <w:sz w:val="28"/>
                <w:szCs w:val="28"/>
              </w:rPr>
              <w:t xml:space="preserve"> </w:t>
            </w:r>
            <w:proofErr w:type="spellStart"/>
            <w:r w:rsidRPr="00617636">
              <w:rPr>
                <w:iCs/>
                <w:sz w:val="28"/>
                <w:szCs w:val="28"/>
              </w:rPr>
              <w:lastRenderedPageBreak/>
              <w:t>số</w:t>
            </w:r>
            <w:proofErr w:type="spellEnd"/>
            <w:r w:rsidRPr="00617636">
              <w:rPr>
                <w:iCs/>
                <w:sz w:val="28"/>
                <w:szCs w:val="28"/>
              </w:rPr>
              <w:t xml:space="preserve"> 8 38 01 </w:t>
            </w:r>
            <w:proofErr w:type="spellStart"/>
            <w:r w:rsidRPr="00617636">
              <w:rPr>
                <w:iCs/>
                <w:sz w:val="28"/>
                <w:szCs w:val="28"/>
              </w:rPr>
              <w:t>01</w:t>
            </w:r>
            <w:proofErr w:type="spellEnd"/>
            <w:r w:rsidRPr="00617636">
              <w:rPr>
                <w:iCs/>
                <w:sz w:val="28"/>
                <w:szCs w:val="28"/>
              </w:rPr>
              <w:t xml:space="preserve"> 02)</w:t>
            </w:r>
          </w:p>
        </w:tc>
        <w:tc>
          <w:tcPr>
            <w:tcW w:w="2552" w:type="dxa"/>
          </w:tcPr>
          <w:p w:rsidR="00617636" w:rsidRPr="00617636" w:rsidRDefault="00617636" w:rsidP="00617636">
            <w:pPr>
              <w:rPr>
                <w:sz w:val="28"/>
                <w:szCs w:val="28"/>
              </w:rPr>
            </w:pPr>
            <w:r w:rsidRPr="00617636">
              <w:rPr>
                <w:sz w:val="28"/>
                <w:szCs w:val="28"/>
              </w:rPr>
              <w:lastRenderedPageBreak/>
              <w:t xml:space="preserve">TS. </w:t>
            </w:r>
            <w:proofErr w:type="spellStart"/>
            <w:r w:rsidRPr="00617636">
              <w:rPr>
                <w:sz w:val="28"/>
                <w:szCs w:val="28"/>
              </w:rPr>
              <w:t>Đinh</w:t>
            </w:r>
            <w:proofErr w:type="spellEnd"/>
            <w:r w:rsidRPr="00617636">
              <w:rPr>
                <w:sz w:val="28"/>
                <w:szCs w:val="28"/>
              </w:rPr>
              <w:t xml:space="preserve"> </w:t>
            </w:r>
            <w:proofErr w:type="spellStart"/>
            <w:r w:rsidRPr="00617636">
              <w:rPr>
                <w:sz w:val="28"/>
                <w:szCs w:val="28"/>
              </w:rPr>
              <w:t>Văn</w:t>
            </w:r>
            <w:proofErr w:type="spellEnd"/>
            <w:r w:rsidRPr="00617636">
              <w:rPr>
                <w:sz w:val="28"/>
                <w:szCs w:val="28"/>
              </w:rPr>
              <w:t xml:space="preserve"> Minh</w:t>
            </w:r>
          </w:p>
        </w:tc>
        <w:tc>
          <w:tcPr>
            <w:tcW w:w="2409" w:type="dxa"/>
          </w:tcPr>
          <w:p w:rsidR="00617636" w:rsidRPr="00617636" w:rsidRDefault="00617636" w:rsidP="00617636">
            <w:pPr>
              <w:jc w:val="center"/>
              <w:rPr>
                <w:iCs/>
                <w:sz w:val="28"/>
                <w:szCs w:val="28"/>
              </w:rPr>
            </w:pPr>
            <w:proofErr w:type="spellStart"/>
            <w:r w:rsidRPr="00617636">
              <w:rPr>
                <w:iCs/>
                <w:sz w:val="28"/>
                <w:szCs w:val="28"/>
              </w:rPr>
              <w:t>Khoa</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Đại</w:t>
            </w:r>
            <w:proofErr w:type="spellEnd"/>
            <w:r w:rsidRPr="00617636">
              <w:rPr>
                <w:iCs/>
                <w:sz w:val="28"/>
                <w:szCs w:val="28"/>
              </w:rPr>
              <w:t xml:space="preserve"> </w:t>
            </w:r>
            <w:proofErr w:type="spellStart"/>
            <w:r w:rsidRPr="00617636">
              <w:rPr>
                <w:iCs/>
                <w:sz w:val="28"/>
                <w:szCs w:val="28"/>
              </w:rPr>
              <w:t>học</w:t>
            </w:r>
            <w:proofErr w:type="spellEnd"/>
            <w:r w:rsidRPr="00617636">
              <w:rPr>
                <w:iCs/>
                <w:sz w:val="28"/>
                <w:szCs w:val="28"/>
              </w:rPr>
              <w:t xml:space="preserve"> </w:t>
            </w:r>
            <w:proofErr w:type="spellStart"/>
            <w:r w:rsidRPr="00617636">
              <w:rPr>
                <w:iCs/>
                <w:sz w:val="28"/>
                <w:szCs w:val="28"/>
              </w:rPr>
              <w:t>Quốc</w:t>
            </w:r>
            <w:proofErr w:type="spellEnd"/>
            <w:r w:rsidRPr="00617636">
              <w:rPr>
                <w:iCs/>
                <w:sz w:val="28"/>
                <w:szCs w:val="28"/>
              </w:rPr>
              <w:t xml:space="preserve"> </w:t>
            </w:r>
            <w:proofErr w:type="spellStart"/>
            <w:r w:rsidRPr="00617636">
              <w:rPr>
                <w:iCs/>
                <w:sz w:val="28"/>
                <w:szCs w:val="28"/>
              </w:rPr>
              <w:t>gia</w:t>
            </w:r>
            <w:proofErr w:type="spellEnd"/>
            <w:r w:rsidRPr="00617636">
              <w:rPr>
                <w:iCs/>
                <w:sz w:val="28"/>
                <w:szCs w:val="28"/>
              </w:rPr>
              <w:t xml:space="preserve"> </w:t>
            </w:r>
            <w:proofErr w:type="spellStart"/>
            <w:r w:rsidRPr="00617636">
              <w:rPr>
                <w:iCs/>
                <w:sz w:val="28"/>
                <w:szCs w:val="28"/>
              </w:rPr>
              <w:t>Hà</w:t>
            </w:r>
            <w:proofErr w:type="spellEnd"/>
            <w:r w:rsidRPr="00617636">
              <w:rPr>
                <w:iCs/>
                <w:sz w:val="28"/>
                <w:szCs w:val="28"/>
              </w:rPr>
              <w:t xml:space="preserve"> </w:t>
            </w:r>
            <w:proofErr w:type="spellStart"/>
            <w:r w:rsidRPr="00617636">
              <w:rPr>
                <w:iCs/>
                <w:sz w:val="28"/>
                <w:szCs w:val="28"/>
              </w:rPr>
              <w:t>Nội</w:t>
            </w:r>
            <w:proofErr w:type="spellEnd"/>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lastRenderedPageBreak/>
              <w:t>4</w:t>
            </w:r>
          </w:p>
        </w:tc>
        <w:tc>
          <w:tcPr>
            <w:tcW w:w="3685" w:type="dxa"/>
          </w:tcPr>
          <w:p w:rsidR="00617636" w:rsidRPr="00617636" w:rsidRDefault="00617636" w:rsidP="00617636">
            <w:pPr>
              <w:ind w:left="3" w:hanging="3"/>
              <w:rPr>
                <w:iCs/>
                <w:sz w:val="28"/>
                <w:szCs w:val="28"/>
              </w:rPr>
            </w:pPr>
            <w:proofErr w:type="spellStart"/>
            <w:r w:rsidRPr="00617636">
              <w:rPr>
                <w:iCs/>
                <w:sz w:val="28"/>
                <w:szCs w:val="28"/>
              </w:rPr>
              <w:t>Quyết</w:t>
            </w:r>
            <w:proofErr w:type="spellEnd"/>
            <w:r w:rsidRPr="00617636">
              <w:rPr>
                <w:iCs/>
                <w:sz w:val="28"/>
                <w:szCs w:val="28"/>
              </w:rPr>
              <w:t xml:space="preserve"> </w:t>
            </w:r>
            <w:proofErr w:type="spellStart"/>
            <w:r w:rsidRPr="00617636">
              <w:rPr>
                <w:iCs/>
                <w:sz w:val="28"/>
                <w:szCs w:val="28"/>
              </w:rPr>
              <w:t>định</w:t>
            </w:r>
            <w:proofErr w:type="spellEnd"/>
            <w:r w:rsidRPr="00617636">
              <w:rPr>
                <w:iCs/>
                <w:sz w:val="28"/>
                <w:szCs w:val="28"/>
              </w:rPr>
              <w:t xml:space="preserve"> 4247/QĐ-HCQG </w:t>
            </w:r>
            <w:proofErr w:type="spellStart"/>
            <w:r w:rsidRPr="00617636">
              <w:rPr>
                <w:iCs/>
                <w:sz w:val="28"/>
                <w:szCs w:val="28"/>
              </w:rPr>
              <w:t>ngày</w:t>
            </w:r>
            <w:proofErr w:type="spellEnd"/>
            <w:r w:rsidRPr="00617636">
              <w:rPr>
                <w:iCs/>
                <w:sz w:val="28"/>
                <w:szCs w:val="28"/>
              </w:rPr>
              <w:t xml:space="preserve"> 01/11/2019 </w:t>
            </w:r>
            <w:proofErr w:type="spellStart"/>
            <w:r w:rsidRPr="00617636">
              <w:rPr>
                <w:iCs/>
                <w:sz w:val="28"/>
                <w:szCs w:val="28"/>
              </w:rPr>
              <w:t>về</w:t>
            </w:r>
            <w:proofErr w:type="spellEnd"/>
            <w:r w:rsidRPr="00617636">
              <w:rPr>
                <w:iCs/>
                <w:sz w:val="28"/>
                <w:szCs w:val="28"/>
              </w:rPr>
              <w:t xml:space="preserve"> </w:t>
            </w:r>
            <w:proofErr w:type="spellStart"/>
            <w:r w:rsidRPr="00617636">
              <w:rPr>
                <w:iCs/>
                <w:sz w:val="28"/>
                <w:szCs w:val="28"/>
              </w:rPr>
              <w:t>việc</w:t>
            </w:r>
            <w:proofErr w:type="spellEnd"/>
            <w:r w:rsidRPr="00617636">
              <w:rPr>
                <w:iCs/>
                <w:sz w:val="28"/>
                <w:szCs w:val="28"/>
              </w:rPr>
              <w:t xml:space="preserve"> </w:t>
            </w:r>
            <w:proofErr w:type="spellStart"/>
            <w:r w:rsidRPr="00617636">
              <w:rPr>
                <w:iCs/>
                <w:sz w:val="28"/>
                <w:szCs w:val="28"/>
              </w:rPr>
              <w:t>giao</w:t>
            </w:r>
            <w:proofErr w:type="spellEnd"/>
            <w:r w:rsidRPr="00617636">
              <w:rPr>
                <w:iCs/>
                <w:sz w:val="28"/>
                <w:szCs w:val="28"/>
              </w:rPr>
              <w:t xml:space="preserve"> </w:t>
            </w:r>
            <w:proofErr w:type="spellStart"/>
            <w:r w:rsidRPr="00617636">
              <w:rPr>
                <w:iCs/>
                <w:sz w:val="28"/>
                <w:szCs w:val="28"/>
              </w:rPr>
              <w:t>đề</w:t>
            </w:r>
            <w:proofErr w:type="spellEnd"/>
            <w:r w:rsidRPr="00617636">
              <w:rPr>
                <w:iCs/>
                <w:sz w:val="28"/>
                <w:szCs w:val="28"/>
              </w:rPr>
              <w:t xml:space="preserve"> </w:t>
            </w:r>
            <w:proofErr w:type="spellStart"/>
            <w:r w:rsidRPr="00617636">
              <w:rPr>
                <w:iCs/>
                <w:sz w:val="28"/>
                <w:szCs w:val="28"/>
              </w:rPr>
              <w:t>tài</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cử</w:t>
            </w:r>
            <w:proofErr w:type="spellEnd"/>
            <w:r w:rsidRPr="00617636">
              <w:rPr>
                <w:iCs/>
                <w:sz w:val="28"/>
                <w:szCs w:val="28"/>
              </w:rPr>
              <w:t xml:space="preserve"> </w:t>
            </w:r>
            <w:proofErr w:type="spellStart"/>
            <w:r w:rsidRPr="00617636">
              <w:rPr>
                <w:iCs/>
                <w:sz w:val="28"/>
                <w:szCs w:val="28"/>
              </w:rPr>
              <w:t>người</w:t>
            </w:r>
            <w:proofErr w:type="spellEnd"/>
            <w:r w:rsidRPr="00617636">
              <w:rPr>
                <w:iCs/>
                <w:sz w:val="28"/>
                <w:szCs w:val="28"/>
              </w:rPr>
              <w:t xml:space="preserve"> </w:t>
            </w:r>
            <w:proofErr w:type="spellStart"/>
            <w:r w:rsidRPr="00617636">
              <w:rPr>
                <w:iCs/>
                <w:sz w:val="28"/>
                <w:szCs w:val="28"/>
              </w:rPr>
              <w:t>hướng</w:t>
            </w:r>
            <w:proofErr w:type="spellEnd"/>
            <w:r w:rsidRPr="00617636">
              <w:rPr>
                <w:iCs/>
                <w:sz w:val="28"/>
                <w:szCs w:val="28"/>
              </w:rPr>
              <w:t xml:space="preserve"> </w:t>
            </w:r>
            <w:proofErr w:type="spellStart"/>
            <w:r w:rsidRPr="00617636">
              <w:rPr>
                <w:iCs/>
                <w:sz w:val="28"/>
                <w:szCs w:val="28"/>
              </w:rPr>
              <w:t>dẫn</w:t>
            </w:r>
            <w:proofErr w:type="spellEnd"/>
            <w:r w:rsidRPr="00617636">
              <w:rPr>
                <w:iCs/>
                <w:sz w:val="28"/>
                <w:szCs w:val="28"/>
              </w:rPr>
              <w:t xml:space="preserve"> </w:t>
            </w:r>
            <w:proofErr w:type="spellStart"/>
            <w:r w:rsidRPr="00617636">
              <w:rPr>
                <w:iCs/>
                <w:sz w:val="28"/>
                <w:szCs w:val="28"/>
              </w:rPr>
              <w:t>luận</w:t>
            </w:r>
            <w:proofErr w:type="spellEnd"/>
            <w:r w:rsidRPr="00617636">
              <w:rPr>
                <w:iCs/>
                <w:sz w:val="28"/>
                <w:szCs w:val="28"/>
              </w:rPr>
              <w:t xml:space="preserve"> </w:t>
            </w:r>
            <w:proofErr w:type="spellStart"/>
            <w:r w:rsidRPr="00617636">
              <w:rPr>
                <w:iCs/>
                <w:sz w:val="28"/>
                <w:szCs w:val="28"/>
              </w:rPr>
              <w:t>văn</w:t>
            </w:r>
            <w:proofErr w:type="spellEnd"/>
            <w:r w:rsidRPr="00617636">
              <w:rPr>
                <w:iCs/>
                <w:sz w:val="28"/>
                <w:szCs w:val="28"/>
              </w:rPr>
              <w:t xml:space="preserve"> “</w:t>
            </w:r>
            <w:proofErr w:type="spellStart"/>
            <w:r w:rsidRPr="00617636">
              <w:rPr>
                <w:iCs/>
                <w:sz w:val="28"/>
                <w:szCs w:val="28"/>
              </w:rPr>
              <w:t>Pháp</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về</w:t>
            </w:r>
            <w:proofErr w:type="spellEnd"/>
            <w:r w:rsidRPr="00617636">
              <w:rPr>
                <w:iCs/>
                <w:sz w:val="28"/>
                <w:szCs w:val="28"/>
              </w:rPr>
              <w:t xml:space="preserve"> </w:t>
            </w:r>
            <w:proofErr w:type="spellStart"/>
            <w:r w:rsidRPr="00617636">
              <w:rPr>
                <w:iCs/>
                <w:sz w:val="28"/>
                <w:szCs w:val="28"/>
              </w:rPr>
              <w:t>tổ</w:t>
            </w:r>
            <w:proofErr w:type="spellEnd"/>
            <w:r w:rsidRPr="00617636">
              <w:rPr>
                <w:iCs/>
                <w:sz w:val="28"/>
                <w:szCs w:val="28"/>
              </w:rPr>
              <w:t xml:space="preserve"> </w:t>
            </w:r>
            <w:proofErr w:type="spellStart"/>
            <w:r w:rsidRPr="00617636">
              <w:rPr>
                <w:iCs/>
                <w:sz w:val="28"/>
                <w:szCs w:val="28"/>
              </w:rPr>
              <w:t>chức</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hoạt</w:t>
            </w:r>
            <w:proofErr w:type="spellEnd"/>
            <w:r w:rsidRPr="00617636">
              <w:rPr>
                <w:iCs/>
                <w:sz w:val="28"/>
                <w:szCs w:val="28"/>
              </w:rPr>
              <w:t xml:space="preserve"> </w:t>
            </w:r>
            <w:proofErr w:type="spellStart"/>
            <w:r w:rsidRPr="00617636">
              <w:rPr>
                <w:iCs/>
                <w:sz w:val="28"/>
                <w:szCs w:val="28"/>
              </w:rPr>
              <w:t>động</w:t>
            </w:r>
            <w:proofErr w:type="spellEnd"/>
            <w:r w:rsidRPr="00617636">
              <w:rPr>
                <w:iCs/>
                <w:sz w:val="28"/>
                <w:szCs w:val="28"/>
              </w:rPr>
              <w:t xml:space="preserve"> </w:t>
            </w:r>
            <w:proofErr w:type="spellStart"/>
            <w:r w:rsidRPr="00617636">
              <w:rPr>
                <w:iCs/>
                <w:sz w:val="28"/>
                <w:szCs w:val="28"/>
              </w:rPr>
              <w:t>thanh</w:t>
            </w:r>
            <w:proofErr w:type="spellEnd"/>
            <w:r w:rsidRPr="00617636">
              <w:rPr>
                <w:iCs/>
                <w:sz w:val="28"/>
                <w:szCs w:val="28"/>
              </w:rPr>
              <w:t xml:space="preserve"> </w:t>
            </w:r>
            <w:proofErr w:type="spellStart"/>
            <w:r w:rsidRPr="00617636">
              <w:rPr>
                <w:iCs/>
                <w:sz w:val="28"/>
                <w:szCs w:val="28"/>
              </w:rPr>
              <w:t>tra</w:t>
            </w:r>
            <w:proofErr w:type="spellEnd"/>
            <w:r w:rsidRPr="00617636">
              <w:rPr>
                <w:iCs/>
                <w:sz w:val="28"/>
                <w:szCs w:val="28"/>
              </w:rPr>
              <w:t xml:space="preserve"> – </w:t>
            </w:r>
            <w:proofErr w:type="spellStart"/>
            <w:r w:rsidRPr="00617636">
              <w:rPr>
                <w:iCs/>
                <w:sz w:val="28"/>
                <w:szCs w:val="28"/>
              </w:rPr>
              <w:t>từ</w:t>
            </w:r>
            <w:proofErr w:type="spellEnd"/>
            <w:r w:rsidRPr="00617636">
              <w:rPr>
                <w:iCs/>
                <w:sz w:val="28"/>
                <w:szCs w:val="28"/>
              </w:rPr>
              <w:t xml:space="preserve"> </w:t>
            </w:r>
            <w:proofErr w:type="spellStart"/>
            <w:r w:rsidRPr="00617636">
              <w:rPr>
                <w:iCs/>
                <w:sz w:val="28"/>
                <w:szCs w:val="28"/>
              </w:rPr>
              <w:t>thực</w:t>
            </w:r>
            <w:proofErr w:type="spellEnd"/>
            <w:r w:rsidRPr="00617636">
              <w:rPr>
                <w:iCs/>
                <w:sz w:val="28"/>
                <w:szCs w:val="28"/>
              </w:rPr>
              <w:t xml:space="preserve"> </w:t>
            </w:r>
            <w:proofErr w:type="spellStart"/>
            <w:r w:rsidRPr="00617636">
              <w:rPr>
                <w:iCs/>
                <w:sz w:val="28"/>
                <w:szCs w:val="28"/>
              </w:rPr>
              <w:t>tiễn</w:t>
            </w:r>
            <w:proofErr w:type="spellEnd"/>
            <w:r w:rsidRPr="00617636">
              <w:rPr>
                <w:iCs/>
                <w:sz w:val="28"/>
                <w:szCs w:val="28"/>
              </w:rPr>
              <w:t xml:space="preserve"> </w:t>
            </w:r>
            <w:proofErr w:type="spellStart"/>
            <w:r w:rsidRPr="00617636">
              <w:rPr>
                <w:iCs/>
                <w:sz w:val="28"/>
                <w:szCs w:val="28"/>
              </w:rPr>
              <w:t>huyện</w:t>
            </w:r>
            <w:proofErr w:type="spellEnd"/>
            <w:r w:rsidRPr="00617636">
              <w:rPr>
                <w:iCs/>
                <w:sz w:val="28"/>
                <w:szCs w:val="28"/>
              </w:rPr>
              <w:t xml:space="preserve"> </w:t>
            </w:r>
            <w:proofErr w:type="spellStart"/>
            <w:r w:rsidRPr="00617636">
              <w:rPr>
                <w:iCs/>
                <w:sz w:val="28"/>
                <w:szCs w:val="28"/>
              </w:rPr>
              <w:t>Đình</w:t>
            </w:r>
            <w:proofErr w:type="spellEnd"/>
            <w:r w:rsidRPr="00617636">
              <w:rPr>
                <w:iCs/>
                <w:sz w:val="28"/>
                <w:szCs w:val="28"/>
              </w:rPr>
              <w:t xml:space="preserve"> </w:t>
            </w:r>
            <w:proofErr w:type="spellStart"/>
            <w:r w:rsidRPr="00617636">
              <w:rPr>
                <w:iCs/>
                <w:sz w:val="28"/>
                <w:szCs w:val="28"/>
              </w:rPr>
              <w:t>Lập</w:t>
            </w:r>
            <w:proofErr w:type="spellEnd"/>
            <w:r w:rsidRPr="00617636">
              <w:rPr>
                <w:iCs/>
                <w:sz w:val="28"/>
                <w:szCs w:val="28"/>
              </w:rPr>
              <w:t xml:space="preserve">, </w:t>
            </w:r>
            <w:proofErr w:type="spellStart"/>
            <w:r w:rsidRPr="00617636">
              <w:rPr>
                <w:iCs/>
                <w:sz w:val="28"/>
                <w:szCs w:val="28"/>
              </w:rPr>
              <w:t>tỉnh</w:t>
            </w:r>
            <w:proofErr w:type="spellEnd"/>
            <w:r w:rsidRPr="00617636">
              <w:rPr>
                <w:iCs/>
                <w:sz w:val="28"/>
                <w:szCs w:val="28"/>
              </w:rPr>
              <w:t xml:space="preserve"> </w:t>
            </w:r>
            <w:proofErr w:type="spellStart"/>
            <w:r w:rsidRPr="00617636">
              <w:rPr>
                <w:iCs/>
                <w:sz w:val="28"/>
                <w:szCs w:val="28"/>
              </w:rPr>
              <w:t>Lạng</w:t>
            </w:r>
            <w:proofErr w:type="spellEnd"/>
            <w:r w:rsidRPr="00617636">
              <w:rPr>
                <w:iCs/>
                <w:sz w:val="28"/>
                <w:szCs w:val="28"/>
              </w:rPr>
              <w:t xml:space="preserve"> </w:t>
            </w:r>
            <w:proofErr w:type="spellStart"/>
            <w:r w:rsidRPr="00617636">
              <w:rPr>
                <w:iCs/>
                <w:sz w:val="28"/>
                <w:szCs w:val="28"/>
              </w:rPr>
              <w:t>Sơn</w:t>
            </w:r>
            <w:proofErr w:type="spellEnd"/>
            <w:r w:rsidRPr="00617636">
              <w:rPr>
                <w:iCs/>
                <w:sz w:val="28"/>
                <w:szCs w:val="28"/>
              </w:rPr>
              <w:t>” (</w:t>
            </w:r>
            <w:proofErr w:type="spellStart"/>
            <w:r w:rsidRPr="00617636">
              <w:rPr>
                <w:iCs/>
                <w:sz w:val="28"/>
                <w:szCs w:val="28"/>
              </w:rPr>
              <w:t>chuyên</w:t>
            </w:r>
            <w:proofErr w:type="spellEnd"/>
            <w:r w:rsidRPr="00617636">
              <w:rPr>
                <w:iCs/>
                <w:sz w:val="28"/>
                <w:szCs w:val="28"/>
              </w:rPr>
              <w:t xml:space="preserve"> </w:t>
            </w:r>
            <w:proofErr w:type="spellStart"/>
            <w:r w:rsidRPr="00617636">
              <w:rPr>
                <w:iCs/>
                <w:sz w:val="28"/>
                <w:szCs w:val="28"/>
              </w:rPr>
              <w:t>ngành</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Hiến</w:t>
            </w:r>
            <w:proofErr w:type="spellEnd"/>
            <w:r w:rsidRPr="00617636">
              <w:rPr>
                <w:iCs/>
                <w:sz w:val="28"/>
                <w:szCs w:val="28"/>
              </w:rPr>
              <w:t xml:space="preserve"> </w:t>
            </w:r>
            <w:proofErr w:type="spellStart"/>
            <w:r w:rsidRPr="00617636">
              <w:rPr>
                <w:iCs/>
                <w:sz w:val="28"/>
                <w:szCs w:val="28"/>
              </w:rPr>
              <w:t>pháp</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Hành</w:t>
            </w:r>
            <w:proofErr w:type="spellEnd"/>
            <w:r w:rsidRPr="00617636">
              <w:rPr>
                <w:iCs/>
                <w:sz w:val="28"/>
                <w:szCs w:val="28"/>
              </w:rPr>
              <w:t xml:space="preserve"> </w:t>
            </w:r>
            <w:proofErr w:type="spellStart"/>
            <w:r w:rsidRPr="00617636">
              <w:rPr>
                <w:iCs/>
                <w:sz w:val="28"/>
                <w:szCs w:val="28"/>
              </w:rPr>
              <w:t>chính</w:t>
            </w:r>
            <w:proofErr w:type="spellEnd"/>
            <w:r w:rsidRPr="00617636">
              <w:rPr>
                <w:iCs/>
                <w:sz w:val="28"/>
                <w:szCs w:val="28"/>
              </w:rPr>
              <w:t xml:space="preserve">, </w:t>
            </w:r>
            <w:proofErr w:type="spellStart"/>
            <w:r w:rsidRPr="00617636">
              <w:rPr>
                <w:iCs/>
                <w:sz w:val="28"/>
                <w:szCs w:val="28"/>
              </w:rPr>
              <w:t>mã</w:t>
            </w:r>
            <w:proofErr w:type="spellEnd"/>
            <w:r w:rsidRPr="00617636">
              <w:rPr>
                <w:iCs/>
                <w:sz w:val="28"/>
                <w:szCs w:val="28"/>
              </w:rPr>
              <w:t xml:space="preserve"> </w:t>
            </w:r>
            <w:proofErr w:type="spellStart"/>
            <w:r w:rsidRPr="00617636">
              <w:rPr>
                <w:iCs/>
                <w:sz w:val="28"/>
                <w:szCs w:val="28"/>
              </w:rPr>
              <w:t>số</w:t>
            </w:r>
            <w:proofErr w:type="spellEnd"/>
            <w:r w:rsidRPr="00617636">
              <w:rPr>
                <w:iCs/>
                <w:sz w:val="28"/>
                <w:szCs w:val="28"/>
              </w:rPr>
              <w:t xml:space="preserve"> 8 38 01 02)</w:t>
            </w:r>
          </w:p>
        </w:tc>
        <w:tc>
          <w:tcPr>
            <w:tcW w:w="2552" w:type="dxa"/>
          </w:tcPr>
          <w:p w:rsidR="00617636" w:rsidRPr="00617636" w:rsidRDefault="00617636" w:rsidP="00617636">
            <w:pPr>
              <w:rPr>
                <w:sz w:val="28"/>
                <w:szCs w:val="28"/>
              </w:rPr>
            </w:pPr>
            <w:r w:rsidRPr="00617636">
              <w:rPr>
                <w:sz w:val="28"/>
                <w:szCs w:val="28"/>
              </w:rPr>
              <w:t xml:space="preserve">TS. </w:t>
            </w:r>
            <w:proofErr w:type="spellStart"/>
            <w:r w:rsidRPr="00617636">
              <w:rPr>
                <w:sz w:val="28"/>
                <w:szCs w:val="28"/>
              </w:rPr>
              <w:t>Đinh</w:t>
            </w:r>
            <w:proofErr w:type="spellEnd"/>
            <w:r w:rsidRPr="00617636">
              <w:rPr>
                <w:sz w:val="28"/>
                <w:szCs w:val="28"/>
              </w:rPr>
              <w:t xml:space="preserve"> </w:t>
            </w:r>
            <w:proofErr w:type="spellStart"/>
            <w:r w:rsidRPr="00617636">
              <w:rPr>
                <w:sz w:val="28"/>
                <w:szCs w:val="28"/>
              </w:rPr>
              <w:t>Văn</w:t>
            </w:r>
            <w:proofErr w:type="spellEnd"/>
            <w:r w:rsidRPr="00617636">
              <w:rPr>
                <w:sz w:val="28"/>
                <w:szCs w:val="28"/>
              </w:rPr>
              <w:t xml:space="preserve"> Minh</w:t>
            </w:r>
          </w:p>
        </w:tc>
        <w:tc>
          <w:tcPr>
            <w:tcW w:w="2409" w:type="dxa"/>
          </w:tcPr>
          <w:p w:rsidR="00617636" w:rsidRPr="00617636" w:rsidRDefault="00617636" w:rsidP="00617636">
            <w:pPr>
              <w:jc w:val="center"/>
              <w:rPr>
                <w:iCs/>
                <w:sz w:val="28"/>
                <w:szCs w:val="28"/>
              </w:rPr>
            </w:pPr>
            <w:proofErr w:type="spellStart"/>
            <w:r w:rsidRPr="00617636">
              <w:rPr>
                <w:iCs/>
                <w:sz w:val="28"/>
                <w:szCs w:val="28"/>
              </w:rPr>
              <w:t>Học</w:t>
            </w:r>
            <w:proofErr w:type="spellEnd"/>
            <w:r w:rsidRPr="00617636">
              <w:rPr>
                <w:iCs/>
                <w:sz w:val="28"/>
                <w:szCs w:val="28"/>
              </w:rPr>
              <w:t xml:space="preserve"> </w:t>
            </w:r>
            <w:proofErr w:type="spellStart"/>
            <w:r w:rsidRPr="00617636">
              <w:rPr>
                <w:iCs/>
                <w:sz w:val="28"/>
                <w:szCs w:val="28"/>
              </w:rPr>
              <w:t>viện</w:t>
            </w:r>
            <w:proofErr w:type="spellEnd"/>
            <w:r w:rsidRPr="00617636">
              <w:rPr>
                <w:iCs/>
                <w:sz w:val="28"/>
                <w:szCs w:val="28"/>
              </w:rPr>
              <w:t xml:space="preserve"> </w:t>
            </w:r>
            <w:proofErr w:type="spellStart"/>
            <w:r w:rsidRPr="00617636">
              <w:rPr>
                <w:iCs/>
                <w:sz w:val="28"/>
                <w:szCs w:val="28"/>
              </w:rPr>
              <w:t>Hành</w:t>
            </w:r>
            <w:proofErr w:type="spellEnd"/>
            <w:r w:rsidRPr="00617636">
              <w:rPr>
                <w:iCs/>
                <w:sz w:val="28"/>
                <w:szCs w:val="28"/>
              </w:rPr>
              <w:t xml:space="preserve"> </w:t>
            </w:r>
            <w:proofErr w:type="spellStart"/>
            <w:r w:rsidRPr="00617636">
              <w:rPr>
                <w:iCs/>
                <w:sz w:val="28"/>
                <w:szCs w:val="28"/>
              </w:rPr>
              <w:t>chính</w:t>
            </w:r>
            <w:proofErr w:type="spellEnd"/>
            <w:r w:rsidRPr="00617636">
              <w:rPr>
                <w:iCs/>
                <w:sz w:val="28"/>
                <w:szCs w:val="28"/>
              </w:rPr>
              <w:t xml:space="preserve"> </w:t>
            </w:r>
            <w:proofErr w:type="spellStart"/>
            <w:r w:rsidRPr="00617636">
              <w:rPr>
                <w:iCs/>
                <w:sz w:val="28"/>
                <w:szCs w:val="28"/>
              </w:rPr>
              <w:t>Quốc</w:t>
            </w:r>
            <w:proofErr w:type="spellEnd"/>
            <w:r w:rsidRPr="00617636">
              <w:rPr>
                <w:iCs/>
                <w:sz w:val="28"/>
                <w:szCs w:val="28"/>
              </w:rPr>
              <w:t xml:space="preserve"> </w:t>
            </w:r>
            <w:proofErr w:type="spellStart"/>
            <w:r w:rsidRPr="00617636">
              <w:rPr>
                <w:iCs/>
                <w:sz w:val="28"/>
                <w:szCs w:val="28"/>
              </w:rPr>
              <w:t>gia</w:t>
            </w:r>
            <w:proofErr w:type="spellEnd"/>
          </w:p>
        </w:tc>
      </w:tr>
      <w:tr w:rsidR="00617636" w:rsidRPr="00617636" w:rsidTr="00617636">
        <w:tc>
          <w:tcPr>
            <w:tcW w:w="851" w:type="dxa"/>
          </w:tcPr>
          <w:p w:rsidR="00617636" w:rsidRPr="00617636" w:rsidRDefault="00617636" w:rsidP="00617636">
            <w:pPr>
              <w:jc w:val="center"/>
              <w:rPr>
                <w:sz w:val="28"/>
                <w:szCs w:val="28"/>
              </w:rPr>
            </w:pPr>
            <w:r w:rsidRPr="00617636">
              <w:rPr>
                <w:sz w:val="28"/>
                <w:szCs w:val="28"/>
              </w:rPr>
              <w:t>5</w:t>
            </w:r>
          </w:p>
        </w:tc>
        <w:tc>
          <w:tcPr>
            <w:tcW w:w="3685" w:type="dxa"/>
          </w:tcPr>
          <w:p w:rsidR="00617636" w:rsidRPr="00617636" w:rsidRDefault="00617636" w:rsidP="00617636">
            <w:pPr>
              <w:ind w:left="3" w:hanging="3"/>
              <w:jc w:val="both"/>
              <w:rPr>
                <w:iCs/>
                <w:sz w:val="28"/>
                <w:szCs w:val="28"/>
              </w:rPr>
            </w:pPr>
            <w:proofErr w:type="spellStart"/>
            <w:r w:rsidRPr="00617636">
              <w:rPr>
                <w:iCs/>
                <w:sz w:val="28"/>
                <w:szCs w:val="28"/>
              </w:rPr>
              <w:t>Quyết</w:t>
            </w:r>
            <w:proofErr w:type="spellEnd"/>
            <w:r w:rsidRPr="00617636">
              <w:rPr>
                <w:iCs/>
                <w:sz w:val="28"/>
                <w:szCs w:val="28"/>
              </w:rPr>
              <w:t xml:space="preserve"> </w:t>
            </w:r>
            <w:proofErr w:type="spellStart"/>
            <w:r w:rsidRPr="00617636">
              <w:rPr>
                <w:iCs/>
                <w:sz w:val="28"/>
                <w:szCs w:val="28"/>
              </w:rPr>
              <w:t>định</w:t>
            </w:r>
            <w:proofErr w:type="spellEnd"/>
            <w:r w:rsidRPr="00617636">
              <w:rPr>
                <w:iCs/>
                <w:sz w:val="28"/>
                <w:szCs w:val="28"/>
              </w:rPr>
              <w:t xml:space="preserve"> 1283/QĐ-KL </w:t>
            </w:r>
            <w:proofErr w:type="spellStart"/>
            <w:r w:rsidRPr="00617636">
              <w:rPr>
                <w:iCs/>
                <w:sz w:val="28"/>
                <w:szCs w:val="28"/>
              </w:rPr>
              <w:t>ngày</w:t>
            </w:r>
            <w:proofErr w:type="spellEnd"/>
            <w:r w:rsidRPr="00617636">
              <w:rPr>
                <w:iCs/>
                <w:sz w:val="28"/>
                <w:szCs w:val="28"/>
              </w:rPr>
              <w:t xml:space="preserve"> 27/9/2019 </w:t>
            </w:r>
            <w:proofErr w:type="spellStart"/>
            <w:r w:rsidRPr="00617636">
              <w:rPr>
                <w:iCs/>
                <w:sz w:val="28"/>
                <w:szCs w:val="28"/>
              </w:rPr>
              <w:t>về</w:t>
            </w:r>
            <w:proofErr w:type="spellEnd"/>
            <w:r w:rsidRPr="00617636">
              <w:rPr>
                <w:iCs/>
                <w:sz w:val="28"/>
                <w:szCs w:val="28"/>
              </w:rPr>
              <w:t xml:space="preserve"> </w:t>
            </w:r>
            <w:proofErr w:type="spellStart"/>
            <w:r w:rsidRPr="00617636">
              <w:rPr>
                <w:iCs/>
                <w:sz w:val="28"/>
                <w:szCs w:val="28"/>
              </w:rPr>
              <w:t>việc</w:t>
            </w:r>
            <w:proofErr w:type="spellEnd"/>
            <w:r w:rsidRPr="00617636">
              <w:rPr>
                <w:iCs/>
                <w:sz w:val="28"/>
                <w:szCs w:val="28"/>
              </w:rPr>
              <w:t xml:space="preserve"> </w:t>
            </w:r>
            <w:proofErr w:type="spellStart"/>
            <w:r w:rsidRPr="00617636">
              <w:rPr>
                <w:iCs/>
                <w:sz w:val="28"/>
                <w:szCs w:val="28"/>
              </w:rPr>
              <w:t>công</w:t>
            </w:r>
            <w:proofErr w:type="spellEnd"/>
            <w:r w:rsidRPr="00617636">
              <w:rPr>
                <w:iCs/>
                <w:sz w:val="28"/>
                <w:szCs w:val="28"/>
              </w:rPr>
              <w:t xml:space="preserve"> </w:t>
            </w:r>
            <w:proofErr w:type="spellStart"/>
            <w:r w:rsidRPr="00617636">
              <w:rPr>
                <w:iCs/>
                <w:sz w:val="28"/>
                <w:szCs w:val="28"/>
              </w:rPr>
              <w:t>nhận</w:t>
            </w:r>
            <w:proofErr w:type="spellEnd"/>
            <w:r w:rsidRPr="00617636">
              <w:rPr>
                <w:iCs/>
                <w:sz w:val="28"/>
                <w:szCs w:val="28"/>
              </w:rPr>
              <w:t xml:space="preserve"> </w:t>
            </w:r>
            <w:proofErr w:type="spellStart"/>
            <w:r w:rsidRPr="00617636">
              <w:rPr>
                <w:iCs/>
                <w:sz w:val="28"/>
                <w:szCs w:val="28"/>
              </w:rPr>
              <w:t>người</w:t>
            </w:r>
            <w:proofErr w:type="spellEnd"/>
            <w:r w:rsidRPr="00617636">
              <w:rPr>
                <w:iCs/>
                <w:sz w:val="28"/>
                <w:szCs w:val="28"/>
              </w:rPr>
              <w:t xml:space="preserve"> </w:t>
            </w:r>
            <w:proofErr w:type="spellStart"/>
            <w:r w:rsidRPr="00617636">
              <w:rPr>
                <w:iCs/>
                <w:sz w:val="28"/>
                <w:szCs w:val="28"/>
              </w:rPr>
              <w:t>hướng</w:t>
            </w:r>
            <w:proofErr w:type="spellEnd"/>
            <w:r w:rsidRPr="00617636">
              <w:rPr>
                <w:iCs/>
                <w:sz w:val="28"/>
                <w:szCs w:val="28"/>
              </w:rPr>
              <w:t xml:space="preserve"> </w:t>
            </w:r>
            <w:proofErr w:type="spellStart"/>
            <w:r w:rsidRPr="00617636">
              <w:rPr>
                <w:iCs/>
                <w:sz w:val="28"/>
                <w:szCs w:val="28"/>
              </w:rPr>
              <w:t>dẫn</w:t>
            </w:r>
            <w:proofErr w:type="spellEnd"/>
            <w:r w:rsidRPr="00617636">
              <w:rPr>
                <w:iCs/>
                <w:sz w:val="28"/>
                <w:szCs w:val="28"/>
              </w:rPr>
              <w:t xml:space="preserve"> </w:t>
            </w:r>
            <w:proofErr w:type="spellStart"/>
            <w:r w:rsidRPr="00617636">
              <w:rPr>
                <w:iCs/>
                <w:sz w:val="28"/>
                <w:szCs w:val="28"/>
              </w:rPr>
              <w:t>khoa</w:t>
            </w:r>
            <w:proofErr w:type="spellEnd"/>
            <w:r w:rsidRPr="00617636">
              <w:rPr>
                <w:iCs/>
                <w:sz w:val="28"/>
                <w:szCs w:val="28"/>
              </w:rPr>
              <w:t xml:space="preserve"> </w:t>
            </w:r>
            <w:proofErr w:type="spellStart"/>
            <w:r w:rsidRPr="00617636">
              <w:rPr>
                <w:iCs/>
                <w:sz w:val="28"/>
                <w:szCs w:val="28"/>
              </w:rPr>
              <w:t>học</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đề</w:t>
            </w:r>
            <w:proofErr w:type="spellEnd"/>
            <w:r w:rsidRPr="00617636">
              <w:rPr>
                <w:iCs/>
                <w:sz w:val="28"/>
                <w:szCs w:val="28"/>
              </w:rPr>
              <w:t xml:space="preserve"> </w:t>
            </w:r>
            <w:proofErr w:type="spellStart"/>
            <w:r w:rsidRPr="00617636">
              <w:rPr>
                <w:iCs/>
                <w:sz w:val="28"/>
                <w:szCs w:val="28"/>
              </w:rPr>
              <w:t>tài</w:t>
            </w:r>
            <w:proofErr w:type="spellEnd"/>
            <w:r w:rsidRPr="00617636">
              <w:rPr>
                <w:iCs/>
                <w:sz w:val="28"/>
                <w:szCs w:val="28"/>
              </w:rPr>
              <w:t xml:space="preserve"> </w:t>
            </w:r>
            <w:proofErr w:type="spellStart"/>
            <w:r w:rsidRPr="00617636">
              <w:rPr>
                <w:iCs/>
                <w:sz w:val="28"/>
                <w:szCs w:val="28"/>
              </w:rPr>
              <w:t>luận</w:t>
            </w:r>
            <w:proofErr w:type="spellEnd"/>
            <w:r w:rsidRPr="00617636">
              <w:rPr>
                <w:iCs/>
                <w:sz w:val="28"/>
                <w:szCs w:val="28"/>
              </w:rPr>
              <w:t xml:space="preserve"> </w:t>
            </w:r>
            <w:proofErr w:type="spellStart"/>
            <w:r w:rsidRPr="00617636">
              <w:rPr>
                <w:iCs/>
                <w:sz w:val="28"/>
                <w:szCs w:val="28"/>
              </w:rPr>
              <w:t>văn</w:t>
            </w:r>
            <w:proofErr w:type="spellEnd"/>
            <w:r w:rsidRPr="00617636">
              <w:rPr>
                <w:iCs/>
                <w:sz w:val="28"/>
                <w:szCs w:val="28"/>
              </w:rPr>
              <w:t xml:space="preserve"> “</w:t>
            </w:r>
            <w:proofErr w:type="spellStart"/>
            <w:r w:rsidRPr="00617636">
              <w:rPr>
                <w:iCs/>
                <w:sz w:val="28"/>
                <w:szCs w:val="28"/>
              </w:rPr>
              <w:t>Phòng</w:t>
            </w:r>
            <w:proofErr w:type="spellEnd"/>
            <w:r w:rsidRPr="00617636">
              <w:rPr>
                <w:iCs/>
                <w:sz w:val="28"/>
                <w:szCs w:val="28"/>
              </w:rPr>
              <w:t xml:space="preserve">, </w:t>
            </w:r>
            <w:proofErr w:type="spellStart"/>
            <w:r w:rsidRPr="00617636">
              <w:rPr>
                <w:iCs/>
                <w:sz w:val="28"/>
                <w:szCs w:val="28"/>
              </w:rPr>
              <w:t>chống</w:t>
            </w:r>
            <w:proofErr w:type="spellEnd"/>
            <w:r w:rsidRPr="00617636">
              <w:rPr>
                <w:iCs/>
                <w:sz w:val="28"/>
                <w:szCs w:val="28"/>
              </w:rPr>
              <w:t xml:space="preserve"> </w:t>
            </w:r>
            <w:proofErr w:type="spellStart"/>
            <w:r w:rsidRPr="00617636">
              <w:rPr>
                <w:iCs/>
                <w:sz w:val="28"/>
                <w:szCs w:val="28"/>
              </w:rPr>
              <w:t>tham</w:t>
            </w:r>
            <w:proofErr w:type="spellEnd"/>
            <w:r w:rsidRPr="00617636">
              <w:rPr>
                <w:iCs/>
                <w:sz w:val="28"/>
                <w:szCs w:val="28"/>
              </w:rPr>
              <w:t xml:space="preserve"> </w:t>
            </w:r>
            <w:proofErr w:type="spellStart"/>
            <w:r w:rsidRPr="00617636">
              <w:rPr>
                <w:iCs/>
                <w:sz w:val="28"/>
                <w:szCs w:val="28"/>
              </w:rPr>
              <w:t>nhũng</w:t>
            </w:r>
            <w:proofErr w:type="spellEnd"/>
            <w:r w:rsidRPr="00617636">
              <w:rPr>
                <w:iCs/>
                <w:sz w:val="28"/>
                <w:szCs w:val="28"/>
              </w:rPr>
              <w:t xml:space="preserve"> </w:t>
            </w:r>
            <w:proofErr w:type="spellStart"/>
            <w:r w:rsidRPr="00617636">
              <w:rPr>
                <w:iCs/>
                <w:sz w:val="28"/>
                <w:szCs w:val="28"/>
              </w:rPr>
              <w:t>trong</w:t>
            </w:r>
            <w:proofErr w:type="spellEnd"/>
            <w:r w:rsidRPr="00617636">
              <w:rPr>
                <w:iCs/>
                <w:sz w:val="28"/>
                <w:szCs w:val="28"/>
              </w:rPr>
              <w:t xml:space="preserve"> </w:t>
            </w:r>
            <w:proofErr w:type="spellStart"/>
            <w:r w:rsidRPr="00617636">
              <w:rPr>
                <w:iCs/>
                <w:sz w:val="28"/>
                <w:szCs w:val="28"/>
              </w:rPr>
              <w:t>ngành</w:t>
            </w:r>
            <w:proofErr w:type="spellEnd"/>
            <w:r w:rsidRPr="00617636">
              <w:rPr>
                <w:iCs/>
                <w:sz w:val="28"/>
                <w:szCs w:val="28"/>
              </w:rPr>
              <w:t xml:space="preserve"> </w:t>
            </w:r>
            <w:proofErr w:type="spellStart"/>
            <w:r w:rsidRPr="00617636">
              <w:rPr>
                <w:iCs/>
                <w:sz w:val="28"/>
                <w:szCs w:val="28"/>
              </w:rPr>
              <w:t>ngân</w:t>
            </w:r>
            <w:proofErr w:type="spellEnd"/>
            <w:r w:rsidRPr="00617636">
              <w:rPr>
                <w:iCs/>
                <w:sz w:val="28"/>
                <w:szCs w:val="28"/>
              </w:rPr>
              <w:t xml:space="preserve"> </w:t>
            </w:r>
            <w:proofErr w:type="spellStart"/>
            <w:r w:rsidRPr="00617636">
              <w:rPr>
                <w:iCs/>
                <w:sz w:val="28"/>
                <w:szCs w:val="28"/>
              </w:rPr>
              <w:t>hàng</w:t>
            </w:r>
            <w:proofErr w:type="spellEnd"/>
            <w:r w:rsidRPr="00617636">
              <w:rPr>
                <w:iCs/>
                <w:sz w:val="28"/>
                <w:szCs w:val="28"/>
              </w:rPr>
              <w:t xml:space="preserve"> ở </w:t>
            </w:r>
            <w:proofErr w:type="spellStart"/>
            <w:r w:rsidRPr="00617636">
              <w:rPr>
                <w:iCs/>
                <w:sz w:val="28"/>
                <w:szCs w:val="28"/>
              </w:rPr>
              <w:t>Việt</w:t>
            </w:r>
            <w:proofErr w:type="spellEnd"/>
            <w:r w:rsidRPr="00617636">
              <w:rPr>
                <w:iCs/>
                <w:sz w:val="28"/>
                <w:szCs w:val="28"/>
              </w:rPr>
              <w:t xml:space="preserve"> Nam </w:t>
            </w:r>
            <w:proofErr w:type="spellStart"/>
            <w:r w:rsidRPr="00617636">
              <w:rPr>
                <w:iCs/>
                <w:sz w:val="28"/>
                <w:szCs w:val="28"/>
              </w:rPr>
              <w:t>hiện</w:t>
            </w:r>
            <w:proofErr w:type="spellEnd"/>
            <w:r w:rsidRPr="00617636">
              <w:rPr>
                <w:iCs/>
                <w:sz w:val="28"/>
                <w:szCs w:val="28"/>
              </w:rPr>
              <w:t xml:space="preserve"> nay” (</w:t>
            </w:r>
            <w:proofErr w:type="spellStart"/>
            <w:r w:rsidRPr="00617636">
              <w:rPr>
                <w:iCs/>
                <w:sz w:val="28"/>
                <w:szCs w:val="28"/>
              </w:rPr>
              <w:t>chuyên</w:t>
            </w:r>
            <w:proofErr w:type="spellEnd"/>
            <w:r w:rsidRPr="00617636">
              <w:rPr>
                <w:iCs/>
                <w:sz w:val="28"/>
                <w:szCs w:val="28"/>
              </w:rPr>
              <w:t xml:space="preserve"> </w:t>
            </w:r>
            <w:proofErr w:type="spellStart"/>
            <w:r w:rsidRPr="00617636">
              <w:rPr>
                <w:iCs/>
                <w:sz w:val="28"/>
                <w:szCs w:val="28"/>
              </w:rPr>
              <w:t>ngành</w:t>
            </w:r>
            <w:proofErr w:type="spellEnd"/>
            <w:r w:rsidRPr="00617636">
              <w:rPr>
                <w:iCs/>
                <w:sz w:val="28"/>
                <w:szCs w:val="28"/>
              </w:rPr>
              <w:t xml:space="preserve"> </w:t>
            </w:r>
            <w:proofErr w:type="spellStart"/>
            <w:r w:rsidRPr="00617636">
              <w:rPr>
                <w:iCs/>
                <w:sz w:val="28"/>
                <w:szCs w:val="28"/>
              </w:rPr>
              <w:t>Quản</w:t>
            </w:r>
            <w:proofErr w:type="spellEnd"/>
            <w:r w:rsidRPr="00617636">
              <w:rPr>
                <w:iCs/>
                <w:sz w:val="28"/>
                <w:szCs w:val="28"/>
              </w:rPr>
              <w:t xml:space="preserve"> </w:t>
            </w:r>
            <w:proofErr w:type="spellStart"/>
            <w:r w:rsidRPr="00617636">
              <w:rPr>
                <w:iCs/>
                <w:sz w:val="28"/>
                <w:szCs w:val="28"/>
              </w:rPr>
              <w:t>trị</w:t>
            </w:r>
            <w:proofErr w:type="spellEnd"/>
            <w:r w:rsidRPr="00617636">
              <w:rPr>
                <w:iCs/>
                <w:sz w:val="28"/>
                <w:szCs w:val="28"/>
              </w:rPr>
              <w:t xml:space="preserve"> </w:t>
            </w:r>
            <w:proofErr w:type="spellStart"/>
            <w:r w:rsidRPr="00617636">
              <w:rPr>
                <w:iCs/>
                <w:sz w:val="28"/>
                <w:szCs w:val="28"/>
              </w:rPr>
              <w:t>nhà</w:t>
            </w:r>
            <w:proofErr w:type="spellEnd"/>
            <w:r w:rsidRPr="00617636">
              <w:rPr>
                <w:iCs/>
                <w:sz w:val="28"/>
                <w:szCs w:val="28"/>
              </w:rPr>
              <w:t xml:space="preserve"> </w:t>
            </w:r>
            <w:proofErr w:type="spellStart"/>
            <w:r w:rsidRPr="00617636">
              <w:rPr>
                <w:iCs/>
                <w:sz w:val="28"/>
                <w:szCs w:val="28"/>
              </w:rPr>
              <w:t>nước</w:t>
            </w:r>
            <w:proofErr w:type="spellEnd"/>
            <w:r w:rsidRPr="00617636">
              <w:rPr>
                <w:iCs/>
                <w:sz w:val="28"/>
                <w:szCs w:val="28"/>
              </w:rPr>
              <w:t xml:space="preserve"> </w:t>
            </w:r>
            <w:proofErr w:type="spellStart"/>
            <w:r w:rsidRPr="00617636">
              <w:rPr>
                <w:iCs/>
                <w:sz w:val="28"/>
                <w:szCs w:val="28"/>
              </w:rPr>
              <w:t>và</w:t>
            </w:r>
            <w:proofErr w:type="spellEnd"/>
            <w:r w:rsidRPr="00617636">
              <w:rPr>
                <w:iCs/>
                <w:sz w:val="28"/>
                <w:szCs w:val="28"/>
              </w:rPr>
              <w:t xml:space="preserve"> </w:t>
            </w:r>
            <w:proofErr w:type="spellStart"/>
            <w:r w:rsidRPr="00617636">
              <w:rPr>
                <w:iCs/>
                <w:sz w:val="28"/>
                <w:szCs w:val="28"/>
              </w:rPr>
              <w:t>phòng</w:t>
            </w:r>
            <w:proofErr w:type="spellEnd"/>
            <w:r w:rsidRPr="00617636">
              <w:rPr>
                <w:iCs/>
                <w:sz w:val="28"/>
                <w:szCs w:val="28"/>
              </w:rPr>
              <w:t xml:space="preserve"> </w:t>
            </w:r>
            <w:proofErr w:type="spellStart"/>
            <w:r w:rsidRPr="00617636">
              <w:rPr>
                <w:iCs/>
                <w:sz w:val="28"/>
                <w:szCs w:val="28"/>
              </w:rPr>
              <w:t>chống</w:t>
            </w:r>
            <w:proofErr w:type="spellEnd"/>
            <w:r w:rsidRPr="00617636">
              <w:rPr>
                <w:iCs/>
                <w:sz w:val="28"/>
                <w:szCs w:val="28"/>
              </w:rPr>
              <w:t xml:space="preserve"> </w:t>
            </w:r>
            <w:proofErr w:type="spellStart"/>
            <w:r w:rsidRPr="00617636">
              <w:rPr>
                <w:iCs/>
                <w:sz w:val="28"/>
                <w:szCs w:val="28"/>
              </w:rPr>
              <w:t>tham</w:t>
            </w:r>
            <w:proofErr w:type="spellEnd"/>
            <w:r w:rsidRPr="00617636">
              <w:rPr>
                <w:iCs/>
                <w:sz w:val="28"/>
                <w:szCs w:val="28"/>
              </w:rPr>
              <w:t xml:space="preserve"> </w:t>
            </w:r>
            <w:proofErr w:type="spellStart"/>
            <w:r w:rsidRPr="00617636">
              <w:rPr>
                <w:iCs/>
                <w:sz w:val="28"/>
                <w:szCs w:val="28"/>
              </w:rPr>
              <w:t>nhũng</w:t>
            </w:r>
            <w:proofErr w:type="spellEnd"/>
            <w:r w:rsidRPr="00617636">
              <w:rPr>
                <w:iCs/>
                <w:sz w:val="28"/>
                <w:szCs w:val="28"/>
              </w:rPr>
              <w:t xml:space="preserve">, </w:t>
            </w:r>
            <w:proofErr w:type="spellStart"/>
            <w:r w:rsidRPr="00617636">
              <w:rPr>
                <w:iCs/>
                <w:sz w:val="28"/>
                <w:szCs w:val="28"/>
              </w:rPr>
              <w:t>mã</w:t>
            </w:r>
            <w:proofErr w:type="spellEnd"/>
            <w:r w:rsidRPr="00617636">
              <w:rPr>
                <w:iCs/>
                <w:sz w:val="28"/>
                <w:szCs w:val="28"/>
              </w:rPr>
              <w:t xml:space="preserve"> </w:t>
            </w:r>
            <w:proofErr w:type="spellStart"/>
            <w:r w:rsidRPr="00617636">
              <w:rPr>
                <w:iCs/>
                <w:sz w:val="28"/>
                <w:szCs w:val="28"/>
              </w:rPr>
              <w:t>số</w:t>
            </w:r>
            <w:proofErr w:type="spellEnd"/>
            <w:r w:rsidRPr="00617636">
              <w:rPr>
                <w:iCs/>
                <w:sz w:val="28"/>
                <w:szCs w:val="28"/>
              </w:rPr>
              <w:t xml:space="preserve"> 8 38 01 </w:t>
            </w:r>
            <w:proofErr w:type="spellStart"/>
            <w:r w:rsidRPr="00617636">
              <w:rPr>
                <w:iCs/>
                <w:sz w:val="28"/>
                <w:szCs w:val="28"/>
              </w:rPr>
              <w:t>01</w:t>
            </w:r>
            <w:proofErr w:type="spellEnd"/>
            <w:r w:rsidRPr="00617636">
              <w:rPr>
                <w:iCs/>
                <w:sz w:val="28"/>
                <w:szCs w:val="28"/>
              </w:rPr>
              <w:t xml:space="preserve"> 09)</w:t>
            </w:r>
          </w:p>
        </w:tc>
        <w:tc>
          <w:tcPr>
            <w:tcW w:w="2552" w:type="dxa"/>
          </w:tcPr>
          <w:p w:rsidR="00617636" w:rsidRPr="00617636" w:rsidRDefault="00617636" w:rsidP="00617636">
            <w:pPr>
              <w:rPr>
                <w:sz w:val="28"/>
                <w:szCs w:val="28"/>
              </w:rPr>
            </w:pPr>
            <w:r w:rsidRPr="00617636">
              <w:rPr>
                <w:sz w:val="28"/>
                <w:szCs w:val="28"/>
              </w:rPr>
              <w:t xml:space="preserve">TS. </w:t>
            </w:r>
            <w:proofErr w:type="spellStart"/>
            <w:r w:rsidRPr="00617636">
              <w:rPr>
                <w:sz w:val="28"/>
                <w:szCs w:val="28"/>
              </w:rPr>
              <w:t>Đinh</w:t>
            </w:r>
            <w:proofErr w:type="spellEnd"/>
            <w:r w:rsidRPr="00617636">
              <w:rPr>
                <w:sz w:val="28"/>
                <w:szCs w:val="28"/>
              </w:rPr>
              <w:t xml:space="preserve"> </w:t>
            </w:r>
            <w:proofErr w:type="spellStart"/>
            <w:r w:rsidRPr="00617636">
              <w:rPr>
                <w:sz w:val="28"/>
                <w:szCs w:val="28"/>
              </w:rPr>
              <w:t>Văn</w:t>
            </w:r>
            <w:proofErr w:type="spellEnd"/>
            <w:r w:rsidRPr="00617636">
              <w:rPr>
                <w:sz w:val="28"/>
                <w:szCs w:val="28"/>
              </w:rPr>
              <w:t xml:space="preserve"> Minh</w:t>
            </w:r>
          </w:p>
        </w:tc>
        <w:tc>
          <w:tcPr>
            <w:tcW w:w="2409" w:type="dxa"/>
          </w:tcPr>
          <w:p w:rsidR="00617636" w:rsidRPr="00617636" w:rsidRDefault="00617636" w:rsidP="00617636">
            <w:pPr>
              <w:jc w:val="center"/>
              <w:rPr>
                <w:iCs/>
                <w:sz w:val="28"/>
                <w:szCs w:val="28"/>
              </w:rPr>
            </w:pPr>
            <w:proofErr w:type="spellStart"/>
            <w:r w:rsidRPr="00617636">
              <w:rPr>
                <w:iCs/>
                <w:sz w:val="28"/>
                <w:szCs w:val="28"/>
              </w:rPr>
              <w:t>Khoa</w:t>
            </w:r>
            <w:proofErr w:type="spellEnd"/>
            <w:r w:rsidRPr="00617636">
              <w:rPr>
                <w:iCs/>
                <w:sz w:val="28"/>
                <w:szCs w:val="28"/>
              </w:rPr>
              <w:t xml:space="preserve"> </w:t>
            </w:r>
            <w:proofErr w:type="spellStart"/>
            <w:r w:rsidRPr="00617636">
              <w:rPr>
                <w:iCs/>
                <w:sz w:val="28"/>
                <w:szCs w:val="28"/>
              </w:rPr>
              <w:t>Luật</w:t>
            </w:r>
            <w:proofErr w:type="spellEnd"/>
            <w:r w:rsidRPr="00617636">
              <w:rPr>
                <w:iCs/>
                <w:sz w:val="28"/>
                <w:szCs w:val="28"/>
              </w:rPr>
              <w:t xml:space="preserve"> </w:t>
            </w:r>
            <w:proofErr w:type="spellStart"/>
            <w:r w:rsidRPr="00617636">
              <w:rPr>
                <w:iCs/>
                <w:sz w:val="28"/>
                <w:szCs w:val="28"/>
              </w:rPr>
              <w:t>Đại</w:t>
            </w:r>
            <w:proofErr w:type="spellEnd"/>
            <w:r w:rsidRPr="00617636">
              <w:rPr>
                <w:iCs/>
                <w:sz w:val="28"/>
                <w:szCs w:val="28"/>
              </w:rPr>
              <w:t xml:space="preserve"> </w:t>
            </w:r>
            <w:proofErr w:type="spellStart"/>
            <w:r w:rsidRPr="00617636">
              <w:rPr>
                <w:iCs/>
                <w:sz w:val="28"/>
                <w:szCs w:val="28"/>
              </w:rPr>
              <w:t>học</w:t>
            </w:r>
            <w:proofErr w:type="spellEnd"/>
            <w:r w:rsidRPr="00617636">
              <w:rPr>
                <w:iCs/>
                <w:sz w:val="28"/>
                <w:szCs w:val="28"/>
              </w:rPr>
              <w:t xml:space="preserve"> </w:t>
            </w:r>
            <w:proofErr w:type="spellStart"/>
            <w:r w:rsidRPr="00617636">
              <w:rPr>
                <w:iCs/>
                <w:sz w:val="28"/>
                <w:szCs w:val="28"/>
              </w:rPr>
              <w:t>Quốc</w:t>
            </w:r>
            <w:proofErr w:type="spellEnd"/>
            <w:r w:rsidRPr="00617636">
              <w:rPr>
                <w:iCs/>
                <w:sz w:val="28"/>
                <w:szCs w:val="28"/>
              </w:rPr>
              <w:t xml:space="preserve"> </w:t>
            </w:r>
            <w:proofErr w:type="spellStart"/>
            <w:r w:rsidRPr="00617636">
              <w:rPr>
                <w:iCs/>
                <w:sz w:val="28"/>
                <w:szCs w:val="28"/>
              </w:rPr>
              <w:t>gia</w:t>
            </w:r>
            <w:proofErr w:type="spellEnd"/>
            <w:r w:rsidRPr="00617636">
              <w:rPr>
                <w:iCs/>
                <w:sz w:val="28"/>
                <w:szCs w:val="28"/>
              </w:rPr>
              <w:t xml:space="preserve"> </w:t>
            </w:r>
            <w:proofErr w:type="spellStart"/>
            <w:r w:rsidRPr="00617636">
              <w:rPr>
                <w:iCs/>
                <w:sz w:val="28"/>
                <w:szCs w:val="28"/>
              </w:rPr>
              <w:t>Hà</w:t>
            </w:r>
            <w:proofErr w:type="spellEnd"/>
            <w:r w:rsidRPr="00617636">
              <w:rPr>
                <w:iCs/>
                <w:sz w:val="28"/>
                <w:szCs w:val="28"/>
              </w:rPr>
              <w:t xml:space="preserve"> </w:t>
            </w:r>
            <w:proofErr w:type="spellStart"/>
            <w:r w:rsidRPr="00617636">
              <w:rPr>
                <w:iCs/>
                <w:sz w:val="28"/>
                <w:szCs w:val="28"/>
              </w:rPr>
              <w:t>Nội</w:t>
            </w:r>
            <w:proofErr w:type="spellEnd"/>
          </w:p>
        </w:tc>
      </w:tr>
    </w:tbl>
    <w:p w:rsidR="007E408A" w:rsidRPr="00617636" w:rsidRDefault="007E408A" w:rsidP="00617636">
      <w:pPr>
        <w:spacing w:before="120" w:after="120"/>
        <w:jc w:val="both"/>
        <w:rPr>
          <w:bCs/>
          <w:i/>
          <w:sz w:val="28"/>
          <w:szCs w:val="28"/>
        </w:rPr>
      </w:pPr>
      <w:r w:rsidRPr="00617636">
        <w:rPr>
          <w:rFonts w:eastAsia="Arial"/>
          <w:bCs/>
          <w:i/>
          <w:sz w:val="28"/>
          <w:szCs w:val="28"/>
          <w:lang w:val="vi-VN"/>
        </w:rPr>
        <w:t>3.3 Về những đóng góp mới của nhiệm vụ</w:t>
      </w:r>
    </w:p>
    <w:p w:rsidR="008F2993" w:rsidRPr="00617636" w:rsidRDefault="008F2993" w:rsidP="00617636">
      <w:pPr>
        <w:spacing w:before="120" w:after="120"/>
        <w:ind w:firstLine="720"/>
        <w:jc w:val="both"/>
        <w:rPr>
          <w:sz w:val="28"/>
          <w:szCs w:val="28"/>
          <w:lang w:val="vi-VN"/>
        </w:rPr>
      </w:pPr>
      <w:r w:rsidRPr="00617636">
        <w:rPr>
          <w:sz w:val="28"/>
          <w:szCs w:val="28"/>
        </w:rPr>
        <w:t xml:space="preserve">- </w:t>
      </w:r>
      <w:proofErr w:type="spellStart"/>
      <w:r w:rsidRPr="00617636">
        <w:rPr>
          <w:sz w:val="28"/>
          <w:szCs w:val="28"/>
        </w:rPr>
        <w:t>Làm</w:t>
      </w:r>
      <w:proofErr w:type="spellEnd"/>
      <w:r w:rsidRPr="00617636">
        <w:rPr>
          <w:sz w:val="28"/>
          <w:szCs w:val="28"/>
        </w:rPr>
        <w:t xml:space="preserve"> </w:t>
      </w:r>
      <w:proofErr w:type="spellStart"/>
      <w:r w:rsidRPr="00617636">
        <w:rPr>
          <w:sz w:val="28"/>
          <w:szCs w:val="28"/>
        </w:rPr>
        <w:t>rõ</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sở</w:t>
      </w:r>
      <w:proofErr w:type="spellEnd"/>
      <w:r w:rsidRPr="00617636">
        <w:rPr>
          <w:sz w:val="28"/>
          <w:szCs w:val="28"/>
        </w:rPr>
        <w:t xml:space="preserve"> </w:t>
      </w:r>
      <w:proofErr w:type="spellStart"/>
      <w:r w:rsidRPr="00617636">
        <w:rPr>
          <w:sz w:val="28"/>
          <w:szCs w:val="28"/>
        </w:rPr>
        <w:t>lý</w:t>
      </w:r>
      <w:proofErr w:type="spellEnd"/>
      <w:r w:rsidRPr="00617636">
        <w:rPr>
          <w:sz w:val="28"/>
          <w:szCs w:val="28"/>
        </w:rPr>
        <w:t xml:space="preserve"> </w:t>
      </w:r>
      <w:proofErr w:type="spellStart"/>
      <w:r w:rsidRPr="00617636">
        <w:rPr>
          <w:sz w:val="28"/>
          <w:szCs w:val="28"/>
        </w:rPr>
        <w:t>luận</w:t>
      </w:r>
      <w:proofErr w:type="spellEnd"/>
      <w:r w:rsidRPr="00617636">
        <w:rPr>
          <w:sz w:val="28"/>
          <w:szCs w:val="28"/>
        </w:rPr>
        <w:t xml:space="preserve"> </w:t>
      </w:r>
      <w:proofErr w:type="spellStart"/>
      <w:r w:rsidRPr="00617636">
        <w:rPr>
          <w:sz w:val="28"/>
          <w:szCs w:val="28"/>
        </w:rPr>
        <w:t>về</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đổi</w:t>
      </w:r>
      <w:proofErr w:type="spellEnd"/>
      <w:r w:rsidRPr="00617636">
        <w:rPr>
          <w:sz w:val="28"/>
          <w:szCs w:val="28"/>
        </w:rPr>
        <w:t xml:space="preserve"> </w:t>
      </w:r>
      <w:proofErr w:type="spellStart"/>
      <w:r w:rsidRPr="00617636">
        <w:rPr>
          <w:sz w:val="28"/>
          <w:szCs w:val="28"/>
        </w:rPr>
        <w:t>mới</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công</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r w:rsidRPr="00617636">
        <w:rPr>
          <w:sz w:val="28"/>
          <w:szCs w:val="28"/>
        </w:rPr>
        <w:t xml:space="preserve">. </w:t>
      </w:r>
      <w:proofErr w:type="spellStart"/>
      <w:r w:rsidRPr="00617636">
        <w:rPr>
          <w:sz w:val="28"/>
          <w:szCs w:val="28"/>
        </w:rPr>
        <w:t>Trong</w:t>
      </w:r>
      <w:proofErr w:type="spellEnd"/>
      <w:r w:rsidRPr="00617636">
        <w:rPr>
          <w:sz w:val="28"/>
          <w:szCs w:val="28"/>
        </w:rPr>
        <w:t xml:space="preserve"> </w:t>
      </w:r>
      <w:proofErr w:type="spellStart"/>
      <w:r w:rsidRPr="00617636">
        <w:rPr>
          <w:sz w:val="28"/>
          <w:szCs w:val="28"/>
        </w:rPr>
        <w:t>đó</w:t>
      </w:r>
      <w:proofErr w:type="spellEnd"/>
      <w:r w:rsidRPr="00617636">
        <w:rPr>
          <w:sz w:val="28"/>
          <w:szCs w:val="28"/>
        </w:rPr>
        <w:t xml:space="preserve">, </w:t>
      </w:r>
      <w:proofErr w:type="spellStart"/>
      <w:r w:rsidRPr="00617636">
        <w:rPr>
          <w:sz w:val="28"/>
          <w:szCs w:val="28"/>
        </w:rPr>
        <w:t>luận</w:t>
      </w:r>
      <w:proofErr w:type="spellEnd"/>
      <w:r w:rsidRPr="00617636">
        <w:rPr>
          <w:sz w:val="28"/>
          <w:szCs w:val="28"/>
        </w:rPr>
        <w:t xml:space="preserve"> </w:t>
      </w:r>
      <w:proofErr w:type="spellStart"/>
      <w:r w:rsidRPr="00617636">
        <w:rPr>
          <w:sz w:val="28"/>
          <w:szCs w:val="28"/>
        </w:rPr>
        <w:t>giải</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đưa</w:t>
      </w:r>
      <w:proofErr w:type="spellEnd"/>
      <w:r w:rsidRPr="00617636">
        <w:rPr>
          <w:sz w:val="28"/>
          <w:szCs w:val="28"/>
        </w:rPr>
        <w:t xml:space="preserve"> </w:t>
      </w:r>
      <w:proofErr w:type="spellStart"/>
      <w:r w:rsidRPr="00617636">
        <w:rPr>
          <w:sz w:val="28"/>
          <w:szCs w:val="28"/>
        </w:rPr>
        <w:t>ra</w:t>
      </w:r>
      <w:proofErr w:type="spellEnd"/>
      <w:r w:rsidRPr="00617636">
        <w:rPr>
          <w:sz w:val="28"/>
          <w:szCs w:val="28"/>
        </w:rPr>
        <w:t xml:space="preserve"> </w:t>
      </w:r>
      <w:r w:rsidRPr="00617636">
        <w:rPr>
          <w:sz w:val="28"/>
          <w:szCs w:val="28"/>
          <w:lang w:val="vi-VN"/>
        </w:rPr>
        <w:t xml:space="preserve">được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niệm</w:t>
      </w:r>
      <w:proofErr w:type="spellEnd"/>
      <w:r w:rsidRPr="00617636">
        <w:rPr>
          <w:sz w:val="28"/>
          <w:szCs w:val="28"/>
        </w:rPr>
        <w:t xml:space="preserve"> </w:t>
      </w:r>
      <w:proofErr w:type="spellStart"/>
      <w:r w:rsidRPr="00617636">
        <w:rPr>
          <w:sz w:val="28"/>
          <w:szCs w:val="28"/>
        </w:rPr>
        <w:t>về</w:t>
      </w:r>
      <w:proofErr w:type="spellEnd"/>
      <w:r w:rsidRPr="00617636">
        <w:rPr>
          <w:sz w:val="28"/>
          <w:szCs w:val="28"/>
        </w:rPr>
        <w:t xml:space="preserve"> </w:t>
      </w:r>
      <w:proofErr w:type="spellStart"/>
      <w:r w:rsidRPr="00617636">
        <w:rPr>
          <w:sz w:val="28"/>
          <w:szCs w:val="28"/>
        </w:rPr>
        <w:t>đổi</w:t>
      </w:r>
      <w:proofErr w:type="spellEnd"/>
      <w:r w:rsidRPr="00617636">
        <w:rPr>
          <w:sz w:val="28"/>
          <w:szCs w:val="28"/>
        </w:rPr>
        <w:t xml:space="preserve"> </w:t>
      </w:r>
      <w:proofErr w:type="spellStart"/>
      <w:r w:rsidRPr="00617636">
        <w:rPr>
          <w:sz w:val="28"/>
          <w:szCs w:val="28"/>
        </w:rPr>
        <w:t>mới</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công</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r w:rsidRPr="00617636">
        <w:rPr>
          <w:sz w:val="28"/>
          <w:szCs w:val="28"/>
        </w:rPr>
        <w:t xml:space="preserve">; </w:t>
      </w:r>
      <w:proofErr w:type="spellStart"/>
      <w:r w:rsidRPr="00617636">
        <w:rPr>
          <w:sz w:val="28"/>
          <w:szCs w:val="28"/>
        </w:rPr>
        <w:t>chỉ</w:t>
      </w:r>
      <w:proofErr w:type="spellEnd"/>
      <w:r w:rsidRPr="00617636">
        <w:rPr>
          <w:sz w:val="28"/>
          <w:szCs w:val="28"/>
        </w:rPr>
        <w:t xml:space="preserve"> </w:t>
      </w:r>
      <w:proofErr w:type="spellStart"/>
      <w:r w:rsidRPr="00617636">
        <w:rPr>
          <w:sz w:val="28"/>
          <w:szCs w:val="28"/>
        </w:rPr>
        <w:t>ra</w:t>
      </w:r>
      <w:proofErr w:type="spellEnd"/>
      <w:r w:rsidRPr="00617636">
        <w:rPr>
          <w:sz w:val="28"/>
          <w:szCs w:val="28"/>
        </w:rPr>
        <w:t xml:space="preserve"> </w:t>
      </w:r>
      <w:proofErr w:type="spellStart"/>
      <w:r w:rsidRPr="00617636">
        <w:rPr>
          <w:sz w:val="28"/>
          <w:szCs w:val="28"/>
        </w:rPr>
        <w:t>đặc</w:t>
      </w:r>
      <w:proofErr w:type="spellEnd"/>
      <w:r w:rsidRPr="00617636">
        <w:rPr>
          <w:sz w:val="28"/>
          <w:szCs w:val="28"/>
        </w:rPr>
        <w:t xml:space="preserve"> </w:t>
      </w:r>
      <w:proofErr w:type="spellStart"/>
      <w:r w:rsidRPr="00617636">
        <w:rPr>
          <w:sz w:val="28"/>
          <w:szCs w:val="28"/>
        </w:rPr>
        <w:t>điểm</w:t>
      </w:r>
      <w:proofErr w:type="spellEnd"/>
      <w:r w:rsidRPr="00617636">
        <w:rPr>
          <w:sz w:val="28"/>
          <w:szCs w:val="28"/>
        </w:rPr>
        <w:t xml:space="preserve">, </w:t>
      </w:r>
      <w:proofErr w:type="spellStart"/>
      <w:r w:rsidRPr="00617636">
        <w:rPr>
          <w:sz w:val="28"/>
          <w:szCs w:val="28"/>
        </w:rPr>
        <w:t>vai</w:t>
      </w:r>
      <w:proofErr w:type="spellEnd"/>
      <w:r w:rsidRPr="00617636">
        <w:rPr>
          <w:sz w:val="28"/>
          <w:szCs w:val="28"/>
        </w:rPr>
        <w:t xml:space="preserve"> </w:t>
      </w:r>
      <w:proofErr w:type="spellStart"/>
      <w:r w:rsidRPr="00617636">
        <w:rPr>
          <w:sz w:val="28"/>
          <w:szCs w:val="28"/>
        </w:rPr>
        <w:t>trò</w:t>
      </w:r>
      <w:proofErr w:type="spellEnd"/>
      <w:r w:rsidRPr="00617636">
        <w:rPr>
          <w:sz w:val="28"/>
          <w:szCs w:val="28"/>
        </w:rPr>
        <w:t xml:space="preserve">, ý </w:t>
      </w:r>
      <w:proofErr w:type="spellStart"/>
      <w:r w:rsidRPr="00617636">
        <w:rPr>
          <w:sz w:val="28"/>
          <w:szCs w:val="28"/>
        </w:rPr>
        <w:t>nghĩa</w:t>
      </w:r>
      <w:proofErr w:type="spellEnd"/>
      <w:r w:rsidRPr="00617636">
        <w:rPr>
          <w:sz w:val="28"/>
          <w:szCs w:val="28"/>
        </w:rPr>
        <w:t xml:space="preserve">, </w:t>
      </w:r>
      <w:proofErr w:type="spellStart"/>
      <w:r w:rsidRPr="00617636">
        <w:rPr>
          <w:sz w:val="28"/>
          <w:szCs w:val="28"/>
        </w:rPr>
        <w:t>các</w:t>
      </w:r>
      <w:proofErr w:type="spellEnd"/>
      <w:r w:rsidRPr="00617636">
        <w:rPr>
          <w:sz w:val="28"/>
          <w:szCs w:val="28"/>
        </w:rPr>
        <w:t xml:space="preserve"> </w:t>
      </w:r>
      <w:proofErr w:type="spellStart"/>
      <w:r w:rsidRPr="00617636">
        <w:rPr>
          <w:sz w:val="28"/>
          <w:szCs w:val="28"/>
        </w:rPr>
        <w:t>yêu</w:t>
      </w:r>
      <w:proofErr w:type="spellEnd"/>
      <w:r w:rsidRPr="00617636">
        <w:rPr>
          <w:sz w:val="28"/>
          <w:szCs w:val="28"/>
        </w:rPr>
        <w:t xml:space="preserve"> </w:t>
      </w:r>
      <w:proofErr w:type="spellStart"/>
      <w:r w:rsidRPr="00617636">
        <w:rPr>
          <w:sz w:val="28"/>
          <w:szCs w:val="28"/>
        </w:rPr>
        <w:t>cầu</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nguyên</w:t>
      </w:r>
      <w:proofErr w:type="spellEnd"/>
      <w:r w:rsidRPr="00617636">
        <w:rPr>
          <w:sz w:val="28"/>
          <w:szCs w:val="28"/>
        </w:rPr>
        <w:t xml:space="preserve"> </w:t>
      </w:r>
      <w:proofErr w:type="spellStart"/>
      <w:r w:rsidRPr="00617636">
        <w:rPr>
          <w:sz w:val="28"/>
          <w:szCs w:val="28"/>
        </w:rPr>
        <w:t>tắc</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đổi</w:t>
      </w:r>
      <w:proofErr w:type="spellEnd"/>
      <w:r w:rsidRPr="00617636">
        <w:rPr>
          <w:sz w:val="28"/>
          <w:szCs w:val="28"/>
        </w:rPr>
        <w:t xml:space="preserve"> </w:t>
      </w:r>
      <w:proofErr w:type="spellStart"/>
      <w:r w:rsidRPr="00617636">
        <w:rPr>
          <w:sz w:val="28"/>
          <w:szCs w:val="28"/>
        </w:rPr>
        <w:t>mới</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hoạt</w:t>
      </w:r>
      <w:proofErr w:type="spellEnd"/>
      <w:r w:rsidRPr="00617636">
        <w:rPr>
          <w:sz w:val="28"/>
          <w:szCs w:val="28"/>
        </w:rPr>
        <w:t xml:space="preserve"> </w:t>
      </w:r>
      <w:proofErr w:type="spellStart"/>
      <w:r w:rsidRPr="00617636">
        <w:rPr>
          <w:sz w:val="28"/>
          <w:szCs w:val="28"/>
        </w:rPr>
        <w:t>động</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r w:rsidRPr="00617636">
        <w:rPr>
          <w:sz w:val="28"/>
          <w:szCs w:val="28"/>
        </w:rPr>
        <w:t xml:space="preserve">; </w:t>
      </w:r>
      <w:proofErr w:type="spellStart"/>
      <w:r w:rsidRPr="00617636">
        <w:rPr>
          <w:sz w:val="28"/>
          <w:szCs w:val="28"/>
        </w:rPr>
        <w:t>luận</w:t>
      </w:r>
      <w:proofErr w:type="spellEnd"/>
      <w:r w:rsidRPr="00617636">
        <w:rPr>
          <w:sz w:val="28"/>
          <w:szCs w:val="28"/>
        </w:rPr>
        <w:t xml:space="preserve"> </w:t>
      </w:r>
      <w:proofErr w:type="spellStart"/>
      <w:r w:rsidRPr="00617636">
        <w:rPr>
          <w:sz w:val="28"/>
          <w:szCs w:val="28"/>
        </w:rPr>
        <w:t>giải</w:t>
      </w:r>
      <w:proofErr w:type="spellEnd"/>
      <w:r w:rsidRPr="00617636">
        <w:rPr>
          <w:sz w:val="28"/>
          <w:szCs w:val="28"/>
        </w:rPr>
        <w:t xml:space="preserve"> </w:t>
      </w:r>
      <w:proofErr w:type="spellStart"/>
      <w:r w:rsidRPr="00617636">
        <w:rPr>
          <w:sz w:val="28"/>
          <w:szCs w:val="28"/>
        </w:rPr>
        <w:t>các</w:t>
      </w:r>
      <w:proofErr w:type="spellEnd"/>
      <w:r w:rsidRPr="00617636">
        <w:rPr>
          <w:sz w:val="28"/>
          <w:szCs w:val="28"/>
        </w:rPr>
        <w:t xml:space="preserve"> </w:t>
      </w:r>
      <w:proofErr w:type="spellStart"/>
      <w:r w:rsidRPr="00617636">
        <w:rPr>
          <w:sz w:val="28"/>
          <w:szCs w:val="28"/>
        </w:rPr>
        <w:t>yếu</w:t>
      </w:r>
      <w:proofErr w:type="spellEnd"/>
      <w:r w:rsidRPr="00617636">
        <w:rPr>
          <w:sz w:val="28"/>
          <w:szCs w:val="28"/>
        </w:rPr>
        <w:t xml:space="preserve"> </w:t>
      </w:r>
      <w:proofErr w:type="spellStart"/>
      <w:r w:rsidRPr="00617636">
        <w:rPr>
          <w:sz w:val="28"/>
          <w:szCs w:val="28"/>
        </w:rPr>
        <w:t>tố</w:t>
      </w:r>
      <w:proofErr w:type="spellEnd"/>
      <w:r w:rsidRPr="00617636">
        <w:rPr>
          <w:sz w:val="28"/>
          <w:szCs w:val="28"/>
        </w:rPr>
        <w:t xml:space="preserve"> </w:t>
      </w:r>
      <w:proofErr w:type="spellStart"/>
      <w:r w:rsidRPr="00617636">
        <w:rPr>
          <w:sz w:val="28"/>
          <w:szCs w:val="28"/>
        </w:rPr>
        <w:t>đảm</w:t>
      </w:r>
      <w:proofErr w:type="spellEnd"/>
      <w:r w:rsidRPr="00617636">
        <w:rPr>
          <w:sz w:val="28"/>
          <w:szCs w:val="28"/>
        </w:rPr>
        <w:t xml:space="preserve"> </w:t>
      </w:r>
      <w:proofErr w:type="spellStart"/>
      <w:r w:rsidRPr="00617636">
        <w:rPr>
          <w:sz w:val="28"/>
          <w:szCs w:val="28"/>
        </w:rPr>
        <w:t>bảo</w:t>
      </w:r>
      <w:proofErr w:type="spellEnd"/>
      <w:r w:rsidRPr="00617636">
        <w:rPr>
          <w:sz w:val="28"/>
          <w:szCs w:val="28"/>
        </w:rPr>
        <w:t xml:space="preserve"> </w:t>
      </w:r>
      <w:proofErr w:type="spellStart"/>
      <w:r w:rsidRPr="00617636">
        <w:rPr>
          <w:sz w:val="28"/>
          <w:szCs w:val="28"/>
        </w:rPr>
        <w:t>đối</w:t>
      </w:r>
      <w:proofErr w:type="spellEnd"/>
      <w:r w:rsidRPr="00617636">
        <w:rPr>
          <w:sz w:val="28"/>
          <w:szCs w:val="28"/>
        </w:rPr>
        <w:t xml:space="preserve"> </w:t>
      </w:r>
      <w:proofErr w:type="spellStart"/>
      <w:r w:rsidRPr="00617636">
        <w:rPr>
          <w:sz w:val="28"/>
          <w:szCs w:val="28"/>
        </w:rPr>
        <w:t>với</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và</w:t>
      </w:r>
      <w:proofErr w:type="spellEnd"/>
      <w:r w:rsidRPr="00617636">
        <w:rPr>
          <w:sz w:val="28"/>
          <w:szCs w:val="28"/>
        </w:rPr>
        <w:t xml:space="preserve"> </w:t>
      </w:r>
      <w:proofErr w:type="spellStart"/>
      <w:r w:rsidRPr="00617636">
        <w:rPr>
          <w:sz w:val="28"/>
          <w:szCs w:val="28"/>
        </w:rPr>
        <w:t>đổi</w:t>
      </w:r>
      <w:proofErr w:type="spellEnd"/>
      <w:r w:rsidRPr="00617636">
        <w:rPr>
          <w:sz w:val="28"/>
          <w:szCs w:val="28"/>
        </w:rPr>
        <w:t xml:space="preserve"> </w:t>
      </w:r>
      <w:proofErr w:type="spellStart"/>
      <w:r w:rsidRPr="00617636">
        <w:rPr>
          <w:sz w:val="28"/>
          <w:szCs w:val="28"/>
        </w:rPr>
        <w:t>mới</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công</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các</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r w:rsidRPr="00617636">
        <w:rPr>
          <w:sz w:val="28"/>
          <w:szCs w:val="28"/>
        </w:rPr>
        <w:t xml:space="preserve">. </w:t>
      </w:r>
      <w:r w:rsidRPr="00617636">
        <w:rPr>
          <w:sz w:val="28"/>
          <w:szCs w:val="28"/>
          <w:lang w:val="vi-VN"/>
        </w:rPr>
        <w:t xml:space="preserve">Đây là mảng lý luận còn ít ỏi trong nghiên cứu </w:t>
      </w:r>
      <w:proofErr w:type="spellStart"/>
      <w:r w:rsidRPr="00617636">
        <w:rPr>
          <w:sz w:val="28"/>
          <w:szCs w:val="28"/>
        </w:rPr>
        <w:t>đổi</w:t>
      </w:r>
      <w:proofErr w:type="spellEnd"/>
      <w:r w:rsidRPr="00617636">
        <w:rPr>
          <w:sz w:val="28"/>
          <w:szCs w:val="28"/>
        </w:rPr>
        <w:t xml:space="preserve"> </w:t>
      </w:r>
      <w:proofErr w:type="spellStart"/>
      <w:r w:rsidRPr="00617636">
        <w:rPr>
          <w:sz w:val="28"/>
          <w:szCs w:val="28"/>
        </w:rPr>
        <w:t>mới</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chế</w:t>
      </w:r>
      <w:proofErr w:type="spellEnd"/>
      <w:r w:rsidRPr="00617636">
        <w:rPr>
          <w:sz w:val="28"/>
          <w:szCs w:val="28"/>
        </w:rPr>
        <w:t xml:space="preserve"> </w:t>
      </w:r>
      <w:proofErr w:type="spellStart"/>
      <w:r w:rsidRPr="00617636">
        <w:rPr>
          <w:sz w:val="28"/>
          <w:szCs w:val="28"/>
        </w:rPr>
        <w:t>giám</w:t>
      </w:r>
      <w:proofErr w:type="spellEnd"/>
      <w:r w:rsidRPr="00617636">
        <w:rPr>
          <w:sz w:val="28"/>
          <w:szCs w:val="28"/>
        </w:rPr>
        <w:t xml:space="preserve"> </w:t>
      </w:r>
      <w:proofErr w:type="spellStart"/>
      <w:r w:rsidRPr="00617636">
        <w:rPr>
          <w:sz w:val="28"/>
          <w:szCs w:val="28"/>
        </w:rPr>
        <w:t>sát</w:t>
      </w:r>
      <w:proofErr w:type="spellEnd"/>
      <w:r w:rsidRPr="00617636">
        <w:rPr>
          <w:sz w:val="28"/>
          <w:szCs w:val="28"/>
        </w:rPr>
        <w:t xml:space="preserve"> </w:t>
      </w:r>
      <w:proofErr w:type="spellStart"/>
      <w:r w:rsidRPr="00617636">
        <w:rPr>
          <w:sz w:val="28"/>
          <w:szCs w:val="28"/>
        </w:rPr>
        <w:t>việc</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thi</w:t>
      </w:r>
      <w:proofErr w:type="spellEnd"/>
      <w:r w:rsidRPr="00617636">
        <w:rPr>
          <w:sz w:val="28"/>
          <w:szCs w:val="28"/>
        </w:rPr>
        <w:t xml:space="preserve"> </w:t>
      </w:r>
      <w:proofErr w:type="spellStart"/>
      <w:r w:rsidRPr="00617636">
        <w:rPr>
          <w:sz w:val="28"/>
          <w:szCs w:val="28"/>
        </w:rPr>
        <w:t>công</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 xml:space="preserve"> </w:t>
      </w:r>
      <w:proofErr w:type="spellStart"/>
      <w:r w:rsidRPr="00617636">
        <w:rPr>
          <w:sz w:val="28"/>
          <w:szCs w:val="28"/>
        </w:rPr>
        <w:t>của</w:t>
      </w:r>
      <w:proofErr w:type="spellEnd"/>
      <w:r w:rsidRPr="00617636">
        <w:rPr>
          <w:sz w:val="28"/>
          <w:szCs w:val="28"/>
        </w:rPr>
        <w:t xml:space="preserve"> </w:t>
      </w:r>
      <w:proofErr w:type="spellStart"/>
      <w:r w:rsidRPr="00617636">
        <w:rPr>
          <w:sz w:val="28"/>
          <w:szCs w:val="28"/>
        </w:rPr>
        <w:t>cơ</w:t>
      </w:r>
      <w:proofErr w:type="spellEnd"/>
      <w:r w:rsidRPr="00617636">
        <w:rPr>
          <w:sz w:val="28"/>
          <w:szCs w:val="28"/>
        </w:rPr>
        <w:t xml:space="preserve"> </w:t>
      </w:r>
      <w:proofErr w:type="spellStart"/>
      <w:r w:rsidRPr="00617636">
        <w:rPr>
          <w:sz w:val="28"/>
          <w:szCs w:val="28"/>
        </w:rPr>
        <w:t>quan</w:t>
      </w:r>
      <w:proofErr w:type="spellEnd"/>
      <w:r w:rsidRPr="00617636">
        <w:rPr>
          <w:sz w:val="28"/>
          <w:szCs w:val="28"/>
        </w:rPr>
        <w:t xml:space="preserve"> </w:t>
      </w:r>
      <w:proofErr w:type="spellStart"/>
      <w:r w:rsidRPr="00617636">
        <w:rPr>
          <w:sz w:val="28"/>
          <w:szCs w:val="28"/>
        </w:rPr>
        <w:t>hành</w:t>
      </w:r>
      <w:proofErr w:type="spellEnd"/>
      <w:r w:rsidRPr="00617636">
        <w:rPr>
          <w:sz w:val="28"/>
          <w:szCs w:val="28"/>
        </w:rPr>
        <w:t xml:space="preserve"> </w:t>
      </w:r>
      <w:proofErr w:type="spellStart"/>
      <w:r w:rsidRPr="00617636">
        <w:rPr>
          <w:sz w:val="28"/>
          <w:szCs w:val="28"/>
        </w:rPr>
        <w:t>chính</w:t>
      </w:r>
      <w:proofErr w:type="spellEnd"/>
      <w:r w:rsidRPr="00617636">
        <w:rPr>
          <w:sz w:val="28"/>
          <w:szCs w:val="28"/>
        </w:rPr>
        <w:t xml:space="preserve"> </w:t>
      </w:r>
      <w:proofErr w:type="spellStart"/>
      <w:r w:rsidRPr="00617636">
        <w:rPr>
          <w:sz w:val="28"/>
          <w:szCs w:val="28"/>
        </w:rPr>
        <w:t>nhà</w:t>
      </w:r>
      <w:proofErr w:type="spellEnd"/>
      <w:r w:rsidRPr="00617636">
        <w:rPr>
          <w:sz w:val="28"/>
          <w:szCs w:val="28"/>
        </w:rPr>
        <w:t xml:space="preserve"> </w:t>
      </w:r>
      <w:proofErr w:type="spellStart"/>
      <w:r w:rsidRPr="00617636">
        <w:rPr>
          <w:sz w:val="28"/>
          <w:szCs w:val="28"/>
        </w:rPr>
        <w:t>nước</w:t>
      </w:r>
      <w:proofErr w:type="spellEnd"/>
      <w:r w:rsidRPr="00617636">
        <w:rPr>
          <w:sz w:val="28"/>
          <w:szCs w:val="28"/>
          <w:lang w:val="vi-VN"/>
        </w:rPr>
        <w:t xml:space="preserve"> ở nước ta. Việc phát triển và ứng dụng lý luận góp phần cập nhật phương pháp luận nghiên cứu khoa học xã hội nhân văn nói chung, nghiên cứu về đổi mới cơ chế giám sát việc thực thi công vụ của cơ quan hành chính nhà nước nói riêng.</w:t>
      </w:r>
    </w:p>
    <w:p w:rsidR="008F2993" w:rsidRPr="00617636" w:rsidRDefault="008F2993" w:rsidP="00617636">
      <w:pPr>
        <w:spacing w:before="120" w:after="120"/>
        <w:ind w:firstLine="720"/>
        <w:jc w:val="both"/>
        <w:rPr>
          <w:sz w:val="28"/>
          <w:szCs w:val="28"/>
          <w:lang w:val="vi-VN"/>
        </w:rPr>
      </w:pPr>
      <w:r w:rsidRPr="00617636">
        <w:rPr>
          <w:sz w:val="28"/>
          <w:szCs w:val="28"/>
          <w:lang w:val="vi-VN"/>
        </w:rPr>
        <w:t>- Làm rõ kinh nghiệm về giám sát và đổi mới cơ chế giám sát việc thực thi công vụ của một số nước trên thế giới; trong đó luận giải một số quan điểm, phương pháp tiếp cận về cơ chế giám sát thực thi công vụ trên thế giới; từ đó đưa ra khuyến nghị đối với Việt Nam trong việc nghiên cứu, áp dụng kinh nghiệm của các nước nhằm đổi mới cơ chế giám sát việc thực thi công vụ của cơ quan hành chính. Nghiên cứu này làm phong phú hơn lý luận từ góc nhìn bối cảnh quốc tế.</w:t>
      </w:r>
    </w:p>
    <w:p w:rsidR="008F2993" w:rsidRPr="00617636" w:rsidRDefault="008F2993" w:rsidP="00617636">
      <w:pPr>
        <w:spacing w:before="120" w:after="120"/>
        <w:ind w:firstLine="567"/>
        <w:jc w:val="both"/>
        <w:rPr>
          <w:sz w:val="28"/>
          <w:szCs w:val="28"/>
          <w:lang w:val="vi-VN"/>
        </w:rPr>
      </w:pPr>
      <w:r w:rsidRPr="00617636">
        <w:rPr>
          <w:sz w:val="28"/>
          <w:szCs w:val="28"/>
          <w:lang w:val="vi-VN"/>
        </w:rPr>
        <w:lastRenderedPageBreak/>
        <w:t xml:space="preserve">- Đánh giá được những thành công và hạn chế về thực trạng cơ chế giám sát việc thực thi công vụ của cơ quan hành chính nhà nước hiện nay trên cơ sở phân tích, bình luận sự tham gia giám sát việc thực thi công vụ của các chủ thể bên trong bản thân nội bộ cơ quan hành chính nhà nước và các chủ thể bên ngoài (Đảng, Quốc hội, Hội đồng nhân dân, Tòa án nhân dân, Kiểm toán nhà nước, Mặt trận và các tổ chức chính trị - xã hội, các chủ thể xã hội khác) trên các trục nội dung đã tiếp cận ở phần lý luận ở cả hai bình diện quy định chính trị - pháp lý và tổ chức thực hiện; xác định được những nguyên nhân của hạn chế làm cơ sở cho việc tìm kiếm các giải pháp khắc phục. </w:t>
      </w:r>
    </w:p>
    <w:p w:rsidR="008F2993" w:rsidRPr="00617636" w:rsidRDefault="008F2993" w:rsidP="00617636">
      <w:pPr>
        <w:spacing w:before="120" w:after="120"/>
        <w:ind w:firstLine="567"/>
        <w:jc w:val="both"/>
        <w:rPr>
          <w:bCs/>
          <w:sz w:val="28"/>
          <w:szCs w:val="28"/>
          <w:lang w:val="vi-VN"/>
        </w:rPr>
      </w:pPr>
      <w:r w:rsidRPr="00617636">
        <w:rPr>
          <w:sz w:val="28"/>
          <w:szCs w:val="28"/>
          <w:lang w:val="vi-VN"/>
        </w:rPr>
        <w:t xml:space="preserve">- Đề xuất được những quan điểm, giải pháp đột phá, khả thi nhằm đổi mới cơ chế giám sát việc thực thi công vụ của các cơ quan hành chính nhà nước ở Việt Nam trong thời gian tới. </w:t>
      </w:r>
    </w:p>
    <w:p w:rsidR="007E408A" w:rsidRPr="00617636" w:rsidRDefault="007E408A" w:rsidP="00617636">
      <w:pPr>
        <w:spacing w:before="120" w:after="120"/>
        <w:jc w:val="both"/>
        <w:rPr>
          <w:b/>
          <w:bCs/>
          <w:sz w:val="28"/>
          <w:szCs w:val="28"/>
          <w:lang w:val="vi-VN"/>
        </w:rPr>
      </w:pPr>
      <w:r w:rsidRPr="00617636">
        <w:rPr>
          <w:b/>
          <w:bCs/>
          <w:sz w:val="28"/>
          <w:szCs w:val="28"/>
          <w:lang w:val="vi-VN"/>
        </w:rPr>
        <w:t>3.4 Về hiệu quả của nhiệm vụ:</w:t>
      </w:r>
    </w:p>
    <w:p w:rsidR="007E408A" w:rsidRPr="00617636" w:rsidRDefault="007E408A" w:rsidP="00617636">
      <w:pPr>
        <w:spacing w:before="120" w:after="120"/>
        <w:ind w:firstLine="284"/>
        <w:jc w:val="both"/>
        <w:rPr>
          <w:bCs/>
          <w:i/>
          <w:sz w:val="28"/>
          <w:szCs w:val="28"/>
          <w:lang w:val="vi-VN"/>
        </w:rPr>
      </w:pPr>
      <w:r w:rsidRPr="00617636">
        <w:rPr>
          <w:bCs/>
          <w:i/>
          <w:sz w:val="28"/>
          <w:szCs w:val="28"/>
          <w:lang w:val="vi-VN"/>
        </w:rPr>
        <w:t>3.4.1. Hiệu quả kinh tế</w:t>
      </w:r>
    </w:p>
    <w:p w:rsidR="007E408A" w:rsidRPr="00617636" w:rsidRDefault="007E408A" w:rsidP="00617636">
      <w:pPr>
        <w:spacing w:before="120" w:after="120"/>
        <w:ind w:firstLine="284"/>
        <w:jc w:val="both"/>
        <w:rPr>
          <w:sz w:val="28"/>
          <w:szCs w:val="28"/>
          <w:lang w:val="vi-VN"/>
        </w:rPr>
      </w:pPr>
      <w:r w:rsidRPr="00617636">
        <w:rPr>
          <w:sz w:val="28"/>
          <w:szCs w:val="28"/>
          <w:lang w:val="vi-VN"/>
        </w:rPr>
        <w:t>- Đề tài cung cấp cơ sở lý luận và thực tiễn quan trọng cho hoạch định chiến lược hội nhập kinh tế  nói chung, cho chính sách hội nhập kinh tế khu vực nói riêng của nước ta một cách lâu dài và căn bản.</w:t>
      </w:r>
    </w:p>
    <w:p w:rsidR="007E408A" w:rsidRPr="00617636" w:rsidRDefault="007E408A" w:rsidP="00617636">
      <w:pPr>
        <w:spacing w:before="120" w:after="120"/>
        <w:ind w:firstLine="284"/>
        <w:jc w:val="both"/>
        <w:rPr>
          <w:sz w:val="28"/>
          <w:szCs w:val="28"/>
          <w:lang w:val="vi-VN"/>
        </w:rPr>
      </w:pPr>
      <w:r w:rsidRPr="00617636">
        <w:rPr>
          <w:sz w:val="28"/>
          <w:szCs w:val="28"/>
          <w:lang w:val="vi-VN"/>
        </w:rPr>
        <w:t>- Đề tài chỉ ra những nền tảng căn bản để chúng ta có thể thực hiện chính sách hội nhập kinh tế một cách hiệu quả hơn, phù hợp hơn với thực trạng khu vực và tiềm năng của đất nước.</w:t>
      </w:r>
    </w:p>
    <w:p w:rsidR="007E408A" w:rsidRPr="00617636" w:rsidRDefault="007E408A" w:rsidP="00617636">
      <w:pPr>
        <w:spacing w:before="120" w:after="120"/>
        <w:ind w:firstLine="284"/>
        <w:jc w:val="both"/>
        <w:rPr>
          <w:sz w:val="28"/>
          <w:szCs w:val="28"/>
          <w:lang w:val="vi-VN"/>
        </w:rPr>
      </w:pPr>
      <w:r w:rsidRPr="00617636">
        <w:rPr>
          <w:sz w:val="28"/>
          <w:szCs w:val="28"/>
          <w:lang w:val="vi-VN"/>
        </w:rPr>
        <w:t>- Đề tài cũng chỉ ra những vấn đề và nguy cơ để chúng ta có thể hạn chế được những mặt trái của hội nhập kinh tế khu vực như rơi vào tình trạng khó phát triển, phụ thuộc nhiều và bất tương xứng quá mức với bên ngoài, tình trạng bẫy thu nhập trung bình thấp, tham gia chuỗi cung ứng quốc tế nhưng ở những phân đoạn tỉ suất lợi nhuận thấp,...</w:t>
      </w:r>
    </w:p>
    <w:p w:rsidR="007E408A" w:rsidRPr="00617636" w:rsidRDefault="007E408A" w:rsidP="00617636">
      <w:pPr>
        <w:spacing w:before="120" w:after="120"/>
        <w:ind w:firstLine="284"/>
        <w:jc w:val="both"/>
        <w:rPr>
          <w:bCs/>
          <w:i/>
          <w:sz w:val="28"/>
          <w:szCs w:val="28"/>
          <w:lang w:val="vi-VN"/>
        </w:rPr>
      </w:pPr>
      <w:r w:rsidRPr="00617636">
        <w:rPr>
          <w:bCs/>
          <w:i/>
          <w:sz w:val="28"/>
          <w:szCs w:val="28"/>
          <w:lang w:val="vi-VN"/>
        </w:rPr>
        <w:t>3.4.2. Hiệu quả xã hội</w:t>
      </w:r>
    </w:p>
    <w:p w:rsidR="007E408A" w:rsidRPr="00617636" w:rsidRDefault="007E408A" w:rsidP="00617636">
      <w:pPr>
        <w:spacing w:before="120" w:after="120"/>
        <w:ind w:firstLine="284"/>
        <w:jc w:val="both"/>
        <w:rPr>
          <w:color w:val="000000"/>
          <w:sz w:val="28"/>
          <w:szCs w:val="28"/>
          <w:lang w:val="vi-VN"/>
        </w:rPr>
      </w:pPr>
      <w:r w:rsidRPr="00617636">
        <w:rPr>
          <w:color w:val="000000"/>
          <w:sz w:val="28"/>
          <w:szCs w:val="28"/>
          <w:lang w:val="vi-VN"/>
        </w:rPr>
        <w:t xml:space="preserve">- Về chủ trương chính sách, đề tài cung cấp thêm một hệ thống cơ sở lý luận và thực tiễn quan trọng cho các chủ trương và chính sách đối ngoại của Việt Nam, đặc biệt trong khu vực Châu Á-Thái Bình Dương. Hệ thống lý luận và thực tiễn dựa trên phân tích hệ thống-cấu trúc này là thiết yếu khi giúp nhận diện tình hình, phân tích tác động, đánh giá xu hướng của khu vực và dự báo để xây dựng chiến lược trung và dài hạn cho chính sách đối ngoại của Việt Nam. </w:t>
      </w:r>
    </w:p>
    <w:p w:rsidR="007E408A" w:rsidRPr="00617636" w:rsidRDefault="007E408A" w:rsidP="00617636">
      <w:pPr>
        <w:spacing w:before="120" w:after="120"/>
        <w:ind w:firstLine="284"/>
        <w:jc w:val="both"/>
        <w:rPr>
          <w:color w:val="000000"/>
          <w:sz w:val="28"/>
          <w:szCs w:val="28"/>
          <w:lang w:val="vi-VN"/>
        </w:rPr>
      </w:pPr>
      <w:r w:rsidRPr="00617636">
        <w:rPr>
          <w:color w:val="000000"/>
          <w:sz w:val="28"/>
          <w:szCs w:val="28"/>
          <w:lang w:val="vi-VN"/>
        </w:rPr>
        <w:t>- Bên cạnh đó, đề tài còn chỉ ra những cơ hội và thách thức, thuận lợi và khó khăn cho Việt Nam trong QHQT khu vực hiện nay và sắp tới. Điều này giúp Việt Nam phát huy được những lợi thế và hạn chế được những điểm không có lợi trong quan hệ với các nước trong khu vực trên nhiều lĩnh vực khác nhau.</w:t>
      </w:r>
    </w:p>
    <w:p w:rsidR="007E408A" w:rsidRPr="00617636" w:rsidRDefault="007E408A" w:rsidP="00617636">
      <w:pPr>
        <w:spacing w:before="120" w:after="120"/>
        <w:ind w:firstLine="284"/>
        <w:jc w:val="both"/>
        <w:rPr>
          <w:color w:val="000000"/>
          <w:sz w:val="28"/>
          <w:szCs w:val="28"/>
          <w:lang w:val="vi-VN"/>
        </w:rPr>
      </w:pPr>
      <w:r w:rsidRPr="00617636">
        <w:rPr>
          <w:color w:val="000000"/>
          <w:sz w:val="28"/>
          <w:szCs w:val="28"/>
          <w:lang w:val="vi-VN"/>
        </w:rPr>
        <w:lastRenderedPageBreak/>
        <w:t xml:space="preserve">- Đề tài cung cấp cơ sở lý luận cho phân tích hệ thống-cấu trúc có thể áp dụng tốt cho nhiều lĩnh vực khác nhau trong nhận biết thực trạng, điểm phù hợp hay chưa phù hợp của chủ thể cũng như thực tiễn,... Đồng thời, hệ thống lý luận về cấu trúc cũng có thể được sử dụng trong hoạch định chính sách đối nội và hợp tác quốc tế cho nhiều lĩnh vực khác nhau của đời sống xã hội. </w:t>
      </w:r>
    </w:p>
    <w:p w:rsidR="007E408A" w:rsidRPr="00617636" w:rsidRDefault="007E408A" w:rsidP="00617636">
      <w:pPr>
        <w:spacing w:before="120" w:after="120"/>
        <w:ind w:firstLine="284"/>
        <w:jc w:val="both"/>
        <w:rPr>
          <w:color w:val="000000"/>
          <w:sz w:val="28"/>
          <w:szCs w:val="28"/>
          <w:lang w:val="vi-VN"/>
        </w:rPr>
      </w:pPr>
      <w:r w:rsidRPr="00617636">
        <w:rPr>
          <w:color w:val="000000"/>
          <w:sz w:val="28"/>
          <w:szCs w:val="28"/>
          <w:lang w:val="vi-VN"/>
        </w:rPr>
        <w:t>- Cơ sở lý luận và thực tiễn này không chỉ là nền tảng để xây dựng chiến lược quan hệ trong từng ngành cụ thể mà còn là căn cứ quan trọng để đề ra các giải pháp cụ thể, trong những tình huống cụ thể, với những đối tác cụ thể trong khu vực Châu Á-Thái Bình Dương. Không những thế, đề tài còn cung cấp cơ sở để phối hợp các lĩnh vực này với nhau trong QHQT khu vực. Từ đó, đề tài sẽ giúp phát triển nhiều hơn ngoại giao toàn diện kết hợp với phương châm đa phương hóa, đa dạng hóa.</w:t>
      </w:r>
    </w:p>
    <w:p w:rsidR="007E408A" w:rsidRPr="00617636" w:rsidRDefault="007E408A" w:rsidP="00617636">
      <w:pPr>
        <w:spacing w:before="120" w:after="120"/>
        <w:ind w:firstLine="284"/>
        <w:jc w:val="both"/>
        <w:rPr>
          <w:color w:val="000000"/>
          <w:sz w:val="28"/>
          <w:szCs w:val="28"/>
          <w:lang w:val="vi-VN"/>
        </w:rPr>
      </w:pPr>
      <w:r w:rsidRPr="00617636">
        <w:rPr>
          <w:color w:val="000000"/>
          <w:sz w:val="28"/>
          <w:szCs w:val="28"/>
          <w:lang w:val="vi-VN"/>
        </w:rPr>
        <w:t xml:space="preserve">- Về nhận thức xã hội, đề tài đóng góp theo hai hướng chính. Thứ nhất, đề tài đem lại cơ sở phương pháp luận mới cũng như những hướng nghiên cứu mới dựa trên phân tích hệ thống-cấu trúc. Đây là những nhận thức và hướng nghiên cứu còn chưa phát triển ở nước ta. Những đóng góp này là có giá trị đối với cả những nhà nghiên cứu và các nhà hoạch định chính sách để áp dụng cả trên cấp độ vĩ mô và vi mô. Thứ hai, đề tài giúp nâng cao hiểu biết về khu vực Châu Á-Thái Bình Dương – khu vực quan trọng bậc nhất đối với nước ta – theo một cách tiếp cận mới. Cách tiếp cận này sẽ giúp hiểu biết về khu vực toàn diện hơn với nhiều chiều cạnh của nó. Trong cả hai hướng này, đề tài còn có những bổ sung, điều chỉnh và phát triển thêm về nội dung của cách tiếp cận hệ thống-cấu trúc cũng như ứng dụng nó trong trường hợp nghiên cứu Châu Á-Thái Bình Dương. </w:t>
      </w:r>
    </w:p>
    <w:p w:rsidR="007E408A" w:rsidRPr="00617636" w:rsidRDefault="007E408A" w:rsidP="00617636">
      <w:pPr>
        <w:spacing w:before="120" w:after="120"/>
        <w:ind w:firstLine="284"/>
        <w:jc w:val="both"/>
        <w:rPr>
          <w:color w:val="000000"/>
          <w:sz w:val="28"/>
          <w:szCs w:val="28"/>
          <w:lang w:val="vi-VN"/>
        </w:rPr>
      </w:pPr>
      <w:r w:rsidRPr="00617636">
        <w:rPr>
          <w:color w:val="000000"/>
          <w:sz w:val="28"/>
          <w:szCs w:val="28"/>
          <w:lang w:val="vi-VN"/>
        </w:rPr>
        <w:t>- Đề tài góp phần nâng cao năng lực nghiên cứu của đội ngũ giảng viên, chuyên gia, cán bộ tham gia đề tài, đặc biệt về phương pháp luận, cách tiếp cận về phương pháp hệ thống-cấu trúc, cách tiếp cận liên ngành và đa ngành, kỹ năng phân tích cũng như kiến thức về khu vực Châu Á-Thái Bình Dương.</w:t>
      </w:r>
    </w:p>
    <w:p w:rsidR="007E408A" w:rsidRPr="00617636" w:rsidRDefault="007E408A" w:rsidP="00617636">
      <w:pPr>
        <w:spacing w:before="120" w:after="120"/>
        <w:ind w:firstLine="284"/>
        <w:jc w:val="both"/>
        <w:rPr>
          <w:color w:val="000000"/>
          <w:sz w:val="28"/>
          <w:szCs w:val="28"/>
          <w:lang w:val="vi-VN"/>
        </w:rPr>
      </w:pPr>
      <w:r w:rsidRPr="00617636">
        <w:rPr>
          <w:color w:val="000000"/>
          <w:sz w:val="28"/>
          <w:szCs w:val="28"/>
          <w:lang w:val="vi-VN"/>
        </w:rPr>
        <w:t>- Đề tài sẽ góp phần nâng cao năng lực tổ chức, tham mưu của cơ quan chủ trì; nâng cao năng lực tổ chức và phối hợp nghiên cứu; tăng cường khả năng hợp tác quốc tế trong nghiên cứu.</w:t>
      </w:r>
    </w:p>
    <w:p w:rsidR="007E408A" w:rsidRPr="00617636" w:rsidRDefault="007E408A" w:rsidP="00617636">
      <w:pPr>
        <w:spacing w:before="120" w:after="120"/>
        <w:outlineLvl w:val="0"/>
        <w:rPr>
          <w:b/>
          <w:sz w:val="28"/>
          <w:szCs w:val="28"/>
          <w:lang w:val="vi-VN"/>
        </w:rPr>
      </w:pPr>
      <w:r w:rsidRPr="00617636">
        <w:rPr>
          <w:b/>
          <w:sz w:val="28"/>
          <w:szCs w:val="28"/>
          <w:lang w:val="vi-VN"/>
        </w:rPr>
        <w:t>IV. Tự đánh giá, xếp loại kết quả thực hiện nhiệm vụ</w:t>
      </w:r>
    </w:p>
    <w:p w:rsidR="007E408A" w:rsidRPr="00617636" w:rsidRDefault="007E408A" w:rsidP="00617636">
      <w:pPr>
        <w:spacing w:before="120" w:after="120"/>
        <w:rPr>
          <w:sz w:val="28"/>
          <w:szCs w:val="28"/>
          <w:lang w:val="vi-VN"/>
        </w:rPr>
      </w:pPr>
      <w:r w:rsidRPr="00617636">
        <w:rPr>
          <w:sz w:val="28"/>
          <w:szCs w:val="28"/>
          <w:lang w:val="vi-VN"/>
        </w:rPr>
        <w:t xml:space="preserve">1. Về tiến độ thực hiện: </w:t>
      </w:r>
      <w:r w:rsidRPr="00617636">
        <w:rPr>
          <w:i/>
          <w:sz w:val="28"/>
          <w:szCs w:val="28"/>
          <w:lang w:val="vi-VN"/>
        </w:rPr>
        <w:t>(đ</w:t>
      </w:r>
      <w:r w:rsidRPr="00617636">
        <w:rPr>
          <w:i/>
          <w:iCs/>
          <w:sz w:val="28"/>
          <w:szCs w:val="28"/>
          <w:lang w:val="vi-VN"/>
        </w:rPr>
        <w:t xml:space="preserve">ánh dấu </w:t>
      </w:r>
      <w:r w:rsidRPr="00617636">
        <w:rPr>
          <w:b/>
          <w:i/>
          <w:iCs/>
          <w:sz w:val="28"/>
          <w:szCs w:val="28"/>
        </w:rPr>
        <w:sym w:font="Symbol" w:char="F0D6"/>
      </w:r>
      <w:r w:rsidRPr="00617636">
        <w:rPr>
          <w:b/>
          <w:i/>
          <w:iCs/>
          <w:sz w:val="28"/>
          <w:szCs w:val="28"/>
          <w:lang w:val="vi-VN"/>
        </w:rPr>
        <w:t xml:space="preserve"> </w:t>
      </w:r>
      <w:r w:rsidRPr="00617636">
        <w:rPr>
          <w:i/>
          <w:iCs/>
          <w:sz w:val="28"/>
          <w:szCs w:val="28"/>
          <w:lang w:val="vi-VN"/>
        </w:rPr>
        <w:t xml:space="preserve"> vào ô tương ứng</w:t>
      </w:r>
      <w:r w:rsidRPr="00617636">
        <w:rPr>
          <w:sz w:val="28"/>
          <w:szCs w:val="28"/>
          <w:lang w:val="vi-VN"/>
        </w:rPr>
        <w:t>):</w:t>
      </w:r>
    </w:p>
    <w:tbl>
      <w:tblPr>
        <w:tblW w:w="0" w:type="auto"/>
        <w:tblInd w:w="648" w:type="dxa"/>
        <w:tblLook w:val="01E0"/>
      </w:tblPr>
      <w:tblGrid>
        <w:gridCol w:w="7020"/>
        <w:gridCol w:w="1260"/>
      </w:tblGrid>
      <w:tr w:rsidR="007E408A" w:rsidRPr="00617636" w:rsidTr="00B56E8E">
        <w:trPr>
          <w:trHeight w:val="405"/>
        </w:trPr>
        <w:tc>
          <w:tcPr>
            <w:tcW w:w="7020" w:type="dxa"/>
          </w:tcPr>
          <w:p w:rsidR="007E408A" w:rsidRPr="00617636" w:rsidRDefault="007E408A" w:rsidP="00617636">
            <w:pPr>
              <w:widowControl w:val="0"/>
              <w:tabs>
                <w:tab w:val="left" w:pos="0"/>
              </w:tabs>
              <w:autoSpaceDE w:val="0"/>
              <w:autoSpaceDN w:val="0"/>
              <w:spacing w:before="120" w:after="120"/>
              <w:jc w:val="both"/>
              <w:rPr>
                <w:i/>
                <w:sz w:val="28"/>
                <w:szCs w:val="28"/>
                <w:lang w:val="vi-VN" w:eastAsia="en-US"/>
              </w:rPr>
            </w:pPr>
            <w:r w:rsidRPr="00617636">
              <w:rPr>
                <w:bCs/>
                <w:i/>
                <w:sz w:val="28"/>
                <w:szCs w:val="28"/>
                <w:lang w:val="vi-VN" w:eastAsia="en-US"/>
              </w:rPr>
              <w:t>- Nộp hồ sơ đúng hạn</w:t>
            </w:r>
          </w:p>
        </w:tc>
        <w:tc>
          <w:tcPr>
            <w:tcW w:w="1260" w:type="dxa"/>
          </w:tcPr>
          <w:p w:rsidR="007E408A" w:rsidRPr="00617636" w:rsidRDefault="007E408A" w:rsidP="00617636">
            <w:pPr>
              <w:widowControl w:val="0"/>
              <w:autoSpaceDE w:val="0"/>
              <w:autoSpaceDN w:val="0"/>
              <w:spacing w:before="120" w:after="120"/>
              <w:jc w:val="center"/>
              <w:rPr>
                <w:b/>
                <w:sz w:val="28"/>
                <w:szCs w:val="28"/>
                <w:lang w:val="pt-BR"/>
              </w:rPr>
            </w:pPr>
            <w:r w:rsidRPr="00617636">
              <w:rPr>
                <w:sz w:val="28"/>
                <w:szCs w:val="28"/>
              </w:rPr>
              <w:sym w:font="Wingdings" w:char="F078"/>
            </w:r>
          </w:p>
        </w:tc>
      </w:tr>
      <w:tr w:rsidR="007E408A" w:rsidRPr="00617636" w:rsidTr="00B56E8E">
        <w:trPr>
          <w:trHeight w:val="405"/>
        </w:trPr>
        <w:tc>
          <w:tcPr>
            <w:tcW w:w="7020" w:type="dxa"/>
          </w:tcPr>
          <w:p w:rsidR="007E408A" w:rsidRPr="00617636" w:rsidRDefault="007E408A" w:rsidP="00617636">
            <w:pPr>
              <w:widowControl w:val="0"/>
              <w:tabs>
                <w:tab w:val="left" w:pos="0"/>
              </w:tabs>
              <w:autoSpaceDE w:val="0"/>
              <w:autoSpaceDN w:val="0"/>
              <w:spacing w:before="120" w:after="120"/>
              <w:jc w:val="both"/>
              <w:rPr>
                <w:bCs/>
                <w:i/>
                <w:sz w:val="28"/>
                <w:szCs w:val="28"/>
                <w:lang w:val="pt-BR" w:eastAsia="en-US"/>
              </w:rPr>
            </w:pPr>
            <w:r w:rsidRPr="00617636">
              <w:rPr>
                <w:bCs/>
                <w:i/>
                <w:sz w:val="28"/>
                <w:szCs w:val="28"/>
                <w:lang w:val="pt-BR" w:eastAsia="en-US"/>
              </w:rPr>
              <w:t>- Nộp chậm từ trên 30 ngày đến 06 tháng</w:t>
            </w:r>
          </w:p>
        </w:tc>
        <w:tc>
          <w:tcPr>
            <w:tcW w:w="1260" w:type="dxa"/>
          </w:tcPr>
          <w:p w:rsidR="007E408A" w:rsidRPr="00617636" w:rsidRDefault="007016A7" w:rsidP="00617636">
            <w:pPr>
              <w:widowControl w:val="0"/>
              <w:autoSpaceDE w:val="0"/>
              <w:autoSpaceDN w:val="0"/>
              <w:spacing w:before="120" w:after="120"/>
              <w:jc w:val="center"/>
              <w:rPr>
                <w:b/>
                <w:sz w:val="28"/>
                <w:szCs w:val="28"/>
                <w:lang w:val="pt-BR"/>
              </w:rPr>
            </w:pPr>
            <w:r w:rsidRPr="00617636">
              <w:rPr>
                <w:sz w:val="28"/>
                <w:szCs w:val="28"/>
              </w:rPr>
              <w:fldChar w:fldCharType="begin">
                <w:ffData>
                  <w:name w:val="Check1"/>
                  <w:enabled/>
                  <w:calcOnExit w:val="0"/>
                  <w:checkBox>
                    <w:sizeAuto/>
                    <w:default w:val="0"/>
                  </w:checkBox>
                </w:ffData>
              </w:fldChar>
            </w:r>
            <w:r w:rsidR="007E408A" w:rsidRPr="00617636">
              <w:rPr>
                <w:sz w:val="28"/>
                <w:szCs w:val="28"/>
              </w:rPr>
              <w:instrText xml:space="preserve"> FORMCHECKBOX </w:instrText>
            </w:r>
            <w:r>
              <w:rPr>
                <w:sz w:val="28"/>
                <w:szCs w:val="28"/>
              </w:rPr>
            </w:r>
            <w:r>
              <w:rPr>
                <w:sz w:val="28"/>
                <w:szCs w:val="28"/>
              </w:rPr>
              <w:fldChar w:fldCharType="separate"/>
            </w:r>
            <w:r w:rsidRPr="00617636">
              <w:rPr>
                <w:sz w:val="28"/>
                <w:szCs w:val="28"/>
              </w:rPr>
              <w:fldChar w:fldCharType="end"/>
            </w:r>
          </w:p>
        </w:tc>
      </w:tr>
      <w:tr w:rsidR="007E408A" w:rsidRPr="00617636" w:rsidTr="00B56E8E">
        <w:tc>
          <w:tcPr>
            <w:tcW w:w="7020" w:type="dxa"/>
          </w:tcPr>
          <w:p w:rsidR="007E408A" w:rsidRPr="00617636" w:rsidRDefault="007E408A" w:rsidP="00617636">
            <w:pPr>
              <w:widowControl w:val="0"/>
              <w:tabs>
                <w:tab w:val="left" w:pos="0"/>
              </w:tabs>
              <w:autoSpaceDE w:val="0"/>
              <w:autoSpaceDN w:val="0"/>
              <w:spacing w:before="120" w:after="120"/>
              <w:jc w:val="both"/>
              <w:rPr>
                <w:i/>
                <w:sz w:val="28"/>
                <w:szCs w:val="28"/>
                <w:lang w:val="pt-BR" w:eastAsia="en-US"/>
              </w:rPr>
            </w:pPr>
            <w:r w:rsidRPr="00617636">
              <w:rPr>
                <w:bCs/>
                <w:i/>
                <w:sz w:val="28"/>
                <w:szCs w:val="28"/>
                <w:lang w:val="pt-BR" w:eastAsia="en-US"/>
              </w:rPr>
              <w:t>- Nộp hồ sơ chậm trên 06 tháng</w:t>
            </w:r>
          </w:p>
        </w:tc>
        <w:tc>
          <w:tcPr>
            <w:tcW w:w="1260" w:type="dxa"/>
          </w:tcPr>
          <w:p w:rsidR="007E408A" w:rsidRPr="00617636" w:rsidRDefault="007016A7" w:rsidP="00617636">
            <w:pPr>
              <w:widowControl w:val="0"/>
              <w:tabs>
                <w:tab w:val="left" w:pos="0"/>
              </w:tabs>
              <w:autoSpaceDE w:val="0"/>
              <w:autoSpaceDN w:val="0"/>
              <w:spacing w:before="120" w:after="120"/>
              <w:jc w:val="center"/>
              <w:rPr>
                <w:b/>
                <w:sz w:val="28"/>
                <w:szCs w:val="28"/>
                <w:lang w:val="pt-BR" w:eastAsia="en-US"/>
              </w:rPr>
            </w:pPr>
            <w:r w:rsidRPr="00617636">
              <w:rPr>
                <w:sz w:val="28"/>
                <w:szCs w:val="28"/>
                <w:lang w:eastAsia="en-US"/>
              </w:rPr>
              <w:fldChar w:fldCharType="begin">
                <w:ffData>
                  <w:name w:val="Check1"/>
                  <w:enabled/>
                  <w:calcOnExit w:val="0"/>
                  <w:checkBox>
                    <w:sizeAuto/>
                    <w:default w:val="0"/>
                  </w:checkBox>
                </w:ffData>
              </w:fldChar>
            </w:r>
            <w:r w:rsidR="007E408A" w:rsidRPr="00617636">
              <w:rPr>
                <w:sz w:val="28"/>
                <w:szCs w:val="28"/>
                <w:lang w:eastAsia="en-US"/>
              </w:rPr>
              <w:instrText xml:space="preserve"> FORMCHECKBOX </w:instrText>
            </w:r>
            <w:r>
              <w:rPr>
                <w:sz w:val="28"/>
                <w:szCs w:val="28"/>
                <w:lang w:eastAsia="en-US"/>
              </w:rPr>
            </w:r>
            <w:r>
              <w:rPr>
                <w:sz w:val="28"/>
                <w:szCs w:val="28"/>
                <w:lang w:eastAsia="en-US"/>
              </w:rPr>
              <w:fldChar w:fldCharType="separate"/>
            </w:r>
            <w:r w:rsidRPr="00617636">
              <w:rPr>
                <w:sz w:val="28"/>
                <w:szCs w:val="28"/>
                <w:lang w:eastAsia="en-US"/>
              </w:rPr>
              <w:fldChar w:fldCharType="end"/>
            </w:r>
          </w:p>
        </w:tc>
      </w:tr>
    </w:tbl>
    <w:p w:rsidR="007E408A" w:rsidRPr="00617636" w:rsidRDefault="007E408A" w:rsidP="00617636">
      <w:pPr>
        <w:spacing w:before="120" w:after="120"/>
        <w:rPr>
          <w:sz w:val="28"/>
          <w:szCs w:val="28"/>
        </w:rPr>
      </w:pPr>
      <w:r w:rsidRPr="00617636">
        <w:rPr>
          <w:sz w:val="28"/>
          <w:szCs w:val="28"/>
        </w:rPr>
        <w:lastRenderedPageBreak/>
        <w:t xml:space="preserve">2. </w:t>
      </w:r>
      <w:proofErr w:type="spellStart"/>
      <w:r w:rsidRPr="00617636">
        <w:rPr>
          <w:sz w:val="28"/>
          <w:szCs w:val="28"/>
        </w:rPr>
        <w:t>Về</w:t>
      </w:r>
      <w:proofErr w:type="spellEnd"/>
      <w:r w:rsidRPr="00617636">
        <w:rPr>
          <w:sz w:val="28"/>
          <w:szCs w:val="28"/>
        </w:rPr>
        <w:t xml:space="preserve"> </w:t>
      </w:r>
      <w:proofErr w:type="spellStart"/>
      <w:r w:rsidRPr="00617636">
        <w:rPr>
          <w:sz w:val="28"/>
          <w:szCs w:val="28"/>
        </w:rPr>
        <w:t>kết</w:t>
      </w:r>
      <w:proofErr w:type="spellEnd"/>
      <w:r w:rsidRPr="00617636">
        <w:rPr>
          <w:sz w:val="28"/>
          <w:szCs w:val="28"/>
        </w:rPr>
        <w:t xml:space="preserve"> </w:t>
      </w:r>
      <w:proofErr w:type="spellStart"/>
      <w:r w:rsidRPr="00617636">
        <w:rPr>
          <w:sz w:val="28"/>
          <w:szCs w:val="28"/>
        </w:rPr>
        <w:t>quả</w:t>
      </w:r>
      <w:proofErr w:type="spellEnd"/>
      <w:r w:rsidRPr="00617636">
        <w:rPr>
          <w:sz w:val="28"/>
          <w:szCs w:val="28"/>
        </w:rPr>
        <w:t xml:space="preserve"> </w:t>
      </w:r>
      <w:proofErr w:type="spellStart"/>
      <w:r w:rsidRPr="00617636">
        <w:rPr>
          <w:sz w:val="28"/>
          <w:szCs w:val="28"/>
        </w:rPr>
        <w:t>thực</w:t>
      </w:r>
      <w:proofErr w:type="spellEnd"/>
      <w:r w:rsidRPr="00617636">
        <w:rPr>
          <w:sz w:val="28"/>
          <w:szCs w:val="28"/>
        </w:rPr>
        <w:t xml:space="preserve"> </w:t>
      </w:r>
      <w:proofErr w:type="spellStart"/>
      <w:r w:rsidRPr="00617636">
        <w:rPr>
          <w:sz w:val="28"/>
          <w:szCs w:val="28"/>
        </w:rPr>
        <w:t>hiện</w:t>
      </w:r>
      <w:proofErr w:type="spellEnd"/>
      <w:r w:rsidRPr="00617636">
        <w:rPr>
          <w:sz w:val="28"/>
          <w:szCs w:val="28"/>
        </w:rPr>
        <w:t xml:space="preserve"> </w:t>
      </w:r>
      <w:proofErr w:type="spellStart"/>
      <w:r w:rsidRPr="00617636">
        <w:rPr>
          <w:sz w:val="28"/>
          <w:szCs w:val="28"/>
        </w:rPr>
        <w:t>nhiệm</w:t>
      </w:r>
      <w:proofErr w:type="spellEnd"/>
      <w:r w:rsidRPr="00617636">
        <w:rPr>
          <w:sz w:val="28"/>
          <w:szCs w:val="28"/>
        </w:rPr>
        <w:t xml:space="preserve"> </w:t>
      </w:r>
      <w:proofErr w:type="spellStart"/>
      <w:r w:rsidRPr="00617636">
        <w:rPr>
          <w:sz w:val="28"/>
          <w:szCs w:val="28"/>
        </w:rPr>
        <w:t>vụ</w:t>
      </w:r>
      <w:proofErr w:type="spellEnd"/>
      <w:r w:rsidRPr="00617636">
        <w:rPr>
          <w:sz w:val="28"/>
          <w:szCs w:val="28"/>
        </w:rPr>
        <w:t>:</w:t>
      </w:r>
    </w:p>
    <w:p w:rsidR="007E408A" w:rsidRPr="00617636" w:rsidRDefault="007E408A" w:rsidP="00617636">
      <w:pPr>
        <w:spacing w:before="120" w:after="120"/>
        <w:rPr>
          <w:sz w:val="28"/>
          <w:szCs w:val="28"/>
          <w:lang w:val="pt-BR"/>
        </w:rPr>
      </w:pPr>
      <w:r w:rsidRPr="00617636">
        <w:rPr>
          <w:i/>
          <w:sz w:val="28"/>
          <w:szCs w:val="28"/>
        </w:rPr>
        <w:tab/>
        <w:t xml:space="preserve">- </w:t>
      </w:r>
      <w:proofErr w:type="spellStart"/>
      <w:r w:rsidRPr="00617636">
        <w:rPr>
          <w:i/>
          <w:sz w:val="28"/>
          <w:szCs w:val="28"/>
        </w:rPr>
        <w:t>Xuất</w:t>
      </w:r>
      <w:proofErr w:type="spellEnd"/>
      <w:r w:rsidRPr="00617636">
        <w:rPr>
          <w:i/>
          <w:sz w:val="28"/>
          <w:szCs w:val="28"/>
        </w:rPr>
        <w:t xml:space="preserve"> </w:t>
      </w:r>
      <w:proofErr w:type="spellStart"/>
      <w:r w:rsidRPr="00617636">
        <w:rPr>
          <w:i/>
          <w:sz w:val="28"/>
          <w:szCs w:val="28"/>
        </w:rPr>
        <w:t>sắc</w:t>
      </w:r>
      <w:proofErr w:type="spellEnd"/>
      <w:r w:rsidRPr="00617636">
        <w:rPr>
          <w:i/>
          <w:sz w:val="28"/>
          <w:szCs w:val="28"/>
        </w:rPr>
        <w:t xml:space="preserve">                                  </w:t>
      </w:r>
      <w:r w:rsidRPr="00617636">
        <w:rPr>
          <w:i/>
          <w:sz w:val="28"/>
          <w:szCs w:val="28"/>
        </w:rPr>
        <w:tab/>
      </w:r>
      <w:r w:rsidR="007016A7" w:rsidRPr="00617636">
        <w:rPr>
          <w:sz w:val="28"/>
          <w:szCs w:val="28"/>
        </w:rPr>
        <w:fldChar w:fldCharType="begin">
          <w:ffData>
            <w:name w:val="Check3"/>
            <w:enabled/>
            <w:calcOnExit w:val="0"/>
            <w:checkBox>
              <w:sizeAuto/>
              <w:default w:val="0"/>
            </w:checkBox>
          </w:ffData>
        </w:fldChar>
      </w:r>
      <w:r w:rsidRPr="00617636">
        <w:rPr>
          <w:sz w:val="28"/>
          <w:szCs w:val="28"/>
        </w:rPr>
        <w:instrText xml:space="preserve"> FORMCHECKBOX </w:instrText>
      </w:r>
      <w:r w:rsidR="007016A7">
        <w:rPr>
          <w:sz w:val="28"/>
          <w:szCs w:val="28"/>
        </w:rPr>
      </w:r>
      <w:r w:rsidR="007016A7">
        <w:rPr>
          <w:sz w:val="28"/>
          <w:szCs w:val="28"/>
        </w:rPr>
        <w:fldChar w:fldCharType="separate"/>
      </w:r>
      <w:r w:rsidR="007016A7" w:rsidRPr="00617636">
        <w:rPr>
          <w:sz w:val="28"/>
          <w:szCs w:val="28"/>
        </w:rPr>
        <w:fldChar w:fldCharType="end"/>
      </w:r>
      <w:r w:rsidRPr="00617636">
        <w:rPr>
          <w:sz w:val="28"/>
          <w:szCs w:val="28"/>
          <w:lang w:val="pt-BR"/>
        </w:rPr>
        <w:t xml:space="preserve"> </w:t>
      </w:r>
    </w:p>
    <w:p w:rsidR="007E408A" w:rsidRPr="00617636" w:rsidRDefault="007E408A" w:rsidP="00617636">
      <w:pPr>
        <w:spacing w:before="120" w:after="120"/>
        <w:rPr>
          <w:sz w:val="28"/>
          <w:szCs w:val="28"/>
        </w:rPr>
      </w:pPr>
      <w:r w:rsidRPr="00617636">
        <w:rPr>
          <w:i/>
          <w:sz w:val="28"/>
          <w:szCs w:val="28"/>
        </w:rPr>
        <w:tab/>
        <w:t xml:space="preserve">- </w:t>
      </w:r>
      <w:proofErr w:type="spellStart"/>
      <w:r w:rsidRPr="00617636">
        <w:rPr>
          <w:i/>
          <w:sz w:val="28"/>
          <w:szCs w:val="28"/>
        </w:rPr>
        <w:t>Đạt</w:t>
      </w:r>
      <w:proofErr w:type="spellEnd"/>
      <w:r w:rsidRPr="00617636">
        <w:rPr>
          <w:i/>
          <w:sz w:val="28"/>
          <w:szCs w:val="28"/>
        </w:rPr>
        <w:t xml:space="preserve">                      </w:t>
      </w:r>
      <w:r w:rsidRPr="00617636">
        <w:rPr>
          <w:i/>
          <w:sz w:val="28"/>
          <w:szCs w:val="28"/>
        </w:rPr>
        <w:tab/>
      </w:r>
      <w:r w:rsidRPr="00617636">
        <w:rPr>
          <w:i/>
          <w:sz w:val="28"/>
          <w:szCs w:val="28"/>
        </w:rPr>
        <w:tab/>
        <w:t xml:space="preserve">       </w:t>
      </w:r>
      <w:r w:rsidRPr="00617636">
        <w:rPr>
          <w:sz w:val="28"/>
          <w:szCs w:val="28"/>
        </w:rPr>
        <w:tab/>
      </w:r>
      <w:r w:rsidRPr="00617636">
        <w:rPr>
          <w:sz w:val="28"/>
          <w:szCs w:val="28"/>
        </w:rPr>
        <w:sym w:font="Wingdings" w:char="F078"/>
      </w:r>
      <w:r w:rsidRPr="00617636">
        <w:rPr>
          <w:sz w:val="28"/>
          <w:szCs w:val="28"/>
          <w:lang w:val="pt-BR"/>
        </w:rPr>
        <w:t xml:space="preserve"> </w:t>
      </w:r>
    </w:p>
    <w:p w:rsidR="007E408A" w:rsidRPr="00617636" w:rsidRDefault="007E408A" w:rsidP="00617636">
      <w:pPr>
        <w:spacing w:before="120" w:after="120"/>
        <w:outlineLvl w:val="0"/>
        <w:rPr>
          <w:sz w:val="28"/>
          <w:szCs w:val="28"/>
        </w:rPr>
      </w:pPr>
      <w:r w:rsidRPr="00617636">
        <w:rPr>
          <w:i/>
          <w:sz w:val="28"/>
          <w:szCs w:val="28"/>
        </w:rPr>
        <w:tab/>
        <w:t xml:space="preserve">- </w:t>
      </w:r>
      <w:proofErr w:type="spellStart"/>
      <w:r w:rsidRPr="00617636">
        <w:rPr>
          <w:i/>
          <w:sz w:val="28"/>
          <w:szCs w:val="28"/>
        </w:rPr>
        <w:t>Không</w:t>
      </w:r>
      <w:proofErr w:type="spellEnd"/>
      <w:r w:rsidRPr="00617636">
        <w:rPr>
          <w:i/>
          <w:sz w:val="28"/>
          <w:szCs w:val="28"/>
        </w:rPr>
        <w:t xml:space="preserve"> </w:t>
      </w:r>
      <w:proofErr w:type="spellStart"/>
      <w:r w:rsidRPr="00617636">
        <w:rPr>
          <w:i/>
          <w:sz w:val="28"/>
          <w:szCs w:val="28"/>
        </w:rPr>
        <w:t>đạt</w:t>
      </w:r>
      <w:proofErr w:type="spellEnd"/>
      <w:r w:rsidRPr="00617636">
        <w:rPr>
          <w:i/>
          <w:sz w:val="28"/>
          <w:szCs w:val="28"/>
        </w:rPr>
        <w:t xml:space="preserve">                                </w:t>
      </w:r>
      <w:r w:rsidRPr="00617636">
        <w:rPr>
          <w:i/>
          <w:sz w:val="28"/>
          <w:szCs w:val="28"/>
        </w:rPr>
        <w:tab/>
      </w:r>
      <w:r w:rsidR="007016A7" w:rsidRPr="00617636">
        <w:rPr>
          <w:sz w:val="28"/>
          <w:szCs w:val="28"/>
        </w:rPr>
        <w:fldChar w:fldCharType="begin">
          <w:ffData>
            <w:name w:val="Check3"/>
            <w:enabled/>
            <w:calcOnExit w:val="0"/>
            <w:checkBox>
              <w:sizeAuto/>
              <w:default w:val="0"/>
            </w:checkBox>
          </w:ffData>
        </w:fldChar>
      </w:r>
      <w:r w:rsidRPr="00617636">
        <w:rPr>
          <w:sz w:val="28"/>
          <w:szCs w:val="28"/>
        </w:rPr>
        <w:instrText xml:space="preserve"> FORMCHECKBOX </w:instrText>
      </w:r>
      <w:r w:rsidR="007016A7">
        <w:rPr>
          <w:sz w:val="28"/>
          <w:szCs w:val="28"/>
        </w:rPr>
      </w:r>
      <w:r w:rsidR="007016A7">
        <w:rPr>
          <w:sz w:val="28"/>
          <w:szCs w:val="28"/>
        </w:rPr>
        <w:fldChar w:fldCharType="separate"/>
      </w:r>
      <w:r w:rsidR="007016A7" w:rsidRPr="00617636">
        <w:rPr>
          <w:sz w:val="28"/>
          <w:szCs w:val="28"/>
        </w:rPr>
        <w:fldChar w:fldCharType="end"/>
      </w:r>
    </w:p>
    <w:p w:rsidR="002B5026" w:rsidRPr="00617636" w:rsidRDefault="002B5026" w:rsidP="00617636">
      <w:pPr>
        <w:spacing w:before="120" w:after="120"/>
        <w:rPr>
          <w:sz w:val="28"/>
          <w:szCs w:val="28"/>
        </w:rPr>
      </w:pPr>
    </w:p>
    <w:sectPr w:rsidR="002B5026" w:rsidRPr="00617636" w:rsidSect="007016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s new roman">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08A"/>
    <w:rsid w:val="00120034"/>
    <w:rsid w:val="00207346"/>
    <w:rsid w:val="002B5026"/>
    <w:rsid w:val="002F1BB2"/>
    <w:rsid w:val="002F3F06"/>
    <w:rsid w:val="00314675"/>
    <w:rsid w:val="00391FB9"/>
    <w:rsid w:val="00617636"/>
    <w:rsid w:val="006236D9"/>
    <w:rsid w:val="006A1066"/>
    <w:rsid w:val="006D180D"/>
    <w:rsid w:val="007016A7"/>
    <w:rsid w:val="007D0B57"/>
    <w:rsid w:val="007E408A"/>
    <w:rsid w:val="00850A73"/>
    <w:rsid w:val="008F2993"/>
    <w:rsid w:val="00912279"/>
    <w:rsid w:val="00B25183"/>
    <w:rsid w:val="00B349D1"/>
    <w:rsid w:val="00DC7EF4"/>
    <w:rsid w:val="00E76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C7EF4"/>
    <w:pPr>
      <w:spacing w:after="120" w:line="480" w:lineRule="auto"/>
    </w:pPr>
    <w:rPr>
      <w:lang w:eastAsia="en-US"/>
    </w:rPr>
  </w:style>
  <w:style w:type="character" w:customStyle="1" w:styleId="BodyText2Char">
    <w:name w:val="Body Text 2 Char"/>
    <w:basedOn w:val="DefaultParagraphFont"/>
    <w:link w:val="BodyText2"/>
    <w:rsid w:val="00DC7EF4"/>
    <w:rPr>
      <w:rFonts w:ascii="Times New Roman" w:eastAsia="Times New Roman" w:hAnsi="Times New Roman" w:cs="Times New Roman"/>
      <w:sz w:val="20"/>
      <w:szCs w:val="20"/>
    </w:rPr>
  </w:style>
  <w:style w:type="paragraph" w:customStyle="1" w:styleId="abc">
    <w:name w:val="abc"/>
    <w:basedOn w:val="Normal"/>
    <w:rsid w:val="00391FB9"/>
    <w:rPr>
      <w:rFonts w:ascii=".VnTime" w:hAnsi=".VnTime"/>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C7EF4"/>
    <w:pPr>
      <w:spacing w:after="120" w:line="480" w:lineRule="auto"/>
    </w:pPr>
    <w:rPr>
      <w:lang w:eastAsia="en-US"/>
    </w:rPr>
  </w:style>
  <w:style w:type="character" w:customStyle="1" w:styleId="BodyText2Char">
    <w:name w:val="Body Text 2 Char"/>
    <w:basedOn w:val="DefaultParagraphFont"/>
    <w:link w:val="BodyText2"/>
    <w:rsid w:val="00DC7EF4"/>
    <w:rPr>
      <w:rFonts w:ascii="Times New Roman" w:eastAsia="Times New Roman" w:hAnsi="Times New Roman" w:cs="Times New Roman"/>
      <w:sz w:val="20"/>
      <w:szCs w:val="20"/>
    </w:rPr>
  </w:style>
  <w:style w:type="paragraph" w:customStyle="1" w:styleId="abc">
    <w:name w:val="abc"/>
    <w:basedOn w:val="Normal"/>
    <w:rsid w:val="00391FB9"/>
    <w:rPr>
      <w:rFonts w:ascii=".VnTime" w:hAnsi=".VnTime"/>
      <w:sz w:val="28"/>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 LE</dc:creator>
  <cp:lastModifiedBy>Administrator</cp:lastModifiedBy>
  <cp:revision>3</cp:revision>
  <dcterms:created xsi:type="dcterms:W3CDTF">2020-12-28T04:45:00Z</dcterms:created>
  <dcterms:modified xsi:type="dcterms:W3CDTF">2021-01-05T03:01:00Z</dcterms:modified>
</cp:coreProperties>
</file>