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304" w:type="dxa"/>
        <w:tblLook w:val="01E0"/>
      </w:tblPr>
      <w:tblGrid>
        <w:gridCol w:w="4293"/>
        <w:gridCol w:w="5538"/>
      </w:tblGrid>
      <w:tr w:rsidR="004839CD" w:rsidRPr="00355319" w:rsidTr="003D79E6">
        <w:trPr>
          <w:trHeight w:val="1135"/>
          <w:jc w:val="center"/>
        </w:trPr>
        <w:tc>
          <w:tcPr>
            <w:tcW w:w="4293" w:type="dxa"/>
          </w:tcPr>
          <w:p w:rsidR="00E212E9" w:rsidRDefault="004839CD" w:rsidP="0026799C">
            <w:pPr>
              <w:keepNext/>
              <w:widowControl w:val="0"/>
              <w:rPr>
                <w:b/>
                <w:sz w:val="26"/>
                <w:szCs w:val="26"/>
                <w:lang w:val="vi-VN"/>
              </w:rPr>
            </w:pPr>
            <w:r w:rsidRPr="00355319">
              <w:rPr>
                <w:b/>
                <w:sz w:val="26"/>
                <w:szCs w:val="26"/>
                <w:lang w:val="vi-VN"/>
              </w:rPr>
              <w:t>BỘ KHOA HỌC VÀ CÔNG NGHỆ</w:t>
            </w:r>
          </w:p>
          <w:p w:rsidR="00E212E9" w:rsidRDefault="00704A9C" w:rsidP="0026799C">
            <w:pPr>
              <w:keepNext/>
              <w:widowControl w:val="0"/>
              <w:jc w:val="center"/>
              <w:rPr>
                <w:sz w:val="26"/>
                <w:szCs w:val="26"/>
                <w:lang w:val="vi-VN"/>
              </w:rPr>
            </w:pPr>
            <w:r w:rsidRPr="00704A9C">
              <w:rPr>
                <w:noProof/>
              </w:rPr>
              <w:pict>
                <v:line id="Line 250" o:spid="_x0000_s1026" style="position:absolute;left:0;text-align:left;z-index:251764736;visibility:visible;mso-wrap-distance-top:-6e-5mm;mso-wrap-distance-bottom:-6e-5mm" from="61.1pt,3.85pt" to="1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hxFAIAACw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"/>
              </w:pict>
            </w:r>
          </w:p>
          <w:p w:rsidR="00E212E9" w:rsidRDefault="00E212E9" w:rsidP="0026799C">
            <w:pPr>
              <w:keepNext/>
              <w:widowControl w:val="0"/>
              <w:jc w:val="center"/>
              <w:rPr>
                <w:sz w:val="26"/>
                <w:szCs w:val="26"/>
              </w:rPr>
            </w:pPr>
          </w:p>
          <w:p w:rsidR="00E212E9" w:rsidRDefault="004839CD" w:rsidP="00277641">
            <w:pPr>
              <w:keepNext/>
              <w:widowControl w:val="0"/>
              <w:jc w:val="center"/>
              <w:rPr>
                <w:sz w:val="26"/>
                <w:szCs w:val="26"/>
              </w:rPr>
            </w:pPr>
            <w:r w:rsidRPr="000B4258">
              <w:rPr>
                <w:szCs w:val="26"/>
              </w:rPr>
              <w:t>Số</w:t>
            </w:r>
            <w:r w:rsidR="00E30D34" w:rsidRPr="000B4258">
              <w:rPr>
                <w:szCs w:val="26"/>
              </w:rPr>
              <w:t xml:space="preserve">: </w:t>
            </w:r>
            <w:r w:rsidR="00277641">
              <w:rPr>
                <w:szCs w:val="26"/>
              </w:rPr>
              <w:t>688</w:t>
            </w:r>
            <w:r w:rsidRPr="000B4258">
              <w:rPr>
                <w:szCs w:val="26"/>
              </w:rPr>
              <w:t>/QĐ-BKHCN</w:t>
            </w:r>
          </w:p>
        </w:tc>
        <w:tc>
          <w:tcPr>
            <w:tcW w:w="5538" w:type="dxa"/>
          </w:tcPr>
          <w:p w:rsidR="00E212E9" w:rsidRDefault="004839CD" w:rsidP="0026799C">
            <w:pPr>
              <w:keepNext/>
              <w:widowControl w:val="0"/>
              <w:ind w:left="-113" w:right="-113"/>
              <w:jc w:val="center"/>
              <w:rPr>
                <w:b/>
                <w:sz w:val="26"/>
                <w:szCs w:val="26"/>
              </w:rPr>
            </w:pPr>
            <w:r w:rsidRPr="00355319">
              <w:rPr>
                <w:b/>
                <w:sz w:val="26"/>
                <w:szCs w:val="26"/>
              </w:rPr>
              <w:t>CỘNG HÒA XÃ HỘI CHỦ NGHĨA VIỆT NAM</w:t>
            </w:r>
          </w:p>
          <w:p w:rsidR="00E212E9" w:rsidRDefault="004839CD" w:rsidP="0026799C">
            <w:pPr>
              <w:keepNext/>
              <w:widowControl w:val="0"/>
              <w:jc w:val="center"/>
              <w:rPr>
                <w:b/>
              </w:rPr>
            </w:pPr>
            <w:r w:rsidRPr="00355319">
              <w:rPr>
                <w:b/>
              </w:rPr>
              <w:t>Độc lập - Tự do - Hạnh phúc</w:t>
            </w:r>
          </w:p>
          <w:p w:rsidR="00E212E9" w:rsidRDefault="00704A9C" w:rsidP="0026799C">
            <w:pPr>
              <w:keepNext/>
              <w:widowControl w:val="0"/>
              <w:jc w:val="center"/>
              <w:rPr>
                <w:i/>
                <w:sz w:val="26"/>
                <w:szCs w:val="26"/>
              </w:rPr>
            </w:pPr>
            <w:r w:rsidRPr="00704A9C">
              <w:rPr>
                <w:noProof/>
              </w:rPr>
              <w:pict>
                <v:line id="Line 251" o:spid="_x0000_s1033" style="position:absolute;left:0;text-align:left;z-index:251765760;visibility:visible;mso-wrap-distance-top:-6e-5mm;mso-wrap-distance-bottom:-6e-5mm" from="47.85pt,3.7pt" to="21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T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"/>
              </w:pict>
            </w:r>
          </w:p>
          <w:p w:rsidR="00E212E9" w:rsidRDefault="004839CD" w:rsidP="00277641">
            <w:pPr>
              <w:keepNext/>
              <w:widowControl w:val="0"/>
              <w:jc w:val="center"/>
              <w:rPr>
                <w:i/>
                <w:sz w:val="26"/>
                <w:szCs w:val="26"/>
              </w:rPr>
            </w:pPr>
            <w:r w:rsidRPr="00D14571">
              <w:rPr>
                <w:i/>
                <w:szCs w:val="26"/>
              </w:rPr>
              <w:t xml:space="preserve">Hà Nội, </w:t>
            </w:r>
            <w:r w:rsidR="00E30D34" w:rsidRPr="00D14571">
              <w:rPr>
                <w:i/>
                <w:szCs w:val="26"/>
              </w:rPr>
              <w:t xml:space="preserve">ngày </w:t>
            </w:r>
            <w:r w:rsidR="00277641">
              <w:rPr>
                <w:i/>
                <w:szCs w:val="26"/>
              </w:rPr>
              <w:t>04</w:t>
            </w:r>
            <w:r w:rsidR="008F32D2" w:rsidRPr="00D14571">
              <w:rPr>
                <w:i/>
                <w:szCs w:val="26"/>
              </w:rPr>
              <w:t xml:space="preserve"> </w:t>
            </w:r>
            <w:r w:rsidR="00E30D34" w:rsidRPr="00D14571">
              <w:rPr>
                <w:i/>
                <w:szCs w:val="26"/>
              </w:rPr>
              <w:t xml:space="preserve">tháng </w:t>
            </w:r>
            <w:r w:rsidR="00277641">
              <w:rPr>
                <w:i/>
                <w:szCs w:val="26"/>
              </w:rPr>
              <w:t>4</w:t>
            </w:r>
            <w:r w:rsidR="008F32D2" w:rsidRPr="00D14571">
              <w:rPr>
                <w:i/>
                <w:szCs w:val="26"/>
              </w:rPr>
              <w:t xml:space="preserve"> </w:t>
            </w:r>
            <w:r w:rsidRPr="00D14571">
              <w:rPr>
                <w:i/>
                <w:szCs w:val="26"/>
              </w:rPr>
              <w:t xml:space="preserve">năm </w:t>
            </w:r>
            <w:r w:rsidR="00E30D34" w:rsidRPr="00D14571">
              <w:rPr>
                <w:i/>
                <w:szCs w:val="26"/>
              </w:rPr>
              <w:t>201</w:t>
            </w:r>
            <w:r w:rsidR="006D1D46" w:rsidRPr="00D14571">
              <w:rPr>
                <w:i/>
                <w:szCs w:val="26"/>
              </w:rPr>
              <w:t>7</w:t>
            </w:r>
          </w:p>
        </w:tc>
      </w:tr>
    </w:tbl>
    <w:p w:rsidR="00E212E9" w:rsidRDefault="00E212E9" w:rsidP="0026799C">
      <w:pPr>
        <w:keepNext/>
        <w:widowControl w:val="0"/>
        <w:spacing w:line="288" w:lineRule="auto"/>
        <w:jc w:val="center"/>
        <w:rPr>
          <w:b/>
        </w:rPr>
      </w:pPr>
    </w:p>
    <w:p w:rsidR="00E212E9" w:rsidRDefault="004839CD" w:rsidP="0026799C">
      <w:pPr>
        <w:keepNext/>
        <w:widowControl w:val="0"/>
        <w:spacing w:line="288" w:lineRule="auto"/>
        <w:jc w:val="center"/>
        <w:outlineLvl w:val="0"/>
        <w:rPr>
          <w:b/>
        </w:rPr>
      </w:pPr>
      <w:r w:rsidRPr="00355319">
        <w:rPr>
          <w:b/>
        </w:rPr>
        <w:t>QUYẾT ĐỊNH</w:t>
      </w:r>
    </w:p>
    <w:p w:rsidR="00E212E9" w:rsidRDefault="004839CD" w:rsidP="0026799C">
      <w:pPr>
        <w:keepNext/>
        <w:widowControl w:val="0"/>
        <w:jc w:val="center"/>
        <w:rPr>
          <w:b/>
        </w:rPr>
      </w:pPr>
      <w:r w:rsidRPr="00355319">
        <w:rPr>
          <w:b/>
        </w:rPr>
        <w:t xml:space="preserve">Về việc công bố </w:t>
      </w:r>
      <w:r w:rsidR="006D1D46" w:rsidRPr="00355319">
        <w:rPr>
          <w:b/>
        </w:rPr>
        <w:t>thủ tục hành chính được sửa đổi, bổ sung</w:t>
      </w:r>
    </w:p>
    <w:p w:rsidR="00E212E9" w:rsidRDefault="004839CD" w:rsidP="0026799C">
      <w:pPr>
        <w:keepNext/>
        <w:widowControl w:val="0"/>
        <w:jc w:val="center"/>
        <w:rPr>
          <w:b/>
        </w:rPr>
      </w:pPr>
      <w:r w:rsidRPr="00355319">
        <w:rPr>
          <w:b/>
        </w:rPr>
        <w:t>thuộc phạm vi chức năng quản lý của Bộ Khoa học và Công nghệ</w:t>
      </w:r>
    </w:p>
    <w:p w:rsidR="00E212E9" w:rsidRDefault="004839CD" w:rsidP="0026799C">
      <w:pPr>
        <w:keepNext/>
        <w:widowControl w:val="0"/>
        <w:jc w:val="center"/>
        <w:rPr>
          <w:i/>
        </w:rPr>
      </w:pPr>
      <w:r w:rsidRPr="00355319">
        <w:rPr>
          <w:i/>
        </w:rPr>
        <w:t>(Lĩnh vực: Tiêu chuẩn Đo lường Chất lượng)</w:t>
      </w:r>
    </w:p>
    <w:p w:rsidR="00E212E9" w:rsidRDefault="00704A9C" w:rsidP="0026799C">
      <w:pPr>
        <w:keepNext/>
        <w:widowControl w:val="0"/>
        <w:jc w:val="center"/>
        <w:rPr>
          <w:i/>
        </w:rPr>
      </w:pPr>
      <w:r w:rsidRPr="00704A9C">
        <w:rPr>
          <w:noProof/>
        </w:rPr>
        <w:pict>
          <v:line id="_x0000_s1032" style="position:absolute;left:0;text-align:left;z-index:251766784;visibility:visible;mso-wrap-distance-top:-6e-5mm;mso-wrap-distance-bottom:-6e-5mm" from="156.7pt,2.2pt" to="31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SHFQIAACw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"/>
        </w:pict>
      </w:r>
    </w:p>
    <w:p w:rsidR="00E212E9" w:rsidRDefault="004839CD" w:rsidP="0026799C">
      <w:pPr>
        <w:keepNext/>
        <w:widowControl w:val="0"/>
        <w:spacing w:before="240" w:line="288" w:lineRule="auto"/>
        <w:jc w:val="center"/>
        <w:outlineLvl w:val="0"/>
        <w:rPr>
          <w:b/>
        </w:rPr>
      </w:pPr>
      <w:r w:rsidRPr="00355319">
        <w:rPr>
          <w:b/>
        </w:rPr>
        <w:t>BỘ TRƯỞNG</w:t>
      </w:r>
    </w:p>
    <w:p w:rsidR="00E212E9" w:rsidRDefault="004839CD" w:rsidP="0026799C">
      <w:pPr>
        <w:keepNext/>
        <w:widowControl w:val="0"/>
        <w:spacing w:after="240" w:line="288" w:lineRule="auto"/>
        <w:jc w:val="center"/>
        <w:rPr>
          <w:b/>
        </w:rPr>
      </w:pPr>
      <w:r w:rsidRPr="00355319">
        <w:rPr>
          <w:b/>
        </w:rPr>
        <w:t>BỘ KHOA HỌC VÀ CÔNG NGHỆ</w:t>
      </w:r>
    </w:p>
    <w:p w:rsidR="00E212E9" w:rsidRDefault="004839CD" w:rsidP="0026799C">
      <w:pPr>
        <w:keepNext/>
        <w:widowControl w:val="0"/>
        <w:spacing w:before="120"/>
        <w:ind w:firstLine="720"/>
        <w:jc w:val="both"/>
        <w:rPr>
          <w:spacing w:val="-4"/>
        </w:rPr>
      </w:pPr>
      <w:r w:rsidRPr="00355319">
        <w:rPr>
          <w:spacing w:val="-4"/>
        </w:rPr>
        <w:t>Căn cứ Nghị định số 20/2013/NĐ-CP ngày 26/02/2013 của Chính phủ quy định chức năng, nhiệm vụ, quyền hạn và cơ cấu tổ chức của Bộ Khoa học và Công nghệ;</w:t>
      </w:r>
    </w:p>
    <w:p w:rsidR="00E212E9" w:rsidRDefault="004839CD" w:rsidP="0026799C">
      <w:pPr>
        <w:keepNext/>
        <w:widowControl w:val="0"/>
        <w:spacing w:before="120"/>
        <w:ind w:firstLine="720"/>
        <w:jc w:val="both"/>
        <w:rPr>
          <w:bCs/>
        </w:rPr>
      </w:pPr>
      <w:r w:rsidRPr="00355319">
        <w:t>Căn cứ Nghị định số 63/2010/NĐ-CP ngày 08/6/2010 của Chính phủ về kiểm soát thủ tục hành chính; Nghị định số 48/2013/NĐ-CP ngày 14/5/2013 của Chính phủ</w:t>
      </w:r>
      <w:r w:rsidRPr="00355319">
        <w:rPr>
          <w:bCs/>
        </w:rPr>
        <w:t>sửa đổi, bổ sung một số điều của các Nghị định liên quan đến kiểm soát thủ tục hành chính;</w:t>
      </w:r>
    </w:p>
    <w:p w:rsidR="00E212E9" w:rsidRDefault="004839CD" w:rsidP="0026799C">
      <w:pPr>
        <w:keepNext/>
        <w:widowControl w:val="0"/>
        <w:spacing w:before="120"/>
        <w:ind w:firstLine="720"/>
        <w:jc w:val="both"/>
      </w:pPr>
      <w:r w:rsidRPr="00355319">
        <w:rPr>
          <w:bCs/>
        </w:rPr>
        <w:t>Căn cứ Thông tư số 05/2014/TT-BTP ngày 07/02/2014 của Bộ trưởng Bộ Tư pháp h</w:t>
      </w:r>
      <w:r w:rsidRPr="00355319">
        <w:t>ướng dẫn công bố, niêm yết thủ tục hành chính và báo cáo về tình hình, kết quả thực hiện kiểm soát thủ tục hành chính;</w:t>
      </w:r>
    </w:p>
    <w:p w:rsidR="00E212E9" w:rsidRDefault="004839CD" w:rsidP="0026799C">
      <w:pPr>
        <w:keepNext/>
        <w:widowControl w:val="0"/>
        <w:spacing w:before="120"/>
        <w:ind w:firstLine="720"/>
        <w:jc w:val="both"/>
      </w:pPr>
      <w:r w:rsidRPr="00355319">
        <w:t>Xét đề nghị của Tổng cục trưởng Tổng cục Tiêu chuẩn Đo lường Chất lượng và Vụ trưởng Vụ Pháp chế,</w:t>
      </w:r>
    </w:p>
    <w:p w:rsidR="00E212E9" w:rsidRDefault="004839CD" w:rsidP="0026799C">
      <w:pPr>
        <w:keepNext/>
        <w:widowControl w:val="0"/>
        <w:spacing w:before="360" w:after="360"/>
        <w:jc w:val="center"/>
        <w:outlineLvl w:val="0"/>
        <w:rPr>
          <w:b/>
        </w:rPr>
      </w:pPr>
      <w:r w:rsidRPr="00355319">
        <w:rPr>
          <w:b/>
        </w:rPr>
        <w:t>QUYẾT ĐỊNH:</w:t>
      </w:r>
    </w:p>
    <w:p w:rsidR="00E212E9" w:rsidRDefault="004839CD" w:rsidP="0026799C">
      <w:pPr>
        <w:keepNext/>
        <w:widowControl w:val="0"/>
        <w:spacing w:before="120"/>
        <w:ind w:firstLine="720"/>
        <w:jc w:val="both"/>
      </w:pPr>
      <w:r w:rsidRPr="00355319">
        <w:rPr>
          <w:b/>
        </w:rPr>
        <w:t>Điều 1.</w:t>
      </w:r>
      <w:r w:rsidRPr="00355319">
        <w:t xml:space="preserve"> Công bố kèm theo Quyết định này thủ tục hành chính </w:t>
      </w:r>
      <w:r w:rsidR="00FA2763" w:rsidRPr="00355319">
        <w:t xml:space="preserve">được sửa đổi, bổ sung </w:t>
      </w:r>
      <w:r w:rsidRPr="00355319">
        <w:t>thuộc phạm vi chức năng quản lý của Bộ Khoa học và Công nghệ (Lĩnh vực: Tiêu chuẩn Đo lường Chất lượng).</w:t>
      </w:r>
    </w:p>
    <w:p w:rsidR="00E212E9" w:rsidRDefault="00437CFB" w:rsidP="0026799C">
      <w:pPr>
        <w:keepNext/>
        <w:widowControl w:val="0"/>
        <w:spacing w:before="120"/>
        <w:ind w:firstLine="720"/>
        <w:jc w:val="both"/>
        <w:rPr>
          <w:spacing w:val="-4"/>
        </w:rPr>
      </w:pPr>
      <w:r w:rsidRPr="00355319">
        <w:rPr>
          <w:spacing w:val="-4"/>
        </w:rPr>
        <w:t>Các thủ tục hành chính được công bố theo quyết định này được ban hành tại:</w:t>
      </w:r>
    </w:p>
    <w:p w:rsidR="00E212E9" w:rsidRDefault="00A000AE" w:rsidP="0026799C">
      <w:pPr>
        <w:keepNext/>
        <w:widowControl w:val="0"/>
        <w:spacing w:before="120"/>
        <w:ind w:firstLine="720"/>
        <w:jc w:val="both"/>
        <w:rPr>
          <w:spacing w:val="-4"/>
        </w:rPr>
      </w:pPr>
      <w:r>
        <w:rPr>
          <w:spacing w:val="-4"/>
        </w:rPr>
        <w:t>1.</w:t>
      </w:r>
      <w:r w:rsidR="009C2B1E">
        <w:rPr>
          <w:spacing w:val="-4"/>
        </w:rPr>
        <w:t xml:space="preserve"> </w:t>
      </w:r>
      <w:r w:rsidR="00F26FFA" w:rsidRPr="00355319">
        <w:rPr>
          <w:spacing w:val="-4"/>
        </w:rPr>
        <w:t>Thông tư số 23/2013/TT-BKHCN ngày 26/9/2013 của Bộ trưởng Bộ Khoa học và Công nghệ quy định về đo lường đối với phương tiện đo nhóm 2;</w:t>
      </w:r>
    </w:p>
    <w:p w:rsidR="00C034A1" w:rsidRPr="009C2B1E" w:rsidRDefault="00A000AE" w:rsidP="0026799C">
      <w:pPr>
        <w:keepNext/>
        <w:widowControl w:val="0"/>
        <w:spacing w:before="120"/>
        <w:ind w:firstLine="720"/>
        <w:jc w:val="both"/>
      </w:pPr>
      <w:r>
        <w:rPr>
          <w:lang w:val="nl-NL"/>
        </w:rPr>
        <w:t>2.</w:t>
      </w:r>
      <w:r w:rsidR="009C2B1E">
        <w:rPr>
          <w:lang w:val="nl-NL"/>
        </w:rPr>
        <w:t xml:space="preserve"> </w:t>
      </w:r>
      <w:r w:rsidR="00C034A1" w:rsidRPr="009A20AC">
        <w:rPr>
          <w:lang w:val="vi-VN"/>
        </w:rPr>
        <w:t>Thông tư số 28/2012/TT-BKHCN ngày 12</w:t>
      </w:r>
      <w:r w:rsidR="00C034A1">
        <w:t>/</w:t>
      </w:r>
      <w:r w:rsidR="00C034A1" w:rsidRPr="009A20AC">
        <w:rPr>
          <w:lang w:val="vi-VN"/>
        </w:rPr>
        <w:t>12</w:t>
      </w:r>
      <w:r w:rsidR="00C034A1">
        <w:t>/</w:t>
      </w:r>
      <w:r w:rsidR="00C034A1" w:rsidRPr="009A20AC">
        <w:rPr>
          <w:lang w:val="vi-VN"/>
        </w:rPr>
        <w:t>2012 của Bộ trưởng Bộ Khoa học và Công nghệ quy định về công bố hợp chuẩn, công bố hợp quy và phương thức đánh giá sự phù hợp với</w:t>
      </w:r>
      <w:r w:rsidR="009C2B1E">
        <w:rPr>
          <w:lang w:val="vi-VN"/>
        </w:rPr>
        <w:t xml:space="preserve"> tiêu chuẩn, quy chuẩn kỹ thuật</w:t>
      </w:r>
      <w:r w:rsidR="009C2B1E">
        <w:t>;</w:t>
      </w:r>
    </w:p>
    <w:p w:rsidR="00E212E9" w:rsidRDefault="0022126E" w:rsidP="0026799C">
      <w:pPr>
        <w:keepNext/>
        <w:widowControl w:val="0"/>
        <w:spacing w:before="120"/>
        <w:ind w:firstLine="720"/>
        <w:jc w:val="both"/>
        <w:rPr>
          <w:spacing w:val="-4"/>
        </w:rPr>
      </w:pPr>
      <w:r>
        <w:rPr>
          <w:spacing w:val="-4"/>
        </w:rPr>
        <w:t>3</w:t>
      </w:r>
      <w:r w:rsidR="00A000AE">
        <w:rPr>
          <w:spacing w:val="-4"/>
        </w:rPr>
        <w:t>.</w:t>
      </w:r>
      <w:r w:rsidR="009F021A" w:rsidRPr="009F021A">
        <w:rPr>
          <w:spacing w:val="-4"/>
        </w:rPr>
        <w:t xml:space="preserve"> Quyết định số 15/2006/QĐ-BKHCN ngày 23/8/2006 của Bộ trưởng Bộ Khoa học và Công nghệ quy định về việc cấp và quản lý mã số mã vạch.</w:t>
      </w:r>
    </w:p>
    <w:p w:rsidR="00E212E9" w:rsidRDefault="0022126E" w:rsidP="0026799C">
      <w:pPr>
        <w:keepNext/>
        <w:widowControl w:val="0"/>
        <w:spacing w:before="120"/>
        <w:ind w:firstLine="720"/>
        <w:jc w:val="both"/>
        <w:rPr>
          <w:spacing w:val="-4"/>
        </w:rPr>
      </w:pPr>
      <w:r>
        <w:rPr>
          <w:spacing w:val="-4"/>
        </w:rPr>
        <w:t>4</w:t>
      </w:r>
      <w:r w:rsidR="00A000AE">
        <w:rPr>
          <w:spacing w:val="-4"/>
        </w:rPr>
        <w:t>.</w:t>
      </w:r>
      <w:r w:rsidR="009F021A" w:rsidRPr="009F021A">
        <w:rPr>
          <w:spacing w:val="-4"/>
        </w:rPr>
        <w:t xml:space="preserve"> Thông tư số 16/2011/TT-BKHCN ngày 30/6/2011 của Bộ trưởng Bộ </w:t>
      </w:r>
      <w:r w:rsidR="009F021A" w:rsidRPr="009F021A">
        <w:rPr>
          <w:spacing w:val="-4"/>
        </w:rPr>
        <w:lastRenderedPageBreak/>
        <w:t>Khoa học và Công nghệ sửa đổi, bổ sung một số điều của "Quy định về việc cấp, sử dụng và quản lý mã số mã vạch" ban hành kèm theo Quyết định số 15/2006/QĐ-BKHCN ngày 23/8/2006 của Bộ trưởng Bộ Khoa học và Công nghệ.</w:t>
      </w:r>
    </w:p>
    <w:p w:rsidR="00E212E9" w:rsidRDefault="0022126E" w:rsidP="0026799C">
      <w:pPr>
        <w:keepNext/>
        <w:widowControl w:val="0"/>
        <w:spacing w:before="120"/>
        <w:ind w:firstLine="720"/>
        <w:jc w:val="both"/>
        <w:rPr>
          <w:spacing w:val="-4"/>
        </w:rPr>
      </w:pPr>
      <w:r>
        <w:rPr>
          <w:spacing w:val="-4"/>
        </w:rPr>
        <w:t>5</w:t>
      </w:r>
      <w:r w:rsidR="00A000AE">
        <w:rPr>
          <w:spacing w:val="-4"/>
        </w:rPr>
        <w:t>.</w:t>
      </w:r>
      <w:r w:rsidR="0041751F">
        <w:rPr>
          <w:spacing w:val="-4"/>
        </w:rPr>
        <w:t xml:space="preserve"> </w:t>
      </w:r>
      <w:r w:rsidR="00B1515C" w:rsidRPr="00B1515C">
        <w:rPr>
          <w:spacing w:val="-4"/>
        </w:rPr>
        <w:t>Thông tư số 183/2016/TT-BTC ngày 08/11/2016 của Bộ trưởng Bộ Tài chính quy định mức thu, chế độ thu, nộp, quản lý lệ phí cấp giấy đăng ký công bố hợp chuẩn, hợp quy.</w:t>
      </w:r>
    </w:p>
    <w:p w:rsidR="00E212E9" w:rsidRDefault="0022126E" w:rsidP="0026799C">
      <w:pPr>
        <w:keepNext/>
        <w:widowControl w:val="0"/>
        <w:spacing w:before="120"/>
        <w:ind w:firstLine="720"/>
        <w:jc w:val="both"/>
        <w:rPr>
          <w:spacing w:val="-4"/>
        </w:rPr>
      </w:pPr>
      <w:r>
        <w:rPr>
          <w:spacing w:val="-4"/>
        </w:rPr>
        <w:t>6</w:t>
      </w:r>
      <w:r w:rsidR="00B1515C">
        <w:rPr>
          <w:spacing w:val="-4"/>
        </w:rPr>
        <w:t xml:space="preserve">. </w:t>
      </w:r>
      <w:r w:rsidR="00B1515C" w:rsidRPr="00B1515C">
        <w:rPr>
          <w:spacing w:val="-4"/>
        </w:rPr>
        <w:t>Thông tư số 232/2016/TT-BTC ngày 11/11/2016 của Bộ trưởng Bộ Tài chính quy định mức thu, chế độ thu, nộp, quản lý và sử dụng phí cấp mã số mã vạch</w:t>
      </w:r>
      <w:r w:rsidR="001F3B4E">
        <w:rPr>
          <w:spacing w:val="-4"/>
        </w:rPr>
        <w:t>.</w:t>
      </w:r>
    </w:p>
    <w:p w:rsidR="0041751F" w:rsidRDefault="0022126E" w:rsidP="0026799C">
      <w:pPr>
        <w:keepNext/>
        <w:widowControl w:val="0"/>
        <w:spacing w:before="120"/>
        <w:ind w:firstLine="720"/>
        <w:jc w:val="both"/>
        <w:rPr>
          <w:spacing w:val="-4"/>
        </w:rPr>
      </w:pPr>
      <w:r>
        <w:rPr>
          <w:spacing w:val="-4"/>
        </w:rPr>
        <w:t>7</w:t>
      </w:r>
      <w:r w:rsidR="00B1515C">
        <w:rPr>
          <w:spacing w:val="-4"/>
        </w:rPr>
        <w:t xml:space="preserve">. </w:t>
      </w:r>
      <w:r w:rsidR="00A000AE" w:rsidRPr="00A000AE">
        <w:rPr>
          <w:spacing w:val="-4"/>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p w:rsidR="0041751F" w:rsidRDefault="004839CD" w:rsidP="0026799C">
      <w:pPr>
        <w:keepNext/>
        <w:widowControl w:val="0"/>
        <w:spacing w:before="120"/>
        <w:ind w:firstLine="709"/>
        <w:jc w:val="both"/>
        <w:rPr>
          <w:lang w:val="nl-NL"/>
        </w:rPr>
      </w:pPr>
      <w:r w:rsidRPr="00355319">
        <w:rPr>
          <w:b/>
          <w:lang w:val="nl-NL"/>
        </w:rPr>
        <w:t>Điều 2.</w:t>
      </w:r>
      <w:r w:rsidRPr="00355319">
        <w:rPr>
          <w:lang w:val="nl-NL"/>
        </w:rPr>
        <w:t xml:space="preserve"> Quyết định này có hiệu lực thi hành kể từ ngày ký. </w:t>
      </w:r>
    </w:p>
    <w:p w:rsidR="00E212E9" w:rsidRDefault="005148D6" w:rsidP="0026799C">
      <w:pPr>
        <w:keepNext/>
        <w:widowControl w:val="0"/>
        <w:spacing w:before="120"/>
        <w:ind w:firstLine="709"/>
        <w:jc w:val="both"/>
        <w:rPr>
          <w:lang w:val="nl-NL"/>
        </w:rPr>
      </w:pPr>
      <w:r w:rsidRPr="00355319">
        <w:rPr>
          <w:lang w:val="nl-NL"/>
        </w:rPr>
        <w:t>Q</w:t>
      </w:r>
      <w:bookmarkStart w:id="0" w:name="_GoBack"/>
      <w:bookmarkEnd w:id="0"/>
      <w:r w:rsidRPr="00355319">
        <w:rPr>
          <w:lang w:val="nl-NL"/>
        </w:rPr>
        <w:t xml:space="preserve">uyết định này </w:t>
      </w:r>
      <w:r w:rsidR="0032665D" w:rsidRPr="00355319">
        <w:rPr>
          <w:lang w:val="nl-NL"/>
        </w:rPr>
        <w:t>sửa đổi, bổ sung</w:t>
      </w:r>
      <w:r w:rsidRPr="00355319">
        <w:rPr>
          <w:lang w:val="nl-NL"/>
        </w:rPr>
        <w:t xml:space="preserve"> Quyết định số </w:t>
      </w:r>
      <w:r w:rsidR="0032665D" w:rsidRPr="00355319">
        <w:rPr>
          <w:lang w:val="nl-NL"/>
        </w:rPr>
        <w:t>40</w:t>
      </w:r>
      <w:r w:rsidR="00BA5F98" w:rsidRPr="00355319">
        <w:rPr>
          <w:lang w:val="nl-NL"/>
        </w:rPr>
        <w:t>9</w:t>
      </w:r>
      <w:r w:rsidR="0032665D" w:rsidRPr="00355319">
        <w:rPr>
          <w:lang w:val="nl-NL"/>
        </w:rPr>
        <w:t>8</w:t>
      </w:r>
      <w:r w:rsidR="00BA5F98" w:rsidRPr="00355319">
        <w:rPr>
          <w:lang w:val="nl-NL"/>
        </w:rPr>
        <w:t xml:space="preserve">/QĐ-BKHCN ngày </w:t>
      </w:r>
      <w:r w:rsidR="0032665D" w:rsidRPr="00355319">
        <w:rPr>
          <w:lang w:val="nl-NL"/>
        </w:rPr>
        <w:t>31</w:t>
      </w:r>
      <w:r w:rsidR="00BA5F98" w:rsidRPr="00355319">
        <w:rPr>
          <w:lang w:val="nl-NL"/>
        </w:rPr>
        <w:t>/</w:t>
      </w:r>
      <w:r w:rsidR="0032665D" w:rsidRPr="00355319">
        <w:rPr>
          <w:lang w:val="nl-NL"/>
        </w:rPr>
        <w:t>12</w:t>
      </w:r>
      <w:r w:rsidR="00BA5F98" w:rsidRPr="00355319">
        <w:rPr>
          <w:lang w:val="nl-NL"/>
        </w:rPr>
        <w:t>/2015 của Bộ trưởng Bộ Khoa học và Công nghệ về việc công bố thủ tục hành chính thuộc phạm vi chức năng quản lý của Bộ Khoa học và Công nghệ (Lĩnh vực: Tiêu chuẩn đo lường chất lượng</w:t>
      </w:r>
      <w:r w:rsidR="0032665D" w:rsidRPr="00355319">
        <w:rPr>
          <w:lang w:val="nl-NL"/>
        </w:rPr>
        <w:t xml:space="preserve">). </w:t>
      </w:r>
    </w:p>
    <w:p w:rsidR="00E212E9" w:rsidRDefault="004839CD" w:rsidP="0026799C">
      <w:pPr>
        <w:keepNext/>
        <w:widowControl w:val="0"/>
        <w:spacing w:before="120" w:after="240"/>
        <w:ind w:firstLine="709"/>
        <w:jc w:val="both"/>
        <w:rPr>
          <w:lang w:val="nl-NL"/>
        </w:rPr>
      </w:pPr>
      <w:r w:rsidRPr="00355319">
        <w:rPr>
          <w:b/>
          <w:lang w:val="nl-NL"/>
        </w:rPr>
        <w:t>Điều 3.</w:t>
      </w:r>
      <w:r w:rsidRPr="00355319">
        <w:rPr>
          <w:lang w:val="nl-NL"/>
        </w:rPr>
        <w:t xml:space="preserve"> Tổng cục trưởng Tổng cục Tiêu chuẩn Đo lường Chất lượng, </w:t>
      </w:r>
      <w:r w:rsidR="0047703E">
        <w:rPr>
          <w:lang w:val="nl-NL"/>
        </w:rPr>
        <w:t>Vụ trưởng Vụ Pháp chế</w:t>
      </w:r>
      <w:r w:rsidRPr="00355319">
        <w:rPr>
          <w:lang w:val="nl-NL"/>
        </w:rPr>
        <w:t>, Thủ trưởng các đơn vị có liên quan thuộc Bộ Khoa học và Công nghệ chịu trách nhiệm thi hành Quyết định này./.</w:t>
      </w:r>
    </w:p>
    <w:tbl>
      <w:tblPr>
        <w:tblW w:w="0" w:type="auto"/>
        <w:tblLook w:val="01E0"/>
      </w:tblPr>
      <w:tblGrid>
        <w:gridCol w:w="4361"/>
        <w:gridCol w:w="4926"/>
      </w:tblGrid>
      <w:tr w:rsidR="004839CD" w:rsidRPr="00355319" w:rsidTr="007A0AC8">
        <w:tc>
          <w:tcPr>
            <w:tcW w:w="4361" w:type="dxa"/>
          </w:tcPr>
          <w:p w:rsidR="00E212E9" w:rsidRDefault="004839CD" w:rsidP="0026799C">
            <w:pPr>
              <w:keepNext/>
              <w:widowControl w:val="0"/>
              <w:jc w:val="both"/>
              <w:rPr>
                <w:b/>
                <w:i/>
                <w:sz w:val="24"/>
                <w:szCs w:val="24"/>
                <w:lang w:val="nl-NL"/>
              </w:rPr>
            </w:pPr>
            <w:r w:rsidRPr="00355319">
              <w:rPr>
                <w:b/>
                <w:i/>
                <w:sz w:val="24"/>
                <w:szCs w:val="24"/>
                <w:lang w:val="nl-NL"/>
              </w:rPr>
              <w:t>Nơi nhận:</w:t>
            </w:r>
          </w:p>
          <w:p w:rsidR="00E212E9" w:rsidRDefault="004839CD" w:rsidP="0026799C">
            <w:pPr>
              <w:keepNext/>
              <w:widowControl w:val="0"/>
              <w:rPr>
                <w:sz w:val="22"/>
              </w:rPr>
            </w:pPr>
            <w:r w:rsidRPr="00355319">
              <w:rPr>
                <w:sz w:val="22"/>
                <w:lang w:val="nl-NL"/>
              </w:rPr>
              <w:t>- Nh</w:t>
            </w:r>
            <w:r w:rsidRPr="00355319">
              <w:rPr>
                <w:sz w:val="22"/>
                <w:lang w:val="vi-VN"/>
              </w:rPr>
              <w:t xml:space="preserve">ư Điều </w:t>
            </w:r>
            <w:r w:rsidRPr="00355319">
              <w:rPr>
                <w:sz w:val="22"/>
                <w:lang w:val="nl-NL"/>
              </w:rPr>
              <w:t>3</w:t>
            </w:r>
            <w:r w:rsidRPr="00355319">
              <w:rPr>
                <w:sz w:val="22"/>
                <w:lang w:val="vi-VN"/>
              </w:rPr>
              <w:t>;</w:t>
            </w:r>
          </w:p>
          <w:p w:rsidR="00E212E9" w:rsidRDefault="004839CD" w:rsidP="0026799C">
            <w:pPr>
              <w:keepNext/>
              <w:widowControl w:val="0"/>
              <w:rPr>
                <w:sz w:val="22"/>
                <w:lang w:val="nl-NL"/>
              </w:rPr>
            </w:pPr>
            <w:r w:rsidRPr="00355319">
              <w:rPr>
                <w:sz w:val="22"/>
                <w:lang w:val="nl-NL"/>
              </w:rPr>
              <w:t>- Bộ trưởng và các Thứ trưởng;</w:t>
            </w:r>
          </w:p>
          <w:p w:rsidR="00E212E9" w:rsidRDefault="004839CD" w:rsidP="0026799C">
            <w:pPr>
              <w:keepNext/>
              <w:widowControl w:val="0"/>
              <w:rPr>
                <w:sz w:val="22"/>
                <w:lang w:val="nl-NL"/>
              </w:rPr>
            </w:pPr>
            <w:r w:rsidRPr="00355319">
              <w:rPr>
                <w:sz w:val="22"/>
                <w:lang w:val="nl-NL"/>
              </w:rPr>
              <w:t>- Cục KSTTHC;</w:t>
            </w:r>
          </w:p>
          <w:p w:rsidR="00E212E9" w:rsidRDefault="004839CD" w:rsidP="0026799C">
            <w:pPr>
              <w:keepNext/>
              <w:widowControl w:val="0"/>
              <w:rPr>
                <w:sz w:val="22"/>
                <w:lang w:val="nl-NL"/>
              </w:rPr>
            </w:pPr>
            <w:r w:rsidRPr="00355319">
              <w:rPr>
                <w:sz w:val="22"/>
                <w:lang w:val="nl-NL"/>
              </w:rPr>
              <w:t>- Trung tâm Tin học (để cập nhật);</w:t>
            </w:r>
          </w:p>
          <w:p w:rsidR="00E212E9" w:rsidRDefault="00F20399" w:rsidP="0026799C">
            <w:pPr>
              <w:keepNext/>
              <w:widowControl w:val="0"/>
              <w:jc w:val="both"/>
              <w:rPr>
                <w:sz w:val="22"/>
              </w:rPr>
            </w:pPr>
            <w:r w:rsidRPr="00355319">
              <w:rPr>
                <w:sz w:val="22"/>
              </w:rPr>
              <w:t xml:space="preserve">- Lưu: VT, PC, </w:t>
            </w:r>
            <w:r w:rsidR="004839CD" w:rsidRPr="00355319">
              <w:rPr>
                <w:sz w:val="22"/>
              </w:rPr>
              <w:t>TĐC.</w:t>
            </w:r>
          </w:p>
        </w:tc>
        <w:tc>
          <w:tcPr>
            <w:tcW w:w="4926" w:type="dxa"/>
          </w:tcPr>
          <w:p w:rsidR="00E212E9" w:rsidRPr="0047703E" w:rsidRDefault="0047703E" w:rsidP="0026799C">
            <w:pPr>
              <w:keepNext/>
              <w:widowControl w:val="0"/>
              <w:jc w:val="center"/>
              <w:rPr>
                <w:b/>
                <w:sz w:val="26"/>
              </w:rPr>
            </w:pPr>
            <w:r w:rsidRPr="0047703E">
              <w:rPr>
                <w:b/>
                <w:sz w:val="26"/>
              </w:rPr>
              <w:t xml:space="preserve">KT. </w:t>
            </w:r>
            <w:r w:rsidR="004839CD" w:rsidRPr="0047703E">
              <w:rPr>
                <w:b/>
                <w:sz w:val="26"/>
              </w:rPr>
              <w:t>BỘ TRƯỞNG</w:t>
            </w:r>
          </w:p>
          <w:p w:rsidR="00E212E9" w:rsidRDefault="0047703E" w:rsidP="0026799C">
            <w:pPr>
              <w:keepNext/>
              <w:widowControl w:val="0"/>
              <w:jc w:val="center"/>
              <w:rPr>
                <w:b/>
                <w:sz w:val="26"/>
                <w:szCs w:val="26"/>
                <w:lang w:eastAsia="ar-SA"/>
              </w:rPr>
            </w:pPr>
            <w:r>
              <w:rPr>
                <w:b/>
                <w:sz w:val="26"/>
                <w:szCs w:val="26"/>
                <w:lang w:eastAsia="ar-SA"/>
              </w:rPr>
              <w:t>THỨ TRƯỞNG</w:t>
            </w:r>
          </w:p>
          <w:p w:rsidR="0047703E" w:rsidRDefault="0047703E" w:rsidP="0026799C">
            <w:pPr>
              <w:keepNext/>
              <w:widowControl w:val="0"/>
              <w:jc w:val="center"/>
              <w:rPr>
                <w:b/>
                <w:sz w:val="26"/>
                <w:szCs w:val="26"/>
                <w:lang w:eastAsia="ar-SA"/>
              </w:rPr>
            </w:pPr>
          </w:p>
          <w:p w:rsidR="0047703E" w:rsidRDefault="0047703E" w:rsidP="0026799C">
            <w:pPr>
              <w:keepNext/>
              <w:widowControl w:val="0"/>
              <w:jc w:val="center"/>
              <w:rPr>
                <w:b/>
                <w:sz w:val="26"/>
                <w:szCs w:val="26"/>
                <w:lang w:eastAsia="ar-SA"/>
              </w:rPr>
            </w:pPr>
          </w:p>
          <w:p w:rsidR="0047703E" w:rsidRDefault="0070375A" w:rsidP="0026799C">
            <w:pPr>
              <w:keepNext/>
              <w:widowControl w:val="0"/>
              <w:jc w:val="center"/>
              <w:rPr>
                <w:b/>
                <w:sz w:val="26"/>
                <w:szCs w:val="26"/>
                <w:lang w:eastAsia="ar-SA"/>
              </w:rPr>
            </w:pPr>
            <w:r>
              <w:rPr>
                <w:b/>
                <w:sz w:val="26"/>
                <w:szCs w:val="26"/>
                <w:lang w:eastAsia="ar-SA"/>
              </w:rPr>
              <w:t>Đã ký</w:t>
            </w:r>
          </w:p>
          <w:p w:rsidR="0047703E" w:rsidRDefault="0047703E" w:rsidP="0026799C">
            <w:pPr>
              <w:keepNext/>
              <w:widowControl w:val="0"/>
              <w:jc w:val="center"/>
              <w:rPr>
                <w:b/>
                <w:sz w:val="26"/>
                <w:szCs w:val="26"/>
                <w:lang w:eastAsia="ar-SA"/>
              </w:rPr>
            </w:pPr>
          </w:p>
          <w:p w:rsidR="0047703E" w:rsidRPr="0047703E" w:rsidRDefault="0047703E" w:rsidP="0026799C">
            <w:pPr>
              <w:keepNext/>
              <w:widowControl w:val="0"/>
              <w:jc w:val="center"/>
              <w:rPr>
                <w:b/>
                <w:szCs w:val="26"/>
                <w:lang w:eastAsia="ar-SA"/>
              </w:rPr>
            </w:pPr>
            <w:r w:rsidRPr="0047703E">
              <w:rPr>
                <w:b/>
                <w:szCs w:val="26"/>
                <w:lang w:eastAsia="ar-SA"/>
              </w:rPr>
              <w:t>Trần Văn Tùng</w:t>
            </w:r>
          </w:p>
          <w:p w:rsidR="00E212E9" w:rsidRDefault="00E212E9" w:rsidP="0026799C">
            <w:pPr>
              <w:keepNext/>
              <w:widowControl w:val="0"/>
              <w:jc w:val="center"/>
              <w:rPr>
                <w:b/>
                <w:sz w:val="26"/>
                <w:szCs w:val="26"/>
                <w:lang w:eastAsia="ar-SA"/>
              </w:rPr>
            </w:pPr>
          </w:p>
          <w:p w:rsidR="00E212E9" w:rsidRDefault="00E212E9" w:rsidP="0026799C">
            <w:pPr>
              <w:keepNext/>
              <w:widowControl w:val="0"/>
              <w:jc w:val="center"/>
              <w:rPr>
                <w:b/>
                <w:lang w:eastAsia="ar-SA"/>
              </w:rPr>
            </w:pPr>
          </w:p>
        </w:tc>
      </w:tr>
    </w:tbl>
    <w:p w:rsidR="00E212E9" w:rsidRDefault="00E212E9" w:rsidP="0026799C">
      <w:pPr>
        <w:keepNext/>
        <w:widowControl w:val="0"/>
        <w:jc w:val="center"/>
        <w:rPr>
          <w:b/>
          <w:spacing w:val="-6"/>
        </w:rPr>
      </w:pPr>
    </w:p>
    <w:p w:rsidR="00E212E9" w:rsidRDefault="00AF0626" w:rsidP="0026799C">
      <w:pPr>
        <w:keepNext/>
        <w:widowControl w:val="0"/>
        <w:rPr>
          <w:b/>
          <w:spacing w:val="-6"/>
        </w:rPr>
      </w:pPr>
      <w:r w:rsidRPr="00355319">
        <w:rPr>
          <w:b/>
          <w:spacing w:val="-6"/>
        </w:rPr>
        <w:br w:type="page"/>
      </w:r>
    </w:p>
    <w:p w:rsidR="00E212E9" w:rsidRDefault="002A6260" w:rsidP="0026799C">
      <w:pPr>
        <w:keepNext/>
        <w:widowControl w:val="0"/>
        <w:jc w:val="center"/>
        <w:rPr>
          <w:b/>
          <w:spacing w:val="-6"/>
          <w:lang w:val="vi-VN"/>
        </w:rPr>
      </w:pPr>
      <w:r w:rsidRPr="00355319">
        <w:rPr>
          <w:b/>
          <w:spacing w:val="-6"/>
        </w:rPr>
        <w:lastRenderedPageBreak/>
        <w:t>THỦ TỤC HÀNH CHÍNH THUỘC PHẠM VI</w:t>
      </w:r>
    </w:p>
    <w:p w:rsidR="00E212E9" w:rsidRDefault="002A6260" w:rsidP="0026799C">
      <w:pPr>
        <w:keepNext/>
        <w:widowControl w:val="0"/>
        <w:jc w:val="center"/>
        <w:rPr>
          <w:b/>
          <w:spacing w:val="-6"/>
        </w:rPr>
      </w:pPr>
      <w:r w:rsidRPr="00355319">
        <w:rPr>
          <w:b/>
          <w:spacing w:val="-6"/>
        </w:rPr>
        <w:t>CHỨC NĂNG QUẢN LÝ CỦA BỘ KHOA HỌC VÀ CÔNG NGHỆ</w:t>
      </w:r>
    </w:p>
    <w:p w:rsidR="00E212E9" w:rsidRDefault="00B110BB" w:rsidP="0026799C">
      <w:pPr>
        <w:keepNext/>
        <w:widowControl w:val="0"/>
        <w:jc w:val="center"/>
        <w:outlineLvl w:val="0"/>
        <w:rPr>
          <w:b/>
          <w:sz w:val="26"/>
          <w:szCs w:val="26"/>
          <w:lang w:val="vi-VN"/>
        </w:rPr>
      </w:pPr>
      <w:r w:rsidRPr="00355319">
        <w:rPr>
          <w:b/>
          <w:sz w:val="26"/>
          <w:szCs w:val="26"/>
          <w:lang w:val="vi-VN"/>
        </w:rPr>
        <w:t>(Lĩnh vực: Tiêu chuẩn Đo lường Chất lượng)</w:t>
      </w:r>
    </w:p>
    <w:p w:rsidR="00E212E9" w:rsidRDefault="00AA7F32" w:rsidP="0026799C">
      <w:pPr>
        <w:keepNext/>
        <w:widowControl w:val="0"/>
        <w:jc w:val="center"/>
        <w:rPr>
          <w:i/>
          <w:lang w:val="vi-VN"/>
        </w:rPr>
      </w:pPr>
      <w:r w:rsidRPr="00355319">
        <w:rPr>
          <w:i/>
          <w:lang w:val="vi-VN"/>
        </w:rPr>
        <w:t>(Ban hà</w:t>
      </w:r>
      <w:r w:rsidR="00FE5D03" w:rsidRPr="00355319">
        <w:rPr>
          <w:i/>
          <w:lang w:val="vi-VN"/>
        </w:rPr>
        <w:t xml:space="preserve">nh kèm theo Quyết định </w:t>
      </w:r>
      <w:r w:rsidR="006F3C36" w:rsidRPr="00355319">
        <w:rPr>
          <w:i/>
          <w:lang w:val="vi-VN"/>
        </w:rPr>
        <w:t xml:space="preserve">số </w:t>
      </w:r>
      <w:r w:rsidR="0047703E">
        <w:rPr>
          <w:i/>
        </w:rPr>
        <w:t>688</w:t>
      </w:r>
      <w:r w:rsidR="00FE5D03" w:rsidRPr="00355319">
        <w:rPr>
          <w:i/>
          <w:lang w:val="vi-VN"/>
        </w:rPr>
        <w:t>/</w:t>
      </w:r>
      <w:r w:rsidRPr="00355319">
        <w:rPr>
          <w:i/>
          <w:lang w:val="vi-VN"/>
        </w:rPr>
        <w:t>QĐ-BKHCN</w:t>
      </w:r>
    </w:p>
    <w:p w:rsidR="00E212E9" w:rsidRDefault="006F3C36" w:rsidP="0026799C">
      <w:pPr>
        <w:keepNext/>
        <w:widowControl w:val="0"/>
        <w:jc w:val="center"/>
        <w:rPr>
          <w:i/>
          <w:sz w:val="26"/>
          <w:szCs w:val="26"/>
          <w:lang w:val="vi-VN"/>
        </w:rPr>
      </w:pPr>
      <w:r w:rsidRPr="00355319">
        <w:rPr>
          <w:i/>
          <w:lang w:val="vi-VN"/>
        </w:rPr>
        <w:t xml:space="preserve">ngày </w:t>
      </w:r>
      <w:r w:rsidR="0047703E">
        <w:rPr>
          <w:i/>
        </w:rPr>
        <w:t>04</w:t>
      </w:r>
      <w:r w:rsidR="008F32D2">
        <w:rPr>
          <w:i/>
        </w:rPr>
        <w:t xml:space="preserve"> </w:t>
      </w:r>
      <w:r w:rsidRPr="00355319">
        <w:rPr>
          <w:i/>
          <w:lang w:val="vi-VN"/>
        </w:rPr>
        <w:t xml:space="preserve">tháng </w:t>
      </w:r>
      <w:r w:rsidR="0047703E">
        <w:rPr>
          <w:i/>
        </w:rPr>
        <w:t>4</w:t>
      </w:r>
      <w:r w:rsidR="008F32D2">
        <w:rPr>
          <w:i/>
        </w:rPr>
        <w:t xml:space="preserve"> </w:t>
      </w:r>
      <w:r w:rsidR="00AA7F32" w:rsidRPr="00355319">
        <w:rPr>
          <w:i/>
          <w:lang w:val="vi-VN"/>
        </w:rPr>
        <w:t>năm 201</w:t>
      </w:r>
      <w:r w:rsidR="00175A19" w:rsidRPr="00355319">
        <w:rPr>
          <w:i/>
        </w:rPr>
        <w:t xml:space="preserve">7 </w:t>
      </w:r>
      <w:r w:rsidR="00AA7F32" w:rsidRPr="00355319">
        <w:rPr>
          <w:i/>
          <w:lang w:val="vi-VN"/>
        </w:rPr>
        <w:t>của Bộ trưởng Bộ Khoa học và Công nghệ)</w:t>
      </w:r>
    </w:p>
    <w:p w:rsidR="00E212E9" w:rsidRDefault="00704A9C" w:rsidP="0026799C">
      <w:pPr>
        <w:keepNext/>
        <w:widowControl w:val="0"/>
        <w:jc w:val="both"/>
        <w:rPr>
          <w:b/>
          <w:sz w:val="26"/>
          <w:szCs w:val="26"/>
        </w:rPr>
      </w:pPr>
      <w:r>
        <w:rPr>
          <w:b/>
          <w:noProof/>
          <w:sz w:val="26"/>
          <w:szCs w:val="26"/>
        </w:rPr>
        <w:pict>
          <v:line id="Line 5" o:spid="_x0000_s1031" style="position:absolute;left:0;text-align:left;z-index:251572224;visibility:visible;mso-wrap-distance-top:-3e-5mm;mso-wrap-distance-bottom:-3e-5mm" from="167.1pt,1.75pt" to="29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1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"/>
        </w:pict>
      </w:r>
    </w:p>
    <w:p w:rsidR="00E212E9" w:rsidRDefault="00D07982" w:rsidP="0026799C">
      <w:pPr>
        <w:keepNext/>
        <w:widowControl w:val="0"/>
        <w:ind w:firstLine="567"/>
        <w:rPr>
          <w:b/>
        </w:rPr>
      </w:pPr>
      <w:r w:rsidRPr="00355319">
        <w:rPr>
          <w:b/>
        </w:rPr>
        <w:t xml:space="preserve">PHẦN I: DANH MỤC THỦ TỤC HÀNH CHÍNH </w:t>
      </w:r>
    </w:p>
    <w:p w:rsidR="00E212E9" w:rsidRDefault="00175A19" w:rsidP="0026799C">
      <w:pPr>
        <w:keepNext/>
        <w:widowControl w:val="0"/>
        <w:tabs>
          <w:tab w:val="left" w:pos="851"/>
        </w:tabs>
        <w:ind w:firstLine="540"/>
        <w:jc w:val="both"/>
        <w:rPr>
          <w:b/>
        </w:rPr>
      </w:pPr>
      <w:r w:rsidRPr="00355319">
        <w:rPr>
          <w:b/>
        </w:rPr>
        <w:t>Danh mục thủ tục hành chính được sửa đổi, bổ sung</w:t>
      </w:r>
      <w:r w:rsidR="00D07982" w:rsidRPr="00355319">
        <w:rPr>
          <w:b/>
        </w:rPr>
        <w:t xml:space="preserve"> thuộc phạm vi chức năng </w:t>
      </w:r>
      <w:r w:rsidR="00AA7F32" w:rsidRPr="00355319">
        <w:rPr>
          <w:b/>
          <w:lang w:val="vi-VN"/>
        </w:rPr>
        <w:t xml:space="preserve">quản lý </w:t>
      </w:r>
      <w:r w:rsidR="00D07982" w:rsidRPr="00355319">
        <w:rPr>
          <w:b/>
        </w:rPr>
        <w:t>của Bộ Khoa học và Công nghệ</w:t>
      </w:r>
    </w:p>
    <w:p w:rsidR="00E212E9" w:rsidRDefault="00E212E9" w:rsidP="0026799C">
      <w:pPr>
        <w:keepNext/>
        <w:widowControl w:val="0"/>
        <w:jc w:val="both"/>
        <w:rPr>
          <w:b/>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268"/>
        <w:gridCol w:w="2977"/>
        <w:gridCol w:w="851"/>
        <w:gridCol w:w="1383"/>
      </w:tblGrid>
      <w:tr w:rsidR="004D1D7F" w:rsidRPr="00C067F0" w:rsidTr="0026799C">
        <w:tc>
          <w:tcPr>
            <w:tcW w:w="675"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STT</w:t>
            </w:r>
          </w:p>
        </w:tc>
        <w:tc>
          <w:tcPr>
            <w:tcW w:w="1134"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Số hồ sơ TTHC</w:t>
            </w:r>
          </w:p>
        </w:tc>
        <w:tc>
          <w:tcPr>
            <w:tcW w:w="2268"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Tên thủ tục hành chính</w:t>
            </w:r>
          </w:p>
        </w:tc>
        <w:tc>
          <w:tcPr>
            <w:tcW w:w="2977"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 xml:space="preserve">Tên VBQPPL quy định nội dung sửa đổi </w:t>
            </w:r>
          </w:p>
        </w:tc>
        <w:tc>
          <w:tcPr>
            <w:tcW w:w="851"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 xml:space="preserve">Lĩnh vực </w:t>
            </w:r>
          </w:p>
        </w:tc>
        <w:tc>
          <w:tcPr>
            <w:tcW w:w="1383" w:type="dxa"/>
            <w:shd w:val="clear" w:color="auto" w:fill="auto"/>
          </w:tcPr>
          <w:p w:rsidR="00E212E9" w:rsidRPr="00C067F0" w:rsidRDefault="00F1351F" w:rsidP="0026799C">
            <w:pPr>
              <w:keepNext/>
              <w:widowControl w:val="0"/>
              <w:spacing w:before="120" w:after="120"/>
              <w:jc w:val="center"/>
              <w:rPr>
                <w:b/>
                <w:sz w:val="23"/>
                <w:szCs w:val="23"/>
              </w:rPr>
            </w:pPr>
            <w:r w:rsidRPr="00C067F0">
              <w:rPr>
                <w:b/>
                <w:sz w:val="23"/>
                <w:szCs w:val="23"/>
              </w:rPr>
              <w:t xml:space="preserve">Cơ quan </w:t>
            </w:r>
          </w:p>
          <w:p w:rsidR="00E212E9" w:rsidRPr="00C067F0" w:rsidRDefault="00F1351F" w:rsidP="0026799C">
            <w:pPr>
              <w:keepNext/>
              <w:widowControl w:val="0"/>
              <w:spacing w:before="120" w:after="120"/>
              <w:jc w:val="center"/>
              <w:rPr>
                <w:b/>
                <w:sz w:val="23"/>
                <w:szCs w:val="23"/>
              </w:rPr>
            </w:pPr>
            <w:r w:rsidRPr="00C067F0">
              <w:rPr>
                <w:b/>
                <w:sz w:val="23"/>
                <w:szCs w:val="23"/>
              </w:rPr>
              <w:t>thực hiện</w:t>
            </w:r>
          </w:p>
        </w:tc>
      </w:tr>
      <w:tr w:rsidR="00F1351F" w:rsidRPr="00C067F0" w:rsidTr="002B7A4F">
        <w:tc>
          <w:tcPr>
            <w:tcW w:w="9288" w:type="dxa"/>
            <w:gridSpan w:val="6"/>
            <w:shd w:val="clear" w:color="auto" w:fill="auto"/>
          </w:tcPr>
          <w:p w:rsidR="00E212E9" w:rsidRPr="00C067F0" w:rsidRDefault="00F1351F" w:rsidP="0026799C">
            <w:pPr>
              <w:keepNext/>
              <w:widowControl w:val="0"/>
              <w:spacing w:before="120" w:after="120"/>
              <w:jc w:val="both"/>
              <w:rPr>
                <w:b/>
                <w:i/>
                <w:sz w:val="23"/>
                <w:szCs w:val="23"/>
              </w:rPr>
            </w:pPr>
            <w:r w:rsidRPr="00C067F0">
              <w:rPr>
                <w:b/>
                <w:i/>
                <w:sz w:val="23"/>
                <w:szCs w:val="23"/>
              </w:rPr>
              <w:t>A. Thủ tục hành chính cấp trung ương</w:t>
            </w:r>
          </w:p>
        </w:tc>
      </w:tr>
      <w:tr w:rsidR="001F3B4E" w:rsidRPr="00C067F0" w:rsidTr="007164E6">
        <w:tc>
          <w:tcPr>
            <w:tcW w:w="675" w:type="dxa"/>
            <w:shd w:val="clear" w:color="auto" w:fill="auto"/>
          </w:tcPr>
          <w:p w:rsidR="001F3B4E" w:rsidRPr="00C067F0" w:rsidRDefault="001F3B4E" w:rsidP="0026799C">
            <w:pPr>
              <w:pStyle w:val="ListParagraph"/>
              <w:keepNext/>
              <w:widowControl w:val="0"/>
              <w:numPr>
                <w:ilvl w:val="0"/>
                <w:numId w:val="21"/>
              </w:numPr>
              <w:spacing w:before="120" w:after="120"/>
              <w:jc w:val="center"/>
              <w:rPr>
                <w:sz w:val="23"/>
                <w:szCs w:val="23"/>
              </w:rPr>
            </w:pPr>
          </w:p>
        </w:tc>
        <w:tc>
          <w:tcPr>
            <w:tcW w:w="1134" w:type="dxa"/>
            <w:shd w:val="clear" w:color="auto" w:fill="auto"/>
          </w:tcPr>
          <w:p w:rsidR="001F3B4E" w:rsidRPr="00C067F0" w:rsidRDefault="00704A9C" w:rsidP="001F3B4E">
            <w:pPr>
              <w:keepNext/>
              <w:widowControl w:val="0"/>
              <w:spacing w:before="120" w:after="120"/>
              <w:jc w:val="both"/>
              <w:rPr>
                <w:b/>
                <w:color w:val="000000" w:themeColor="text1"/>
                <w:sz w:val="23"/>
                <w:szCs w:val="23"/>
                <w:u w:val="single"/>
                <w:lang w:eastAsia="ar-SA"/>
              </w:rPr>
            </w:pPr>
            <w:hyperlink r:id="rId8" w:history="1">
              <w:r w:rsidR="001F3B4E" w:rsidRPr="00C067F0">
                <w:rPr>
                  <w:rStyle w:val="Hyperlink"/>
                  <w:color w:val="000000" w:themeColor="text1"/>
                  <w:sz w:val="23"/>
                  <w:szCs w:val="23"/>
                  <w:bdr w:val="none" w:sz="0" w:space="0" w:color="auto" w:frame="1"/>
                </w:rPr>
                <w:t>B-BKC-282174-TT</w:t>
              </w:r>
            </w:hyperlink>
          </w:p>
        </w:tc>
        <w:tc>
          <w:tcPr>
            <w:tcW w:w="2268" w:type="dxa"/>
            <w:shd w:val="clear" w:color="auto" w:fill="auto"/>
          </w:tcPr>
          <w:p w:rsidR="001F3B4E" w:rsidRPr="00C067F0" w:rsidRDefault="001F3B4E" w:rsidP="0026799C">
            <w:pPr>
              <w:keepNext/>
              <w:widowControl w:val="0"/>
              <w:spacing w:before="120" w:after="120"/>
              <w:jc w:val="both"/>
              <w:rPr>
                <w:sz w:val="23"/>
                <w:szCs w:val="23"/>
              </w:rPr>
            </w:pPr>
            <w:r w:rsidRPr="00C067F0">
              <w:rPr>
                <w:iCs/>
                <w:sz w:val="23"/>
                <w:szCs w:val="23"/>
              </w:rPr>
              <w:t>Thủ tục phê duyệt mẫu phương tiện đo</w:t>
            </w:r>
          </w:p>
        </w:tc>
        <w:tc>
          <w:tcPr>
            <w:tcW w:w="2977" w:type="dxa"/>
            <w:shd w:val="clear" w:color="auto" w:fill="auto"/>
          </w:tcPr>
          <w:p w:rsidR="001F3B4E" w:rsidRPr="00C067F0" w:rsidRDefault="001F3B4E" w:rsidP="0026799C">
            <w:pPr>
              <w:keepNext/>
              <w:widowControl w:val="0"/>
              <w:spacing w:before="120" w:after="120"/>
              <w:jc w:val="both"/>
              <w:rPr>
                <w:sz w:val="23"/>
                <w:szCs w:val="23"/>
              </w:rPr>
            </w:pPr>
            <w:r w:rsidRPr="00C067F0">
              <w:rPr>
                <w:i/>
                <w:sz w:val="23"/>
                <w:szCs w:val="23"/>
                <w:lang w:val="vi-VN"/>
              </w:rPr>
              <w:t>Thông tư số 1</w:t>
            </w:r>
            <w:r w:rsidRPr="00C067F0">
              <w:rPr>
                <w:i/>
                <w:sz w:val="23"/>
                <w:szCs w:val="23"/>
              </w:rPr>
              <w:t>83</w:t>
            </w:r>
            <w:r w:rsidRPr="00C067F0">
              <w:rPr>
                <w:i/>
                <w:sz w:val="23"/>
                <w:szCs w:val="23"/>
                <w:lang w:val="vi-VN"/>
              </w:rPr>
              <w:t xml:space="preserve">/2016/TT-BTC ngày </w:t>
            </w:r>
            <w:r w:rsidRPr="00C067F0">
              <w:rPr>
                <w:i/>
                <w:sz w:val="23"/>
                <w:szCs w:val="23"/>
              </w:rPr>
              <w:t>08</w:t>
            </w:r>
            <w:r w:rsidRPr="00C067F0">
              <w:rPr>
                <w:i/>
                <w:sz w:val="23"/>
                <w:szCs w:val="23"/>
                <w:lang w:val="vi-VN"/>
              </w:rPr>
              <w:t>/1</w:t>
            </w:r>
            <w:r w:rsidRPr="00C067F0">
              <w:rPr>
                <w:i/>
                <w:sz w:val="23"/>
                <w:szCs w:val="23"/>
              </w:rPr>
              <w:t>1</w:t>
            </w:r>
            <w:r w:rsidRPr="00C067F0">
              <w:rPr>
                <w:i/>
                <w:sz w:val="23"/>
                <w:szCs w:val="23"/>
                <w:lang w:val="vi-VN"/>
              </w:rPr>
              <w:t xml:space="preserve">/2016 của </w:t>
            </w:r>
            <w:r w:rsidRPr="00C067F0">
              <w:rPr>
                <w:i/>
                <w:sz w:val="23"/>
                <w:szCs w:val="23"/>
              </w:rPr>
              <w:t xml:space="preserve">Bộ trưởng </w:t>
            </w:r>
            <w:r w:rsidRPr="00C067F0">
              <w:rPr>
                <w:i/>
                <w:sz w:val="23"/>
                <w:szCs w:val="23"/>
                <w:lang w:val="vi-VN"/>
              </w:rPr>
              <w:t>Bộ Tài chính quy định mức thu, chế độ thu, nộp, quản lý lệ phí cấp giấy đăng ký công bố hợp chuẩn, hợp quy</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color w:val="000000"/>
                <w:sz w:val="23"/>
                <w:szCs w:val="23"/>
              </w:rPr>
              <w:t>Tổng cục Tiêu chuẩn Đo lường Chất lượng</w:t>
            </w:r>
          </w:p>
        </w:tc>
      </w:tr>
      <w:tr w:rsidR="001F3B4E" w:rsidRPr="00C067F0" w:rsidTr="007164E6">
        <w:tc>
          <w:tcPr>
            <w:tcW w:w="675" w:type="dxa"/>
            <w:shd w:val="clear" w:color="auto" w:fill="auto"/>
          </w:tcPr>
          <w:p w:rsidR="001F3B4E" w:rsidRPr="00C067F0" w:rsidRDefault="001F3B4E" w:rsidP="0026799C">
            <w:pPr>
              <w:pStyle w:val="ListParagraph"/>
              <w:keepNext/>
              <w:widowControl w:val="0"/>
              <w:numPr>
                <w:ilvl w:val="0"/>
                <w:numId w:val="21"/>
              </w:numPr>
              <w:spacing w:before="120" w:after="120"/>
              <w:jc w:val="center"/>
              <w:rPr>
                <w:sz w:val="23"/>
                <w:szCs w:val="23"/>
              </w:rPr>
            </w:pPr>
          </w:p>
        </w:tc>
        <w:tc>
          <w:tcPr>
            <w:tcW w:w="1134" w:type="dxa"/>
            <w:shd w:val="clear" w:color="auto" w:fill="auto"/>
          </w:tcPr>
          <w:p w:rsidR="001F3B4E" w:rsidRPr="00C067F0" w:rsidRDefault="00704A9C" w:rsidP="001F3B4E">
            <w:pPr>
              <w:keepNext/>
              <w:widowControl w:val="0"/>
              <w:spacing w:before="120" w:after="120"/>
              <w:jc w:val="both"/>
              <w:rPr>
                <w:b/>
                <w:color w:val="000000" w:themeColor="text1"/>
                <w:sz w:val="23"/>
                <w:szCs w:val="23"/>
                <w:u w:val="single"/>
                <w:lang w:eastAsia="ar-SA"/>
              </w:rPr>
            </w:pPr>
            <w:hyperlink r:id="rId9" w:history="1">
              <w:r w:rsidR="001F3B4E" w:rsidRPr="00C067F0">
                <w:rPr>
                  <w:rStyle w:val="Hyperlink"/>
                  <w:color w:val="000000" w:themeColor="text1"/>
                  <w:sz w:val="23"/>
                  <w:szCs w:val="23"/>
                  <w:bdr w:val="none" w:sz="0" w:space="0" w:color="auto" w:frame="1"/>
                </w:rPr>
                <w:t>B-BKC-282175-TT</w:t>
              </w:r>
            </w:hyperlink>
          </w:p>
        </w:tc>
        <w:tc>
          <w:tcPr>
            <w:tcW w:w="2268" w:type="dxa"/>
            <w:shd w:val="clear" w:color="auto" w:fill="auto"/>
          </w:tcPr>
          <w:p w:rsidR="001F3B4E" w:rsidRPr="00C067F0" w:rsidRDefault="001F3B4E" w:rsidP="0026799C">
            <w:pPr>
              <w:keepNext/>
              <w:widowControl w:val="0"/>
              <w:spacing w:before="120" w:after="120"/>
              <w:jc w:val="both"/>
              <w:rPr>
                <w:sz w:val="23"/>
                <w:szCs w:val="23"/>
              </w:rPr>
            </w:pPr>
            <w:r w:rsidRPr="00C067F0">
              <w:rPr>
                <w:iCs/>
                <w:sz w:val="23"/>
                <w:szCs w:val="23"/>
              </w:rPr>
              <w:t>Thủ tục Điều chỉnh nội dung của quyết định phê duyệt mẫu phương tiện đo</w:t>
            </w:r>
          </w:p>
        </w:tc>
        <w:tc>
          <w:tcPr>
            <w:tcW w:w="2977" w:type="dxa"/>
            <w:shd w:val="clear" w:color="auto" w:fill="auto"/>
          </w:tcPr>
          <w:p w:rsidR="001F3B4E" w:rsidRPr="00C067F0" w:rsidRDefault="001F3B4E" w:rsidP="0026799C">
            <w:pPr>
              <w:keepNext/>
              <w:widowControl w:val="0"/>
              <w:spacing w:before="120" w:after="120"/>
              <w:jc w:val="both"/>
              <w:rPr>
                <w:sz w:val="23"/>
                <w:szCs w:val="23"/>
              </w:rPr>
            </w:pPr>
            <w:r w:rsidRPr="00C067F0">
              <w:rPr>
                <w:i/>
                <w:sz w:val="23"/>
                <w:szCs w:val="23"/>
                <w:lang w:val="vi-VN"/>
              </w:rPr>
              <w:t>Thông tư số 1</w:t>
            </w:r>
            <w:r w:rsidRPr="00C067F0">
              <w:rPr>
                <w:i/>
                <w:sz w:val="23"/>
                <w:szCs w:val="23"/>
              </w:rPr>
              <w:t>83</w:t>
            </w:r>
            <w:r w:rsidRPr="00C067F0">
              <w:rPr>
                <w:i/>
                <w:sz w:val="23"/>
                <w:szCs w:val="23"/>
                <w:lang w:val="vi-VN"/>
              </w:rPr>
              <w:t xml:space="preserve">/2016/TT-BTC ngày </w:t>
            </w:r>
            <w:r w:rsidRPr="00C067F0">
              <w:rPr>
                <w:i/>
                <w:sz w:val="23"/>
                <w:szCs w:val="23"/>
              </w:rPr>
              <w:t>08</w:t>
            </w:r>
            <w:r w:rsidRPr="00C067F0">
              <w:rPr>
                <w:i/>
                <w:sz w:val="23"/>
                <w:szCs w:val="23"/>
                <w:lang w:val="vi-VN"/>
              </w:rPr>
              <w:t>/1</w:t>
            </w:r>
            <w:r w:rsidRPr="00C067F0">
              <w:rPr>
                <w:i/>
                <w:sz w:val="23"/>
                <w:szCs w:val="23"/>
              </w:rPr>
              <w:t>1</w:t>
            </w:r>
            <w:r w:rsidRPr="00C067F0">
              <w:rPr>
                <w:i/>
                <w:sz w:val="23"/>
                <w:szCs w:val="23"/>
                <w:lang w:val="vi-VN"/>
              </w:rPr>
              <w:t xml:space="preserve">/2016 của </w:t>
            </w:r>
            <w:r w:rsidRPr="00C067F0">
              <w:rPr>
                <w:i/>
                <w:sz w:val="23"/>
                <w:szCs w:val="23"/>
              </w:rPr>
              <w:t xml:space="preserve">Bộ trưởng </w:t>
            </w:r>
            <w:r w:rsidRPr="00C067F0">
              <w:rPr>
                <w:i/>
                <w:sz w:val="23"/>
                <w:szCs w:val="23"/>
                <w:lang w:val="vi-VN"/>
              </w:rPr>
              <w:t>Bộ Tài chính quy định mức thu, chế độ thu, nộp, quản lý lệ phí cấp giấy đăng ký công bố hợp chuẩn, hợp quy</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color w:val="000000"/>
                <w:sz w:val="23"/>
                <w:szCs w:val="23"/>
              </w:rPr>
              <w:t>Tổng cục Tiêu chuẩn Đo lường Chất lượng</w:t>
            </w:r>
          </w:p>
        </w:tc>
      </w:tr>
      <w:tr w:rsidR="001F3B4E" w:rsidRPr="00C067F0" w:rsidTr="007164E6">
        <w:tc>
          <w:tcPr>
            <w:tcW w:w="675" w:type="dxa"/>
            <w:shd w:val="clear" w:color="auto" w:fill="auto"/>
          </w:tcPr>
          <w:p w:rsidR="001F3B4E" w:rsidRPr="00C067F0" w:rsidRDefault="001F3B4E" w:rsidP="0026799C">
            <w:pPr>
              <w:pStyle w:val="ListParagraph"/>
              <w:keepNext/>
              <w:widowControl w:val="0"/>
              <w:numPr>
                <w:ilvl w:val="0"/>
                <w:numId w:val="21"/>
              </w:numPr>
              <w:spacing w:before="120" w:after="120"/>
              <w:jc w:val="center"/>
              <w:rPr>
                <w:sz w:val="23"/>
                <w:szCs w:val="23"/>
              </w:rPr>
            </w:pPr>
          </w:p>
        </w:tc>
        <w:tc>
          <w:tcPr>
            <w:tcW w:w="1134" w:type="dxa"/>
            <w:shd w:val="clear" w:color="auto" w:fill="auto"/>
          </w:tcPr>
          <w:p w:rsidR="001F3B4E" w:rsidRPr="00C067F0" w:rsidRDefault="00704A9C" w:rsidP="001F3B4E">
            <w:pPr>
              <w:keepNext/>
              <w:widowControl w:val="0"/>
              <w:spacing w:before="120" w:after="120"/>
              <w:jc w:val="both"/>
              <w:rPr>
                <w:color w:val="000000"/>
                <w:sz w:val="23"/>
                <w:szCs w:val="23"/>
                <w:u w:val="single"/>
              </w:rPr>
            </w:pPr>
            <w:hyperlink r:id="rId10" w:history="1">
              <w:r w:rsidR="001F3B4E" w:rsidRPr="00C067F0">
                <w:rPr>
                  <w:color w:val="000000"/>
                  <w:sz w:val="23"/>
                  <w:szCs w:val="23"/>
                  <w:u w:val="single"/>
                </w:rPr>
                <w:t>B-BKC-282176-TT</w:t>
              </w:r>
            </w:hyperlink>
          </w:p>
        </w:tc>
        <w:tc>
          <w:tcPr>
            <w:tcW w:w="2268" w:type="dxa"/>
            <w:shd w:val="clear" w:color="auto" w:fill="auto"/>
          </w:tcPr>
          <w:p w:rsidR="001F3B4E" w:rsidRPr="00C067F0" w:rsidRDefault="001F3B4E" w:rsidP="0026799C">
            <w:pPr>
              <w:keepNext/>
              <w:widowControl w:val="0"/>
              <w:spacing w:before="120" w:after="120"/>
              <w:jc w:val="both"/>
              <w:rPr>
                <w:sz w:val="23"/>
                <w:szCs w:val="23"/>
              </w:rPr>
            </w:pPr>
            <w:r w:rsidRPr="00C067F0">
              <w:rPr>
                <w:color w:val="000000"/>
                <w:sz w:val="23"/>
                <w:szCs w:val="23"/>
              </w:rPr>
              <w:t>Thủ tục gia hạn hiệu lực của quyết định phê duyệt mẫu phương tiện đo</w:t>
            </w:r>
          </w:p>
        </w:tc>
        <w:tc>
          <w:tcPr>
            <w:tcW w:w="2977" w:type="dxa"/>
            <w:shd w:val="clear" w:color="auto" w:fill="auto"/>
          </w:tcPr>
          <w:p w:rsidR="001F3B4E" w:rsidRPr="00C067F0" w:rsidRDefault="001F3B4E" w:rsidP="0026799C">
            <w:pPr>
              <w:keepNext/>
              <w:widowControl w:val="0"/>
              <w:spacing w:before="120" w:after="120"/>
              <w:jc w:val="both"/>
              <w:rPr>
                <w:sz w:val="23"/>
                <w:szCs w:val="23"/>
              </w:rPr>
            </w:pPr>
            <w:r w:rsidRPr="00C067F0">
              <w:rPr>
                <w:i/>
                <w:sz w:val="23"/>
                <w:szCs w:val="23"/>
                <w:lang w:val="vi-VN"/>
              </w:rPr>
              <w:t>Thông tư số 1</w:t>
            </w:r>
            <w:r w:rsidRPr="00C067F0">
              <w:rPr>
                <w:i/>
                <w:sz w:val="23"/>
                <w:szCs w:val="23"/>
              </w:rPr>
              <w:t>83</w:t>
            </w:r>
            <w:r w:rsidRPr="00C067F0">
              <w:rPr>
                <w:i/>
                <w:sz w:val="23"/>
                <w:szCs w:val="23"/>
                <w:lang w:val="vi-VN"/>
              </w:rPr>
              <w:t xml:space="preserve">/2016/TT-BTC ngày </w:t>
            </w:r>
            <w:r w:rsidRPr="00C067F0">
              <w:rPr>
                <w:i/>
                <w:sz w:val="23"/>
                <w:szCs w:val="23"/>
              </w:rPr>
              <w:t>08</w:t>
            </w:r>
            <w:r w:rsidRPr="00C067F0">
              <w:rPr>
                <w:i/>
                <w:sz w:val="23"/>
                <w:szCs w:val="23"/>
                <w:lang w:val="vi-VN"/>
              </w:rPr>
              <w:t>/1</w:t>
            </w:r>
            <w:r w:rsidRPr="00C067F0">
              <w:rPr>
                <w:i/>
                <w:sz w:val="23"/>
                <w:szCs w:val="23"/>
              </w:rPr>
              <w:t>1</w:t>
            </w:r>
            <w:r w:rsidRPr="00C067F0">
              <w:rPr>
                <w:i/>
                <w:sz w:val="23"/>
                <w:szCs w:val="23"/>
                <w:lang w:val="vi-VN"/>
              </w:rPr>
              <w:t xml:space="preserve">/2016 của </w:t>
            </w:r>
            <w:r w:rsidRPr="00C067F0">
              <w:rPr>
                <w:i/>
                <w:sz w:val="23"/>
                <w:szCs w:val="23"/>
              </w:rPr>
              <w:t xml:space="preserve">Bộ trưởng </w:t>
            </w:r>
            <w:r w:rsidRPr="00C067F0">
              <w:rPr>
                <w:i/>
                <w:sz w:val="23"/>
                <w:szCs w:val="23"/>
                <w:lang w:val="vi-VN"/>
              </w:rPr>
              <w:t>Bộ Tài chính quy định mức thu, chế độ thu, nộp, quản lý lệ phí cấp giấy đăng ký công bố hợp chuẩn, hợp quy</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color w:val="000000"/>
                <w:sz w:val="23"/>
                <w:szCs w:val="23"/>
              </w:rPr>
              <w:t>Tổng cục Tiêu chuẩn Đo lường Chất lượng</w:t>
            </w:r>
          </w:p>
        </w:tc>
      </w:tr>
      <w:tr w:rsidR="001F3B4E" w:rsidRPr="00C067F0" w:rsidTr="007164E6">
        <w:tc>
          <w:tcPr>
            <w:tcW w:w="675" w:type="dxa"/>
            <w:shd w:val="clear" w:color="auto" w:fill="auto"/>
          </w:tcPr>
          <w:p w:rsidR="001F3B4E" w:rsidRPr="00C067F0" w:rsidRDefault="001F3B4E" w:rsidP="0026799C">
            <w:pPr>
              <w:pStyle w:val="ListParagraph"/>
              <w:keepNext/>
              <w:widowControl w:val="0"/>
              <w:numPr>
                <w:ilvl w:val="0"/>
                <w:numId w:val="21"/>
              </w:numPr>
              <w:spacing w:before="120" w:after="120"/>
              <w:jc w:val="center"/>
              <w:rPr>
                <w:sz w:val="23"/>
                <w:szCs w:val="23"/>
              </w:rPr>
            </w:pPr>
          </w:p>
        </w:tc>
        <w:tc>
          <w:tcPr>
            <w:tcW w:w="1134" w:type="dxa"/>
            <w:shd w:val="clear" w:color="auto" w:fill="auto"/>
          </w:tcPr>
          <w:p w:rsidR="001F3B4E" w:rsidRPr="00C067F0" w:rsidRDefault="00704A9C" w:rsidP="0026799C">
            <w:pPr>
              <w:keepNext/>
              <w:widowControl w:val="0"/>
              <w:spacing w:before="120" w:after="120"/>
              <w:jc w:val="both"/>
              <w:rPr>
                <w:color w:val="000000"/>
                <w:sz w:val="23"/>
                <w:szCs w:val="23"/>
                <w:u w:val="single"/>
              </w:rPr>
            </w:pPr>
            <w:hyperlink r:id="rId11" w:history="1">
              <w:r w:rsidR="001F3B4E" w:rsidRPr="00C067F0">
                <w:rPr>
                  <w:color w:val="000000"/>
                  <w:sz w:val="23"/>
                  <w:szCs w:val="23"/>
                  <w:u w:val="single"/>
                </w:rPr>
                <w:t>B-BKC-282188-TT</w:t>
              </w:r>
            </w:hyperlink>
          </w:p>
        </w:tc>
        <w:tc>
          <w:tcPr>
            <w:tcW w:w="2268" w:type="dxa"/>
            <w:shd w:val="clear" w:color="auto" w:fill="auto"/>
          </w:tcPr>
          <w:p w:rsidR="001F3B4E" w:rsidRPr="00C067F0" w:rsidRDefault="001F3B4E" w:rsidP="0026799C">
            <w:pPr>
              <w:keepNext/>
              <w:widowControl w:val="0"/>
              <w:spacing w:before="120" w:after="120"/>
              <w:jc w:val="both"/>
              <w:rPr>
                <w:sz w:val="23"/>
                <w:szCs w:val="23"/>
              </w:rPr>
            </w:pPr>
            <w:r w:rsidRPr="00C067F0">
              <w:rPr>
                <w:sz w:val="23"/>
                <w:szCs w:val="23"/>
                <w:lang w:val="nl-NL"/>
              </w:rPr>
              <w:t>Thủ tục cấp mã số, mã vạch</w:t>
            </w:r>
          </w:p>
        </w:tc>
        <w:tc>
          <w:tcPr>
            <w:tcW w:w="2977" w:type="dxa"/>
            <w:shd w:val="clear" w:color="auto" w:fill="auto"/>
          </w:tcPr>
          <w:p w:rsidR="001F3B4E" w:rsidRPr="00C067F0" w:rsidRDefault="001F3B4E" w:rsidP="0026799C">
            <w:pPr>
              <w:keepNext/>
              <w:widowControl w:val="0"/>
              <w:spacing w:before="120" w:after="120"/>
              <w:jc w:val="both"/>
              <w:rPr>
                <w:sz w:val="23"/>
                <w:szCs w:val="23"/>
              </w:rPr>
            </w:pPr>
            <w:r w:rsidRPr="00C067F0">
              <w:rPr>
                <w:i/>
                <w:sz w:val="23"/>
                <w:szCs w:val="23"/>
                <w:lang w:val="vi-VN"/>
              </w:rPr>
              <w:t xml:space="preserve">Thông tư số </w:t>
            </w:r>
            <w:r w:rsidRPr="00C067F0">
              <w:rPr>
                <w:i/>
                <w:sz w:val="23"/>
                <w:szCs w:val="23"/>
              </w:rPr>
              <w:t>232/</w:t>
            </w:r>
            <w:r w:rsidRPr="00C067F0">
              <w:rPr>
                <w:i/>
                <w:sz w:val="23"/>
                <w:szCs w:val="23"/>
                <w:lang w:val="vi-VN"/>
              </w:rPr>
              <w:t xml:space="preserve">2016/TT-BTC ngày </w:t>
            </w:r>
            <w:r w:rsidRPr="00C067F0">
              <w:rPr>
                <w:i/>
                <w:sz w:val="23"/>
                <w:szCs w:val="23"/>
              </w:rPr>
              <w:t>11</w:t>
            </w:r>
            <w:r w:rsidRPr="00C067F0">
              <w:rPr>
                <w:i/>
                <w:sz w:val="23"/>
                <w:szCs w:val="23"/>
                <w:lang w:val="vi-VN"/>
              </w:rPr>
              <w:t>/1</w:t>
            </w:r>
            <w:r w:rsidRPr="00C067F0">
              <w:rPr>
                <w:i/>
                <w:sz w:val="23"/>
                <w:szCs w:val="23"/>
              </w:rPr>
              <w:t>1</w:t>
            </w:r>
            <w:r w:rsidRPr="00C067F0">
              <w:rPr>
                <w:i/>
                <w:sz w:val="23"/>
                <w:szCs w:val="23"/>
                <w:lang w:val="vi-VN"/>
              </w:rPr>
              <w:t xml:space="preserve">/2016 của </w:t>
            </w:r>
            <w:r w:rsidRPr="00C067F0">
              <w:rPr>
                <w:i/>
                <w:sz w:val="23"/>
                <w:szCs w:val="23"/>
              </w:rPr>
              <w:t xml:space="preserve">Bộ trưởng </w:t>
            </w:r>
            <w:r w:rsidRPr="00C067F0">
              <w:rPr>
                <w:i/>
                <w:sz w:val="23"/>
                <w:szCs w:val="23"/>
                <w:lang w:val="vi-VN"/>
              </w:rPr>
              <w:t>Bộ Tài chính quy định mức thu, chế độ thu, nộp, quản lý và sử dụng phí cấp mã số mã vạch</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color w:val="000000"/>
                <w:sz w:val="23"/>
                <w:szCs w:val="23"/>
              </w:rPr>
              <w:t>Tổng cục Tiêu chuẩn Đo lường Chất lượng</w:t>
            </w:r>
          </w:p>
        </w:tc>
      </w:tr>
      <w:tr w:rsidR="001F3B4E" w:rsidRPr="00C067F0" w:rsidTr="002B7A4F">
        <w:tc>
          <w:tcPr>
            <w:tcW w:w="9288" w:type="dxa"/>
            <w:gridSpan w:val="6"/>
            <w:shd w:val="clear" w:color="auto" w:fill="auto"/>
          </w:tcPr>
          <w:p w:rsidR="001F3B4E" w:rsidRPr="00C067F0" w:rsidRDefault="001F3B4E" w:rsidP="0026799C">
            <w:pPr>
              <w:keepNext/>
              <w:widowControl w:val="0"/>
              <w:spacing w:before="120" w:after="120"/>
              <w:jc w:val="both"/>
              <w:rPr>
                <w:b/>
                <w:i/>
                <w:sz w:val="23"/>
                <w:szCs w:val="23"/>
              </w:rPr>
            </w:pPr>
            <w:r w:rsidRPr="00C067F0">
              <w:rPr>
                <w:b/>
                <w:i/>
                <w:sz w:val="23"/>
                <w:szCs w:val="23"/>
              </w:rPr>
              <w:t>B. Thủ tục hành chính cấp tỉnh</w:t>
            </w:r>
          </w:p>
        </w:tc>
      </w:tr>
      <w:tr w:rsidR="001F3B4E" w:rsidRPr="00C067F0" w:rsidTr="0026799C">
        <w:tc>
          <w:tcPr>
            <w:tcW w:w="675" w:type="dxa"/>
            <w:shd w:val="clear" w:color="auto" w:fill="auto"/>
          </w:tcPr>
          <w:p w:rsidR="001F3B4E" w:rsidRPr="00C067F0" w:rsidRDefault="001F3B4E" w:rsidP="0026799C">
            <w:pPr>
              <w:pStyle w:val="ListParagraph"/>
              <w:keepNext/>
              <w:widowControl w:val="0"/>
              <w:numPr>
                <w:ilvl w:val="0"/>
                <w:numId w:val="22"/>
              </w:numPr>
              <w:spacing w:before="120" w:after="120"/>
              <w:jc w:val="center"/>
              <w:rPr>
                <w:sz w:val="23"/>
                <w:szCs w:val="23"/>
              </w:rPr>
            </w:pPr>
          </w:p>
        </w:tc>
        <w:tc>
          <w:tcPr>
            <w:tcW w:w="1134" w:type="dxa"/>
            <w:shd w:val="clear" w:color="auto" w:fill="auto"/>
          </w:tcPr>
          <w:p w:rsidR="001F3B4E" w:rsidRPr="00C067F0" w:rsidRDefault="00704A9C" w:rsidP="001F3B4E">
            <w:pPr>
              <w:keepNext/>
              <w:widowControl w:val="0"/>
              <w:spacing w:before="120" w:after="120"/>
              <w:jc w:val="both"/>
              <w:rPr>
                <w:b/>
                <w:color w:val="000000" w:themeColor="text1"/>
                <w:sz w:val="23"/>
                <w:szCs w:val="23"/>
                <w:u w:val="single"/>
                <w:lang w:eastAsia="ar-SA"/>
              </w:rPr>
            </w:pPr>
            <w:hyperlink r:id="rId12" w:history="1">
              <w:r w:rsidR="001F3B4E" w:rsidRPr="00C067F0">
                <w:rPr>
                  <w:rStyle w:val="Hyperlink"/>
                  <w:color w:val="000000" w:themeColor="text1"/>
                  <w:sz w:val="23"/>
                  <w:szCs w:val="23"/>
                  <w:bdr w:val="none" w:sz="0" w:space="0" w:color="auto" w:frame="1"/>
                </w:rPr>
                <w:t>B-BKC-282132-TT</w:t>
              </w:r>
            </w:hyperlink>
          </w:p>
        </w:tc>
        <w:tc>
          <w:tcPr>
            <w:tcW w:w="2268" w:type="dxa"/>
            <w:shd w:val="clear" w:color="auto" w:fill="auto"/>
          </w:tcPr>
          <w:p w:rsidR="001F3B4E" w:rsidRPr="00C067F0" w:rsidRDefault="001F3B4E" w:rsidP="0026799C">
            <w:pPr>
              <w:keepNext/>
              <w:widowControl w:val="0"/>
              <w:spacing w:before="120" w:after="120"/>
              <w:jc w:val="both"/>
              <w:rPr>
                <w:sz w:val="23"/>
                <w:szCs w:val="23"/>
                <w:lang w:val="nl-NL"/>
              </w:rPr>
            </w:pPr>
            <w:r w:rsidRPr="00C067F0">
              <w:rPr>
                <w:color w:val="000000"/>
                <w:sz w:val="23"/>
                <w:szCs w:val="23"/>
              </w:rPr>
              <w:t xml:space="preserve">Thủ tục đăng ký công bố hợp chuẩn dựa trên kết quả chứng </w:t>
            </w:r>
            <w:r w:rsidRPr="00C067F0">
              <w:rPr>
                <w:color w:val="000000"/>
                <w:sz w:val="23"/>
                <w:szCs w:val="23"/>
              </w:rPr>
              <w:lastRenderedPageBreak/>
              <w:t>nhận hợp chuẩn của tổ chức chứng nhận</w:t>
            </w:r>
          </w:p>
        </w:tc>
        <w:tc>
          <w:tcPr>
            <w:tcW w:w="2977" w:type="dxa"/>
            <w:shd w:val="clear" w:color="auto" w:fill="auto"/>
          </w:tcPr>
          <w:p w:rsidR="001F3B4E" w:rsidRPr="00C067F0" w:rsidRDefault="001F3B4E" w:rsidP="0026799C">
            <w:pPr>
              <w:keepNext/>
              <w:widowControl w:val="0"/>
              <w:spacing w:before="120" w:after="120"/>
              <w:jc w:val="both"/>
              <w:rPr>
                <w:i/>
                <w:spacing w:val="-4"/>
                <w:sz w:val="23"/>
                <w:szCs w:val="23"/>
                <w:lang w:val="vi-VN"/>
              </w:rPr>
            </w:pPr>
            <w:r w:rsidRPr="00C067F0">
              <w:rPr>
                <w:i/>
                <w:spacing w:val="-4"/>
                <w:sz w:val="23"/>
                <w:szCs w:val="23"/>
                <w:lang w:val="vi-VN"/>
              </w:rPr>
              <w:lastRenderedPageBreak/>
              <w:t>Thông tư số 1</w:t>
            </w:r>
            <w:r w:rsidRPr="00C067F0">
              <w:rPr>
                <w:i/>
                <w:spacing w:val="-4"/>
                <w:sz w:val="23"/>
                <w:szCs w:val="23"/>
              </w:rPr>
              <w:t>83</w:t>
            </w:r>
            <w:r w:rsidRPr="00C067F0">
              <w:rPr>
                <w:i/>
                <w:spacing w:val="-4"/>
                <w:sz w:val="23"/>
                <w:szCs w:val="23"/>
                <w:lang w:val="vi-VN"/>
              </w:rPr>
              <w:t xml:space="preserve">/2016/TT-BTC ngày </w:t>
            </w:r>
            <w:r w:rsidRPr="00C067F0">
              <w:rPr>
                <w:i/>
                <w:spacing w:val="-4"/>
                <w:sz w:val="23"/>
                <w:szCs w:val="23"/>
              </w:rPr>
              <w:t>08</w:t>
            </w:r>
            <w:r w:rsidRPr="00C067F0">
              <w:rPr>
                <w:i/>
                <w:spacing w:val="-4"/>
                <w:sz w:val="23"/>
                <w:szCs w:val="23"/>
                <w:lang w:val="vi-VN"/>
              </w:rPr>
              <w:t>/1</w:t>
            </w:r>
            <w:r w:rsidRPr="00C067F0">
              <w:rPr>
                <w:i/>
                <w:spacing w:val="-4"/>
                <w:sz w:val="23"/>
                <w:szCs w:val="23"/>
              </w:rPr>
              <w:t>1</w:t>
            </w:r>
            <w:r w:rsidRPr="00C067F0">
              <w:rPr>
                <w:i/>
                <w:spacing w:val="-4"/>
                <w:sz w:val="23"/>
                <w:szCs w:val="23"/>
                <w:lang w:val="vi-VN"/>
              </w:rPr>
              <w:t xml:space="preserve">/2016 của </w:t>
            </w:r>
            <w:r w:rsidRPr="00C067F0">
              <w:rPr>
                <w:i/>
                <w:spacing w:val="-4"/>
                <w:sz w:val="23"/>
                <w:szCs w:val="23"/>
              </w:rPr>
              <w:t xml:space="preserve">Bộ trưởng </w:t>
            </w:r>
            <w:r w:rsidRPr="00C067F0">
              <w:rPr>
                <w:i/>
                <w:spacing w:val="-4"/>
                <w:sz w:val="23"/>
                <w:szCs w:val="23"/>
                <w:lang w:val="vi-VN"/>
              </w:rPr>
              <w:t xml:space="preserve">Bộ Tài chính quy định </w:t>
            </w:r>
            <w:r w:rsidRPr="00C067F0">
              <w:rPr>
                <w:i/>
                <w:spacing w:val="-4"/>
                <w:sz w:val="23"/>
                <w:szCs w:val="23"/>
                <w:lang w:val="vi-VN"/>
              </w:rPr>
              <w:lastRenderedPageBreak/>
              <w:t>mức thu, chế độ thu, nộp, quản lý lệ phí cấp giấy đăng ký công bố hợp chuẩn, hợp quy</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lastRenderedPageBreak/>
              <w:t xml:space="preserve">Tiêu chuẩn đo </w:t>
            </w:r>
            <w:r w:rsidRPr="00C067F0">
              <w:rPr>
                <w:sz w:val="23"/>
                <w:szCs w:val="23"/>
              </w:rPr>
              <w:lastRenderedPageBreak/>
              <w:t>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lastRenderedPageBreak/>
              <w:t xml:space="preserve">Chi cục Tiêu chuẩn Đo lường </w:t>
            </w:r>
            <w:r w:rsidRPr="00C067F0">
              <w:rPr>
                <w:sz w:val="23"/>
                <w:szCs w:val="23"/>
              </w:rPr>
              <w:lastRenderedPageBreak/>
              <w:t>Chất lượng</w:t>
            </w:r>
          </w:p>
        </w:tc>
      </w:tr>
      <w:tr w:rsidR="001F3B4E" w:rsidRPr="00C067F0" w:rsidTr="0026799C">
        <w:tc>
          <w:tcPr>
            <w:tcW w:w="675" w:type="dxa"/>
            <w:shd w:val="clear" w:color="auto" w:fill="auto"/>
          </w:tcPr>
          <w:p w:rsidR="001F3B4E" w:rsidRPr="00C067F0" w:rsidRDefault="001F3B4E" w:rsidP="0026799C">
            <w:pPr>
              <w:pStyle w:val="ListParagraph"/>
              <w:keepNext/>
              <w:widowControl w:val="0"/>
              <w:numPr>
                <w:ilvl w:val="0"/>
                <w:numId w:val="22"/>
              </w:numPr>
              <w:spacing w:before="120" w:after="120"/>
              <w:jc w:val="center"/>
              <w:rPr>
                <w:sz w:val="23"/>
                <w:szCs w:val="23"/>
              </w:rPr>
            </w:pPr>
          </w:p>
        </w:tc>
        <w:tc>
          <w:tcPr>
            <w:tcW w:w="1134" w:type="dxa"/>
            <w:shd w:val="clear" w:color="auto" w:fill="auto"/>
          </w:tcPr>
          <w:p w:rsidR="001F3B4E" w:rsidRPr="00C067F0" w:rsidRDefault="00704A9C" w:rsidP="001F3B4E">
            <w:pPr>
              <w:keepNext/>
              <w:widowControl w:val="0"/>
              <w:spacing w:before="120" w:after="120"/>
              <w:jc w:val="both"/>
              <w:rPr>
                <w:b/>
                <w:color w:val="000000" w:themeColor="text1"/>
                <w:sz w:val="23"/>
                <w:szCs w:val="23"/>
                <w:u w:val="single"/>
                <w:lang w:eastAsia="ar-SA"/>
              </w:rPr>
            </w:pPr>
            <w:hyperlink r:id="rId13" w:history="1">
              <w:r w:rsidR="001F3B4E" w:rsidRPr="00C067F0">
                <w:rPr>
                  <w:rStyle w:val="Hyperlink"/>
                  <w:color w:val="000000" w:themeColor="text1"/>
                  <w:sz w:val="23"/>
                  <w:szCs w:val="23"/>
                  <w:bdr w:val="none" w:sz="0" w:space="0" w:color="auto" w:frame="1"/>
                </w:rPr>
                <w:t>B-BKC-282133-TT</w:t>
              </w:r>
            </w:hyperlink>
          </w:p>
        </w:tc>
        <w:tc>
          <w:tcPr>
            <w:tcW w:w="2268" w:type="dxa"/>
            <w:shd w:val="clear" w:color="auto" w:fill="auto"/>
          </w:tcPr>
          <w:p w:rsidR="001F3B4E" w:rsidRPr="00C067F0" w:rsidRDefault="001F3B4E" w:rsidP="0026799C">
            <w:pPr>
              <w:keepNext/>
              <w:widowControl w:val="0"/>
              <w:spacing w:before="120" w:after="120"/>
              <w:jc w:val="both"/>
              <w:rPr>
                <w:color w:val="000000"/>
                <w:sz w:val="23"/>
                <w:szCs w:val="23"/>
              </w:rPr>
            </w:pPr>
            <w:r w:rsidRPr="00C067F0">
              <w:rPr>
                <w:color w:val="000000"/>
                <w:sz w:val="23"/>
                <w:szCs w:val="23"/>
              </w:rPr>
              <w:t>Thủ tục đăng ký công bố hợp chuẩn dựa trên kết quả tự đánh giá của tổ chức, cá nhân sản xuất, kinh doanh</w:t>
            </w:r>
          </w:p>
        </w:tc>
        <w:tc>
          <w:tcPr>
            <w:tcW w:w="2977" w:type="dxa"/>
            <w:shd w:val="clear" w:color="auto" w:fill="auto"/>
          </w:tcPr>
          <w:p w:rsidR="001F3B4E" w:rsidRPr="00C067F0" w:rsidRDefault="001F3B4E" w:rsidP="0026799C">
            <w:pPr>
              <w:keepNext/>
              <w:widowControl w:val="0"/>
              <w:spacing w:before="120" w:after="120"/>
              <w:jc w:val="both"/>
              <w:rPr>
                <w:i/>
                <w:spacing w:val="-4"/>
                <w:sz w:val="23"/>
                <w:szCs w:val="23"/>
                <w:lang w:val="vi-VN"/>
              </w:rPr>
            </w:pPr>
            <w:r w:rsidRPr="00C067F0">
              <w:rPr>
                <w:i/>
                <w:spacing w:val="-4"/>
                <w:sz w:val="23"/>
                <w:szCs w:val="23"/>
                <w:lang w:val="vi-VN"/>
              </w:rPr>
              <w:t>Thông tư số 1</w:t>
            </w:r>
            <w:r w:rsidRPr="00C067F0">
              <w:rPr>
                <w:i/>
                <w:spacing w:val="-4"/>
                <w:sz w:val="23"/>
                <w:szCs w:val="23"/>
              </w:rPr>
              <w:t>83</w:t>
            </w:r>
            <w:r w:rsidRPr="00C067F0">
              <w:rPr>
                <w:i/>
                <w:spacing w:val="-4"/>
                <w:sz w:val="23"/>
                <w:szCs w:val="23"/>
                <w:lang w:val="vi-VN"/>
              </w:rPr>
              <w:t xml:space="preserve">/2016/TT-BTC ngày </w:t>
            </w:r>
            <w:r w:rsidRPr="00C067F0">
              <w:rPr>
                <w:i/>
                <w:spacing w:val="-4"/>
                <w:sz w:val="23"/>
                <w:szCs w:val="23"/>
              </w:rPr>
              <w:t>08</w:t>
            </w:r>
            <w:r w:rsidRPr="00C067F0">
              <w:rPr>
                <w:i/>
                <w:spacing w:val="-4"/>
                <w:sz w:val="23"/>
                <w:szCs w:val="23"/>
                <w:lang w:val="vi-VN"/>
              </w:rPr>
              <w:t>/1</w:t>
            </w:r>
            <w:r w:rsidRPr="00C067F0">
              <w:rPr>
                <w:i/>
                <w:spacing w:val="-4"/>
                <w:sz w:val="23"/>
                <w:szCs w:val="23"/>
              </w:rPr>
              <w:t>1</w:t>
            </w:r>
            <w:r w:rsidRPr="00C067F0">
              <w:rPr>
                <w:i/>
                <w:spacing w:val="-4"/>
                <w:sz w:val="23"/>
                <w:szCs w:val="23"/>
                <w:lang w:val="vi-VN"/>
              </w:rPr>
              <w:t xml:space="preserve">/2016 của </w:t>
            </w:r>
            <w:r w:rsidRPr="00C067F0">
              <w:rPr>
                <w:i/>
                <w:spacing w:val="-4"/>
                <w:sz w:val="23"/>
                <w:szCs w:val="23"/>
              </w:rPr>
              <w:t xml:space="preserve">Bộ trưởng </w:t>
            </w:r>
            <w:r w:rsidRPr="00C067F0">
              <w:rPr>
                <w:i/>
                <w:spacing w:val="-4"/>
                <w:sz w:val="23"/>
                <w:szCs w:val="23"/>
                <w:lang w:val="vi-VN"/>
              </w:rPr>
              <w:t>Bộ Tài chính quy định mức thu, chế độ thu, nộp, quản lý lệ phí cấp giấy đăng ký công bố hợp chuẩn, hợp quy</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Chi cục Tiêu chuẩn Đo lường Chất lượng</w:t>
            </w:r>
          </w:p>
        </w:tc>
      </w:tr>
      <w:tr w:rsidR="001F3B4E" w:rsidRPr="00C067F0" w:rsidTr="0026799C">
        <w:tc>
          <w:tcPr>
            <w:tcW w:w="675" w:type="dxa"/>
            <w:shd w:val="clear" w:color="auto" w:fill="auto"/>
          </w:tcPr>
          <w:p w:rsidR="001F3B4E" w:rsidRPr="00C067F0" w:rsidRDefault="001F3B4E" w:rsidP="0026799C">
            <w:pPr>
              <w:pStyle w:val="ListParagraph"/>
              <w:keepNext/>
              <w:widowControl w:val="0"/>
              <w:numPr>
                <w:ilvl w:val="0"/>
                <w:numId w:val="22"/>
              </w:numPr>
              <w:spacing w:before="120" w:after="120"/>
              <w:jc w:val="center"/>
              <w:rPr>
                <w:sz w:val="23"/>
                <w:szCs w:val="23"/>
              </w:rPr>
            </w:pPr>
          </w:p>
        </w:tc>
        <w:tc>
          <w:tcPr>
            <w:tcW w:w="1134" w:type="dxa"/>
            <w:shd w:val="clear" w:color="auto" w:fill="auto"/>
          </w:tcPr>
          <w:p w:rsidR="001F3B4E" w:rsidRPr="00C067F0" w:rsidRDefault="00704A9C" w:rsidP="0026799C">
            <w:pPr>
              <w:keepNext/>
              <w:widowControl w:val="0"/>
              <w:spacing w:before="120" w:after="120"/>
              <w:jc w:val="both"/>
              <w:rPr>
                <w:b/>
                <w:sz w:val="23"/>
                <w:szCs w:val="23"/>
                <w:lang w:eastAsia="ar-SA"/>
              </w:rPr>
            </w:pPr>
            <w:hyperlink r:id="rId14" w:history="1">
              <w:r w:rsidR="007467E2" w:rsidRPr="00C067F0">
                <w:rPr>
                  <w:rStyle w:val="Hyperlink"/>
                  <w:color w:val="000000" w:themeColor="text1"/>
                  <w:sz w:val="23"/>
                  <w:szCs w:val="23"/>
                  <w:bdr w:val="none" w:sz="0" w:space="0" w:color="auto" w:frame="1"/>
                </w:rPr>
                <w:t>B-BKC-282134-TT</w:t>
              </w:r>
            </w:hyperlink>
          </w:p>
        </w:tc>
        <w:tc>
          <w:tcPr>
            <w:tcW w:w="2268" w:type="dxa"/>
            <w:shd w:val="clear" w:color="auto" w:fill="auto"/>
          </w:tcPr>
          <w:p w:rsidR="001F3B4E" w:rsidRPr="00C067F0" w:rsidRDefault="003A7375" w:rsidP="0026799C">
            <w:pPr>
              <w:keepNext/>
              <w:widowControl w:val="0"/>
              <w:spacing w:before="120" w:after="120"/>
              <w:jc w:val="both"/>
              <w:rPr>
                <w:sz w:val="23"/>
                <w:szCs w:val="23"/>
              </w:rPr>
            </w:pPr>
            <w:r w:rsidRPr="003A7375">
              <w:rPr>
                <w:sz w:val="23"/>
                <w:szCs w:val="23"/>
              </w:rPr>
              <w:t>Thủ tục đăng ký công bố hợp quy đối với các sản phẩm, hàng hóa sản xuất trong nước, dịch vụ, quá trình, môi trường được quản lý bởi các quy chuẩn kỹ thuật quốc gia do Bộ Khoa học và Công nghệ ban hành</w:t>
            </w:r>
            <w:r w:rsidR="001F3B4E" w:rsidRPr="00C067F0">
              <w:rPr>
                <w:sz w:val="23"/>
                <w:szCs w:val="23"/>
              </w:rPr>
              <w:t xml:space="preserve"> </w:t>
            </w:r>
          </w:p>
        </w:tc>
        <w:tc>
          <w:tcPr>
            <w:tcW w:w="2977" w:type="dxa"/>
            <w:shd w:val="clear" w:color="auto" w:fill="auto"/>
          </w:tcPr>
          <w:p w:rsidR="001F3B4E" w:rsidRPr="00C067F0" w:rsidRDefault="001F3B4E" w:rsidP="0026799C">
            <w:pPr>
              <w:keepNext/>
              <w:widowControl w:val="0"/>
              <w:spacing w:before="120" w:after="120"/>
              <w:jc w:val="both"/>
              <w:rPr>
                <w:i/>
                <w:spacing w:val="-4"/>
                <w:sz w:val="23"/>
                <w:szCs w:val="23"/>
              </w:rPr>
            </w:pPr>
            <w:r w:rsidRPr="00C067F0">
              <w:rPr>
                <w:i/>
                <w:spacing w:val="-4"/>
                <w:sz w:val="23"/>
                <w:szCs w:val="23"/>
              </w:rPr>
              <w:t xml:space="preserve">- </w:t>
            </w:r>
            <w:r w:rsidRPr="00C067F0">
              <w:rPr>
                <w:i/>
                <w:spacing w:val="-4"/>
                <w:sz w:val="23"/>
                <w:szCs w:val="23"/>
                <w:lang w:val="vi-VN"/>
              </w:rPr>
              <w:t>Thông tư số 1</w:t>
            </w:r>
            <w:r w:rsidRPr="00C067F0">
              <w:rPr>
                <w:i/>
                <w:spacing w:val="-4"/>
                <w:sz w:val="23"/>
                <w:szCs w:val="23"/>
              </w:rPr>
              <w:t>83</w:t>
            </w:r>
            <w:r w:rsidRPr="00C067F0">
              <w:rPr>
                <w:i/>
                <w:spacing w:val="-4"/>
                <w:sz w:val="23"/>
                <w:szCs w:val="23"/>
                <w:lang w:val="vi-VN"/>
              </w:rPr>
              <w:t xml:space="preserve">/2016/TT-BTC ngày </w:t>
            </w:r>
            <w:r w:rsidRPr="00C067F0">
              <w:rPr>
                <w:i/>
                <w:spacing w:val="-4"/>
                <w:sz w:val="23"/>
                <w:szCs w:val="23"/>
              </w:rPr>
              <w:t>08</w:t>
            </w:r>
            <w:r w:rsidRPr="00C067F0">
              <w:rPr>
                <w:i/>
                <w:spacing w:val="-4"/>
                <w:sz w:val="23"/>
                <w:szCs w:val="23"/>
                <w:lang w:val="vi-VN"/>
              </w:rPr>
              <w:t>/1</w:t>
            </w:r>
            <w:r w:rsidRPr="00C067F0">
              <w:rPr>
                <w:i/>
                <w:spacing w:val="-4"/>
                <w:sz w:val="23"/>
                <w:szCs w:val="23"/>
              </w:rPr>
              <w:t>1</w:t>
            </w:r>
            <w:r w:rsidRPr="00C067F0">
              <w:rPr>
                <w:i/>
                <w:spacing w:val="-4"/>
                <w:sz w:val="23"/>
                <w:szCs w:val="23"/>
                <w:lang w:val="vi-VN"/>
              </w:rPr>
              <w:t xml:space="preserve">/2016 của </w:t>
            </w:r>
            <w:r w:rsidRPr="00C067F0">
              <w:rPr>
                <w:i/>
                <w:spacing w:val="-4"/>
                <w:sz w:val="23"/>
                <w:szCs w:val="23"/>
              </w:rPr>
              <w:t xml:space="preserve">Bộ trưởng </w:t>
            </w:r>
            <w:r w:rsidRPr="00C067F0">
              <w:rPr>
                <w:i/>
                <w:spacing w:val="-4"/>
                <w:sz w:val="23"/>
                <w:szCs w:val="23"/>
                <w:lang w:val="vi-VN"/>
              </w:rPr>
              <w:t>Bộ Tài chính quy định mức thu, chế độ thu, nộp, quản lý lệ phí cấp giấy đăng ký công bố hợp chuẩn, hợp quy</w:t>
            </w:r>
            <w:r w:rsidRPr="00C067F0">
              <w:rPr>
                <w:i/>
                <w:spacing w:val="-4"/>
                <w:sz w:val="23"/>
                <w:szCs w:val="23"/>
              </w:rPr>
              <w:t>;</w:t>
            </w:r>
          </w:p>
          <w:p w:rsidR="001F3B4E" w:rsidRPr="00C067F0" w:rsidRDefault="001F3B4E" w:rsidP="0026799C">
            <w:pPr>
              <w:keepNext/>
              <w:widowControl w:val="0"/>
              <w:spacing w:before="120" w:after="120"/>
              <w:jc w:val="both"/>
              <w:rPr>
                <w:i/>
                <w:sz w:val="23"/>
                <w:szCs w:val="23"/>
              </w:rPr>
            </w:pPr>
            <w:r w:rsidRPr="00C067F0">
              <w:rPr>
                <w:i/>
                <w:spacing w:val="-4"/>
                <w:sz w:val="23"/>
                <w:szCs w:val="23"/>
              </w:rPr>
              <w:t>- 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tc>
        <w:tc>
          <w:tcPr>
            <w:tcW w:w="851"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Tiêu chuẩn đo lường chất lượng</w:t>
            </w:r>
          </w:p>
        </w:tc>
        <w:tc>
          <w:tcPr>
            <w:tcW w:w="1383" w:type="dxa"/>
            <w:shd w:val="clear" w:color="auto" w:fill="auto"/>
          </w:tcPr>
          <w:p w:rsidR="001F3B4E" w:rsidRPr="00C067F0" w:rsidRDefault="001F3B4E" w:rsidP="0026799C">
            <w:pPr>
              <w:keepNext/>
              <w:widowControl w:val="0"/>
              <w:spacing w:before="120" w:after="120"/>
              <w:jc w:val="center"/>
              <w:rPr>
                <w:sz w:val="23"/>
                <w:szCs w:val="23"/>
              </w:rPr>
            </w:pPr>
            <w:r w:rsidRPr="00C067F0">
              <w:rPr>
                <w:sz w:val="23"/>
                <w:szCs w:val="23"/>
              </w:rPr>
              <w:t>Chi cục Tiêu chuẩn Đo lường Chất lượng</w:t>
            </w:r>
          </w:p>
        </w:tc>
      </w:tr>
      <w:tr w:rsidR="007467E2" w:rsidRPr="00C067F0" w:rsidTr="0026799C">
        <w:tc>
          <w:tcPr>
            <w:tcW w:w="675" w:type="dxa"/>
            <w:shd w:val="clear" w:color="auto" w:fill="auto"/>
          </w:tcPr>
          <w:p w:rsidR="007467E2" w:rsidRPr="00C067F0" w:rsidRDefault="007467E2" w:rsidP="0026799C">
            <w:pPr>
              <w:pStyle w:val="ListParagraph"/>
              <w:keepNext/>
              <w:widowControl w:val="0"/>
              <w:numPr>
                <w:ilvl w:val="0"/>
                <w:numId w:val="22"/>
              </w:numPr>
              <w:spacing w:before="120" w:after="120"/>
              <w:jc w:val="center"/>
              <w:rPr>
                <w:sz w:val="23"/>
                <w:szCs w:val="23"/>
              </w:rPr>
            </w:pPr>
          </w:p>
        </w:tc>
        <w:tc>
          <w:tcPr>
            <w:tcW w:w="1134" w:type="dxa"/>
            <w:shd w:val="clear" w:color="auto" w:fill="auto"/>
          </w:tcPr>
          <w:p w:rsidR="007467E2" w:rsidRPr="00C067F0" w:rsidRDefault="00704A9C" w:rsidP="0026799C">
            <w:pPr>
              <w:keepNext/>
              <w:widowControl w:val="0"/>
              <w:spacing w:before="120" w:after="120"/>
              <w:jc w:val="both"/>
              <w:rPr>
                <w:b/>
                <w:sz w:val="23"/>
                <w:szCs w:val="23"/>
                <w:lang w:eastAsia="ar-SA"/>
              </w:rPr>
            </w:pPr>
            <w:hyperlink r:id="rId15" w:history="1">
              <w:r w:rsidR="002151E6" w:rsidRPr="00C067F0">
                <w:rPr>
                  <w:rStyle w:val="Hyperlink"/>
                  <w:color w:val="000000" w:themeColor="text1"/>
                  <w:sz w:val="23"/>
                  <w:szCs w:val="23"/>
                  <w:bdr w:val="none" w:sz="0" w:space="0" w:color="auto" w:frame="1"/>
                </w:rPr>
                <w:t>B-BKC-282135-TT</w:t>
              </w:r>
            </w:hyperlink>
          </w:p>
        </w:tc>
        <w:tc>
          <w:tcPr>
            <w:tcW w:w="2268" w:type="dxa"/>
            <w:shd w:val="clear" w:color="auto" w:fill="auto"/>
          </w:tcPr>
          <w:p w:rsidR="007467E2" w:rsidRPr="00C067F0" w:rsidRDefault="00C067F0" w:rsidP="0026799C">
            <w:pPr>
              <w:keepNext/>
              <w:widowControl w:val="0"/>
              <w:spacing w:before="120" w:after="120"/>
              <w:jc w:val="both"/>
              <w:rPr>
                <w:sz w:val="23"/>
                <w:szCs w:val="23"/>
              </w:rPr>
            </w:pPr>
            <w:r w:rsidRPr="00C067F0">
              <w:rPr>
                <w:sz w:val="23"/>
                <w:szCs w:val="23"/>
              </w:rPr>
              <w:t>Thủ tục đăng ký công bố hợp quy đối với các sản phẩm, hàng hóa nhập khẩu, dịch vụ, quá trình, môi trường được quản lý bởi các quy chuẩn kỹ thuật quốc gia do Bộ Khoa học và Công nghệ ban hành</w:t>
            </w:r>
          </w:p>
        </w:tc>
        <w:tc>
          <w:tcPr>
            <w:tcW w:w="2977" w:type="dxa"/>
            <w:shd w:val="clear" w:color="auto" w:fill="auto"/>
          </w:tcPr>
          <w:p w:rsidR="00C067F0" w:rsidRPr="00C067F0" w:rsidRDefault="00C067F0" w:rsidP="00C067F0">
            <w:pPr>
              <w:keepNext/>
              <w:widowControl w:val="0"/>
              <w:spacing w:before="120" w:after="120"/>
              <w:jc w:val="both"/>
              <w:rPr>
                <w:i/>
                <w:spacing w:val="-4"/>
                <w:sz w:val="23"/>
                <w:szCs w:val="23"/>
              </w:rPr>
            </w:pPr>
            <w:r w:rsidRPr="00C067F0">
              <w:rPr>
                <w:i/>
                <w:spacing w:val="-4"/>
                <w:sz w:val="23"/>
                <w:szCs w:val="23"/>
              </w:rPr>
              <w:t>- Thông tư số 183/2016/TT-BTC ngày 08/11/2016 của Bộ trưởng Bộ Tài chính quy định mức thu, chế độ thu, nộp, quản lý lệ phí cấp giấy đăng ký công bố hợp chuẩn, hợp quy;</w:t>
            </w:r>
          </w:p>
          <w:p w:rsidR="007467E2" w:rsidRPr="00C067F0" w:rsidRDefault="00C067F0" w:rsidP="00C067F0">
            <w:pPr>
              <w:keepNext/>
              <w:widowControl w:val="0"/>
              <w:spacing w:before="120" w:after="120"/>
              <w:jc w:val="both"/>
              <w:rPr>
                <w:i/>
                <w:position w:val="-10"/>
                <w:sz w:val="23"/>
                <w:szCs w:val="23"/>
              </w:rPr>
            </w:pPr>
            <w:r w:rsidRPr="00C067F0">
              <w:rPr>
                <w:i/>
                <w:spacing w:val="-4"/>
                <w:sz w:val="23"/>
                <w:szCs w:val="23"/>
              </w:rPr>
              <w:t>- 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tc>
        <w:tc>
          <w:tcPr>
            <w:tcW w:w="851" w:type="dxa"/>
            <w:shd w:val="clear" w:color="auto" w:fill="auto"/>
          </w:tcPr>
          <w:p w:rsidR="007467E2" w:rsidRPr="00C067F0" w:rsidRDefault="007467E2" w:rsidP="0026799C">
            <w:pPr>
              <w:keepNext/>
              <w:widowControl w:val="0"/>
              <w:spacing w:before="120" w:after="120"/>
              <w:jc w:val="center"/>
              <w:rPr>
                <w:sz w:val="23"/>
                <w:szCs w:val="23"/>
              </w:rPr>
            </w:pPr>
          </w:p>
        </w:tc>
        <w:tc>
          <w:tcPr>
            <w:tcW w:w="1383" w:type="dxa"/>
            <w:shd w:val="clear" w:color="auto" w:fill="auto"/>
          </w:tcPr>
          <w:p w:rsidR="007467E2" w:rsidRPr="00C067F0" w:rsidRDefault="007467E2" w:rsidP="0026799C">
            <w:pPr>
              <w:keepNext/>
              <w:widowControl w:val="0"/>
              <w:spacing w:before="120" w:after="120"/>
              <w:jc w:val="center"/>
              <w:rPr>
                <w:sz w:val="23"/>
                <w:szCs w:val="23"/>
              </w:rPr>
            </w:pPr>
          </w:p>
        </w:tc>
      </w:tr>
    </w:tbl>
    <w:p w:rsidR="00E212E9" w:rsidRDefault="00E212E9" w:rsidP="0026799C">
      <w:pPr>
        <w:keepNext/>
        <w:widowControl w:val="0"/>
      </w:pPr>
    </w:p>
    <w:p w:rsidR="00E212E9" w:rsidRDefault="00E212E9" w:rsidP="0026799C">
      <w:pPr>
        <w:keepNext/>
        <w:widowControl w:val="0"/>
        <w:spacing w:after="160" w:line="259" w:lineRule="auto"/>
        <w:rPr>
          <w:b/>
          <w:bCs/>
          <w:sz w:val="26"/>
          <w:szCs w:val="26"/>
        </w:rPr>
      </w:pPr>
    </w:p>
    <w:p w:rsidR="00C067F0" w:rsidRDefault="00C067F0" w:rsidP="0026799C">
      <w:pPr>
        <w:keepNext/>
        <w:widowControl w:val="0"/>
        <w:spacing w:after="160" w:line="259" w:lineRule="auto"/>
        <w:rPr>
          <w:b/>
          <w:bCs/>
          <w:sz w:val="26"/>
          <w:szCs w:val="26"/>
        </w:rPr>
      </w:pPr>
    </w:p>
    <w:p w:rsidR="00E212E9" w:rsidRDefault="003C18DD" w:rsidP="0026799C">
      <w:pPr>
        <w:pStyle w:val="Heading1"/>
        <w:widowControl w:val="0"/>
        <w:numPr>
          <w:ilvl w:val="0"/>
          <w:numId w:val="0"/>
        </w:numPr>
        <w:suppressAutoHyphens w:val="0"/>
        <w:ind w:firstLine="720"/>
        <w:jc w:val="both"/>
        <w:rPr>
          <w:rFonts w:ascii="Times New Roman" w:hAnsi="Times New Roman"/>
          <w:bCs/>
          <w:sz w:val="28"/>
          <w:szCs w:val="28"/>
        </w:rPr>
      </w:pPr>
      <w:bookmarkStart w:id="1" w:name="_Toc439690814"/>
      <w:bookmarkStart w:id="2" w:name="_Toc441157039"/>
      <w:r w:rsidRPr="00355319">
        <w:rPr>
          <w:rFonts w:ascii="Times New Roman" w:hAnsi="Times New Roman"/>
          <w:bCs/>
          <w:sz w:val="28"/>
          <w:szCs w:val="28"/>
        </w:rPr>
        <w:lastRenderedPageBreak/>
        <w:t>PHẦN II: NỘI DUNG CỤ THỂ CỦA TỪNG THỦ TỤC HÀNH CHÍNH</w:t>
      </w:r>
      <w:bookmarkEnd w:id="1"/>
      <w:bookmarkEnd w:id="2"/>
    </w:p>
    <w:p w:rsidR="003C18DD" w:rsidRPr="00355319" w:rsidRDefault="003C18DD" w:rsidP="0026799C">
      <w:pPr>
        <w:pStyle w:val="Heading2"/>
        <w:spacing w:before="120" w:line="240" w:lineRule="auto"/>
        <w:ind w:firstLine="720"/>
        <w:jc w:val="both"/>
        <w:rPr>
          <w:rFonts w:ascii="Times New Roman" w:hAnsi="Times New Roman"/>
          <w:b/>
          <w:sz w:val="30"/>
        </w:rPr>
      </w:pPr>
      <w:bookmarkStart w:id="3" w:name="_Toc439690815"/>
      <w:bookmarkStart w:id="4" w:name="_Toc441157040"/>
      <w:r w:rsidRPr="00355319">
        <w:rPr>
          <w:rFonts w:ascii="Times New Roman" w:hAnsi="Times New Roman"/>
          <w:b/>
          <w:bCs/>
          <w:szCs w:val="26"/>
        </w:rPr>
        <w:t xml:space="preserve">I. Thủ tục hành chính cấp </w:t>
      </w:r>
      <w:r w:rsidR="00056F0F" w:rsidRPr="00355319">
        <w:rPr>
          <w:rFonts w:ascii="Times New Roman" w:hAnsi="Times New Roman"/>
          <w:b/>
          <w:bCs/>
          <w:szCs w:val="26"/>
        </w:rPr>
        <w:t>Trung ương</w:t>
      </w:r>
      <w:bookmarkEnd w:id="3"/>
      <w:bookmarkEnd w:id="4"/>
    </w:p>
    <w:p w:rsidR="00E212E9" w:rsidRDefault="00B266DF" w:rsidP="0026799C">
      <w:pPr>
        <w:pStyle w:val="Heading3"/>
        <w:widowControl w:val="0"/>
        <w:ind w:firstLine="720"/>
        <w:jc w:val="both"/>
        <w:rPr>
          <w:rFonts w:ascii="Times New Roman" w:hAnsi="Times New Roman"/>
          <w:bCs w:val="0"/>
          <w:i/>
          <w:iCs/>
          <w:sz w:val="28"/>
          <w:szCs w:val="28"/>
          <w:lang w:val="nl-NL"/>
        </w:rPr>
      </w:pPr>
      <w:bookmarkStart w:id="5" w:name="_Toc439690850"/>
      <w:bookmarkStart w:id="6" w:name="_Toc441157073"/>
      <w:r w:rsidRPr="00355319">
        <w:rPr>
          <w:rFonts w:ascii="Times New Roman" w:hAnsi="Times New Roman"/>
          <w:iCs/>
          <w:sz w:val="28"/>
          <w:szCs w:val="28"/>
        </w:rPr>
        <w:t>1. Thủ tục phê duyệt mẫu phương tiện đo</w:t>
      </w:r>
      <w:bookmarkEnd w:id="5"/>
      <w:bookmarkEnd w:id="6"/>
    </w:p>
    <w:p w:rsidR="00E212E9" w:rsidRDefault="00B266DF" w:rsidP="0026799C">
      <w:pPr>
        <w:keepNext/>
        <w:widowControl w:val="0"/>
        <w:spacing w:before="140"/>
        <w:ind w:firstLine="720"/>
        <w:jc w:val="both"/>
        <w:rPr>
          <w:lang w:val="nl-NL"/>
        </w:rPr>
      </w:pPr>
      <w:r w:rsidRPr="00355319">
        <w:rPr>
          <w:b/>
          <w:bCs/>
          <w:i/>
          <w:iCs/>
          <w:lang w:val="nl-NL"/>
        </w:rPr>
        <w:t>a. Trình tự thực hiện:</w:t>
      </w:r>
    </w:p>
    <w:p w:rsidR="00E212E9" w:rsidRDefault="00B266DF" w:rsidP="0026799C">
      <w:pPr>
        <w:keepNext/>
        <w:widowControl w:val="0"/>
        <w:spacing w:before="140"/>
        <w:ind w:firstLine="720"/>
        <w:jc w:val="both"/>
        <w:rPr>
          <w:lang w:val="nl-NL"/>
        </w:rPr>
      </w:pPr>
      <w:r w:rsidRPr="00355319">
        <w:rPr>
          <w:b/>
          <w:i/>
          <w:lang w:val="nl-NL"/>
        </w:rPr>
        <w:t>Bước 1:</w:t>
      </w:r>
      <w:r w:rsidRPr="00355319">
        <w:rPr>
          <w:lang w:val="nl-NL"/>
        </w:rPr>
        <w:t xml:space="preserve"> Tiếp nhận hồ sơ</w:t>
      </w:r>
    </w:p>
    <w:p w:rsidR="00E212E9" w:rsidRDefault="00B266DF" w:rsidP="0026799C">
      <w:pPr>
        <w:keepNext/>
        <w:widowControl w:val="0"/>
        <w:spacing w:before="140"/>
        <w:ind w:firstLine="720"/>
        <w:jc w:val="both"/>
        <w:rPr>
          <w:lang w:val="nl-NL"/>
        </w:rPr>
      </w:pPr>
      <w:r w:rsidRPr="00355319">
        <w:rPr>
          <w:lang w:val="nl-NL"/>
        </w:rPr>
        <w:t xml:space="preserve">Tổ chức, cá nhân xuất, nhập khẩu phương tiện đo thuộc Danh mục phương tiện đo phải kiểm định do Bộ Khoa học và Công nghệ ban hành nộp Hồ sơ đăng ký phê duyệt mẫu phương tiện đo đến Tổng cục Tiêu chuẩn Đo lường Chất lượng. </w:t>
      </w:r>
    </w:p>
    <w:p w:rsidR="00E212E9" w:rsidRDefault="00B266DF" w:rsidP="0026799C">
      <w:pPr>
        <w:keepNext/>
        <w:widowControl w:val="0"/>
        <w:spacing w:before="140"/>
        <w:ind w:firstLine="720"/>
        <w:jc w:val="both"/>
        <w:rPr>
          <w:lang w:val="nl-NL"/>
        </w:rPr>
      </w:pPr>
      <w:r w:rsidRPr="00355319">
        <w:rPr>
          <w:lang w:val="nl-NL"/>
        </w:rPr>
        <w:t>Thời gian tiếp nhận hồ sơ: Sáng từ 08 giờ đến 12 giờ và chiều từ 13 giờ đến 17 giờ vào ngày làm việc trong tuần (thứ bảy, chủ nhật và ngày lễ nghỉ).</w:t>
      </w:r>
    </w:p>
    <w:p w:rsidR="00E212E9" w:rsidRDefault="00B266DF" w:rsidP="0026799C">
      <w:pPr>
        <w:keepNext/>
        <w:widowControl w:val="0"/>
        <w:spacing w:before="140"/>
        <w:ind w:firstLine="720"/>
        <w:jc w:val="both"/>
        <w:rPr>
          <w:lang w:val="nl-NL"/>
        </w:rPr>
      </w:pPr>
      <w:r w:rsidRPr="00355319">
        <w:rPr>
          <w:b/>
          <w:i/>
          <w:lang w:val="nl-NL"/>
        </w:rPr>
        <w:t>Bước 2:</w:t>
      </w:r>
      <w:r w:rsidRPr="00355319">
        <w:rPr>
          <w:lang w:val="nl-NL"/>
        </w:rPr>
        <w:t xml:space="preserve"> Xử lý hồ sơ</w:t>
      </w:r>
    </w:p>
    <w:p w:rsidR="00E212E9" w:rsidRDefault="00B266DF" w:rsidP="0026799C">
      <w:pPr>
        <w:keepNext/>
        <w:widowControl w:val="0"/>
        <w:spacing w:before="140"/>
        <w:ind w:firstLine="720"/>
        <w:jc w:val="both"/>
        <w:rPr>
          <w:lang w:val="nl-NL"/>
        </w:rPr>
      </w:pPr>
      <w:r w:rsidRPr="00355319">
        <w:rPr>
          <w:lang w:val="nl-NL"/>
        </w:rPr>
        <w:t xml:space="preserve">Tổng cục Tiêu chuẩn Đo lường Chất lượng tiếp nhận hồ sơ xem xét, thẩm định theo quy định: </w:t>
      </w:r>
    </w:p>
    <w:p w:rsidR="00E212E9" w:rsidRDefault="00B266DF" w:rsidP="0026799C">
      <w:pPr>
        <w:keepNext/>
        <w:widowControl w:val="0"/>
        <w:spacing w:before="140"/>
        <w:ind w:firstLine="720"/>
        <w:jc w:val="both"/>
        <w:rPr>
          <w:lang w:val="nl-NL"/>
        </w:rPr>
      </w:pPr>
      <w:r w:rsidRPr="00355319">
        <w:rPr>
          <w:lang w:val="nl-NL"/>
        </w:rPr>
        <w:t>- Nếu hồ sơ chưa đúng quy định, Tổng cục Tiêu chuẩn Đo lường Chất lượng có văn bản yêu cầu bổ sung hồ sơ.</w:t>
      </w:r>
    </w:p>
    <w:p w:rsidR="00E212E9" w:rsidRDefault="00B266DF" w:rsidP="0026799C">
      <w:pPr>
        <w:keepNext/>
        <w:widowControl w:val="0"/>
        <w:spacing w:before="140"/>
        <w:ind w:firstLine="720"/>
        <w:jc w:val="both"/>
        <w:rPr>
          <w:lang w:val="nl-NL"/>
        </w:rPr>
      </w:pPr>
      <w:r w:rsidRPr="00355319">
        <w:rPr>
          <w:lang w:val="nl-NL"/>
        </w:rPr>
        <w:t xml:space="preserve">- Nếu hồ sơ đúng quy định, Tổng cục Tiêu chuẩn Đo lường Chất lượng ra quyết định phê duyệt mẫu. </w:t>
      </w:r>
    </w:p>
    <w:p w:rsidR="00E212E9" w:rsidRDefault="00B266DF" w:rsidP="0026799C">
      <w:pPr>
        <w:keepNext/>
        <w:widowControl w:val="0"/>
        <w:spacing w:before="140"/>
        <w:ind w:firstLine="720"/>
        <w:jc w:val="both"/>
        <w:rPr>
          <w:lang w:val="nl-NL"/>
        </w:rPr>
      </w:pPr>
      <w:r w:rsidRPr="00355319">
        <w:rPr>
          <w:b/>
          <w:i/>
          <w:lang w:val="nl-NL"/>
        </w:rPr>
        <w:t>Bước 3:</w:t>
      </w:r>
      <w:r w:rsidRPr="00355319">
        <w:rPr>
          <w:lang w:val="nl-NL"/>
        </w:rPr>
        <w:t xml:space="preserve"> Trả kết quả</w:t>
      </w:r>
    </w:p>
    <w:p w:rsidR="00E212E9" w:rsidRDefault="00B266DF" w:rsidP="0026799C">
      <w:pPr>
        <w:keepNext/>
        <w:widowControl w:val="0"/>
        <w:spacing w:before="140"/>
        <w:ind w:firstLine="720"/>
        <w:jc w:val="both"/>
        <w:rPr>
          <w:lang w:val="nl-NL"/>
        </w:rPr>
      </w:pPr>
      <w:r w:rsidRPr="00355319">
        <w:rPr>
          <w:lang w:val="nl-NL"/>
        </w:rPr>
        <w:t>Trả kết quả trực tiếp tại trụ sở Tổng cục Tiêu chuẩn Đo lường Chất lượng hoặc theo đường bưu điện.</w:t>
      </w:r>
    </w:p>
    <w:p w:rsidR="00E212E9" w:rsidRDefault="00B266DF" w:rsidP="0026799C">
      <w:pPr>
        <w:keepNext/>
        <w:widowControl w:val="0"/>
        <w:spacing w:before="140"/>
        <w:ind w:firstLine="720"/>
        <w:jc w:val="both"/>
        <w:rPr>
          <w:lang w:val="nl-NL"/>
        </w:rPr>
      </w:pPr>
      <w:r w:rsidRPr="00355319">
        <w:rPr>
          <w:b/>
          <w:bCs/>
          <w:i/>
          <w:iCs/>
          <w:lang w:val="nl-NL"/>
        </w:rPr>
        <w:t>b. Cách thức thực hiện:</w:t>
      </w:r>
      <w:r w:rsidRPr="00355319">
        <w:rPr>
          <w:lang w:val="nl-NL"/>
        </w:rPr>
        <w:t xml:space="preserve"> Nộp hồ sơ trực tiếp tại trụ sở Tổng cục Tiêu chuẩn Đo lường Chất lượng hoặc qua đường bưu điện.</w:t>
      </w:r>
    </w:p>
    <w:p w:rsidR="00E212E9" w:rsidRDefault="00B266DF" w:rsidP="0026799C">
      <w:pPr>
        <w:keepNext/>
        <w:widowControl w:val="0"/>
        <w:spacing w:before="140"/>
        <w:ind w:firstLine="720"/>
        <w:jc w:val="both"/>
        <w:rPr>
          <w:lang w:val="nl-NL"/>
        </w:rPr>
      </w:pPr>
      <w:r w:rsidRPr="00355319">
        <w:rPr>
          <w:b/>
          <w:bCs/>
          <w:i/>
          <w:iCs/>
          <w:lang w:val="nl-NL"/>
        </w:rPr>
        <w:t>c. Thành phần, số lượng hồ sơ:</w:t>
      </w:r>
    </w:p>
    <w:p w:rsidR="00E212E9" w:rsidRDefault="00B266DF" w:rsidP="0026799C">
      <w:pPr>
        <w:keepNext/>
        <w:widowControl w:val="0"/>
        <w:spacing w:before="140"/>
        <w:ind w:firstLine="720"/>
        <w:jc w:val="both"/>
        <w:rPr>
          <w:lang w:val="de-DE"/>
        </w:rPr>
      </w:pPr>
      <w:r w:rsidRPr="00355319">
        <w:rPr>
          <w:lang w:val="de-DE"/>
        </w:rPr>
        <w:t>Thành phần hồ sơ:</w:t>
      </w:r>
    </w:p>
    <w:p w:rsidR="00E212E9" w:rsidRDefault="00B266DF" w:rsidP="0026799C">
      <w:pPr>
        <w:keepNext/>
        <w:widowControl w:val="0"/>
        <w:spacing w:before="140"/>
        <w:ind w:firstLine="720"/>
        <w:jc w:val="both"/>
        <w:rPr>
          <w:lang w:val="de-DE"/>
        </w:rPr>
      </w:pPr>
      <w:r w:rsidRPr="00355319">
        <w:rPr>
          <w:lang w:val="de-DE"/>
        </w:rPr>
        <w:t>+ Bản đăng ký phê duyệt mẫu phương tiện đo.</w:t>
      </w:r>
    </w:p>
    <w:p w:rsidR="00E212E9" w:rsidRDefault="00B266DF" w:rsidP="0026799C">
      <w:pPr>
        <w:keepNext/>
        <w:widowControl w:val="0"/>
        <w:spacing w:before="140"/>
        <w:ind w:firstLine="720"/>
        <w:jc w:val="both"/>
        <w:rPr>
          <w:lang w:val="de-DE"/>
        </w:rPr>
      </w:pPr>
      <w:r w:rsidRPr="00355319">
        <w:rPr>
          <w:lang w:val="de-DE"/>
        </w:rPr>
        <w:t xml:space="preserve">+ Bộ tài liệu kỹ thuật của mẫu. </w:t>
      </w:r>
    </w:p>
    <w:p w:rsidR="00E212E9" w:rsidRDefault="00B266DF" w:rsidP="0026799C">
      <w:pPr>
        <w:keepNext/>
        <w:widowControl w:val="0"/>
        <w:spacing w:before="140"/>
        <w:ind w:firstLine="720"/>
        <w:jc w:val="both"/>
        <w:rPr>
          <w:lang w:val="de-DE"/>
        </w:rPr>
      </w:pPr>
      <w:r w:rsidRPr="00355319">
        <w:rPr>
          <w:lang w:val="de-DE"/>
        </w:rPr>
        <w:t>Tài liệu phải nêu rõ: Nguyên lý hoạt động, sơ đồ nguyên lý cấu trúc, hướng dẫn sử dụng; các kết cấu quan trọng ảnh hưởng tới đặc tính kỹ thuật đo lường chính của mẫu; vị trí các cơ cấu đặt và điều chỉnh thông số kỹ thuật đo lường chính của mẫu; vị trí để dán tem, đóng dấu kiểm định, niêm phong và các đặc điểm khác nếu có trên mẫu; vị trí cơ cấu hoặc tính năng kỹ thuật thực hiện ngăn ngừa tác động làm thay đổi đặc tính kỹ thuật đo lường chính của mẫu trong sử dụng (tiếng Việt hoặc tiếng Anh hoặc cả 2 thứ tiếng).</w:t>
      </w:r>
    </w:p>
    <w:p w:rsidR="00E212E9" w:rsidRDefault="00B266DF" w:rsidP="0026799C">
      <w:pPr>
        <w:keepNext/>
        <w:widowControl w:val="0"/>
        <w:spacing w:before="140"/>
        <w:ind w:firstLine="720"/>
        <w:jc w:val="both"/>
        <w:rPr>
          <w:lang w:val="de-DE"/>
        </w:rPr>
      </w:pPr>
      <w:r w:rsidRPr="00355319">
        <w:rPr>
          <w:lang w:val="de-DE"/>
        </w:rPr>
        <w:t xml:space="preserve">+ Bộ ảnh mầu của mẫu và đĩa CD chứa bộ ảnh này. </w:t>
      </w:r>
    </w:p>
    <w:p w:rsidR="00E212E9" w:rsidRDefault="00B266DF" w:rsidP="0026799C">
      <w:pPr>
        <w:keepNext/>
        <w:widowControl w:val="0"/>
        <w:spacing w:before="140"/>
        <w:ind w:firstLine="720"/>
        <w:jc w:val="both"/>
        <w:rPr>
          <w:lang w:val="de-DE"/>
        </w:rPr>
      </w:pPr>
      <w:r w:rsidRPr="00355319">
        <w:rPr>
          <w:lang w:val="de-DE"/>
        </w:rPr>
        <w:lastRenderedPageBreak/>
        <w:t>Bộ ảnh gồm: Một (01) ảnh tổng thể của mẫu; các ảnh mặt trước (mặt thể hiện kết quả đo), mặt sau, mặt trên, mặt dưới (nếu có), bên phải, bên trái của mẫu; các ảnh chụp riêng thể hiện thông tin về ký mã hiệu, kiểu và đặc trưng đặctính kỹ thuật đo lường chính của mẫu; bảng mạch điện tử (nếu có), các phím vận hành; vị trí nhãn hàng hóa của mẫu, vị trí dán tem, dấu kiểm định; các vị trí niêm phong trên mẫu; các bộ phận khác có ảnh hưởng trực tiếp tới các đặc tính kỹ thuật đo lường chính của mẫu.</w:t>
      </w:r>
    </w:p>
    <w:p w:rsidR="00E212E9" w:rsidRDefault="00B266DF" w:rsidP="0026799C">
      <w:pPr>
        <w:keepNext/>
        <w:widowControl w:val="0"/>
        <w:spacing w:before="120"/>
        <w:ind w:firstLine="720"/>
        <w:jc w:val="both"/>
        <w:rPr>
          <w:lang w:val="de-DE"/>
        </w:rPr>
      </w:pPr>
      <w:r w:rsidRPr="00355319">
        <w:rPr>
          <w:lang w:val="de-DE"/>
        </w:rPr>
        <w:t>Các ảnh phải cùng kích cỡ tối thiểu 100 mm × 150 mm nhưng không lớn hơn 210 mm × 297 mm, được gắn hoặc in mầu trên giấy khổ A4 đóng thành tập. Ảnh chụp phải rõ ràng, chính xác thông tin về đặc tính kỹ thuật đo lường chính của mẫu và bảo đảm yêu cầu so sánh, đối chiếu, kiểm tra sự phù hợp của phương tiện đo được sản xuất hoặc nhập khẩu so với mẫu đã phê duyệt.</w:t>
      </w:r>
    </w:p>
    <w:p w:rsidR="00E212E9" w:rsidRDefault="00B266DF" w:rsidP="0026799C">
      <w:pPr>
        <w:keepNext/>
        <w:widowControl w:val="0"/>
        <w:spacing w:before="120"/>
        <w:ind w:firstLine="720"/>
        <w:jc w:val="both"/>
        <w:rPr>
          <w:lang w:val="de-DE"/>
        </w:rPr>
      </w:pPr>
      <w:r w:rsidRPr="00355319">
        <w:rPr>
          <w:lang w:val="de-DE"/>
        </w:rPr>
        <w:t>+</w:t>
      </w:r>
      <w:r w:rsidR="00B65DEB">
        <w:rPr>
          <w:lang w:val="de-DE"/>
        </w:rPr>
        <w:t xml:space="preserve"> </w:t>
      </w:r>
      <w:r w:rsidRPr="00355319">
        <w:rPr>
          <w:lang w:val="de-DE"/>
        </w:rPr>
        <w:t xml:space="preserve">Bản cam kết về chương trình phần mềm của phương tiện đo (áp dụng cho trường hợp phương tiện đo được vận hành, điều khiển </w:t>
      </w:r>
      <w:r w:rsidRPr="00355319">
        <w:rPr>
          <w:lang w:val="es-MX"/>
        </w:rPr>
        <w:t xml:space="preserve">theo </w:t>
      </w:r>
      <w:r w:rsidRPr="00355319">
        <w:rPr>
          <w:lang w:val="de-DE"/>
        </w:rPr>
        <w:t>chương trình phần mềm).</w:t>
      </w:r>
    </w:p>
    <w:p w:rsidR="00E212E9" w:rsidRDefault="00B266DF" w:rsidP="0026799C">
      <w:pPr>
        <w:keepNext/>
        <w:widowControl w:val="0"/>
        <w:spacing w:before="120"/>
        <w:ind w:firstLine="720"/>
        <w:jc w:val="both"/>
        <w:rPr>
          <w:lang w:val="de-DE"/>
        </w:rPr>
      </w:pPr>
      <w:r w:rsidRPr="00355319">
        <w:rPr>
          <w:lang w:val="de-DE"/>
        </w:rPr>
        <w:t xml:space="preserve">+ Bộ hồ sơ kết quả thử nghiệm, đánh giá mẫu. </w:t>
      </w:r>
    </w:p>
    <w:p w:rsidR="00E212E9" w:rsidRDefault="00B266DF" w:rsidP="0026799C">
      <w:pPr>
        <w:keepNext/>
        <w:widowControl w:val="0"/>
        <w:spacing w:before="120"/>
        <w:ind w:firstLine="720"/>
        <w:jc w:val="both"/>
        <w:rPr>
          <w:lang w:val="de-DE"/>
        </w:rPr>
      </w:pPr>
      <w:r w:rsidRPr="00355319">
        <w:rPr>
          <w:lang w:val="de-DE"/>
        </w:rPr>
        <w:t>Trường hợp cơ sở có đề nghị miễn, giảm thử nghiệm mẫu trong đăng ký phê duyệt mẫu phương tiện đo, bộ hồ sơ gồm các tài liệu liên quan đến việc miễn, giảm thử nghiệm theo quy định.</w:t>
      </w:r>
    </w:p>
    <w:p w:rsidR="00E212E9" w:rsidRDefault="00B266DF" w:rsidP="0026799C">
      <w:pPr>
        <w:keepNext/>
        <w:widowControl w:val="0"/>
        <w:spacing w:before="120"/>
        <w:ind w:firstLine="720"/>
        <w:jc w:val="both"/>
        <w:rPr>
          <w:lang w:val="it-IT"/>
        </w:rPr>
      </w:pPr>
      <w:r w:rsidRPr="00355319">
        <w:rPr>
          <w:lang w:val="de-DE"/>
        </w:rPr>
        <w:t>+</w:t>
      </w:r>
      <w:r w:rsidR="00B65DEB">
        <w:rPr>
          <w:lang w:val="de-DE"/>
        </w:rPr>
        <w:t xml:space="preserve"> </w:t>
      </w:r>
      <w:r w:rsidRPr="00355319">
        <w:rPr>
          <w:lang w:val="de-DE"/>
        </w:rPr>
        <w:t>Danh mục tài liệu về việc xây dựng và áp dụng biện pháp quản lý, kỹ thuật để b</w:t>
      </w:r>
      <w:r w:rsidRPr="00355319">
        <w:rPr>
          <w:lang w:val="it-IT"/>
        </w:rPr>
        <w:t>ảo đảm phương tiện đo</w:t>
      </w:r>
      <w:r w:rsidRPr="00355319">
        <w:rPr>
          <w:lang w:val="de-DE"/>
        </w:rPr>
        <w:t xml:space="preserve"> được </w:t>
      </w:r>
      <w:r w:rsidRPr="00355319">
        <w:rPr>
          <w:lang w:val="it-IT"/>
        </w:rPr>
        <w:t xml:space="preserve">sản xuất hoặc nhập khẩuphù hợp với mẫu </w:t>
      </w:r>
      <w:r w:rsidRPr="00355319">
        <w:rPr>
          <w:lang w:val="de-DE"/>
        </w:rPr>
        <w:t xml:space="preserve">đã </w:t>
      </w:r>
      <w:r w:rsidRPr="00355319">
        <w:rPr>
          <w:lang w:val="it-IT"/>
        </w:rPr>
        <w:t>phê duyệt.</w:t>
      </w:r>
    </w:p>
    <w:p w:rsidR="00E212E9" w:rsidRDefault="00B266DF" w:rsidP="0026799C">
      <w:pPr>
        <w:keepNext/>
        <w:widowControl w:val="0"/>
        <w:spacing w:before="120"/>
        <w:ind w:firstLine="720"/>
        <w:jc w:val="both"/>
        <w:rPr>
          <w:lang w:val="de-DE"/>
        </w:rPr>
      </w:pPr>
      <w:r w:rsidRPr="00355319">
        <w:rPr>
          <w:lang w:val="it-IT"/>
        </w:rPr>
        <w:t>- Số lượng hồ sơ: 01 bộ.</w:t>
      </w:r>
    </w:p>
    <w:p w:rsidR="00E212E9" w:rsidRDefault="00B266DF" w:rsidP="0026799C">
      <w:pPr>
        <w:keepNext/>
        <w:widowControl w:val="0"/>
        <w:spacing w:before="120"/>
        <w:ind w:firstLine="720"/>
        <w:jc w:val="both"/>
        <w:rPr>
          <w:lang w:val="de-DE"/>
        </w:rPr>
      </w:pPr>
      <w:r w:rsidRPr="00355319">
        <w:rPr>
          <w:b/>
          <w:bCs/>
          <w:i/>
          <w:iCs/>
          <w:lang w:val="nl-NL"/>
        </w:rPr>
        <w:t>d. Thời hạn giải quyết:</w:t>
      </w:r>
    </w:p>
    <w:p w:rsidR="00E212E9" w:rsidRDefault="00B266DF" w:rsidP="0026799C">
      <w:pPr>
        <w:keepNext/>
        <w:widowControl w:val="0"/>
        <w:spacing w:before="120"/>
        <w:ind w:firstLine="720"/>
        <w:jc w:val="both"/>
        <w:rPr>
          <w:lang w:val="de-DE"/>
        </w:rPr>
      </w:pPr>
      <w:r w:rsidRPr="00355319">
        <w:rPr>
          <w:lang w:val="de-DE"/>
        </w:rPr>
        <w:t>- Thời hạn kiểm tra và trả lời về tính đầy đủ và hợp lệ của hồ sơ: 07 ngày làm việc.</w:t>
      </w:r>
    </w:p>
    <w:p w:rsidR="00E212E9" w:rsidRDefault="00B266DF" w:rsidP="0026799C">
      <w:pPr>
        <w:keepNext/>
        <w:widowControl w:val="0"/>
        <w:spacing w:before="120"/>
        <w:ind w:firstLine="720"/>
        <w:jc w:val="both"/>
        <w:rPr>
          <w:lang w:val="de-DE"/>
        </w:rPr>
      </w:pPr>
      <w:r w:rsidRPr="00355319">
        <w:rPr>
          <w:lang w:val="de-DE"/>
        </w:rPr>
        <w:t>- Thời hạn bổ sung hồ sơ: 20 ngày làm việc. Trong thời hạn 20 ngày, nếu cơ sở chưa đủ hồ sơ để bổ sung, cơ sở phải có văn bản gửi Tổng cục nêu rõ lý do và thời hạn hoàn thành. Việc xử lý hồ sơ chỉ được tiếp tục thực hiện sau khi hồ sơ đầy đủ, hợp lệ.</w:t>
      </w:r>
    </w:p>
    <w:p w:rsidR="00E212E9" w:rsidRDefault="00B266DF" w:rsidP="0026799C">
      <w:pPr>
        <w:keepNext/>
        <w:widowControl w:val="0"/>
        <w:spacing w:before="120"/>
        <w:ind w:firstLine="720"/>
        <w:jc w:val="both"/>
        <w:rPr>
          <w:lang w:val="de-DE"/>
        </w:rPr>
      </w:pPr>
      <w:r w:rsidRPr="00355319">
        <w:rPr>
          <w:lang w:val="de-DE"/>
        </w:rPr>
        <w:t>- Thời hạn giải quyết sau khi hồ sơ hợp lệ, đầy đủ: 10 ngày làm việc.</w:t>
      </w:r>
    </w:p>
    <w:p w:rsidR="00E212E9" w:rsidRDefault="00B266DF" w:rsidP="0026799C">
      <w:pPr>
        <w:keepNext/>
        <w:widowControl w:val="0"/>
        <w:spacing w:before="120"/>
        <w:ind w:firstLine="720"/>
        <w:jc w:val="both"/>
        <w:rPr>
          <w:lang w:val="de-DE"/>
        </w:rPr>
      </w:pPr>
      <w:r w:rsidRPr="00355319">
        <w:rPr>
          <w:b/>
          <w:bCs/>
          <w:i/>
          <w:iCs/>
          <w:lang w:val="nl-NL"/>
        </w:rPr>
        <w:t xml:space="preserve">đ. Đối tượng thực hiện thủ tục hành chính: </w:t>
      </w:r>
      <w:r w:rsidRPr="00355319">
        <w:rPr>
          <w:lang w:val="nl-NL"/>
        </w:rPr>
        <w:t>Tổ chức, cá nhân sản xuất, nhập khẩu phương tiện đo thuộc Danh mục phương tiện đo phải kiểm định.</w:t>
      </w:r>
    </w:p>
    <w:p w:rsidR="00E212E9" w:rsidRDefault="00B266DF" w:rsidP="0026799C">
      <w:pPr>
        <w:keepNext/>
        <w:widowControl w:val="0"/>
        <w:spacing w:before="120"/>
        <w:ind w:firstLine="720"/>
        <w:jc w:val="both"/>
        <w:rPr>
          <w:lang w:val="de-DE"/>
        </w:rPr>
      </w:pPr>
      <w:r w:rsidRPr="00355319">
        <w:rPr>
          <w:b/>
          <w:bCs/>
          <w:i/>
          <w:iCs/>
          <w:lang w:val="nl-NL"/>
        </w:rPr>
        <w:t>e. Cơ quan thực hiện thủ tục hành chính</w:t>
      </w:r>
      <w:r w:rsidRPr="00355319">
        <w:rPr>
          <w:lang w:val="nl-NL"/>
        </w:rPr>
        <w:t xml:space="preserve">: Tổng cục Tiêu chuẩn Đo lường Chất lượng.  </w:t>
      </w:r>
    </w:p>
    <w:p w:rsidR="00E212E9" w:rsidRDefault="00B266DF" w:rsidP="0026799C">
      <w:pPr>
        <w:keepNext/>
        <w:widowControl w:val="0"/>
        <w:spacing w:before="120"/>
        <w:ind w:firstLine="720"/>
        <w:jc w:val="both"/>
        <w:rPr>
          <w:lang w:val="de-DE"/>
        </w:rPr>
      </w:pPr>
      <w:r w:rsidRPr="00355319">
        <w:rPr>
          <w:b/>
          <w:bCs/>
          <w:i/>
          <w:iCs/>
          <w:lang w:val="nl-NL"/>
        </w:rPr>
        <w:t>g. Kết quả của việc thực hiện thủ tục hành chính:</w:t>
      </w:r>
      <w:r w:rsidRPr="00355319">
        <w:rPr>
          <w:lang w:val="nl-NL"/>
        </w:rPr>
        <w:t xml:space="preserve"> Quyết định phê duyệt mẫu phương tiện đo.</w:t>
      </w:r>
    </w:p>
    <w:p w:rsidR="00E212E9" w:rsidRDefault="00B266DF" w:rsidP="0026799C">
      <w:pPr>
        <w:keepNext/>
        <w:widowControl w:val="0"/>
        <w:spacing w:before="120"/>
        <w:ind w:firstLine="720"/>
        <w:jc w:val="both"/>
        <w:rPr>
          <w:lang w:val="de-DE"/>
        </w:rPr>
      </w:pPr>
      <w:r w:rsidRPr="00355319">
        <w:rPr>
          <w:b/>
          <w:bCs/>
          <w:i/>
          <w:iCs/>
          <w:lang w:val="nl-NL"/>
        </w:rPr>
        <w:lastRenderedPageBreak/>
        <w:t>h. Lệ phí:</w:t>
      </w:r>
      <w:r w:rsidR="001455A6">
        <w:rPr>
          <w:b/>
          <w:bCs/>
          <w:i/>
          <w:iCs/>
          <w:lang w:val="nl-NL"/>
        </w:rPr>
        <w:t xml:space="preserve"> </w:t>
      </w:r>
      <w:r w:rsidR="00B473AF" w:rsidRPr="00355319">
        <w:rPr>
          <w:i/>
          <w:lang w:val="de-DE"/>
        </w:rPr>
        <w:t>K</w:t>
      </w:r>
      <w:r w:rsidRPr="00355319">
        <w:rPr>
          <w:i/>
          <w:lang w:val="de-DE"/>
        </w:rPr>
        <w:t>hông</w:t>
      </w:r>
      <w:r w:rsidR="0039540C" w:rsidRPr="00355319">
        <w:rPr>
          <w:rStyle w:val="FootnoteReference"/>
          <w:i/>
          <w:lang w:val="de-DE"/>
        </w:rPr>
        <w:footnoteReference w:id="1"/>
      </w:r>
      <w:r w:rsidRPr="00355319">
        <w:rPr>
          <w:i/>
          <w:lang w:val="de-DE"/>
        </w:rPr>
        <w:t>.</w:t>
      </w:r>
    </w:p>
    <w:p w:rsidR="00E212E9" w:rsidRDefault="00B266DF" w:rsidP="0026799C">
      <w:pPr>
        <w:keepNext/>
        <w:widowControl w:val="0"/>
        <w:spacing w:before="120"/>
        <w:ind w:firstLine="720"/>
        <w:jc w:val="both"/>
        <w:rPr>
          <w:lang w:val="de-DE"/>
        </w:rPr>
      </w:pPr>
      <w:r w:rsidRPr="00355319">
        <w:rPr>
          <w:b/>
          <w:bCs/>
          <w:i/>
          <w:iCs/>
          <w:lang w:val="nl-NL"/>
        </w:rPr>
        <w:t xml:space="preserve">i. Tên mẫu đơn, tờ khai: </w:t>
      </w:r>
      <w:r w:rsidRPr="00355319">
        <w:rPr>
          <w:lang w:val="nl-NL"/>
        </w:rPr>
        <w:t xml:space="preserve">Đăng ký phê duyệt mẫu phương tiện đo </w:t>
      </w:r>
      <w:r w:rsidRPr="00355319">
        <w:rPr>
          <w:iCs/>
          <w:lang w:val="nl-NL"/>
        </w:rPr>
        <w:t>(</w:t>
      </w:r>
      <w:r w:rsidRPr="00355319">
        <w:rPr>
          <w:i/>
          <w:iCs/>
          <w:lang w:val="nl-NL"/>
        </w:rPr>
        <w:t>Mẫu kèm theo</w:t>
      </w:r>
      <w:r w:rsidRPr="00355319">
        <w:rPr>
          <w:iCs/>
          <w:lang w:val="nl-NL"/>
        </w:rPr>
        <w:t>)</w:t>
      </w:r>
      <w:r w:rsidRPr="00355319">
        <w:rPr>
          <w:lang w:val="nl-NL"/>
        </w:rPr>
        <w:t>.</w:t>
      </w:r>
    </w:p>
    <w:p w:rsidR="00E212E9" w:rsidRDefault="00B266DF" w:rsidP="0026799C">
      <w:pPr>
        <w:keepNext/>
        <w:widowControl w:val="0"/>
        <w:spacing w:before="120"/>
        <w:ind w:firstLine="720"/>
        <w:jc w:val="both"/>
        <w:rPr>
          <w:lang w:val="de-DE"/>
        </w:rPr>
      </w:pPr>
      <w:r w:rsidRPr="00355319">
        <w:rPr>
          <w:b/>
          <w:bCs/>
          <w:i/>
          <w:iCs/>
          <w:lang w:val="nl-NL"/>
        </w:rPr>
        <w:t>k. Yêu cầu, điều kiện thực hiện thủ tục hành chính:</w:t>
      </w:r>
      <w:r w:rsidR="00B473AF" w:rsidRPr="00355319">
        <w:rPr>
          <w:lang w:val="nl-NL"/>
        </w:rPr>
        <w:t>K</w:t>
      </w:r>
      <w:r w:rsidRPr="00355319">
        <w:rPr>
          <w:lang w:val="nl-NL"/>
        </w:rPr>
        <w:t xml:space="preserve">hông      </w:t>
      </w:r>
    </w:p>
    <w:p w:rsidR="00E212E9" w:rsidRDefault="00B266DF" w:rsidP="0026799C">
      <w:pPr>
        <w:keepNext/>
        <w:widowControl w:val="0"/>
        <w:spacing w:before="120"/>
        <w:ind w:firstLine="720"/>
        <w:jc w:val="both"/>
        <w:rPr>
          <w:b/>
          <w:bCs/>
          <w:i/>
          <w:iCs/>
          <w:lang w:val="nl-NL"/>
        </w:rPr>
      </w:pPr>
      <w:r w:rsidRPr="00355319">
        <w:rPr>
          <w:b/>
          <w:bCs/>
          <w:i/>
          <w:iCs/>
          <w:lang w:val="nl-NL"/>
        </w:rPr>
        <w:t>l. Căn cứ pháp lý của thủ tục hành chính:</w:t>
      </w:r>
    </w:p>
    <w:p w:rsidR="00E212E9" w:rsidRDefault="001455A6" w:rsidP="0026799C">
      <w:pPr>
        <w:keepNext/>
        <w:widowControl w:val="0"/>
        <w:spacing w:before="120"/>
        <w:ind w:firstLine="720"/>
        <w:jc w:val="both"/>
        <w:rPr>
          <w:lang w:val="de-DE"/>
        </w:rPr>
      </w:pPr>
      <w:r>
        <w:rPr>
          <w:lang w:val="de-DE"/>
        </w:rPr>
        <w:t xml:space="preserve">- </w:t>
      </w:r>
      <w:r w:rsidR="00B266DF" w:rsidRPr="00355319">
        <w:rPr>
          <w:lang w:val="de-DE"/>
        </w:rPr>
        <w:t>Thông tư số 23/2013/TT-BKHCN ngày 26/9/2013 của Bộ trưởng Bộ Khoa học và Công nghệ quy định về đo lường</w:t>
      </w:r>
      <w:r w:rsidR="00BA695F" w:rsidRPr="00355319">
        <w:rPr>
          <w:lang w:val="de-DE"/>
        </w:rPr>
        <w:t xml:space="preserve"> đối với phương tiện đo nhóm 2.</w:t>
      </w:r>
    </w:p>
    <w:p w:rsidR="001455A6" w:rsidRPr="0060521C" w:rsidRDefault="001455A6" w:rsidP="0026799C">
      <w:pPr>
        <w:keepNext/>
        <w:widowControl w:val="0"/>
        <w:spacing w:before="120"/>
        <w:ind w:firstLine="720"/>
        <w:jc w:val="both"/>
        <w:rPr>
          <w:i/>
          <w:lang w:val="de-DE"/>
        </w:rPr>
      </w:pPr>
      <w:r w:rsidRPr="0060521C">
        <w:rPr>
          <w:i/>
          <w:lang w:val="de-DE"/>
        </w:rPr>
        <w:t>- Thông tư số 183/2016/TT-BTC ngày 08/11/2016 của Bộ trưởng Bộ Tài chính quy định mức thu, chế độ thu, nộp, quản lý lệ phí cấp giấy đăng ký công bố hợp chuẩn, hợp quy.</w:t>
      </w:r>
    </w:p>
    <w:p w:rsidR="00E212E9" w:rsidRDefault="00B266DF" w:rsidP="0026799C">
      <w:pPr>
        <w:pStyle w:val="abc"/>
        <w:keepNext/>
        <w:widowControl w:val="0"/>
        <w:spacing w:before="120"/>
        <w:ind w:firstLine="720"/>
        <w:jc w:val="right"/>
        <w:rPr>
          <w:rFonts w:ascii="Times New Roman" w:hAnsi="Times New Roman"/>
          <w:b w:val="0"/>
          <w:sz w:val="26"/>
          <w:szCs w:val="26"/>
          <w:lang w:val="es-MX"/>
        </w:rPr>
      </w:pPr>
      <w:r w:rsidRPr="00355319">
        <w:rPr>
          <w:rFonts w:ascii="Times New Roman" w:hAnsi="Times New Roman"/>
          <w:b w:val="0"/>
          <w:sz w:val="26"/>
          <w:szCs w:val="26"/>
        </w:rPr>
        <w:br w:type="page"/>
      </w:r>
      <w:r w:rsidRPr="00355319">
        <w:rPr>
          <w:rFonts w:ascii="Times New Roman" w:hAnsi="Times New Roman"/>
          <w:b w:val="0"/>
          <w:sz w:val="26"/>
          <w:szCs w:val="26"/>
          <w:lang w:val="es-MX"/>
        </w:rPr>
        <w:lastRenderedPageBreak/>
        <w:t>Mẫu 1. ĐKPDM</w:t>
      </w:r>
    </w:p>
    <w:p w:rsidR="00E212E9" w:rsidRDefault="00B266DF" w:rsidP="0026799C">
      <w:pPr>
        <w:pStyle w:val="abc"/>
        <w:keepNext/>
        <w:widowControl w:val="0"/>
        <w:jc w:val="right"/>
        <w:rPr>
          <w:rFonts w:ascii="Times New Roman" w:hAnsi="Times New Roman"/>
          <w:sz w:val="26"/>
          <w:szCs w:val="26"/>
          <w:lang w:val="es-MX"/>
        </w:rPr>
      </w:pPr>
      <w:r w:rsidRPr="00355319">
        <w:rPr>
          <w:rFonts w:ascii="Times New Roman" w:hAnsi="Times New Roman"/>
          <w:sz w:val="26"/>
          <w:szCs w:val="26"/>
          <w:lang w:val="es-MX"/>
        </w:rPr>
        <w:t xml:space="preserve">   23/2013/TT-BKHCN</w:t>
      </w:r>
    </w:p>
    <w:p w:rsidR="00E212E9" w:rsidRDefault="00E212E9" w:rsidP="0026799C">
      <w:pPr>
        <w:keepNext/>
        <w:widowControl w:val="0"/>
        <w:jc w:val="center"/>
        <w:rPr>
          <w:kern w:val="16"/>
          <w:sz w:val="26"/>
          <w:szCs w:val="26"/>
        </w:rPr>
      </w:pPr>
    </w:p>
    <w:tbl>
      <w:tblPr>
        <w:tblW w:w="0" w:type="auto"/>
        <w:tblInd w:w="-612" w:type="dxa"/>
        <w:tblLayout w:type="fixed"/>
        <w:tblLook w:val="0000"/>
      </w:tblPr>
      <w:tblGrid>
        <w:gridCol w:w="4320"/>
        <w:gridCol w:w="5940"/>
      </w:tblGrid>
      <w:tr w:rsidR="00B266DF" w:rsidRPr="00355319" w:rsidTr="00A36E84">
        <w:tc>
          <w:tcPr>
            <w:tcW w:w="4320" w:type="dxa"/>
          </w:tcPr>
          <w:p w:rsidR="00E212E9" w:rsidRDefault="00704A9C" w:rsidP="0026799C">
            <w:pPr>
              <w:keepNext/>
              <w:widowControl w:val="0"/>
              <w:jc w:val="center"/>
              <w:rPr>
                <w:kern w:val="16"/>
                <w:sz w:val="26"/>
                <w:szCs w:val="26"/>
                <w:lang w:val="vi-VN" w:eastAsia="vi-VN"/>
              </w:rPr>
            </w:pPr>
            <w:r>
              <w:rPr>
                <w:noProof/>
                <w:kern w:val="16"/>
                <w:sz w:val="26"/>
                <w:szCs w:val="26"/>
              </w:rPr>
              <w:pict>
                <v:line id="Line 247" o:spid="_x0000_s1030" style="position:absolute;left:0;text-align:left;z-index:251769856;visibility:visible;mso-wrap-distance-top:-8e-5mm;mso-wrap-distance-bottom:-8e-5mm" from="247.2pt,33.1pt" to="409.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" o:allowincell="f"/>
              </w:pict>
            </w:r>
            <w:r w:rsidR="00B266DF" w:rsidRPr="00355319">
              <w:rPr>
                <w:kern w:val="16"/>
                <w:sz w:val="26"/>
                <w:szCs w:val="26"/>
                <w:lang w:val="vi-VN" w:eastAsia="vi-VN"/>
              </w:rPr>
              <w:t>CƠ QUAN CHỦ QUẢN</w:t>
            </w:r>
          </w:p>
          <w:p w:rsidR="00E212E9" w:rsidRDefault="00B266DF" w:rsidP="0026799C">
            <w:pPr>
              <w:keepNext/>
              <w:widowControl w:val="0"/>
              <w:jc w:val="center"/>
              <w:rPr>
                <w:b/>
                <w:kern w:val="16"/>
                <w:sz w:val="26"/>
                <w:szCs w:val="26"/>
              </w:rPr>
            </w:pPr>
            <w:r w:rsidRPr="00355319">
              <w:rPr>
                <w:b/>
                <w:kern w:val="16"/>
                <w:sz w:val="26"/>
                <w:szCs w:val="26"/>
                <w:lang w:val="vi-VN" w:eastAsia="vi-VN"/>
              </w:rPr>
              <w:t>TÊN CƠ SỞ ĐỀ NGHỊ</w:t>
            </w:r>
          </w:p>
          <w:p w:rsidR="00E212E9" w:rsidRDefault="00704A9C" w:rsidP="0026799C">
            <w:pPr>
              <w:keepNext/>
              <w:widowControl w:val="0"/>
              <w:jc w:val="center"/>
              <w:rPr>
                <w:kern w:val="16"/>
                <w:sz w:val="26"/>
                <w:szCs w:val="26"/>
              </w:rPr>
            </w:pPr>
            <w:r>
              <w:rPr>
                <w:noProof/>
                <w:kern w:val="16"/>
                <w:sz w:val="26"/>
                <w:szCs w:val="26"/>
              </w:rPr>
              <w:pict>
                <v:line id="Line 246" o:spid="_x0000_s1029" style="position:absolute;left:0;text-align:left;flip:y;z-index:251768832;visibility:visible" from="66.15pt,5.5pt" to="12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hJFQIAACw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"/>
              </w:pict>
            </w:r>
          </w:p>
        </w:tc>
        <w:tc>
          <w:tcPr>
            <w:tcW w:w="5940" w:type="dxa"/>
          </w:tcPr>
          <w:p w:rsidR="00E212E9" w:rsidRDefault="00B266DF" w:rsidP="0026799C">
            <w:pPr>
              <w:keepNext/>
              <w:widowControl w:val="0"/>
              <w:jc w:val="center"/>
              <w:rPr>
                <w:b/>
                <w:kern w:val="16"/>
                <w:sz w:val="26"/>
                <w:szCs w:val="26"/>
              </w:rPr>
            </w:pPr>
            <w:r w:rsidRPr="00355319">
              <w:rPr>
                <w:b/>
                <w:kern w:val="16"/>
                <w:sz w:val="26"/>
                <w:szCs w:val="26"/>
              </w:rPr>
              <w:t>CỘNG HOÀ XÃ HỘI CHỦ NGHĨA VIỆT NAM</w:t>
            </w:r>
          </w:p>
          <w:p w:rsidR="00E212E9" w:rsidRDefault="00B266DF" w:rsidP="0026799C">
            <w:pPr>
              <w:keepNext/>
              <w:widowControl w:val="0"/>
              <w:jc w:val="center"/>
              <w:rPr>
                <w:b/>
                <w:kern w:val="16"/>
                <w:sz w:val="26"/>
                <w:szCs w:val="26"/>
              </w:rPr>
            </w:pPr>
            <w:r w:rsidRPr="00355319">
              <w:rPr>
                <w:b/>
                <w:kern w:val="16"/>
                <w:sz w:val="26"/>
                <w:szCs w:val="26"/>
              </w:rPr>
              <w:t>Độc lập - Tự do - Hạnh phúc</w:t>
            </w:r>
          </w:p>
          <w:p w:rsidR="00E212E9" w:rsidRDefault="00E212E9" w:rsidP="0026799C">
            <w:pPr>
              <w:keepNext/>
              <w:widowControl w:val="0"/>
              <w:jc w:val="center"/>
              <w:rPr>
                <w:b/>
                <w:kern w:val="16"/>
                <w:sz w:val="26"/>
                <w:szCs w:val="26"/>
                <w:lang w:eastAsia="ar-SA"/>
              </w:rPr>
            </w:pPr>
          </w:p>
        </w:tc>
      </w:tr>
      <w:tr w:rsidR="00B266DF" w:rsidRPr="00355319" w:rsidTr="00A36E84">
        <w:tc>
          <w:tcPr>
            <w:tcW w:w="4320" w:type="dxa"/>
          </w:tcPr>
          <w:p w:rsidR="00E212E9" w:rsidRDefault="00B266DF" w:rsidP="0026799C">
            <w:pPr>
              <w:keepNext/>
              <w:widowControl w:val="0"/>
              <w:jc w:val="center"/>
              <w:rPr>
                <w:kern w:val="16"/>
                <w:sz w:val="26"/>
                <w:szCs w:val="26"/>
              </w:rPr>
            </w:pPr>
            <w:r w:rsidRPr="00355319">
              <w:rPr>
                <w:kern w:val="16"/>
                <w:sz w:val="26"/>
                <w:szCs w:val="26"/>
              </w:rPr>
              <w:t>Số:.............................</w:t>
            </w:r>
          </w:p>
        </w:tc>
        <w:tc>
          <w:tcPr>
            <w:tcW w:w="5940" w:type="dxa"/>
          </w:tcPr>
          <w:p w:rsidR="00E212E9" w:rsidRDefault="00B266DF" w:rsidP="0026799C">
            <w:pPr>
              <w:keepNext/>
              <w:widowControl w:val="0"/>
              <w:jc w:val="center"/>
              <w:rPr>
                <w:kern w:val="16"/>
                <w:sz w:val="26"/>
                <w:szCs w:val="26"/>
                <w:lang w:val="vi-VN"/>
              </w:rPr>
            </w:pPr>
            <w:r w:rsidRPr="00355319">
              <w:rPr>
                <w:i/>
                <w:kern w:val="16"/>
                <w:sz w:val="26"/>
                <w:szCs w:val="26"/>
              </w:rPr>
              <w:t>.....,ngày       tháng       năm ...</w:t>
            </w:r>
          </w:p>
        </w:tc>
      </w:tr>
    </w:tbl>
    <w:p w:rsidR="00E212E9" w:rsidRDefault="00E212E9" w:rsidP="0026799C">
      <w:pPr>
        <w:keepNext/>
        <w:widowControl w:val="0"/>
        <w:jc w:val="both"/>
        <w:rPr>
          <w:kern w:val="16"/>
          <w:sz w:val="26"/>
          <w:szCs w:val="26"/>
        </w:rPr>
      </w:pPr>
    </w:p>
    <w:p w:rsidR="00E212E9" w:rsidRDefault="00E212E9" w:rsidP="0026799C">
      <w:pPr>
        <w:keepNext/>
        <w:widowControl w:val="0"/>
        <w:jc w:val="both"/>
        <w:rPr>
          <w:kern w:val="16"/>
          <w:sz w:val="26"/>
          <w:szCs w:val="26"/>
        </w:rPr>
      </w:pPr>
    </w:p>
    <w:p w:rsidR="00E212E9" w:rsidRDefault="00B266DF" w:rsidP="0026799C">
      <w:pPr>
        <w:keepNext/>
        <w:widowControl w:val="0"/>
        <w:jc w:val="center"/>
        <w:rPr>
          <w:kern w:val="16"/>
          <w:sz w:val="26"/>
          <w:szCs w:val="26"/>
        </w:rPr>
      </w:pPr>
      <w:r w:rsidRPr="00355319">
        <w:rPr>
          <w:b/>
          <w:kern w:val="16"/>
          <w:sz w:val="26"/>
          <w:szCs w:val="26"/>
        </w:rPr>
        <w:t>ĐĂNG KÝ PHÊ DUYỆT MẪU PHƯƠNG TIỆN ĐO</w:t>
      </w:r>
    </w:p>
    <w:p w:rsidR="00E212E9" w:rsidRDefault="00E212E9" w:rsidP="0026799C">
      <w:pPr>
        <w:keepNext/>
        <w:widowControl w:val="0"/>
        <w:jc w:val="center"/>
        <w:rPr>
          <w:kern w:val="16"/>
          <w:sz w:val="26"/>
          <w:szCs w:val="26"/>
        </w:rPr>
      </w:pPr>
    </w:p>
    <w:p w:rsidR="00E212E9" w:rsidRDefault="00B266DF" w:rsidP="0026799C">
      <w:pPr>
        <w:keepNext/>
        <w:widowControl w:val="0"/>
        <w:jc w:val="center"/>
        <w:rPr>
          <w:kern w:val="16"/>
          <w:sz w:val="26"/>
          <w:szCs w:val="26"/>
        </w:rPr>
      </w:pPr>
      <w:r w:rsidRPr="00355319">
        <w:rPr>
          <w:kern w:val="16"/>
          <w:sz w:val="26"/>
          <w:szCs w:val="26"/>
        </w:rPr>
        <w:t>Kính gửi: Tổng cục Tiêu chuẩn Đo lường Chất lượng</w:t>
      </w:r>
    </w:p>
    <w:p w:rsidR="00E212E9" w:rsidRDefault="00E212E9" w:rsidP="0026799C">
      <w:pPr>
        <w:keepNext/>
        <w:widowControl w:val="0"/>
        <w:jc w:val="center"/>
        <w:rPr>
          <w:kern w:val="16"/>
          <w:sz w:val="26"/>
          <w:szCs w:val="26"/>
        </w:rPr>
      </w:pPr>
    </w:p>
    <w:p w:rsidR="00E212E9" w:rsidRDefault="00B266DF" w:rsidP="0026799C">
      <w:pPr>
        <w:keepNext/>
        <w:widowControl w:val="0"/>
        <w:ind w:firstLine="720"/>
        <w:jc w:val="both"/>
        <w:rPr>
          <w:kern w:val="16"/>
          <w:sz w:val="26"/>
          <w:szCs w:val="26"/>
        </w:rPr>
      </w:pPr>
      <w:r w:rsidRPr="00355319">
        <w:rPr>
          <w:kern w:val="16"/>
          <w:sz w:val="26"/>
          <w:szCs w:val="26"/>
        </w:rPr>
        <w:t>Tên cơ sở:…………………………………………………………………..</w:t>
      </w:r>
    </w:p>
    <w:p w:rsidR="00E212E9" w:rsidRDefault="00B266DF" w:rsidP="0026799C">
      <w:pPr>
        <w:keepNext/>
        <w:widowControl w:val="0"/>
        <w:ind w:firstLine="720"/>
        <w:jc w:val="both"/>
        <w:rPr>
          <w:kern w:val="16"/>
          <w:sz w:val="26"/>
          <w:szCs w:val="26"/>
        </w:rPr>
      </w:pPr>
      <w:r w:rsidRPr="00355319">
        <w:rPr>
          <w:kern w:val="16"/>
          <w:sz w:val="26"/>
          <w:szCs w:val="26"/>
        </w:rPr>
        <w:t xml:space="preserve">Địa chỉ trụ sở chính </w:t>
      </w:r>
      <w:r w:rsidRPr="00355319">
        <w:rPr>
          <w:kern w:val="16"/>
          <w:sz w:val="26"/>
          <w:szCs w:val="26"/>
          <w:vertAlign w:val="superscript"/>
        </w:rPr>
        <w:t>(1)</w:t>
      </w:r>
      <w:r w:rsidRPr="00355319">
        <w:rPr>
          <w:kern w:val="16"/>
          <w:sz w:val="26"/>
          <w:szCs w:val="26"/>
        </w:rPr>
        <w:t>:……………………………………………………..</w:t>
      </w:r>
    </w:p>
    <w:p w:rsidR="00E212E9" w:rsidRDefault="00B266DF" w:rsidP="0026799C">
      <w:pPr>
        <w:keepNext/>
        <w:widowControl w:val="0"/>
        <w:ind w:firstLine="720"/>
        <w:jc w:val="both"/>
        <w:rPr>
          <w:kern w:val="16"/>
          <w:sz w:val="26"/>
          <w:szCs w:val="26"/>
        </w:rPr>
      </w:pPr>
      <w:r w:rsidRPr="00355319">
        <w:rPr>
          <w:kern w:val="16"/>
          <w:sz w:val="26"/>
          <w:szCs w:val="26"/>
        </w:rPr>
        <w:t>Địa chỉ văn phòng giao dịch (nếu có):……………………………………..</w:t>
      </w:r>
    </w:p>
    <w:p w:rsidR="00E212E9" w:rsidRDefault="00B266DF" w:rsidP="0026799C">
      <w:pPr>
        <w:keepNext/>
        <w:widowControl w:val="0"/>
        <w:ind w:firstLine="720"/>
        <w:jc w:val="both"/>
        <w:rPr>
          <w:kern w:val="16"/>
          <w:sz w:val="26"/>
          <w:szCs w:val="26"/>
        </w:rPr>
      </w:pPr>
      <w:r w:rsidRPr="00355319">
        <w:rPr>
          <w:kern w:val="16"/>
          <w:sz w:val="26"/>
          <w:szCs w:val="26"/>
        </w:rPr>
        <w:t>Điện thoại:…………………………. Fax:………..…… Email:…………..</w:t>
      </w:r>
    </w:p>
    <w:p w:rsidR="00E212E9" w:rsidRDefault="00B266DF" w:rsidP="0026799C">
      <w:pPr>
        <w:keepNext/>
        <w:widowControl w:val="0"/>
        <w:ind w:firstLine="720"/>
        <w:jc w:val="both"/>
        <w:rPr>
          <w:kern w:val="16"/>
          <w:sz w:val="26"/>
          <w:szCs w:val="26"/>
        </w:rPr>
      </w:pPr>
      <w:r w:rsidRPr="00355319">
        <w:rPr>
          <w:kern w:val="16"/>
          <w:sz w:val="26"/>
          <w:szCs w:val="26"/>
        </w:rPr>
        <w:t>Đăng ký kinh doanh số: ………..…Ngày cấp............... Nơi cấp..............…</w:t>
      </w:r>
    </w:p>
    <w:p w:rsidR="00E212E9" w:rsidRDefault="00B266DF" w:rsidP="0026799C">
      <w:pPr>
        <w:keepNext/>
        <w:widowControl w:val="0"/>
        <w:ind w:firstLine="720"/>
        <w:jc w:val="both"/>
        <w:rPr>
          <w:kern w:val="16"/>
          <w:sz w:val="26"/>
          <w:szCs w:val="26"/>
        </w:rPr>
      </w:pPr>
      <w:r w:rsidRPr="00355319">
        <w:rPr>
          <w:kern w:val="16"/>
          <w:sz w:val="26"/>
          <w:szCs w:val="26"/>
        </w:rPr>
        <w:t>Đề nghị Tổng cục phê duyệt mẫu để (</w:t>
      </w:r>
      <w:r w:rsidRPr="00355319">
        <w:rPr>
          <w:i/>
          <w:kern w:val="16"/>
          <w:sz w:val="26"/>
          <w:szCs w:val="26"/>
        </w:rPr>
        <w:t>sản xuất hoặc nhập khẩu</w:t>
      </w:r>
      <w:r w:rsidRPr="00355319">
        <w:rPr>
          <w:kern w:val="16"/>
          <w:sz w:val="26"/>
          <w:szCs w:val="26"/>
        </w:rPr>
        <w:t xml:space="preserve">) </w:t>
      </w:r>
      <w:r w:rsidRPr="00355319">
        <w:rPr>
          <w:kern w:val="16"/>
          <w:sz w:val="26"/>
          <w:szCs w:val="26"/>
          <w:vertAlign w:val="superscript"/>
        </w:rPr>
        <w:t xml:space="preserve">(2) </w:t>
      </w:r>
      <w:r w:rsidRPr="00355319">
        <w:rPr>
          <w:kern w:val="16"/>
          <w:sz w:val="26"/>
          <w:szCs w:val="26"/>
        </w:rPr>
        <w:t xml:space="preserve"> phương tiện đo sau:</w:t>
      </w:r>
    </w:p>
    <w:p w:rsidR="00E212E9" w:rsidRDefault="00B266DF" w:rsidP="0026799C">
      <w:pPr>
        <w:keepNext/>
        <w:widowControl w:val="0"/>
        <w:ind w:firstLine="720"/>
        <w:jc w:val="both"/>
        <w:rPr>
          <w:kern w:val="16"/>
          <w:sz w:val="26"/>
          <w:szCs w:val="26"/>
        </w:rPr>
      </w:pPr>
      <w:r w:rsidRPr="00355319">
        <w:rPr>
          <w:kern w:val="16"/>
          <w:sz w:val="26"/>
          <w:szCs w:val="26"/>
        </w:rPr>
        <w:t>Tên phương tiện đo:</w:t>
      </w:r>
    </w:p>
    <w:p w:rsidR="00E212E9" w:rsidRDefault="00B266DF" w:rsidP="0026799C">
      <w:pPr>
        <w:keepNext/>
        <w:widowControl w:val="0"/>
        <w:ind w:firstLine="720"/>
        <w:jc w:val="both"/>
        <w:rPr>
          <w:kern w:val="16"/>
          <w:sz w:val="26"/>
          <w:szCs w:val="26"/>
        </w:rPr>
      </w:pPr>
      <w:r w:rsidRPr="00355319">
        <w:rPr>
          <w:kern w:val="16"/>
          <w:sz w:val="26"/>
          <w:szCs w:val="26"/>
        </w:rPr>
        <w:t xml:space="preserve">Đặc tính kỹ thuật đo lường chính: </w:t>
      </w:r>
      <w:r w:rsidRPr="00355319">
        <w:rPr>
          <w:i/>
          <w:kern w:val="16"/>
          <w:sz w:val="26"/>
          <w:szCs w:val="26"/>
        </w:rPr>
        <w:t>(ghi rõ tên hãng sản xuất, tên nước sản xuất, ký hiệu, kiểu, phạm vi đo, cấp chính xác và các đặc trưng kỹ thuật đo lường quan trọng khác)</w:t>
      </w:r>
    </w:p>
    <w:p w:rsidR="00E212E9" w:rsidRDefault="00B266DF" w:rsidP="0026799C">
      <w:pPr>
        <w:keepNext/>
        <w:widowControl w:val="0"/>
        <w:ind w:firstLine="720"/>
        <w:jc w:val="both"/>
        <w:rPr>
          <w:kern w:val="16"/>
          <w:sz w:val="26"/>
          <w:szCs w:val="26"/>
          <w:vertAlign w:val="superscript"/>
        </w:rPr>
      </w:pPr>
      <w:r w:rsidRPr="00355319">
        <w:rPr>
          <w:kern w:val="16"/>
          <w:sz w:val="26"/>
          <w:szCs w:val="26"/>
        </w:rPr>
        <w:t xml:space="preserve">Đề nghị được miễn/giảm thử nghiệm mẫu theo: </w:t>
      </w:r>
      <w:r w:rsidRPr="00355319">
        <w:rPr>
          <w:kern w:val="16"/>
          <w:sz w:val="26"/>
          <w:szCs w:val="26"/>
          <w:vertAlign w:val="superscript"/>
        </w:rPr>
        <w:t>(3)</w:t>
      </w:r>
    </w:p>
    <w:p w:rsidR="00E212E9" w:rsidRDefault="00B266DF" w:rsidP="0026799C">
      <w:pPr>
        <w:keepNext/>
        <w:widowControl w:val="0"/>
        <w:ind w:firstLine="720"/>
        <w:jc w:val="both"/>
        <w:rPr>
          <w:kern w:val="16"/>
          <w:sz w:val="26"/>
          <w:szCs w:val="26"/>
        </w:rPr>
      </w:pPr>
      <w:r w:rsidRPr="00355319">
        <w:rPr>
          <w:kern w:val="16"/>
          <w:sz w:val="26"/>
          <w:szCs w:val="26"/>
        </w:rPr>
        <w:t>Lý do đề nghị miễn/giảm thử nghiệm mẫu:</w:t>
      </w:r>
    </w:p>
    <w:p w:rsidR="00E212E9" w:rsidRDefault="00B266DF" w:rsidP="0026799C">
      <w:pPr>
        <w:keepNext/>
        <w:widowControl w:val="0"/>
        <w:ind w:firstLine="720"/>
        <w:jc w:val="both"/>
        <w:rPr>
          <w:i/>
          <w:kern w:val="16"/>
          <w:sz w:val="26"/>
          <w:szCs w:val="26"/>
          <w:lang w:val="de-DE"/>
        </w:rPr>
      </w:pPr>
      <w:r w:rsidRPr="00355319">
        <w:rPr>
          <w:i/>
          <w:kern w:val="16"/>
          <w:sz w:val="26"/>
          <w:szCs w:val="26"/>
          <w:lang w:val="de-DE"/>
        </w:rPr>
        <w:t>Tài liệu kèm theo</w:t>
      </w:r>
      <w:r w:rsidRPr="00355319">
        <w:rPr>
          <w:kern w:val="16"/>
          <w:sz w:val="26"/>
          <w:szCs w:val="26"/>
          <w:vertAlign w:val="superscript"/>
          <w:lang w:val="de-DE"/>
        </w:rPr>
        <w:t>(4)</w:t>
      </w:r>
      <w:r w:rsidRPr="00355319">
        <w:rPr>
          <w:i/>
          <w:kern w:val="16"/>
          <w:sz w:val="26"/>
          <w:szCs w:val="26"/>
          <w:lang w:val="de-DE"/>
        </w:rPr>
        <w:t>:</w:t>
      </w:r>
    </w:p>
    <w:p w:rsidR="00E212E9" w:rsidRDefault="00E212E9" w:rsidP="0026799C">
      <w:pPr>
        <w:keepNext/>
        <w:widowControl w:val="0"/>
        <w:jc w:val="both"/>
        <w:rPr>
          <w:kern w:val="16"/>
          <w:sz w:val="26"/>
          <w:szCs w:val="26"/>
          <w:lang w:val="de-DE"/>
        </w:rPr>
      </w:pPr>
    </w:p>
    <w:p w:rsidR="00E212E9" w:rsidRDefault="00B266DF" w:rsidP="0026799C">
      <w:pPr>
        <w:keepNext/>
        <w:widowControl w:val="0"/>
        <w:ind w:left="4320"/>
        <w:jc w:val="center"/>
        <w:rPr>
          <w:b/>
          <w:kern w:val="16"/>
          <w:sz w:val="26"/>
          <w:szCs w:val="26"/>
          <w:lang w:val="de-DE"/>
        </w:rPr>
      </w:pPr>
      <w:r w:rsidRPr="00355319">
        <w:rPr>
          <w:b/>
          <w:kern w:val="16"/>
          <w:sz w:val="26"/>
          <w:szCs w:val="26"/>
          <w:lang w:val="de-DE"/>
        </w:rPr>
        <w:t>CƠ SỞ ĐỀ NGHỊ</w:t>
      </w:r>
    </w:p>
    <w:p w:rsidR="00E212E9" w:rsidRDefault="00B266DF" w:rsidP="0026799C">
      <w:pPr>
        <w:keepNext/>
        <w:widowControl w:val="0"/>
        <w:ind w:left="4320"/>
        <w:jc w:val="both"/>
        <w:rPr>
          <w:kern w:val="16"/>
          <w:sz w:val="26"/>
          <w:szCs w:val="26"/>
          <w:lang w:val="de-DE"/>
        </w:rPr>
      </w:pPr>
      <w:r w:rsidRPr="00355319">
        <w:rPr>
          <w:kern w:val="16"/>
          <w:sz w:val="26"/>
          <w:szCs w:val="26"/>
          <w:lang w:val="de-DE"/>
        </w:rPr>
        <w:t xml:space="preserve">             (</w:t>
      </w:r>
      <w:r w:rsidRPr="00355319">
        <w:rPr>
          <w:i/>
          <w:sz w:val="26"/>
          <w:szCs w:val="26"/>
          <w:lang w:val="de-DE"/>
        </w:rPr>
        <w:t>ký, ghi rõ họ tên, đóng dấu)</w:t>
      </w:r>
    </w:p>
    <w:p w:rsidR="00E212E9" w:rsidRDefault="00B266DF" w:rsidP="0026799C">
      <w:pPr>
        <w:keepNext/>
        <w:widowControl w:val="0"/>
        <w:jc w:val="both"/>
        <w:rPr>
          <w:b/>
          <w:i/>
          <w:kern w:val="16"/>
          <w:sz w:val="24"/>
          <w:szCs w:val="24"/>
          <w:lang w:val="de-DE"/>
        </w:rPr>
      </w:pPr>
      <w:r w:rsidRPr="00355319">
        <w:rPr>
          <w:b/>
          <w:i/>
          <w:kern w:val="16"/>
          <w:sz w:val="24"/>
          <w:szCs w:val="24"/>
          <w:lang w:val="de-DE"/>
        </w:rPr>
        <w:t>Nơi nhận:</w:t>
      </w:r>
    </w:p>
    <w:p w:rsidR="00E212E9" w:rsidRDefault="00B266DF" w:rsidP="0026799C">
      <w:pPr>
        <w:keepNext/>
        <w:widowControl w:val="0"/>
        <w:jc w:val="both"/>
        <w:rPr>
          <w:kern w:val="16"/>
          <w:sz w:val="22"/>
          <w:lang w:val="de-DE"/>
        </w:rPr>
      </w:pPr>
      <w:r w:rsidRPr="00355319">
        <w:rPr>
          <w:kern w:val="16"/>
          <w:sz w:val="22"/>
          <w:lang w:val="de-DE"/>
        </w:rPr>
        <w:t>- Như trên;</w:t>
      </w:r>
    </w:p>
    <w:p w:rsidR="00E212E9" w:rsidRDefault="00B266DF" w:rsidP="0026799C">
      <w:pPr>
        <w:keepNext/>
        <w:widowControl w:val="0"/>
        <w:jc w:val="both"/>
        <w:rPr>
          <w:kern w:val="16"/>
          <w:sz w:val="22"/>
          <w:lang w:val="de-DE"/>
        </w:rPr>
      </w:pPr>
      <w:r w:rsidRPr="00355319">
        <w:rPr>
          <w:kern w:val="16"/>
          <w:sz w:val="22"/>
          <w:lang w:val="de-DE"/>
        </w:rPr>
        <w:t>- Lưu ...</w:t>
      </w:r>
    </w:p>
    <w:p w:rsidR="00E212E9" w:rsidRDefault="00B266DF" w:rsidP="0026799C">
      <w:pPr>
        <w:keepNext/>
        <w:widowControl w:val="0"/>
        <w:jc w:val="both"/>
        <w:rPr>
          <w:i/>
          <w:kern w:val="16"/>
          <w:sz w:val="26"/>
          <w:szCs w:val="26"/>
          <w:lang w:val="de-DE"/>
        </w:rPr>
      </w:pPr>
      <w:r w:rsidRPr="00355319">
        <w:rPr>
          <w:kern w:val="16"/>
          <w:sz w:val="26"/>
          <w:szCs w:val="26"/>
          <w:vertAlign w:val="superscript"/>
          <w:lang w:val="de-DE"/>
        </w:rPr>
        <w:t xml:space="preserve">(1) </w:t>
      </w:r>
      <w:r w:rsidRPr="00355319">
        <w:rPr>
          <w:kern w:val="16"/>
          <w:sz w:val="26"/>
          <w:szCs w:val="26"/>
          <w:lang w:val="de-DE"/>
        </w:rPr>
        <w:t>:</w:t>
      </w:r>
      <w:r w:rsidRPr="00355319">
        <w:rPr>
          <w:i/>
          <w:kern w:val="16"/>
          <w:sz w:val="26"/>
          <w:szCs w:val="26"/>
          <w:lang w:val="de-DE"/>
        </w:rPr>
        <w:t xml:space="preserve"> Ghi rõ theo đăng ký kinh doanh hoặc quyết định thành lập.</w:t>
      </w:r>
    </w:p>
    <w:p w:rsidR="00E212E9" w:rsidRDefault="00B266DF" w:rsidP="0026799C">
      <w:pPr>
        <w:keepNext/>
        <w:widowControl w:val="0"/>
        <w:jc w:val="both"/>
        <w:rPr>
          <w:kern w:val="16"/>
          <w:sz w:val="26"/>
          <w:szCs w:val="26"/>
          <w:lang w:val="de-DE"/>
        </w:rPr>
      </w:pPr>
      <w:r w:rsidRPr="00355319">
        <w:rPr>
          <w:kern w:val="16"/>
          <w:sz w:val="26"/>
          <w:szCs w:val="26"/>
          <w:vertAlign w:val="superscript"/>
          <w:lang w:val="de-DE"/>
        </w:rPr>
        <w:t xml:space="preserve">(2) </w:t>
      </w:r>
      <w:r w:rsidRPr="00355319">
        <w:rPr>
          <w:kern w:val="16"/>
          <w:sz w:val="26"/>
          <w:szCs w:val="26"/>
          <w:lang w:val="de-DE"/>
        </w:rPr>
        <w:t xml:space="preserve">: </w:t>
      </w:r>
      <w:r w:rsidRPr="00355319">
        <w:rPr>
          <w:i/>
          <w:kern w:val="16"/>
          <w:sz w:val="26"/>
          <w:szCs w:val="26"/>
          <w:lang w:val="de-DE"/>
        </w:rPr>
        <w:t>Ghi rõ sản xuất hoặc nhập khẩu.</w:t>
      </w:r>
    </w:p>
    <w:p w:rsidR="00E212E9" w:rsidRDefault="00B266DF" w:rsidP="0026799C">
      <w:pPr>
        <w:keepNext/>
        <w:widowControl w:val="0"/>
        <w:jc w:val="both"/>
        <w:rPr>
          <w:i/>
          <w:kern w:val="16"/>
          <w:sz w:val="26"/>
          <w:szCs w:val="26"/>
          <w:lang w:val="de-DE"/>
        </w:rPr>
      </w:pPr>
      <w:r w:rsidRPr="00355319">
        <w:rPr>
          <w:kern w:val="16"/>
          <w:sz w:val="26"/>
          <w:szCs w:val="26"/>
          <w:vertAlign w:val="superscript"/>
          <w:lang w:val="de-DE"/>
        </w:rPr>
        <w:t xml:space="preserve">(3) </w:t>
      </w:r>
      <w:r w:rsidRPr="00355319">
        <w:rPr>
          <w:kern w:val="16"/>
          <w:sz w:val="26"/>
          <w:szCs w:val="26"/>
          <w:lang w:val="de-DE"/>
        </w:rPr>
        <w:t xml:space="preserve">: </w:t>
      </w:r>
      <w:r w:rsidRPr="00355319">
        <w:rPr>
          <w:i/>
          <w:kern w:val="16"/>
          <w:sz w:val="26"/>
          <w:szCs w:val="26"/>
          <w:lang w:val="de-DE"/>
        </w:rPr>
        <w:t>Ghi rõ đề nghị được miễn/giảm thử nghiệm mẫu theo quy định tại điều, khoản, điểm cụ thể của Thông tư số 23/2013/TT-BKHCN.</w:t>
      </w:r>
    </w:p>
    <w:p w:rsidR="00E212E9" w:rsidRDefault="00B266DF" w:rsidP="0026799C">
      <w:pPr>
        <w:keepNext/>
        <w:widowControl w:val="0"/>
        <w:jc w:val="both"/>
        <w:rPr>
          <w:kern w:val="16"/>
          <w:sz w:val="26"/>
          <w:szCs w:val="26"/>
          <w:lang w:val="de-DE"/>
        </w:rPr>
      </w:pPr>
      <w:r w:rsidRPr="00355319">
        <w:rPr>
          <w:kern w:val="16"/>
          <w:sz w:val="26"/>
          <w:szCs w:val="26"/>
          <w:vertAlign w:val="superscript"/>
          <w:lang w:val="de-DE"/>
        </w:rPr>
        <w:t>(4)</w:t>
      </w:r>
      <w:r w:rsidRPr="00355319">
        <w:rPr>
          <w:kern w:val="16"/>
          <w:sz w:val="26"/>
          <w:szCs w:val="26"/>
          <w:lang w:val="de-DE"/>
        </w:rPr>
        <w:t xml:space="preserve">: </w:t>
      </w:r>
      <w:r w:rsidRPr="00355319">
        <w:rPr>
          <w:i/>
          <w:kern w:val="16"/>
          <w:sz w:val="26"/>
          <w:szCs w:val="26"/>
          <w:lang w:val="de-DE"/>
        </w:rPr>
        <w:t>Ghi tên hồ sơ nộp kèm (Ví dụ: Hồ sơ liên quan đến đề nghị miễn, giảm thử nghiệm mẫu; tờ khai hải quan đối với trường hợp nhập khẩu...).</w:t>
      </w:r>
    </w:p>
    <w:p w:rsidR="00E212E9" w:rsidRDefault="00E212E9" w:rsidP="0026799C">
      <w:pPr>
        <w:keepNext/>
        <w:widowControl w:val="0"/>
        <w:spacing w:after="160" w:line="259" w:lineRule="auto"/>
        <w:rPr>
          <w:sz w:val="26"/>
          <w:szCs w:val="26"/>
          <w:lang w:val="de-DE"/>
        </w:rPr>
      </w:pPr>
    </w:p>
    <w:p w:rsidR="00E212E9" w:rsidRDefault="00E212E9" w:rsidP="0026799C">
      <w:pPr>
        <w:pStyle w:val="NormalWeb"/>
        <w:keepNext/>
        <w:widowControl w:val="0"/>
        <w:spacing w:before="120" w:beforeAutospacing="0"/>
        <w:rPr>
          <w:b/>
          <w:iCs/>
          <w:sz w:val="26"/>
          <w:szCs w:val="26"/>
          <w:lang w:val="en-US"/>
        </w:rPr>
      </w:pPr>
    </w:p>
    <w:p w:rsidR="00E212E9" w:rsidRDefault="00B266DF" w:rsidP="0026799C">
      <w:pPr>
        <w:pStyle w:val="Heading3"/>
        <w:widowControl w:val="0"/>
        <w:rPr>
          <w:rFonts w:ascii="Times New Roman" w:hAnsi="Times New Roman"/>
          <w:iCs/>
          <w:sz w:val="28"/>
          <w:szCs w:val="28"/>
        </w:rPr>
      </w:pPr>
      <w:bookmarkStart w:id="7" w:name="_Toc439690851"/>
      <w:r w:rsidRPr="00355319">
        <w:rPr>
          <w:rFonts w:ascii="Times New Roman" w:hAnsi="Times New Roman"/>
          <w:iCs/>
          <w:sz w:val="28"/>
          <w:szCs w:val="28"/>
        </w:rPr>
        <w:br/>
      </w:r>
    </w:p>
    <w:p w:rsidR="00E212E9" w:rsidRDefault="00B266DF" w:rsidP="0026799C">
      <w:pPr>
        <w:keepNext/>
        <w:widowControl w:val="0"/>
      </w:pPr>
      <w:r w:rsidRPr="00355319">
        <w:br w:type="page"/>
      </w:r>
    </w:p>
    <w:p w:rsidR="00E212E9" w:rsidRDefault="00BA695F" w:rsidP="0026799C">
      <w:pPr>
        <w:pStyle w:val="Heading3"/>
        <w:widowControl w:val="0"/>
        <w:ind w:firstLine="720"/>
        <w:jc w:val="both"/>
        <w:rPr>
          <w:rFonts w:ascii="Times New Roman" w:hAnsi="Times New Roman"/>
          <w:bCs w:val="0"/>
          <w:i/>
          <w:iCs/>
          <w:sz w:val="28"/>
          <w:szCs w:val="28"/>
          <w:lang w:val="de-DE"/>
        </w:rPr>
      </w:pPr>
      <w:bookmarkStart w:id="8" w:name="_Toc441157074"/>
      <w:r w:rsidRPr="00355319">
        <w:rPr>
          <w:rFonts w:ascii="Times New Roman" w:hAnsi="Times New Roman"/>
          <w:iCs/>
          <w:sz w:val="28"/>
          <w:szCs w:val="28"/>
        </w:rPr>
        <w:lastRenderedPageBreak/>
        <w:t>2</w:t>
      </w:r>
      <w:r w:rsidR="00B266DF" w:rsidRPr="00355319">
        <w:rPr>
          <w:rFonts w:ascii="Times New Roman" w:hAnsi="Times New Roman"/>
          <w:iCs/>
          <w:sz w:val="28"/>
          <w:szCs w:val="28"/>
        </w:rPr>
        <w:t>. Thủ tục Điều chỉnh nội dung của quyết định phê duyệt mẫu phương tiện đo</w:t>
      </w:r>
      <w:bookmarkEnd w:id="7"/>
      <w:bookmarkEnd w:id="8"/>
    </w:p>
    <w:p w:rsidR="00E212E9" w:rsidRDefault="00B266DF" w:rsidP="0026799C">
      <w:pPr>
        <w:keepNext/>
        <w:widowControl w:val="0"/>
        <w:spacing w:before="120"/>
        <w:ind w:firstLine="720"/>
        <w:jc w:val="both"/>
        <w:rPr>
          <w:lang w:val="de-DE"/>
        </w:rPr>
      </w:pPr>
      <w:r w:rsidRPr="00355319">
        <w:rPr>
          <w:b/>
          <w:bCs/>
          <w:i/>
          <w:iCs/>
          <w:lang w:val="de-DE"/>
        </w:rPr>
        <w:t>a. Trình tự thực hiện:</w:t>
      </w:r>
    </w:p>
    <w:p w:rsidR="00E212E9" w:rsidRDefault="00B266DF" w:rsidP="0026799C">
      <w:pPr>
        <w:keepNext/>
        <w:widowControl w:val="0"/>
        <w:spacing w:before="120"/>
        <w:ind w:firstLine="720"/>
        <w:jc w:val="both"/>
        <w:rPr>
          <w:bCs/>
          <w:lang w:val="it-IT"/>
        </w:rPr>
      </w:pPr>
      <w:r w:rsidRPr="00355319">
        <w:rPr>
          <w:b/>
          <w:bCs/>
          <w:i/>
          <w:lang w:val="it-IT"/>
        </w:rPr>
        <w:t>Bước 1:</w:t>
      </w:r>
      <w:r w:rsidRPr="00355319">
        <w:rPr>
          <w:bCs/>
          <w:lang w:val="it-IT"/>
        </w:rPr>
        <w:t xml:space="preserve"> Tiếp nhận hồ sơ</w:t>
      </w:r>
    </w:p>
    <w:p w:rsidR="00E212E9" w:rsidRDefault="00B266DF" w:rsidP="0026799C">
      <w:pPr>
        <w:keepNext/>
        <w:widowControl w:val="0"/>
        <w:spacing w:before="120"/>
        <w:ind w:firstLine="720"/>
        <w:jc w:val="both"/>
        <w:rPr>
          <w:lang w:val="de-DE"/>
        </w:rPr>
      </w:pPr>
      <w:r w:rsidRPr="00355319">
        <w:rPr>
          <w:bCs/>
          <w:lang w:val="it-IT"/>
        </w:rPr>
        <w:t>Cơ sở sản xuất, nhập khẩu phương tiện đo (sau đây gọi tắt là cơ sở)</w:t>
      </w:r>
      <w:r w:rsidRPr="00355319">
        <w:rPr>
          <w:lang w:val="de-DE"/>
        </w:rPr>
        <w:t>chuẩn bị đầy đủ hồ sơ đề nghị đề nghị điều chỉnh nội dung của quyết định phê duyệt mẫu theo quy định của pháp luật.</w:t>
      </w:r>
    </w:p>
    <w:p w:rsidR="00E212E9" w:rsidRDefault="00B266DF" w:rsidP="0026799C">
      <w:pPr>
        <w:keepNext/>
        <w:widowControl w:val="0"/>
        <w:spacing w:before="120"/>
        <w:ind w:firstLine="720"/>
        <w:jc w:val="both"/>
        <w:rPr>
          <w:lang w:val="de-DE"/>
        </w:rPr>
      </w:pPr>
      <w:r w:rsidRPr="00355319">
        <w:rPr>
          <w:lang w:val="de-DE"/>
        </w:rPr>
        <w:t>C</w:t>
      </w:r>
      <w:r w:rsidRPr="00355319">
        <w:rPr>
          <w:lang w:val="es-MX"/>
        </w:rPr>
        <w:t>ơ sở n</w:t>
      </w:r>
      <w:r w:rsidRPr="00355319">
        <w:rPr>
          <w:lang w:val="de-DE"/>
        </w:rPr>
        <w:t>ộp hồ sơ trực tiếp tại Tổng cục Tiêu chuẩn Đo lường hoặc qua đường bưu điện.</w:t>
      </w:r>
    </w:p>
    <w:p w:rsidR="00E212E9" w:rsidRDefault="00B266DF" w:rsidP="0026799C">
      <w:pPr>
        <w:keepNext/>
        <w:widowControl w:val="0"/>
        <w:spacing w:before="120"/>
        <w:ind w:firstLine="720"/>
        <w:jc w:val="both"/>
        <w:rPr>
          <w:lang w:val="de-DE"/>
        </w:rPr>
      </w:pPr>
      <w:r w:rsidRPr="00355319">
        <w:rPr>
          <w:lang w:val="de-DE"/>
        </w:rPr>
        <w:t>Thời gian tiếp nhận hồ sơ: Sáng từ 08 giờ đến 12 giờ và chiều từ 13 giờ đến 17 giờ vào ngày làm việc trong tuần (thứ bảy, chủ nhật và ngày lễ nghỉ)</w:t>
      </w:r>
    </w:p>
    <w:p w:rsidR="00E212E9" w:rsidRDefault="00B266DF" w:rsidP="0026799C">
      <w:pPr>
        <w:keepNext/>
        <w:widowControl w:val="0"/>
        <w:spacing w:before="120"/>
        <w:ind w:firstLine="720"/>
        <w:jc w:val="both"/>
        <w:rPr>
          <w:lang w:val="de-DE"/>
        </w:rPr>
      </w:pPr>
      <w:r w:rsidRPr="00355319">
        <w:rPr>
          <w:b/>
          <w:bCs/>
          <w:i/>
          <w:lang w:val="it-IT"/>
        </w:rPr>
        <w:t>Bước 1:</w:t>
      </w:r>
      <w:r w:rsidRPr="00355319">
        <w:rPr>
          <w:bCs/>
          <w:lang w:val="it-IT"/>
        </w:rPr>
        <w:t xml:space="preserve"> Xử lý hồ sơ</w:t>
      </w:r>
    </w:p>
    <w:p w:rsidR="00E212E9" w:rsidRDefault="00B266DF" w:rsidP="0026799C">
      <w:pPr>
        <w:keepNext/>
        <w:widowControl w:val="0"/>
        <w:spacing w:before="120"/>
        <w:ind w:firstLine="720"/>
        <w:jc w:val="both"/>
        <w:rPr>
          <w:lang w:val="de-DE"/>
        </w:rPr>
      </w:pPr>
      <w:r w:rsidRPr="00355319">
        <w:rPr>
          <w:lang w:val="de-DE"/>
        </w:rPr>
        <w:t>Lãnh đạo Tổng cục giao cho Vụ chuyên môn và Lãnh đạo Vụ chuyên môn sẽ giao cán bộ xử lý hồ sơ:</w:t>
      </w:r>
    </w:p>
    <w:p w:rsidR="00E212E9" w:rsidRDefault="00B266DF" w:rsidP="0026799C">
      <w:pPr>
        <w:keepNext/>
        <w:widowControl w:val="0"/>
        <w:spacing w:before="120"/>
        <w:ind w:firstLine="720"/>
        <w:jc w:val="both"/>
        <w:rPr>
          <w:lang w:val="de-DE"/>
        </w:rPr>
      </w:pPr>
      <w:r w:rsidRPr="00355319">
        <w:rPr>
          <w:lang w:val="de-DE"/>
        </w:rPr>
        <w:t>Cán bộ được giao xử lý hồ sơ xem xét tính hợp lệ của hồ sơ.</w:t>
      </w:r>
    </w:p>
    <w:p w:rsidR="00E212E9" w:rsidRDefault="00B266DF" w:rsidP="0026799C">
      <w:pPr>
        <w:keepNext/>
        <w:widowControl w:val="0"/>
        <w:spacing w:before="120"/>
        <w:ind w:firstLine="720"/>
        <w:jc w:val="both"/>
        <w:rPr>
          <w:lang w:val="de-DE"/>
        </w:rPr>
      </w:pPr>
      <w:r w:rsidRPr="00355319">
        <w:rPr>
          <w:lang w:val="de-DE"/>
        </w:rPr>
        <w:t>- Nếu hồ sơ chưa đúng quy định, Tổng cục thông báo bằng văn bản cho cơ sở.</w:t>
      </w:r>
    </w:p>
    <w:p w:rsidR="00E212E9" w:rsidRDefault="00B266DF" w:rsidP="0026799C">
      <w:pPr>
        <w:keepNext/>
        <w:widowControl w:val="0"/>
        <w:tabs>
          <w:tab w:val="left" w:pos="900"/>
        </w:tabs>
        <w:spacing w:before="120"/>
        <w:ind w:firstLine="720"/>
        <w:jc w:val="both"/>
        <w:rPr>
          <w:lang w:val="de-DE"/>
        </w:rPr>
      </w:pPr>
      <w:r w:rsidRPr="00355319">
        <w:rPr>
          <w:lang w:val="de-DE"/>
        </w:rPr>
        <w:t>- Nếu hồ sơ đúng quy định, Tổng cục sẽ ra quyết định điều chỉnh nội dung quyết định phê duyệt mẫu của cơ sở.</w:t>
      </w:r>
    </w:p>
    <w:p w:rsidR="00E212E9" w:rsidRDefault="00B266DF" w:rsidP="0026799C">
      <w:pPr>
        <w:keepNext/>
        <w:widowControl w:val="0"/>
        <w:spacing w:before="120"/>
        <w:ind w:firstLine="720"/>
        <w:jc w:val="both"/>
        <w:rPr>
          <w:lang w:val="de-DE"/>
        </w:rPr>
      </w:pPr>
      <w:r w:rsidRPr="00355319">
        <w:rPr>
          <w:lang w:val="de-DE"/>
        </w:rPr>
        <w:t>Cơ sở nộp phí (theo quy định của Bộ Tài chính) và nhận quyết định phê duyệt mẫu.</w:t>
      </w:r>
    </w:p>
    <w:p w:rsidR="00E212E9" w:rsidRDefault="00B266DF" w:rsidP="0026799C">
      <w:pPr>
        <w:keepNext/>
        <w:widowControl w:val="0"/>
        <w:spacing w:before="120"/>
        <w:ind w:firstLine="720"/>
        <w:jc w:val="both"/>
        <w:rPr>
          <w:lang w:val="de-DE"/>
        </w:rPr>
      </w:pPr>
      <w:r w:rsidRPr="00355319">
        <w:rPr>
          <w:b/>
          <w:i/>
          <w:lang w:val="de-DE"/>
        </w:rPr>
        <w:t>Bước 3:</w:t>
      </w:r>
      <w:r w:rsidRPr="00355319">
        <w:rPr>
          <w:lang w:val="de-DE"/>
        </w:rPr>
        <w:t xml:space="preserve"> Trả kết quả</w:t>
      </w:r>
    </w:p>
    <w:p w:rsidR="00E212E9" w:rsidRDefault="00B266DF" w:rsidP="0026799C">
      <w:pPr>
        <w:keepNext/>
        <w:widowControl w:val="0"/>
        <w:spacing w:before="120"/>
        <w:ind w:firstLine="720"/>
        <w:jc w:val="both"/>
        <w:rPr>
          <w:lang w:val="nl-NL"/>
        </w:rPr>
      </w:pPr>
      <w:r w:rsidRPr="00355319">
        <w:rPr>
          <w:lang w:val="nl-NL"/>
        </w:rPr>
        <w:t>Trả kết quả trực tiếp tại trụ sở Tổng cục Tiêu chuẩn Đo lường Chất lượng hoặc theo đường bưu điện.</w:t>
      </w:r>
    </w:p>
    <w:p w:rsidR="00E212E9" w:rsidRDefault="00B266DF" w:rsidP="0026799C">
      <w:pPr>
        <w:keepNext/>
        <w:widowControl w:val="0"/>
        <w:spacing w:before="120"/>
        <w:ind w:firstLine="720"/>
        <w:jc w:val="both"/>
        <w:rPr>
          <w:lang w:val="de-DE"/>
        </w:rPr>
      </w:pPr>
      <w:r w:rsidRPr="00355319">
        <w:rPr>
          <w:b/>
          <w:bCs/>
          <w:i/>
          <w:iCs/>
          <w:lang w:val="de-DE"/>
        </w:rPr>
        <w:t>b. Cách thức thực hiện:</w:t>
      </w:r>
      <w:r w:rsidRPr="00355319">
        <w:rPr>
          <w:lang w:val="de-DE"/>
        </w:rPr>
        <w:t xml:space="preserve"> Nộp hồ sơ trực tiếp tại trụ sở Tổng cục Tiêu chuẩn Đo lường Chất lượng hoặc qua đường bưu điện.</w:t>
      </w:r>
    </w:p>
    <w:p w:rsidR="00E212E9" w:rsidRDefault="00B266DF" w:rsidP="0026799C">
      <w:pPr>
        <w:keepNext/>
        <w:widowControl w:val="0"/>
        <w:spacing w:before="120"/>
        <w:ind w:firstLine="720"/>
        <w:jc w:val="both"/>
        <w:rPr>
          <w:lang w:val="de-DE"/>
        </w:rPr>
      </w:pPr>
      <w:r w:rsidRPr="00355319">
        <w:rPr>
          <w:b/>
          <w:bCs/>
          <w:i/>
          <w:iCs/>
          <w:lang w:val="de-DE"/>
        </w:rPr>
        <w:t>c. Thành phần, số lượng hồ sơ:</w:t>
      </w:r>
    </w:p>
    <w:p w:rsidR="00E212E9" w:rsidRDefault="00B266DF" w:rsidP="0026799C">
      <w:pPr>
        <w:keepNext/>
        <w:widowControl w:val="0"/>
        <w:spacing w:before="120"/>
        <w:ind w:firstLine="720"/>
        <w:jc w:val="both"/>
        <w:rPr>
          <w:lang w:val="de-DE"/>
        </w:rPr>
      </w:pPr>
      <w:r w:rsidRPr="00355319">
        <w:rPr>
          <w:lang w:val="de-DE"/>
        </w:rPr>
        <w:t>- Thành phần hồ sơ:</w:t>
      </w:r>
    </w:p>
    <w:p w:rsidR="00E212E9" w:rsidRDefault="00B266DF" w:rsidP="0026799C">
      <w:pPr>
        <w:keepNext/>
        <w:widowControl w:val="0"/>
        <w:overflowPunct w:val="0"/>
        <w:autoSpaceDE w:val="0"/>
        <w:autoSpaceDN w:val="0"/>
        <w:adjustRightInd w:val="0"/>
        <w:spacing w:before="120"/>
        <w:ind w:firstLine="720"/>
        <w:jc w:val="both"/>
        <w:textAlignment w:val="baseline"/>
        <w:rPr>
          <w:lang w:val="it-IT"/>
        </w:rPr>
      </w:pPr>
      <w:r w:rsidRPr="00355319">
        <w:rPr>
          <w:lang w:val="de-DE"/>
        </w:rPr>
        <w:t>+ Văn bản đề nghị điều chỉnh nội dung của quyết định phê duyệt mẫu phương tiện đo</w:t>
      </w:r>
    </w:p>
    <w:p w:rsidR="00E212E9" w:rsidRDefault="00B266DF" w:rsidP="0026799C">
      <w:pPr>
        <w:keepNext/>
        <w:widowControl w:val="0"/>
        <w:spacing w:before="120"/>
        <w:ind w:firstLine="720"/>
        <w:jc w:val="both"/>
        <w:rPr>
          <w:lang w:val="de-DE"/>
        </w:rPr>
      </w:pPr>
      <w:r w:rsidRPr="00355319">
        <w:rPr>
          <w:lang w:val="de-DE"/>
        </w:rPr>
        <w:t>+</w:t>
      </w:r>
      <w:r w:rsidR="001455A6">
        <w:rPr>
          <w:lang w:val="de-DE"/>
        </w:rPr>
        <w:t xml:space="preserve"> </w:t>
      </w:r>
      <w:r w:rsidRPr="00355319">
        <w:rPr>
          <w:lang w:val="de-DE"/>
        </w:rPr>
        <w:t xml:space="preserve">Văn bản đề nghị điều chỉnh </w:t>
      </w:r>
    </w:p>
    <w:p w:rsidR="00E212E9" w:rsidRDefault="00B266DF" w:rsidP="0026799C">
      <w:pPr>
        <w:keepNext/>
        <w:widowControl w:val="0"/>
        <w:spacing w:before="120"/>
        <w:ind w:firstLine="720"/>
        <w:jc w:val="both"/>
        <w:rPr>
          <w:lang w:val="de-DE"/>
        </w:rPr>
      </w:pPr>
      <w:r w:rsidRPr="00355319">
        <w:rPr>
          <w:lang w:val="de-DE"/>
        </w:rPr>
        <w:t>+ Các hồ sơ có liên quan</w:t>
      </w:r>
    </w:p>
    <w:p w:rsidR="00E212E9" w:rsidRDefault="00B266DF" w:rsidP="0026799C">
      <w:pPr>
        <w:keepNext/>
        <w:widowControl w:val="0"/>
        <w:spacing w:before="120"/>
        <w:ind w:firstLine="720"/>
        <w:jc w:val="both"/>
        <w:rPr>
          <w:lang w:val="de-DE"/>
        </w:rPr>
      </w:pPr>
      <w:r w:rsidRPr="00355319">
        <w:rPr>
          <w:lang w:val="de-DE"/>
        </w:rPr>
        <w:t>- Số lượng hồ sơ: 01 bộ.</w:t>
      </w:r>
    </w:p>
    <w:p w:rsidR="00E212E9" w:rsidRDefault="00B266DF" w:rsidP="0026799C">
      <w:pPr>
        <w:keepNext/>
        <w:widowControl w:val="0"/>
        <w:spacing w:before="120"/>
        <w:ind w:firstLine="720"/>
        <w:jc w:val="both"/>
        <w:rPr>
          <w:lang w:val="de-DE"/>
        </w:rPr>
      </w:pPr>
      <w:r w:rsidRPr="00355319">
        <w:rPr>
          <w:b/>
          <w:bCs/>
          <w:i/>
          <w:iCs/>
          <w:lang w:val="de-DE"/>
        </w:rPr>
        <w:t>d. Thời hạn giải quyết:</w:t>
      </w:r>
    </w:p>
    <w:p w:rsidR="00E212E9" w:rsidRDefault="00B266DF" w:rsidP="0026799C">
      <w:pPr>
        <w:keepNext/>
        <w:widowControl w:val="0"/>
        <w:spacing w:before="120"/>
        <w:ind w:firstLine="720"/>
        <w:jc w:val="both"/>
        <w:rPr>
          <w:lang w:val="de-DE"/>
        </w:rPr>
      </w:pPr>
      <w:r w:rsidRPr="00355319">
        <w:rPr>
          <w:lang w:val="de-DE"/>
        </w:rPr>
        <w:t xml:space="preserve">Thời hạn kiểm tra và trả lời về tính đầy đủ và hợp lệ của hồ sơ: 07 ngày </w:t>
      </w:r>
      <w:r w:rsidRPr="00355319">
        <w:rPr>
          <w:lang w:val="vi-VN"/>
        </w:rPr>
        <w:t>làm việc.</w:t>
      </w:r>
    </w:p>
    <w:p w:rsidR="00E212E9" w:rsidRDefault="00B266DF" w:rsidP="0026799C">
      <w:pPr>
        <w:keepNext/>
        <w:widowControl w:val="0"/>
        <w:spacing w:before="120"/>
        <w:ind w:firstLine="720"/>
        <w:jc w:val="both"/>
        <w:rPr>
          <w:lang w:val="de-DE"/>
        </w:rPr>
      </w:pPr>
      <w:r w:rsidRPr="00355319">
        <w:rPr>
          <w:lang w:val="de-DE"/>
        </w:rPr>
        <w:lastRenderedPageBreak/>
        <w:t>Thời hạn giải quyết sau khi hồ sơ hợp lệ, đầy đủ: 10 ngày</w:t>
      </w:r>
      <w:r w:rsidRPr="00355319">
        <w:rPr>
          <w:lang w:val="vi-VN"/>
        </w:rPr>
        <w:t xml:space="preserve"> làm việc.</w:t>
      </w:r>
    </w:p>
    <w:p w:rsidR="00E212E9" w:rsidRDefault="00B266DF" w:rsidP="0026799C">
      <w:pPr>
        <w:keepNext/>
        <w:widowControl w:val="0"/>
        <w:spacing w:before="120"/>
        <w:ind w:firstLine="720"/>
        <w:jc w:val="both"/>
        <w:rPr>
          <w:lang w:val="de-DE"/>
        </w:rPr>
      </w:pPr>
      <w:r w:rsidRPr="00355319">
        <w:rPr>
          <w:b/>
          <w:bCs/>
          <w:i/>
          <w:iCs/>
          <w:lang w:val="de-DE"/>
        </w:rPr>
        <w:t>d. Đối tượng thực hiện thủ tục hành chính:</w:t>
      </w:r>
      <w:r w:rsidR="001455A6">
        <w:rPr>
          <w:b/>
          <w:bCs/>
          <w:i/>
          <w:iCs/>
          <w:lang w:val="de-DE"/>
        </w:rPr>
        <w:t xml:space="preserve"> </w:t>
      </w:r>
      <w:r w:rsidRPr="00355319">
        <w:rPr>
          <w:bCs/>
          <w:lang w:val="it-IT"/>
        </w:rPr>
        <w:t>Cơ sở sản xuất, nhập khẩu phương tiện đo</w:t>
      </w:r>
    </w:p>
    <w:p w:rsidR="00E212E9" w:rsidRDefault="00B266DF" w:rsidP="0026799C">
      <w:pPr>
        <w:keepNext/>
        <w:widowControl w:val="0"/>
        <w:spacing w:before="120"/>
        <w:ind w:firstLine="720"/>
        <w:jc w:val="both"/>
        <w:rPr>
          <w:lang w:val="de-DE"/>
        </w:rPr>
      </w:pPr>
      <w:r w:rsidRPr="00355319">
        <w:rPr>
          <w:b/>
          <w:bCs/>
          <w:i/>
          <w:iCs/>
          <w:lang w:val="de-DE"/>
        </w:rPr>
        <w:t>e. Cơ quan thực hiện thủ tục hành chính</w:t>
      </w:r>
      <w:r w:rsidRPr="00355319">
        <w:rPr>
          <w:lang w:val="de-DE"/>
        </w:rPr>
        <w:t xml:space="preserve">: Tổng cục Tiêu chuẩn Đo lường Chất lượng   </w:t>
      </w:r>
    </w:p>
    <w:p w:rsidR="00E212E9" w:rsidRDefault="00B266DF" w:rsidP="0026799C">
      <w:pPr>
        <w:keepNext/>
        <w:widowControl w:val="0"/>
        <w:spacing w:before="120"/>
        <w:ind w:firstLine="720"/>
        <w:jc w:val="both"/>
        <w:rPr>
          <w:lang w:val="de-DE"/>
        </w:rPr>
      </w:pPr>
      <w:r w:rsidRPr="00355319">
        <w:rPr>
          <w:b/>
          <w:bCs/>
          <w:i/>
          <w:iCs/>
          <w:lang w:val="de-DE"/>
        </w:rPr>
        <w:t>g. Kết quả của việc thực hiện thủ tục hành chính:</w:t>
      </w:r>
      <w:r w:rsidR="001455A6">
        <w:rPr>
          <w:b/>
          <w:bCs/>
          <w:i/>
          <w:iCs/>
          <w:lang w:val="de-DE"/>
        </w:rPr>
        <w:t xml:space="preserve"> </w:t>
      </w:r>
      <w:r w:rsidRPr="00355319">
        <w:rPr>
          <w:lang w:val="de-DE"/>
        </w:rPr>
        <w:t>Quyết định điều chỉnh nội dung của quyết định phê duyệt mẫu phương tiện đo</w:t>
      </w:r>
    </w:p>
    <w:p w:rsidR="00E212E9" w:rsidRDefault="00B266DF" w:rsidP="0026799C">
      <w:pPr>
        <w:keepNext/>
        <w:widowControl w:val="0"/>
        <w:spacing w:before="120"/>
        <w:ind w:firstLine="720"/>
        <w:jc w:val="both"/>
        <w:rPr>
          <w:lang w:val="de-DE"/>
        </w:rPr>
      </w:pPr>
      <w:r w:rsidRPr="00355319">
        <w:rPr>
          <w:b/>
          <w:bCs/>
          <w:i/>
          <w:iCs/>
          <w:lang w:val="de-DE"/>
        </w:rPr>
        <w:t>h. Lệ phí:</w:t>
      </w:r>
      <w:r w:rsidR="001455A6">
        <w:rPr>
          <w:b/>
          <w:bCs/>
          <w:i/>
          <w:iCs/>
          <w:lang w:val="de-DE"/>
        </w:rPr>
        <w:t xml:space="preserve"> </w:t>
      </w:r>
      <w:r w:rsidR="003D79E6" w:rsidRPr="00355319">
        <w:rPr>
          <w:i/>
          <w:lang w:val="de-DE"/>
        </w:rPr>
        <w:t>K</w:t>
      </w:r>
      <w:r w:rsidR="00BA695F" w:rsidRPr="00355319">
        <w:rPr>
          <w:i/>
          <w:lang w:val="de-DE"/>
        </w:rPr>
        <w:t>hông</w:t>
      </w:r>
      <w:r w:rsidR="009F4EB0" w:rsidRPr="00355319">
        <w:rPr>
          <w:rStyle w:val="FootnoteReference"/>
          <w:lang w:val="de-DE"/>
        </w:rPr>
        <w:footnoteReference w:id="2"/>
      </w:r>
      <w:r w:rsidR="00AE0853">
        <w:rPr>
          <w:i/>
          <w:lang w:val="de-DE"/>
        </w:rPr>
        <w:t>.</w:t>
      </w:r>
    </w:p>
    <w:p w:rsidR="00E212E9" w:rsidRDefault="00B266DF" w:rsidP="0026799C">
      <w:pPr>
        <w:keepNext/>
        <w:widowControl w:val="0"/>
        <w:spacing w:before="120"/>
        <w:ind w:firstLine="720"/>
        <w:jc w:val="both"/>
        <w:rPr>
          <w:lang w:val="de-DE"/>
        </w:rPr>
      </w:pPr>
      <w:r w:rsidRPr="00355319">
        <w:rPr>
          <w:b/>
          <w:bCs/>
          <w:i/>
          <w:iCs/>
          <w:lang w:val="de-DE"/>
        </w:rPr>
        <w:t xml:space="preserve">i. Tên mẫu đơn, tờ khai: </w:t>
      </w:r>
      <w:r w:rsidRPr="00355319">
        <w:rPr>
          <w:bCs/>
          <w:iCs/>
          <w:lang w:val="de-DE"/>
        </w:rPr>
        <w:t>Không</w:t>
      </w:r>
    </w:p>
    <w:p w:rsidR="00E212E9" w:rsidRDefault="00B266DF" w:rsidP="0026799C">
      <w:pPr>
        <w:keepNext/>
        <w:widowControl w:val="0"/>
        <w:spacing w:before="120"/>
        <w:ind w:firstLine="720"/>
        <w:jc w:val="both"/>
        <w:rPr>
          <w:lang w:val="de-DE"/>
        </w:rPr>
      </w:pPr>
      <w:r w:rsidRPr="00355319">
        <w:rPr>
          <w:b/>
          <w:bCs/>
          <w:i/>
          <w:iCs/>
          <w:lang w:val="de-DE"/>
        </w:rPr>
        <w:t>k. Yêu cầu, điều kiện thực hiện thủ tục hành chính:</w:t>
      </w:r>
      <w:r w:rsidR="003D79E6" w:rsidRPr="00355319">
        <w:rPr>
          <w:lang w:val="de-DE"/>
        </w:rPr>
        <w:t xml:space="preserve"> K</w:t>
      </w:r>
      <w:r w:rsidRPr="00355319">
        <w:rPr>
          <w:lang w:val="de-DE"/>
        </w:rPr>
        <w:t>hông</w:t>
      </w:r>
    </w:p>
    <w:p w:rsidR="00E212E9" w:rsidRDefault="00B266DF" w:rsidP="0026799C">
      <w:pPr>
        <w:keepNext/>
        <w:widowControl w:val="0"/>
        <w:spacing w:before="120"/>
        <w:ind w:firstLine="720"/>
        <w:jc w:val="both"/>
        <w:rPr>
          <w:lang w:val="nl-NL"/>
        </w:rPr>
      </w:pPr>
      <w:r w:rsidRPr="00355319">
        <w:rPr>
          <w:b/>
          <w:bCs/>
          <w:i/>
          <w:iCs/>
          <w:lang w:val="de-DE"/>
        </w:rPr>
        <w:t xml:space="preserve">l. Căn cứ pháp lý của thủ tục hành chính: </w:t>
      </w:r>
    </w:p>
    <w:p w:rsidR="001455A6" w:rsidRDefault="001455A6" w:rsidP="0026799C">
      <w:pPr>
        <w:keepNext/>
        <w:widowControl w:val="0"/>
        <w:spacing w:before="120"/>
        <w:ind w:firstLine="720"/>
        <w:jc w:val="both"/>
        <w:rPr>
          <w:spacing w:val="-4"/>
          <w:lang w:val="de-DE"/>
        </w:rPr>
      </w:pPr>
      <w:r>
        <w:rPr>
          <w:spacing w:val="-4"/>
          <w:lang w:val="de-DE"/>
        </w:rPr>
        <w:t xml:space="preserve">- </w:t>
      </w:r>
      <w:r w:rsidR="00B266DF" w:rsidRPr="00355319">
        <w:rPr>
          <w:spacing w:val="-4"/>
          <w:lang w:val="de-DE"/>
        </w:rPr>
        <w:t>Thông tư số 23/2013/TT-BKHCN ngày 26/9/2013 của Bộ trưởng Bộ Khoa học và Công nghệ quy định về đo lường</w:t>
      </w:r>
      <w:r w:rsidR="00BA695F" w:rsidRPr="00355319">
        <w:rPr>
          <w:spacing w:val="-4"/>
          <w:lang w:val="de-DE"/>
        </w:rPr>
        <w:t xml:space="preserve"> đối với phương tiện đo nhóm 2.</w:t>
      </w:r>
    </w:p>
    <w:p w:rsidR="00E212E9" w:rsidRPr="00DD1A46" w:rsidRDefault="001455A6" w:rsidP="0026799C">
      <w:pPr>
        <w:keepNext/>
        <w:widowControl w:val="0"/>
        <w:spacing w:before="120"/>
        <w:jc w:val="both"/>
        <w:rPr>
          <w:i/>
          <w:lang w:val="nl-NL"/>
        </w:rPr>
      </w:pPr>
      <w:r>
        <w:rPr>
          <w:spacing w:val="-4"/>
          <w:lang w:val="de-DE"/>
        </w:rPr>
        <w:tab/>
      </w:r>
      <w:r w:rsidRPr="00DD1A46">
        <w:rPr>
          <w:i/>
          <w:spacing w:val="-4"/>
          <w:lang w:val="de-DE"/>
        </w:rPr>
        <w:t>- Thông tư số 183/2016/TT-BTC ngày 08/11/2016 của Bộ trưởng Bộ Tài chính quy định mức thu, chế độ thu, nộp, quản lý lệ phí cấp giấy đăng ký công bố hợp chuẩn, hợp quy.</w:t>
      </w:r>
      <w:r w:rsidR="00B266DF" w:rsidRPr="00DD1A46">
        <w:rPr>
          <w:i/>
          <w:lang w:val="nl-NL"/>
        </w:rPr>
        <w:br w:type="page"/>
      </w:r>
    </w:p>
    <w:p w:rsidR="00E212E9" w:rsidRDefault="00BA695F" w:rsidP="0026799C">
      <w:pPr>
        <w:pStyle w:val="Heading3"/>
        <w:widowControl w:val="0"/>
        <w:ind w:firstLine="720"/>
        <w:jc w:val="both"/>
        <w:rPr>
          <w:rFonts w:ascii="Times New Roman" w:hAnsi="Times New Roman"/>
          <w:bCs w:val="0"/>
          <w:i/>
          <w:iCs/>
          <w:sz w:val="28"/>
          <w:szCs w:val="28"/>
          <w:lang w:val="de-DE"/>
        </w:rPr>
      </w:pPr>
      <w:bookmarkStart w:id="9" w:name="_Toc439690852"/>
      <w:bookmarkStart w:id="10" w:name="_Toc441157075"/>
      <w:r w:rsidRPr="00355319">
        <w:rPr>
          <w:rFonts w:ascii="Times New Roman" w:hAnsi="Times New Roman"/>
          <w:sz w:val="28"/>
          <w:szCs w:val="28"/>
          <w:lang w:val="nl-NL"/>
        </w:rPr>
        <w:lastRenderedPageBreak/>
        <w:t>3</w:t>
      </w:r>
      <w:r w:rsidR="00B266DF" w:rsidRPr="00355319">
        <w:rPr>
          <w:rFonts w:ascii="Times New Roman" w:hAnsi="Times New Roman"/>
          <w:sz w:val="28"/>
          <w:szCs w:val="28"/>
          <w:lang w:val="nl-NL"/>
        </w:rPr>
        <w:t xml:space="preserve">. </w:t>
      </w:r>
      <w:r w:rsidR="00B266DF" w:rsidRPr="00355319">
        <w:rPr>
          <w:rFonts w:ascii="Times New Roman" w:hAnsi="Times New Roman"/>
          <w:color w:val="000000"/>
          <w:sz w:val="28"/>
          <w:szCs w:val="28"/>
        </w:rPr>
        <w:t>Thủ tục gia hạn hiệu lực của quyết định phê duyệt mẫu phương tiện đo</w:t>
      </w:r>
      <w:bookmarkEnd w:id="9"/>
      <w:bookmarkEnd w:id="10"/>
    </w:p>
    <w:p w:rsidR="00E212E9" w:rsidRDefault="00B266DF" w:rsidP="0026799C">
      <w:pPr>
        <w:keepNext/>
        <w:widowControl w:val="0"/>
        <w:spacing w:before="120"/>
        <w:ind w:firstLine="720"/>
        <w:jc w:val="both"/>
        <w:rPr>
          <w:lang w:val="de-DE"/>
        </w:rPr>
      </w:pPr>
      <w:r w:rsidRPr="00355319">
        <w:rPr>
          <w:b/>
          <w:bCs/>
          <w:i/>
          <w:iCs/>
          <w:lang w:val="de-DE"/>
        </w:rPr>
        <w:t>a. Trình tự thực hiện:</w:t>
      </w:r>
    </w:p>
    <w:p w:rsidR="00E212E9" w:rsidRDefault="00B266DF" w:rsidP="0026799C">
      <w:pPr>
        <w:keepNext/>
        <w:widowControl w:val="0"/>
        <w:spacing w:before="120"/>
        <w:ind w:firstLine="720"/>
        <w:jc w:val="both"/>
        <w:rPr>
          <w:bCs/>
          <w:lang w:val="it-IT"/>
        </w:rPr>
      </w:pPr>
      <w:r w:rsidRPr="00355319">
        <w:rPr>
          <w:b/>
          <w:bCs/>
          <w:i/>
          <w:lang w:val="it-IT"/>
        </w:rPr>
        <w:t>Bước 1:</w:t>
      </w:r>
      <w:r w:rsidRPr="00355319">
        <w:rPr>
          <w:bCs/>
          <w:lang w:val="it-IT"/>
        </w:rPr>
        <w:t xml:space="preserve"> Tiếp nhận hồ sơ</w:t>
      </w:r>
    </w:p>
    <w:p w:rsidR="00E212E9" w:rsidRDefault="00B266DF" w:rsidP="0026799C">
      <w:pPr>
        <w:keepNext/>
        <w:widowControl w:val="0"/>
        <w:spacing w:before="120"/>
        <w:ind w:firstLine="720"/>
        <w:jc w:val="both"/>
        <w:rPr>
          <w:lang w:val="de-DE"/>
        </w:rPr>
      </w:pPr>
      <w:r w:rsidRPr="00355319">
        <w:rPr>
          <w:bCs/>
          <w:lang w:val="it-IT"/>
        </w:rPr>
        <w:t>Cơ sở sản xuất, nhập khẩu phương tiện đo (sau đây gọi tắt là cơ sở)</w:t>
      </w:r>
      <w:r w:rsidRPr="00355319">
        <w:rPr>
          <w:lang w:val="de-DE"/>
        </w:rPr>
        <w:t>chuẩn bị đầy đủ hồ sơ đề nghị gia hạn hiệu lực của quyết định phê duyệt mẫu theo quy định của Pháp luật</w:t>
      </w:r>
    </w:p>
    <w:p w:rsidR="00E212E9" w:rsidRDefault="00B266DF" w:rsidP="0026799C">
      <w:pPr>
        <w:keepNext/>
        <w:widowControl w:val="0"/>
        <w:spacing w:before="120"/>
        <w:ind w:firstLine="720"/>
        <w:jc w:val="both"/>
        <w:rPr>
          <w:lang w:val="de-DE"/>
        </w:rPr>
      </w:pPr>
      <w:r w:rsidRPr="00355319">
        <w:rPr>
          <w:lang w:val="es-MX"/>
        </w:rPr>
        <w:t>Một (01) tháng trước khi quyết định phê duyệt mẫu hết hiệu lực, nếu có như cầu cơ sở n</w:t>
      </w:r>
      <w:r w:rsidRPr="00355319">
        <w:rPr>
          <w:lang w:val="de-DE"/>
        </w:rPr>
        <w:t>ộp hồ sơ trực tiếp tại Tổng cục Tiêu chuẩn Đo lường hoặc qua đường bưu điện</w:t>
      </w:r>
    </w:p>
    <w:p w:rsidR="00E212E9" w:rsidRDefault="00B266DF" w:rsidP="0026799C">
      <w:pPr>
        <w:keepNext/>
        <w:widowControl w:val="0"/>
        <w:spacing w:before="120"/>
        <w:ind w:firstLine="720"/>
        <w:jc w:val="both"/>
        <w:rPr>
          <w:lang w:val="de-DE"/>
        </w:rPr>
      </w:pPr>
      <w:r w:rsidRPr="00355319">
        <w:rPr>
          <w:lang w:val="de-DE"/>
        </w:rPr>
        <w:t>Thời gian tiếp nhận hồ sơ: Sáng từ 08 giờ đến 12 giờ và chiều từ 13 giờ đến 17 giờ vào ngày làm việc trong tuần (thứ bảy, chủ nhật và ngày lễ nghỉ)</w:t>
      </w:r>
    </w:p>
    <w:p w:rsidR="00E212E9" w:rsidRDefault="00B266DF" w:rsidP="0026799C">
      <w:pPr>
        <w:keepNext/>
        <w:widowControl w:val="0"/>
        <w:spacing w:before="120"/>
        <w:ind w:firstLine="720"/>
        <w:jc w:val="both"/>
        <w:rPr>
          <w:lang w:val="de-DE"/>
        </w:rPr>
      </w:pPr>
      <w:r w:rsidRPr="00355319">
        <w:rPr>
          <w:b/>
          <w:i/>
          <w:lang w:val="de-DE"/>
        </w:rPr>
        <w:t>Bước 2:</w:t>
      </w:r>
      <w:r w:rsidRPr="00355319">
        <w:rPr>
          <w:lang w:val="de-DE"/>
        </w:rPr>
        <w:t xml:space="preserve"> Xử lý hồ sơ</w:t>
      </w:r>
    </w:p>
    <w:p w:rsidR="00E212E9" w:rsidRDefault="00B266DF" w:rsidP="0026799C">
      <w:pPr>
        <w:keepNext/>
        <w:widowControl w:val="0"/>
        <w:spacing w:before="120"/>
        <w:ind w:firstLine="720"/>
        <w:jc w:val="both"/>
        <w:rPr>
          <w:lang w:val="de-DE"/>
        </w:rPr>
      </w:pPr>
      <w:r w:rsidRPr="00355319">
        <w:rPr>
          <w:lang w:val="de-DE"/>
        </w:rPr>
        <w:t>Lãnh đạo Tổng cục giao cho Vụ chuyên môn và Lãnh đạo Vụ chuyên môn sẽ giao cán bộ xử lý hồ sơ</w:t>
      </w:r>
    </w:p>
    <w:p w:rsidR="00E212E9" w:rsidRDefault="00B266DF" w:rsidP="0026799C">
      <w:pPr>
        <w:keepNext/>
        <w:widowControl w:val="0"/>
        <w:spacing w:before="120"/>
        <w:ind w:firstLine="720"/>
        <w:jc w:val="both"/>
        <w:rPr>
          <w:lang w:val="de-DE"/>
        </w:rPr>
      </w:pPr>
      <w:r w:rsidRPr="00355319">
        <w:rPr>
          <w:lang w:val="de-DE"/>
        </w:rPr>
        <w:t>Cán bộ được giao xử lý hồ sơ xem xét tính hợp lệ của hồ sơ.</w:t>
      </w:r>
    </w:p>
    <w:p w:rsidR="00E212E9" w:rsidRDefault="00B266DF" w:rsidP="0026799C">
      <w:pPr>
        <w:keepNext/>
        <w:widowControl w:val="0"/>
        <w:spacing w:before="120"/>
        <w:ind w:firstLine="720"/>
        <w:jc w:val="both"/>
        <w:rPr>
          <w:lang w:val="de-DE"/>
        </w:rPr>
      </w:pPr>
      <w:r w:rsidRPr="00355319">
        <w:rPr>
          <w:lang w:val="de-DE"/>
        </w:rPr>
        <w:t>- Nếu hồ sơ chưa đúng quy định, Tổng cục thông báo bằng văn bản cho cơ sở.</w:t>
      </w:r>
    </w:p>
    <w:p w:rsidR="00E212E9" w:rsidRDefault="00B266DF" w:rsidP="0026799C">
      <w:pPr>
        <w:keepNext/>
        <w:widowControl w:val="0"/>
        <w:spacing w:before="120"/>
        <w:ind w:firstLine="720"/>
        <w:jc w:val="both"/>
        <w:rPr>
          <w:lang w:val="de-DE"/>
        </w:rPr>
      </w:pPr>
      <w:r w:rsidRPr="00355319">
        <w:rPr>
          <w:lang w:val="de-DE"/>
        </w:rPr>
        <w:t>- Nếu hồ sơ đúng quy định, Tổng cục sẽ ra quyết định gia hạn hiệu lực quyết định phê duyệt mẫu của cơ sở.</w:t>
      </w:r>
    </w:p>
    <w:p w:rsidR="00E212E9" w:rsidRDefault="00B266DF" w:rsidP="0026799C">
      <w:pPr>
        <w:keepNext/>
        <w:widowControl w:val="0"/>
        <w:spacing w:before="120"/>
        <w:ind w:firstLine="720"/>
        <w:jc w:val="both"/>
        <w:rPr>
          <w:lang w:val="de-DE"/>
        </w:rPr>
      </w:pPr>
      <w:r w:rsidRPr="00355319">
        <w:rPr>
          <w:lang w:val="de-DE"/>
        </w:rPr>
        <w:t>Cơ sở nộp phí (theo quy định của Bộ Tài chính) và nhận quyết định phê duyệt mẫu.</w:t>
      </w:r>
    </w:p>
    <w:p w:rsidR="00E212E9" w:rsidRDefault="00B266DF" w:rsidP="0026799C">
      <w:pPr>
        <w:keepNext/>
        <w:widowControl w:val="0"/>
        <w:spacing w:before="120"/>
        <w:ind w:firstLine="720"/>
        <w:jc w:val="both"/>
        <w:rPr>
          <w:lang w:val="de-DE"/>
        </w:rPr>
      </w:pPr>
      <w:r w:rsidRPr="00355319">
        <w:rPr>
          <w:b/>
          <w:i/>
          <w:lang w:val="de-DE"/>
        </w:rPr>
        <w:t>Bước 3:</w:t>
      </w:r>
      <w:r w:rsidRPr="00355319">
        <w:rPr>
          <w:lang w:val="de-DE"/>
        </w:rPr>
        <w:t xml:space="preserve"> Trả kết quả</w:t>
      </w:r>
    </w:p>
    <w:p w:rsidR="00E212E9" w:rsidRDefault="00B266DF" w:rsidP="0026799C">
      <w:pPr>
        <w:keepNext/>
        <w:widowControl w:val="0"/>
        <w:spacing w:before="120"/>
        <w:ind w:firstLine="720"/>
        <w:jc w:val="both"/>
        <w:rPr>
          <w:lang w:val="nl-NL"/>
        </w:rPr>
      </w:pPr>
      <w:r w:rsidRPr="00355319">
        <w:rPr>
          <w:lang w:val="nl-NL"/>
        </w:rPr>
        <w:t>Trả kết quả trực tiếp tại trụ sở Tổng cục Tiêu chuẩn Đo lường Chất lượng hoặc theo đường bưu điện.</w:t>
      </w:r>
    </w:p>
    <w:p w:rsidR="00E212E9" w:rsidRDefault="00B266DF" w:rsidP="0026799C">
      <w:pPr>
        <w:keepNext/>
        <w:widowControl w:val="0"/>
        <w:spacing w:before="120"/>
        <w:ind w:firstLine="720"/>
        <w:jc w:val="both"/>
        <w:rPr>
          <w:lang w:val="de-DE"/>
        </w:rPr>
      </w:pPr>
      <w:r w:rsidRPr="00355319">
        <w:rPr>
          <w:b/>
          <w:bCs/>
          <w:i/>
          <w:iCs/>
          <w:lang w:val="de-DE"/>
        </w:rPr>
        <w:t>b. Cách thức thực hiện:</w:t>
      </w:r>
    </w:p>
    <w:p w:rsidR="00E212E9" w:rsidRDefault="00B266DF" w:rsidP="0026799C">
      <w:pPr>
        <w:keepNext/>
        <w:widowControl w:val="0"/>
        <w:spacing w:before="120"/>
        <w:ind w:firstLine="720"/>
        <w:jc w:val="both"/>
        <w:rPr>
          <w:lang w:val="de-DE"/>
        </w:rPr>
      </w:pPr>
      <w:r w:rsidRPr="00355319">
        <w:rPr>
          <w:lang w:val="de-DE"/>
        </w:rPr>
        <w:t>Nộp hồ sơ trực tiếp tại trụ sở Tổng cục Tiêu chuẩn Đo lường Chất lượng hoặc qua đường bưu điện.</w:t>
      </w:r>
    </w:p>
    <w:p w:rsidR="00E212E9" w:rsidRDefault="00B266DF" w:rsidP="0026799C">
      <w:pPr>
        <w:keepNext/>
        <w:widowControl w:val="0"/>
        <w:spacing w:before="120"/>
        <w:ind w:firstLine="720"/>
        <w:jc w:val="both"/>
        <w:rPr>
          <w:bCs/>
          <w:iCs/>
          <w:lang w:val="de-DE"/>
        </w:rPr>
      </w:pPr>
      <w:r w:rsidRPr="00355319">
        <w:rPr>
          <w:b/>
          <w:bCs/>
          <w:i/>
          <w:iCs/>
          <w:lang w:val="de-DE"/>
        </w:rPr>
        <w:t>c. Thành phần, số lượng hồ sơ:</w:t>
      </w:r>
    </w:p>
    <w:p w:rsidR="00E212E9" w:rsidRDefault="00B266DF" w:rsidP="0026799C">
      <w:pPr>
        <w:keepNext/>
        <w:widowControl w:val="0"/>
        <w:spacing w:before="120"/>
        <w:ind w:firstLine="720"/>
        <w:jc w:val="both"/>
        <w:rPr>
          <w:lang w:val="de-DE"/>
        </w:rPr>
      </w:pPr>
      <w:r w:rsidRPr="00355319">
        <w:rPr>
          <w:lang w:val="de-DE"/>
        </w:rPr>
        <w:t>- Thành phần hồ sơ:</w:t>
      </w:r>
    </w:p>
    <w:p w:rsidR="00E212E9" w:rsidRDefault="00B266DF" w:rsidP="0026799C">
      <w:pPr>
        <w:keepNext/>
        <w:widowControl w:val="0"/>
        <w:spacing w:before="120"/>
        <w:ind w:firstLine="720"/>
        <w:jc w:val="both"/>
        <w:rPr>
          <w:lang w:val="de-DE"/>
        </w:rPr>
      </w:pPr>
      <w:r w:rsidRPr="00355319">
        <w:rPr>
          <w:lang w:val="de-DE"/>
        </w:rPr>
        <w:t>+ Đề nghị gia hạn hiệu lực của quyết định phê duyệt mẫu phương tiện đo</w:t>
      </w:r>
    </w:p>
    <w:p w:rsidR="00E212E9" w:rsidRDefault="00B266DF" w:rsidP="0026799C">
      <w:pPr>
        <w:keepNext/>
        <w:widowControl w:val="0"/>
        <w:spacing w:before="120"/>
        <w:ind w:firstLine="720"/>
        <w:jc w:val="both"/>
        <w:rPr>
          <w:lang w:val="de-DE"/>
        </w:rPr>
      </w:pPr>
      <w:r w:rsidRPr="00355319">
        <w:rPr>
          <w:lang w:val="de-DE"/>
        </w:rPr>
        <w:t>+ Bản sao (có xác nhận sao y bản chính của cơ sở) quyết định phê duyệt mẫu.</w:t>
      </w:r>
    </w:p>
    <w:p w:rsidR="00E212E9" w:rsidRDefault="00B266DF" w:rsidP="0026799C">
      <w:pPr>
        <w:keepNext/>
        <w:widowControl w:val="0"/>
        <w:spacing w:before="120"/>
        <w:ind w:firstLine="720"/>
        <w:jc w:val="both"/>
        <w:rPr>
          <w:lang w:val="de-DE"/>
        </w:rPr>
      </w:pPr>
      <w:r w:rsidRPr="00355319">
        <w:rPr>
          <w:lang w:val="de-DE"/>
        </w:rPr>
        <w:t>- Số lượng hồ sơ: 01 bộ.</w:t>
      </w:r>
    </w:p>
    <w:p w:rsidR="00E212E9" w:rsidRDefault="00B266DF" w:rsidP="0026799C">
      <w:pPr>
        <w:keepNext/>
        <w:widowControl w:val="0"/>
        <w:spacing w:before="120"/>
        <w:ind w:firstLine="720"/>
        <w:jc w:val="both"/>
        <w:rPr>
          <w:lang w:val="de-DE"/>
        </w:rPr>
      </w:pPr>
      <w:r w:rsidRPr="00355319">
        <w:rPr>
          <w:b/>
          <w:bCs/>
          <w:i/>
          <w:iCs/>
          <w:lang w:val="de-DE"/>
        </w:rPr>
        <w:t>d. Thời hạn giải quyết:</w:t>
      </w:r>
    </w:p>
    <w:p w:rsidR="00E212E9" w:rsidRDefault="00B266DF" w:rsidP="0026799C">
      <w:pPr>
        <w:keepNext/>
        <w:widowControl w:val="0"/>
        <w:spacing w:before="120"/>
        <w:ind w:firstLine="720"/>
        <w:jc w:val="both"/>
        <w:rPr>
          <w:lang w:val="de-DE"/>
        </w:rPr>
      </w:pPr>
      <w:r w:rsidRPr="00355319">
        <w:rPr>
          <w:lang w:val="de-DE"/>
        </w:rPr>
        <w:t>Thời hạn giải quyết sau khi hồ sơ hợp lệ, đầy đủ:</w:t>
      </w:r>
      <w:r w:rsidR="00B07BF1">
        <w:rPr>
          <w:lang w:val="de-DE"/>
        </w:rPr>
        <w:t xml:space="preserve"> </w:t>
      </w:r>
      <w:r w:rsidRPr="00355319">
        <w:rPr>
          <w:lang w:val="de-DE"/>
        </w:rPr>
        <w:t>07 ngày làm việc.</w:t>
      </w:r>
    </w:p>
    <w:p w:rsidR="00E212E9" w:rsidRDefault="00B266DF" w:rsidP="0026799C">
      <w:pPr>
        <w:keepNext/>
        <w:widowControl w:val="0"/>
        <w:spacing w:before="120"/>
        <w:ind w:firstLine="720"/>
        <w:jc w:val="both"/>
        <w:rPr>
          <w:lang w:val="de-DE"/>
        </w:rPr>
      </w:pPr>
      <w:r w:rsidRPr="00355319">
        <w:rPr>
          <w:b/>
          <w:bCs/>
          <w:i/>
          <w:iCs/>
          <w:lang w:val="de-DE"/>
        </w:rPr>
        <w:lastRenderedPageBreak/>
        <w:t>đ. Đối tượng thực hiện thủ tục hành chính:</w:t>
      </w:r>
    </w:p>
    <w:p w:rsidR="00E212E9" w:rsidRDefault="00B266DF" w:rsidP="0026799C">
      <w:pPr>
        <w:keepNext/>
        <w:widowControl w:val="0"/>
        <w:spacing w:before="120"/>
        <w:ind w:firstLine="720"/>
        <w:jc w:val="both"/>
        <w:rPr>
          <w:lang w:val="de-DE"/>
        </w:rPr>
      </w:pPr>
      <w:r w:rsidRPr="00355319">
        <w:rPr>
          <w:bCs/>
          <w:lang w:val="it-IT"/>
        </w:rPr>
        <w:t>Cơ sở sản xuất, nhập khẩu phương tiện đo.</w:t>
      </w:r>
    </w:p>
    <w:p w:rsidR="00E212E9" w:rsidRDefault="00B266DF" w:rsidP="0026799C">
      <w:pPr>
        <w:keepNext/>
        <w:widowControl w:val="0"/>
        <w:spacing w:before="120"/>
        <w:ind w:firstLine="720"/>
        <w:jc w:val="both"/>
        <w:rPr>
          <w:lang w:val="de-DE"/>
        </w:rPr>
      </w:pPr>
      <w:r w:rsidRPr="00355319">
        <w:rPr>
          <w:b/>
          <w:bCs/>
          <w:i/>
          <w:iCs/>
          <w:lang w:val="de-DE"/>
        </w:rPr>
        <w:t>e. Cơ quan thực hiện thủ tục hành chính</w:t>
      </w:r>
      <w:r w:rsidRPr="00355319">
        <w:rPr>
          <w:lang w:val="de-DE"/>
        </w:rPr>
        <w:t xml:space="preserve">: Tổng cục Tiêu chuẩn Đo lường Chất lượng   </w:t>
      </w:r>
    </w:p>
    <w:p w:rsidR="00E212E9" w:rsidRDefault="00B266DF" w:rsidP="0026799C">
      <w:pPr>
        <w:keepNext/>
        <w:widowControl w:val="0"/>
        <w:spacing w:before="120"/>
        <w:ind w:firstLine="720"/>
        <w:jc w:val="both"/>
        <w:rPr>
          <w:lang w:val="de-DE"/>
        </w:rPr>
      </w:pPr>
      <w:r w:rsidRPr="00355319">
        <w:rPr>
          <w:b/>
          <w:bCs/>
          <w:i/>
          <w:iCs/>
          <w:lang w:val="de-DE"/>
        </w:rPr>
        <w:t>g. Kết quả của việc thực hiện thủ tục hành chính:</w:t>
      </w:r>
    </w:p>
    <w:p w:rsidR="00E212E9" w:rsidRDefault="00B266DF" w:rsidP="0026799C">
      <w:pPr>
        <w:keepNext/>
        <w:widowControl w:val="0"/>
        <w:spacing w:before="120"/>
        <w:ind w:firstLine="720"/>
        <w:jc w:val="both"/>
        <w:rPr>
          <w:lang w:val="de-DE"/>
        </w:rPr>
      </w:pPr>
      <w:r w:rsidRPr="00355319">
        <w:rPr>
          <w:lang w:val="de-DE"/>
        </w:rPr>
        <w:t>Quyết định gia hạn hiệu lực của quyết định phê duyệt mẫu phương tiện đo</w:t>
      </w:r>
    </w:p>
    <w:p w:rsidR="00E212E9" w:rsidRDefault="00B266DF" w:rsidP="0026799C">
      <w:pPr>
        <w:keepNext/>
        <w:widowControl w:val="0"/>
        <w:spacing w:before="120"/>
        <w:ind w:firstLine="720"/>
        <w:jc w:val="both"/>
        <w:rPr>
          <w:lang w:val="de-DE"/>
        </w:rPr>
      </w:pPr>
      <w:r w:rsidRPr="00355319">
        <w:rPr>
          <w:b/>
          <w:bCs/>
          <w:i/>
          <w:iCs/>
          <w:lang w:val="de-DE"/>
        </w:rPr>
        <w:t>h. Lệ phí:</w:t>
      </w:r>
      <w:r w:rsidR="00B07BF1">
        <w:rPr>
          <w:b/>
          <w:bCs/>
          <w:i/>
          <w:iCs/>
          <w:lang w:val="de-DE"/>
        </w:rPr>
        <w:t xml:space="preserve"> </w:t>
      </w:r>
      <w:r w:rsidR="003D79E6" w:rsidRPr="00355319">
        <w:rPr>
          <w:i/>
          <w:lang w:val="de-DE"/>
        </w:rPr>
        <w:t>Không</w:t>
      </w:r>
      <w:r w:rsidR="009F4EB0" w:rsidRPr="00355319">
        <w:rPr>
          <w:rStyle w:val="FootnoteReference"/>
          <w:lang w:val="de-DE"/>
        </w:rPr>
        <w:footnoteReference w:id="3"/>
      </w:r>
      <w:r w:rsidR="00AE0853">
        <w:rPr>
          <w:i/>
          <w:lang w:val="de-DE"/>
        </w:rPr>
        <w:t>.</w:t>
      </w:r>
    </w:p>
    <w:p w:rsidR="00E212E9" w:rsidRDefault="00B266DF" w:rsidP="0026799C">
      <w:pPr>
        <w:keepNext/>
        <w:widowControl w:val="0"/>
        <w:spacing w:before="120"/>
        <w:ind w:firstLine="720"/>
        <w:jc w:val="both"/>
        <w:rPr>
          <w:b/>
          <w:bCs/>
          <w:i/>
          <w:iCs/>
          <w:lang w:val="de-DE"/>
        </w:rPr>
      </w:pPr>
      <w:r w:rsidRPr="00355319">
        <w:rPr>
          <w:b/>
          <w:bCs/>
          <w:i/>
          <w:iCs/>
          <w:lang w:val="de-DE"/>
        </w:rPr>
        <w:t xml:space="preserve">i. Tên mẫu đơn, tờ khai: </w:t>
      </w:r>
    </w:p>
    <w:p w:rsidR="00E212E9" w:rsidRDefault="00B266DF" w:rsidP="0026799C">
      <w:pPr>
        <w:keepNext/>
        <w:widowControl w:val="0"/>
        <w:spacing w:before="120"/>
        <w:ind w:firstLine="720"/>
        <w:jc w:val="both"/>
        <w:rPr>
          <w:lang w:val="de-DE"/>
        </w:rPr>
      </w:pPr>
      <w:r w:rsidRPr="00355319">
        <w:rPr>
          <w:lang w:val="de-DE"/>
        </w:rPr>
        <w:t xml:space="preserve">Đề nghị gia hạn hiệu lực của quyết định phê duyệt mẫu phương tiện đo </w:t>
      </w:r>
      <w:r w:rsidRPr="00355319">
        <w:rPr>
          <w:i/>
          <w:lang w:val="de-DE"/>
        </w:rPr>
        <w:t>(Mẫu kèm theo)</w:t>
      </w:r>
    </w:p>
    <w:p w:rsidR="00E212E9" w:rsidRDefault="00B266DF" w:rsidP="0026799C">
      <w:pPr>
        <w:keepNext/>
        <w:widowControl w:val="0"/>
        <w:spacing w:before="120"/>
        <w:ind w:firstLine="720"/>
        <w:jc w:val="both"/>
        <w:rPr>
          <w:lang w:val="de-DE"/>
        </w:rPr>
      </w:pPr>
      <w:r w:rsidRPr="00355319">
        <w:rPr>
          <w:b/>
          <w:bCs/>
          <w:i/>
          <w:iCs/>
          <w:lang w:val="de-DE"/>
        </w:rPr>
        <w:t>k. Yêu cầu, điều kiện thực hiện thủ tục hành chính:</w:t>
      </w:r>
      <w:r w:rsidR="003D79E6" w:rsidRPr="00355319">
        <w:rPr>
          <w:lang w:val="de-DE"/>
        </w:rPr>
        <w:t>K</w:t>
      </w:r>
      <w:r w:rsidRPr="00355319">
        <w:rPr>
          <w:lang w:val="de-DE"/>
        </w:rPr>
        <w:t>hông</w:t>
      </w:r>
      <w:r w:rsidR="003D79E6" w:rsidRPr="00355319">
        <w:rPr>
          <w:lang w:val="de-DE"/>
        </w:rPr>
        <w:t>.</w:t>
      </w:r>
    </w:p>
    <w:p w:rsidR="00E212E9" w:rsidRDefault="00B266DF" w:rsidP="0026799C">
      <w:pPr>
        <w:keepNext/>
        <w:widowControl w:val="0"/>
        <w:spacing w:before="120"/>
        <w:ind w:firstLine="720"/>
        <w:jc w:val="both"/>
        <w:rPr>
          <w:b/>
          <w:bCs/>
          <w:i/>
          <w:iCs/>
          <w:lang w:val="de-DE"/>
        </w:rPr>
      </w:pPr>
      <w:r w:rsidRPr="00355319">
        <w:rPr>
          <w:b/>
          <w:bCs/>
          <w:i/>
          <w:iCs/>
          <w:lang w:val="de-DE"/>
        </w:rPr>
        <w:t xml:space="preserve">l. Căn cứ pháp lý của thủ tục hành chính: </w:t>
      </w:r>
    </w:p>
    <w:p w:rsidR="00E212E9" w:rsidRDefault="001455A6" w:rsidP="0026799C">
      <w:pPr>
        <w:keepNext/>
        <w:widowControl w:val="0"/>
        <w:spacing w:before="120"/>
        <w:ind w:firstLine="720"/>
        <w:jc w:val="both"/>
        <w:rPr>
          <w:spacing w:val="-4"/>
          <w:lang w:val="de-DE"/>
        </w:rPr>
      </w:pPr>
      <w:r>
        <w:rPr>
          <w:spacing w:val="-4"/>
          <w:lang w:val="de-DE"/>
        </w:rPr>
        <w:t xml:space="preserve">- </w:t>
      </w:r>
      <w:r w:rsidR="00B266DF" w:rsidRPr="00355319">
        <w:rPr>
          <w:spacing w:val="-4"/>
          <w:lang w:val="de-DE"/>
        </w:rPr>
        <w:t>Thông tư số 23/2013/TT-BKHCN ngày 26/9/2013 của Bộ trưởng Bộ Khoa học và Công nghệ quy định về đo lường</w:t>
      </w:r>
      <w:r w:rsidR="00BA695F" w:rsidRPr="00355319">
        <w:rPr>
          <w:spacing w:val="-4"/>
          <w:lang w:val="de-DE"/>
        </w:rPr>
        <w:t xml:space="preserve"> đối với phương tiện đo nhóm 2.</w:t>
      </w:r>
    </w:p>
    <w:p w:rsidR="001455A6" w:rsidRPr="00B07BF1" w:rsidRDefault="001455A6" w:rsidP="0026799C">
      <w:pPr>
        <w:keepNext/>
        <w:widowControl w:val="0"/>
        <w:spacing w:before="120"/>
        <w:ind w:firstLine="720"/>
        <w:jc w:val="both"/>
        <w:rPr>
          <w:i/>
          <w:spacing w:val="-4"/>
          <w:lang w:val="de-DE"/>
        </w:rPr>
      </w:pPr>
      <w:r w:rsidRPr="00B07BF1">
        <w:rPr>
          <w:i/>
          <w:spacing w:val="-4"/>
          <w:lang w:val="de-DE"/>
        </w:rPr>
        <w:t>- Thông tư số 183/2016/TT-BTC ngày 08/11/2016 của Bộ trưởng Bộ Tài chính quy định mức thu, chế độ thu, nộp, quản lý lệ phí cấp giấy đăng ký công bố hợp chuẩn, hợp quy.</w:t>
      </w:r>
    </w:p>
    <w:p w:rsidR="00B266DF" w:rsidRPr="00355319" w:rsidRDefault="00B266DF" w:rsidP="0026799C">
      <w:pPr>
        <w:keepNext/>
        <w:widowControl w:val="0"/>
        <w:spacing w:before="120"/>
        <w:ind w:firstLine="720"/>
        <w:jc w:val="right"/>
        <w:rPr>
          <w:b/>
          <w:sz w:val="26"/>
          <w:szCs w:val="26"/>
        </w:rPr>
      </w:pPr>
      <w:r w:rsidRPr="00355319">
        <w:rPr>
          <w:b/>
          <w:sz w:val="26"/>
          <w:szCs w:val="26"/>
          <w:lang w:val="de-DE"/>
        </w:rPr>
        <w:br/>
      </w:r>
      <w:r w:rsidRPr="00355319">
        <w:rPr>
          <w:b/>
          <w:i/>
          <w:sz w:val="26"/>
          <w:szCs w:val="26"/>
          <w:lang w:val="de-DE"/>
        </w:rPr>
        <w:br w:type="page"/>
      </w:r>
      <w:r w:rsidRPr="00355319">
        <w:rPr>
          <w:b/>
          <w:sz w:val="26"/>
          <w:szCs w:val="26"/>
          <w:lang w:val="de-DE"/>
        </w:rPr>
        <w:lastRenderedPageBreak/>
        <w:t xml:space="preserve">Mẫu </w:t>
      </w:r>
      <w:r w:rsidRPr="00355319">
        <w:rPr>
          <w:b/>
          <w:sz w:val="26"/>
          <w:szCs w:val="26"/>
        </w:rPr>
        <w:t>5</w:t>
      </w:r>
      <w:r w:rsidRPr="00355319">
        <w:rPr>
          <w:b/>
          <w:sz w:val="26"/>
          <w:szCs w:val="26"/>
          <w:lang w:val="de-DE"/>
        </w:rPr>
        <w:t>. ĐNGHPDM</w:t>
      </w:r>
    </w:p>
    <w:p w:rsidR="00B266DF" w:rsidRPr="00355319" w:rsidRDefault="00B266DF" w:rsidP="0026799C">
      <w:pPr>
        <w:pStyle w:val="abc"/>
        <w:keepNext/>
        <w:widowControl w:val="0"/>
        <w:jc w:val="right"/>
        <w:rPr>
          <w:rFonts w:ascii="Times New Roman" w:hAnsi="Times New Roman"/>
          <w:sz w:val="26"/>
          <w:szCs w:val="26"/>
          <w:lang w:val="de-DE"/>
        </w:rPr>
      </w:pPr>
      <w:r w:rsidRPr="00355319">
        <w:rPr>
          <w:rFonts w:ascii="Times New Roman" w:hAnsi="Times New Roman"/>
          <w:sz w:val="26"/>
          <w:szCs w:val="26"/>
          <w:lang w:val="de-DE"/>
        </w:rPr>
        <w:t>23/2013/TT-BKHCN</w:t>
      </w:r>
    </w:p>
    <w:tbl>
      <w:tblPr>
        <w:tblpPr w:leftFromText="180" w:rightFromText="180" w:vertAnchor="text" w:horzAnchor="margin" w:tblpXSpec="center" w:tblpY="108"/>
        <w:tblW w:w="10260" w:type="dxa"/>
        <w:tblLayout w:type="fixed"/>
        <w:tblLook w:val="0000"/>
      </w:tblPr>
      <w:tblGrid>
        <w:gridCol w:w="4320"/>
        <w:gridCol w:w="5940"/>
      </w:tblGrid>
      <w:tr w:rsidR="00B266DF" w:rsidRPr="00355319" w:rsidTr="00A36E84">
        <w:tc>
          <w:tcPr>
            <w:tcW w:w="4320" w:type="dxa"/>
          </w:tcPr>
          <w:p w:rsidR="00B266DF" w:rsidRPr="00355319" w:rsidRDefault="00B266DF" w:rsidP="0026799C">
            <w:pPr>
              <w:keepNext/>
              <w:widowControl w:val="0"/>
              <w:jc w:val="center"/>
              <w:rPr>
                <w:kern w:val="16"/>
                <w:sz w:val="26"/>
                <w:szCs w:val="26"/>
                <w:lang w:val="vi-VN" w:eastAsia="vi-VN"/>
              </w:rPr>
            </w:pPr>
            <w:r w:rsidRPr="00355319">
              <w:rPr>
                <w:kern w:val="16"/>
                <w:sz w:val="26"/>
                <w:szCs w:val="26"/>
                <w:lang w:val="vi-VN" w:eastAsia="vi-VN"/>
              </w:rPr>
              <w:t>CƠ QUAN CHỦ QUẢN</w:t>
            </w:r>
          </w:p>
          <w:p w:rsidR="00B266DF" w:rsidRPr="00355319" w:rsidRDefault="00B266DF" w:rsidP="0026799C">
            <w:pPr>
              <w:keepNext/>
              <w:widowControl w:val="0"/>
              <w:jc w:val="center"/>
              <w:rPr>
                <w:b/>
                <w:kern w:val="16"/>
                <w:sz w:val="26"/>
                <w:szCs w:val="26"/>
                <w:lang w:val="de-DE"/>
              </w:rPr>
            </w:pPr>
            <w:r w:rsidRPr="00355319">
              <w:rPr>
                <w:b/>
                <w:kern w:val="16"/>
                <w:sz w:val="26"/>
                <w:szCs w:val="26"/>
                <w:lang w:val="vi-VN" w:eastAsia="vi-VN"/>
              </w:rPr>
              <w:t>TÊN CƠ SỞ ĐỀ NGHỊ</w:t>
            </w:r>
          </w:p>
          <w:p w:rsidR="00E212E9" w:rsidRDefault="00704A9C" w:rsidP="0026799C">
            <w:pPr>
              <w:keepNext/>
              <w:widowControl w:val="0"/>
              <w:jc w:val="center"/>
              <w:rPr>
                <w:kern w:val="16"/>
                <w:sz w:val="26"/>
                <w:szCs w:val="26"/>
                <w:lang w:val="de-DE"/>
              </w:rPr>
            </w:pPr>
            <w:r>
              <w:rPr>
                <w:noProof/>
                <w:kern w:val="16"/>
                <w:sz w:val="26"/>
                <w:szCs w:val="26"/>
              </w:rPr>
              <w:pict>
                <v:line id="Line 254" o:spid="_x0000_s1028" style="position:absolute;left:0;text-align:left;z-index:251770880;visibility:visible" from="66.55pt,5.35pt" to="123.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W9Fg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"/>
              </w:pict>
            </w:r>
          </w:p>
        </w:tc>
        <w:tc>
          <w:tcPr>
            <w:tcW w:w="5940" w:type="dxa"/>
          </w:tcPr>
          <w:p w:rsidR="00E212E9" w:rsidRDefault="00B266DF" w:rsidP="0026799C">
            <w:pPr>
              <w:keepNext/>
              <w:widowControl w:val="0"/>
              <w:jc w:val="center"/>
              <w:rPr>
                <w:b/>
                <w:kern w:val="16"/>
                <w:sz w:val="26"/>
                <w:szCs w:val="26"/>
                <w:lang w:val="de-DE"/>
              </w:rPr>
            </w:pPr>
            <w:r w:rsidRPr="00355319">
              <w:rPr>
                <w:b/>
                <w:kern w:val="16"/>
                <w:sz w:val="26"/>
                <w:szCs w:val="26"/>
                <w:lang w:val="de-DE"/>
              </w:rPr>
              <w:t>CỘNG HOÀ XÃ HỘI CHỦ NGHĨA VIỆT NAM</w:t>
            </w:r>
          </w:p>
          <w:p w:rsidR="00E212E9" w:rsidRDefault="00B266DF" w:rsidP="0026799C">
            <w:pPr>
              <w:keepNext/>
              <w:widowControl w:val="0"/>
              <w:jc w:val="center"/>
              <w:rPr>
                <w:b/>
                <w:kern w:val="16"/>
                <w:sz w:val="26"/>
                <w:szCs w:val="26"/>
                <w:lang w:val="de-DE"/>
              </w:rPr>
            </w:pPr>
            <w:r w:rsidRPr="00355319">
              <w:rPr>
                <w:b/>
                <w:kern w:val="16"/>
                <w:sz w:val="26"/>
                <w:szCs w:val="26"/>
                <w:lang w:val="de-DE"/>
              </w:rPr>
              <w:t>Độc lập - Tự do - Hạnh phúc</w:t>
            </w:r>
          </w:p>
          <w:p w:rsidR="00E212E9" w:rsidRDefault="00704A9C" w:rsidP="0026799C">
            <w:pPr>
              <w:keepNext/>
              <w:widowControl w:val="0"/>
              <w:jc w:val="center"/>
              <w:rPr>
                <w:kern w:val="16"/>
                <w:sz w:val="26"/>
                <w:szCs w:val="26"/>
                <w:lang w:val="de-DE"/>
              </w:rPr>
            </w:pPr>
            <w:r>
              <w:rPr>
                <w:noProof/>
                <w:kern w:val="16"/>
                <w:sz w:val="26"/>
                <w:szCs w:val="26"/>
              </w:rPr>
              <w:pict>
                <v:line id="Line 255" o:spid="_x0000_s1027" style="position:absolute;left:0;text-align:left;z-index:251771904;visibility:visible;mso-wrap-distance-top:-8e-5mm;mso-wrap-distance-bottom:-8e-5mm" from="63.9pt,2.8pt" to="22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wNEQ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"/>
              </w:pict>
            </w:r>
          </w:p>
        </w:tc>
      </w:tr>
      <w:tr w:rsidR="00B266DF" w:rsidRPr="00355319" w:rsidTr="00A36E84">
        <w:tc>
          <w:tcPr>
            <w:tcW w:w="4320" w:type="dxa"/>
          </w:tcPr>
          <w:p w:rsidR="00B266DF" w:rsidRPr="00355319" w:rsidRDefault="00B266DF" w:rsidP="0026799C">
            <w:pPr>
              <w:keepNext/>
              <w:widowControl w:val="0"/>
              <w:rPr>
                <w:kern w:val="16"/>
                <w:sz w:val="26"/>
                <w:szCs w:val="26"/>
              </w:rPr>
            </w:pPr>
            <w:r w:rsidRPr="00355319">
              <w:rPr>
                <w:kern w:val="16"/>
                <w:sz w:val="26"/>
                <w:szCs w:val="26"/>
              </w:rPr>
              <w:t>Số:.............................</w:t>
            </w:r>
          </w:p>
        </w:tc>
        <w:tc>
          <w:tcPr>
            <w:tcW w:w="5940" w:type="dxa"/>
          </w:tcPr>
          <w:p w:rsidR="00B266DF" w:rsidRPr="00355319" w:rsidRDefault="00B266DF" w:rsidP="0026799C">
            <w:pPr>
              <w:keepNext/>
              <w:widowControl w:val="0"/>
              <w:jc w:val="center"/>
              <w:rPr>
                <w:kern w:val="16"/>
                <w:sz w:val="26"/>
                <w:szCs w:val="26"/>
              </w:rPr>
            </w:pPr>
            <w:r w:rsidRPr="00355319">
              <w:rPr>
                <w:i/>
                <w:kern w:val="16"/>
                <w:sz w:val="26"/>
                <w:szCs w:val="26"/>
              </w:rPr>
              <w:t>....., ngày       tháng       năm ...</w:t>
            </w:r>
          </w:p>
        </w:tc>
      </w:tr>
    </w:tbl>
    <w:p w:rsidR="00B07BF1" w:rsidRDefault="00B07BF1" w:rsidP="0026799C">
      <w:pPr>
        <w:keepNext/>
        <w:widowControl w:val="0"/>
        <w:jc w:val="center"/>
        <w:rPr>
          <w:b/>
          <w:kern w:val="16"/>
          <w:sz w:val="26"/>
          <w:szCs w:val="26"/>
        </w:rPr>
      </w:pPr>
    </w:p>
    <w:p w:rsidR="00B266DF" w:rsidRPr="00355319" w:rsidRDefault="00B266DF" w:rsidP="0026799C">
      <w:pPr>
        <w:keepNext/>
        <w:widowControl w:val="0"/>
        <w:jc w:val="center"/>
        <w:rPr>
          <w:b/>
          <w:kern w:val="16"/>
          <w:sz w:val="26"/>
          <w:szCs w:val="26"/>
        </w:rPr>
      </w:pPr>
      <w:r w:rsidRPr="00355319">
        <w:rPr>
          <w:b/>
          <w:kern w:val="16"/>
          <w:sz w:val="26"/>
          <w:szCs w:val="26"/>
        </w:rPr>
        <w:t>ĐỀ NGHỊ GIA HẠN HIỆU LỰC CỦA</w:t>
      </w:r>
    </w:p>
    <w:p w:rsidR="00B266DF" w:rsidRPr="00355319" w:rsidRDefault="00B266DF" w:rsidP="0026799C">
      <w:pPr>
        <w:keepNext/>
        <w:widowControl w:val="0"/>
        <w:jc w:val="center"/>
        <w:rPr>
          <w:kern w:val="16"/>
          <w:sz w:val="26"/>
          <w:szCs w:val="26"/>
        </w:rPr>
      </w:pPr>
      <w:r w:rsidRPr="00355319">
        <w:rPr>
          <w:b/>
          <w:kern w:val="16"/>
          <w:sz w:val="26"/>
          <w:szCs w:val="26"/>
        </w:rPr>
        <w:t>QUYẾT ĐỊNH PHÊ DUYỆT MẪU PHƯƠNG TIỆN ĐO</w:t>
      </w:r>
    </w:p>
    <w:p w:rsidR="00B266DF" w:rsidRPr="00355319" w:rsidRDefault="00B266DF" w:rsidP="0026799C">
      <w:pPr>
        <w:keepNext/>
        <w:widowControl w:val="0"/>
        <w:jc w:val="center"/>
        <w:rPr>
          <w:kern w:val="16"/>
          <w:sz w:val="26"/>
          <w:szCs w:val="26"/>
        </w:rPr>
      </w:pPr>
    </w:p>
    <w:p w:rsidR="00E212E9" w:rsidRDefault="00B266DF" w:rsidP="0026799C">
      <w:pPr>
        <w:keepNext/>
        <w:widowControl w:val="0"/>
        <w:jc w:val="center"/>
        <w:rPr>
          <w:kern w:val="16"/>
          <w:sz w:val="26"/>
          <w:szCs w:val="26"/>
        </w:rPr>
      </w:pPr>
      <w:r w:rsidRPr="00355319">
        <w:rPr>
          <w:kern w:val="16"/>
          <w:sz w:val="26"/>
          <w:szCs w:val="26"/>
        </w:rPr>
        <w:t>Kính gửi: Tổng cục Tiêu chuẩn Đo lường Chất lượng</w:t>
      </w:r>
    </w:p>
    <w:p w:rsidR="00E212E9" w:rsidRDefault="00E212E9" w:rsidP="0026799C">
      <w:pPr>
        <w:keepNext/>
        <w:widowControl w:val="0"/>
        <w:ind w:firstLine="720"/>
        <w:jc w:val="both"/>
        <w:rPr>
          <w:kern w:val="16"/>
          <w:sz w:val="26"/>
          <w:szCs w:val="26"/>
        </w:rPr>
      </w:pPr>
    </w:p>
    <w:p w:rsidR="00E212E9" w:rsidRDefault="00B266DF" w:rsidP="0026799C">
      <w:pPr>
        <w:keepNext/>
        <w:widowControl w:val="0"/>
        <w:ind w:firstLine="720"/>
        <w:jc w:val="both"/>
        <w:rPr>
          <w:kern w:val="16"/>
          <w:sz w:val="26"/>
          <w:szCs w:val="26"/>
        </w:rPr>
      </w:pPr>
      <w:r w:rsidRPr="00355319">
        <w:rPr>
          <w:kern w:val="16"/>
          <w:sz w:val="26"/>
          <w:szCs w:val="26"/>
        </w:rPr>
        <w:t>Tên cơ sở:………………………………………………………………</w:t>
      </w:r>
    </w:p>
    <w:p w:rsidR="00E212E9" w:rsidRDefault="00B266DF" w:rsidP="0026799C">
      <w:pPr>
        <w:keepNext/>
        <w:widowControl w:val="0"/>
        <w:ind w:firstLine="720"/>
        <w:jc w:val="both"/>
        <w:rPr>
          <w:kern w:val="16"/>
          <w:sz w:val="26"/>
          <w:szCs w:val="26"/>
        </w:rPr>
      </w:pPr>
      <w:r w:rsidRPr="00355319">
        <w:rPr>
          <w:kern w:val="16"/>
          <w:sz w:val="26"/>
          <w:szCs w:val="26"/>
        </w:rPr>
        <w:t>Địa chỉ trụ sở chính (</w:t>
      </w:r>
      <w:r w:rsidRPr="00355319">
        <w:rPr>
          <w:kern w:val="16"/>
          <w:sz w:val="26"/>
          <w:szCs w:val="26"/>
          <w:vertAlign w:val="superscript"/>
        </w:rPr>
        <w:t>1</w:t>
      </w:r>
      <w:r w:rsidRPr="00355319">
        <w:rPr>
          <w:kern w:val="16"/>
          <w:sz w:val="26"/>
          <w:szCs w:val="26"/>
        </w:rPr>
        <w:t>):…………………………………………………</w:t>
      </w:r>
    </w:p>
    <w:p w:rsidR="00E212E9" w:rsidRDefault="00B266DF" w:rsidP="0026799C">
      <w:pPr>
        <w:keepNext/>
        <w:widowControl w:val="0"/>
        <w:ind w:firstLine="720"/>
        <w:jc w:val="both"/>
        <w:rPr>
          <w:kern w:val="16"/>
          <w:sz w:val="26"/>
          <w:szCs w:val="26"/>
        </w:rPr>
      </w:pPr>
      <w:r w:rsidRPr="00355319">
        <w:rPr>
          <w:kern w:val="16"/>
          <w:sz w:val="26"/>
          <w:szCs w:val="26"/>
        </w:rPr>
        <w:t>Địa chỉ văn phòng giao dịch (nếu có):………………………………….</w:t>
      </w:r>
    </w:p>
    <w:p w:rsidR="00E212E9" w:rsidRDefault="00B266DF" w:rsidP="0026799C">
      <w:pPr>
        <w:keepNext/>
        <w:widowControl w:val="0"/>
        <w:ind w:firstLine="720"/>
        <w:jc w:val="both"/>
        <w:rPr>
          <w:kern w:val="16"/>
          <w:sz w:val="26"/>
          <w:szCs w:val="26"/>
        </w:rPr>
      </w:pPr>
      <w:r w:rsidRPr="00355319">
        <w:rPr>
          <w:kern w:val="16"/>
          <w:sz w:val="26"/>
          <w:szCs w:val="26"/>
        </w:rPr>
        <w:t>Điện thoại:…………………...Fax:………..…… Email:………….......</w:t>
      </w:r>
    </w:p>
    <w:p w:rsidR="00E212E9" w:rsidRDefault="00B266DF" w:rsidP="0026799C">
      <w:pPr>
        <w:keepNext/>
        <w:widowControl w:val="0"/>
        <w:ind w:firstLine="720"/>
        <w:jc w:val="both"/>
        <w:rPr>
          <w:kern w:val="16"/>
          <w:sz w:val="26"/>
          <w:szCs w:val="26"/>
        </w:rPr>
      </w:pPr>
      <w:r w:rsidRPr="00355319">
        <w:rPr>
          <w:kern w:val="16"/>
          <w:sz w:val="26"/>
          <w:szCs w:val="26"/>
        </w:rPr>
        <w:t>Đăng ký kinh doanh số: ………..…. Ngày cấp............... Nơi cấp..............</w:t>
      </w:r>
    </w:p>
    <w:p w:rsidR="00E212E9" w:rsidRDefault="00E212E9" w:rsidP="0026799C">
      <w:pPr>
        <w:keepNext/>
        <w:widowControl w:val="0"/>
        <w:ind w:firstLine="720"/>
        <w:jc w:val="both"/>
        <w:rPr>
          <w:kern w:val="16"/>
          <w:sz w:val="26"/>
          <w:szCs w:val="26"/>
        </w:rPr>
      </w:pPr>
    </w:p>
    <w:p w:rsidR="00E212E9" w:rsidRDefault="00B266DF" w:rsidP="0026799C">
      <w:pPr>
        <w:keepNext/>
        <w:widowControl w:val="0"/>
        <w:ind w:firstLine="720"/>
        <w:jc w:val="both"/>
        <w:rPr>
          <w:kern w:val="16"/>
          <w:sz w:val="26"/>
          <w:szCs w:val="26"/>
        </w:rPr>
      </w:pPr>
      <w:r w:rsidRPr="00355319">
        <w:rPr>
          <w:kern w:val="16"/>
          <w:sz w:val="26"/>
          <w:szCs w:val="26"/>
        </w:rPr>
        <w:t>Đề nghị Tổng cục gia hạn hiệu lực của quyết định phê duyệt mẫu phương tiện đo số............ ngày......tháng.......năm........</w:t>
      </w:r>
    </w:p>
    <w:p w:rsidR="00E212E9" w:rsidRDefault="00E212E9" w:rsidP="0026799C">
      <w:pPr>
        <w:keepNext/>
        <w:widowControl w:val="0"/>
        <w:ind w:firstLine="720"/>
        <w:jc w:val="both"/>
        <w:rPr>
          <w:kern w:val="16"/>
          <w:sz w:val="26"/>
          <w:szCs w:val="26"/>
        </w:rPr>
      </w:pPr>
    </w:p>
    <w:p w:rsidR="00E212E9" w:rsidRDefault="00B266DF" w:rsidP="0026799C">
      <w:pPr>
        <w:keepNext/>
        <w:widowControl w:val="0"/>
        <w:ind w:firstLine="720"/>
        <w:jc w:val="both"/>
        <w:rPr>
          <w:kern w:val="16"/>
          <w:sz w:val="26"/>
          <w:szCs w:val="26"/>
        </w:rPr>
      </w:pPr>
      <w:r w:rsidRPr="00355319">
        <w:rPr>
          <w:kern w:val="16"/>
          <w:sz w:val="26"/>
          <w:szCs w:val="26"/>
        </w:rPr>
        <w:t>Thay đổi đặc tính kỹ thuật và đặc tính đo lường so với mẫu đã phê duyệt (</w:t>
      </w:r>
      <w:r w:rsidRPr="00355319">
        <w:rPr>
          <w:i/>
          <w:kern w:val="16"/>
          <w:sz w:val="26"/>
          <w:szCs w:val="26"/>
        </w:rPr>
        <w:t>nếu có thay đổi về kiểu ký hiệu, phạm vi đo, cấp chính xác và các đặc trưng kỹ thuật và đo lường khác)</w:t>
      </w:r>
    </w:p>
    <w:p w:rsidR="00E212E9" w:rsidRDefault="00E212E9" w:rsidP="0026799C">
      <w:pPr>
        <w:keepNext/>
        <w:widowControl w:val="0"/>
        <w:jc w:val="both"/>
        <w:rPr>
          <w:kern w:val="16"/>
          <w:sz w:val="26"/>
          <w:szCs w:val="26"/>
          <w:vertAlign w:val="superscript"/>
        </w:rPr>
      </w:pPr>
    </w:p>
    <w:p w:rsidR="00E212E9" w:rsidRDefault="00E212E9" w:rsidP="0026799C">
      <w:pPr>
        <w:keepNext/>
        <w:widowControl w:val="0"/>
        <w:ind w:left="5040" w:firstLine="720"/>
        <w:jc w:val="both"/>
        <w:rPr>
          <w:kern w:val="16"/>
          <w:sz w:val="26"/>
          <w:szCs w:val="26"/>
        </w:rPr>
      </w:pPr>
    </w:p>
    <w:p w:rsidR="00E212E9" w:rsidRDefault="00B266DF" w:rsidP="0026799C">
      <w:pPr>
        <w:keepNext/>
        <w:widowControl w:val="0"/>
        <w:ind w:left="4320"/>
        <w:jc w:val="both"/>
        <w:rPr>
          <w:b/>
          <w:kern w:val="16"/>
          <w:sz w:val="26"/>
          <w:szCs w:val="26"/>
          <w:lang w:val="de-DE"/>
        </w:rPr>
      </w:pPr>
      <w:r w:rsidRPr="00355319">
        <w:rPr>
          <w:b/>
          <w:kern w:val="16"/>
          <w:sz w:val="26"/>
          <w:szCs w:val="26"/>
          <w:lang w:val="de-DE"/>
        </w:rPr>
        <w:t xml:space="preserve">             CƠ SỞ ĐỀ NGHỊ </w:t>
      </w:r>
    </w:p>
    <w:p w:rsidR="00E212E9" w:rsidRDefault="00B266DF" w:rsidP="0026799C">
      <w:pPr>
        <w:keepNext/>
        <w:widowControl w:val="0"/>
        <w:ind w:left="4320"/>
        <w:jc w:val="both"/>
        <w:rPr>
          <w:i/>
          <w:sz w:val="26"/>
          <w:szCs w:val="26"/>
          <w:lang w:val="de-DE"/>
        </w:rPr>
      </w:pPr>
      <w:r w:rsidRPr="00355319">
        <w:rPr>
          <w:i/>
          <w:sz w:val="26"/>
          <w:szCs w:val="26"/>
          <w:lang w:val="de-DE"/>
        </w:rPr>
        <w:t xml:space="preserve">       (ký, ghi rõ họ tên, đóng dấu)</w:t>
      </w:r>
    </w:p>
    <w:p w:rsidR="00E212E9" w:rsidRDefault="00E212E9" w:rsidP="0026799C">
      <w:pPr>
        <w:keepNext/>
        <w:widowControl w:val="0"/>
        <w:ind w:left="4320"/>
        <w:jc w:val="both"/>
        <w:rPr>
          <w:i/>
          <w:sz w:val="26"/>
          <w:szCs w:val="26"/>
          <w:lang w:val="de-DE"/>
        </w:rPr>
      </w:pPr>
    </w:p>
    <w:p w:rsidR="00E212E9" w:rsidRDefault="00B266DF" w:rsidP="0026799C">
      <w:pPr>
        <w:keepNext/>
        <w:widowControl w:val="0"/>
        <w:jc w:val="both"/>
        <w:rPr>
          <w:b/>
          <w:i/>
          <w:kern w:val="16"/>
          <w:sz w:val="24"/>
          <w:szCs w:val="26"/>
          <w:lang w:val="de-DE"/>
        </w:rPr>
      </w:pPr>
      <w:r w:rsidRPr="00355319">
        <w:rPr>
          <w:b/>
          <w:i/>
          <w:kern w:val="16"/>
          <w:sz w:val="24"/>
          <w:szCs w:val="26"/>
          <w:lang w:val="de-DE"/>
        </w:rPr>
        <w:t>Nơi nhận:</w:t>
      </w:r>
    </w:p>
    <w:p w:rsidR="00E212E9" w:rsidRDefault="00B266DF" w:rsidP="0026799C">
      <w:pPr>
        <w:keepNext/>
        <w:widowControl w:val="0"/>
        <w:jc w:val="both"/>
        <w:rPr>
          <w:kern w:val="16"/>
          <w:sz w:val="22"/>
          <w:szCs w:val="24"/>
          <w:lang w:val="de-DE"/>
        </w:rPr>
      </w:pPr>
      <w:r w:rsidRPr="00355319">
        <w:rPr>
          <w:kern w:val="16"/>
          <w:sz w:val="22"/>
          <w:szCs w:val="24"/>
          <w:lang w:val="de-DE"/>
        </w:rPr>
        <w:t>- Như trên;</w:t>
      </w:r>
    </w:p>
    <w:p w:rsidR="00E212E9" w:rsidRDefault="00B266DF" w:rsidP="0026799C">
      <w:pPr>
        <w:keepNext/>
        <w:widowControl w:val="0"/>
        <w:jc w:val="both"/>
        <w:rPr>
          <w:kern w:val="16"/>
          <w:sz w:val="22"/>
          <w:szCs w:val="24"/>
          <w:lang w:val="de-DE"/>
        </w:rPr>
      </w:pPr>
      <w:r w:rsidRPr="00355319">
        <w:rPr>
          <w:kern w:val="16"/>
          <w:sz w:val="22"/>
          <w:szCs w:val="24"/>
          <w:lang w:val="de-DE"/>
        </w:rPr>
        <w:t>- Lưu…</w:t>
      </w:r>
    </w:p>
    <w:p w:rsidR="00E212E9" w:rsidRDefault="00E212E9" w:rsidP="0026799C">
      <w:pPr>
        <w:keepNext/>
        <w:widowControl w:val="0"/>
        <w:jc w:val="both"/>
        <w:rPr>
          <w:kern w:val="16"/>
          <w:sz w:val="26"/>
          <w:szCs w:val="26"/>
          <w:lang w:val="de-DE"/>
        </w:rPr>
      </w:pPr>
    </w:p>
    <w:p w:rsidR="00E212E9" w:rsidRDefault="00E212E9" w:rsidP="0026799C">
      <w:pPr>
        <w:keepNext/>
        <w:widowControl w:val="0"/>
        <w:jc w:val="both"/>
        <w:rPr>
          <w:kern w:val="16"/>
          <w:sz w:val="26"/>
          <w:szCs w:val="26"/>
          <w:lang w:val="de-DE"/>
        </w:rPr>
      </w:pPr>
    </w:p>
    <w:p w:rsidR="00E212E9" w:rsidRDefault="00B266DF" w:rsidP="0026799C">
      <w:pPr>
        <w:keepNext/>
        <w:widowControl w:val="0"/>
        <w:jc w:val="both"/>
        <w:rPr>
          <w:b/>
          <w:bCs/>
          <w:lang w:val="nl-NL"/>
        </w:rPr>
      </w:pPr>
      <w:r w:rsidRPr="00355319">
        <w:rPr>
          <w:i/>
          <w:kern w:val="16"/>
          <w:sz w:val="26"/>
          <w:szCs w:val="26"/>
          <w:lang w:val="de-DE"/>
        </w:rPr>
        <w:t>(</w:t>
      </w:r>
      <w:r w:rsidRPr="00355319">
        <w:rPr>
          <w:i/>
          <w:kern w:val="16"/>
          <w:sz w:val="26"/>
          <w:szCs w:val="26"/>
          <w:vertAlign w:val="superscript"/>
          <w:lang w:val="de-DE"/>
        </w:rPr>
        <w:t>1</w:t>
      </w:r>
      <w:r w:rsidRPr="00355319">
        <w:rPr>
          <w:i/>
          <w:kern w:val="16"/>
          <w:sz w:val="26"/>
          <w:szCs w:val="26"/>
          <w:lang w:val="de-DE"/>
        </w:rPr>
        <w:t>): Ghi rõ theo đăng ký kinh doanh hoặc quyết định thành lập.</w:t>
      </w:r>
    </w:p>
    <w:p w:rsidR="00E212E9" w:rsidRDefault="009F4EB0" w:rsidP="0026799C">
      <w:pPr>
        <w:keepNext/>
        <w:widowControl w:val="0"/>
        <w:rPr>
          <w:lang w:val="nl-NL"/>
        </w:rPr>
      </w:pPr>
      <w:r w:rsidRPr="00355319">
        <w:rPr>
          <w:lang w:val="nl-NL"/>
        </w:rPr>
        <w:br w:type="page"/>
      </w:r>
    </w:p>
    <w:p w:rsidR="00305051" w:rsidRPr="009A20AC" w:rsidRDefault="00305051" w:rsidP="0026799C">
      <w:pPr>
        <w:keepNext/>
        <w:widowControl w:val="0"/>
        <w:spacing w:line="288" w:lineRule="auto"/>
        <w:jc w:val="center"/>
        <w:rPr>
          <w:b/>
          <w:sz w:val="26"/>
          <w:szCs w:val="26"/>
        </w:rPr>
      </w:pPr>
      <w:r w:rsidRPr="009A20AC">
        <w:rPr>
          <w:b/>
          <w:sz w:val="26"/>
          <w:szCs w:val="26"/>
        </w:rPr>
        <w:lastRenderedPageBreak/>
        <w:t xml:space="preserve">Mẫu </w:t>
      </w:r>
    </w:p>
    <w:p w:rsidR="00305051" w:rsidRPr="009A20AC" w:rsidRDefault="00305051" w:rsidP="0026799C">
      <w:pPr>
        <w:keepNext/>
        <w:widowControl w:val="0"/>
        <w:jc w:val="center"/>
        <w:rPr>
          <w:b/>
          <w:sz w:val="26"/>
          <w:szCs w:val="26"/>
        </w:rPr>
      </w:pPr>
      <w:r w:rsidRPr="009A20AC">
        <w:rPr>
          <w:b/>
          <w:sz w:val="26"/>
          <w:szCs w:val="26"/>
        </w:rPr>
        <w:t xml:space="preserve">ĐĂNG KÝ KIỂM TRA NHÀ NƯỚC </w:t>
      </w:r>
    </w:p>
    <w:p w:rsidR="00305051" w:rsidRPr="009A20AC" w:rsidRDefault="00305051" w:rsidP="0026799C">
      <w:pPr>
        <w:keepNext/>
        <w:widowControl w:val="0"/>
        <w:jc w:val="center"/>
        <w:rPr>
          <w:b/>
          <w:sz w:val="26"/>
          <w:szCs w:val="26"/>
        </w:rPr>
      </w:pPr>
      <w:r w:rsidRPr="009A20AC">
        <w:rPr>
          <w:b/>
          <w:sz w:val="26"/>
          <w:szCs w:val="26"/>
        </w:rPr>
        <w:t>VỀ CHẤT LƯỢNG HÀNG HÓA NHẬP KHẨU</w:t>
      </w:r>
    </w:p>
    <w:p w:rsidR="00E212E9" w:rsidRDefault="00305051" w:rsidP="0026799C">
      <w:pPr>
        <w:keepNext/>
        <w:widowControl w:val="0"/>
        <w:jc w:val="center"/>
        <w:rPr>
          <w:i/>
          <w:sz w:val="26"/>
          <w:szCs w:val="26"/>
        </w:rPr>
      </w:pPr>
      <w:r w:rsidRPr="009A20AC">
        <w:rPr>
          <w:i/>
          <w:sz w:val="26"/>
          <w:szCs w:val="26"/>
        </w:rPr>
        <w:t xml:space="preserve">(Ban hành kèm theo Thông tư số 27/2012/TT-BKHCN ngày 12/12/2012 </w:t>
      </w:r>
    </w:p>
    <w:p w:rsidR="00E212E9" w:rsidRDefault="00305051" w:rsidP="0026799C">
      <w:pPr>
        <w:keepNext/>
        <w:widowControl w:val="0"/>
        <w:jc w:val="center"/>
        <w:rPr>
          <w:i/>
          <w:sz w:val="26"/>
          <w:szCs w:val="26"/>
        </w:rPr>
      </w:pPr>
      <w:r w:rsidRPr="009A20AC">
        <w:rPr>
          <w:i/>
          <w:sz w:val="26"/>
          <w:szCs w:val="26"/>
        </w:rPr>
        <w:t>của Bộ trưởng Bộ Khoa học và Công nghệ)</w:t>
      </w:r>
    </w:p>
    <w:p w:rsidR="00E212E9" w:rsidRDefault="00704A9C" w:rsidP="0026799C">
      <w:pPr>
        <w:keepNext/>
        <w:widowControl w:val="0"/>
        <w:spacing w:line="288" w:lineRule="auto"/>
        <w:jc w:val="center"/>
        <w:rPr>
          <w:b/>
          <w:sz w:val="24"/>
          <w:szCs w:val="24"/>
        </w:rPr>
      </w:pPr>
      <w:r>
        <w:rPr>
          <w:b/>
          <w:noProof/>
          <w:sz w:val="24"/>
          <w:szCs w:val="24"/>
        </w:rPr>
        <w:pict>
          <v:line id="_x0000_s1035" style="position:absolute;left:0;text-align:left;z-index:251774976;visibility:visible" from="159.5pt,4.35pt" to="3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qIFQIAACw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"/>
        </w:pict>
      </w:r>
    </w:p>
    <w:p w:rsidR="00E212E9" w:rsidRDefault="00305051" w:rsidP="0026799C">
      <w:pPr>
        <w:keepNext/>
        <w:widowControl w:val="0"/>
        <w:spacing w:line="288" w:lineRule="auto"/>
        <w:jc w:val="center"/>
        <w:rPr>
          <w:b/>
          <w:sz w:val="24"/>
          <w:szCs w:val="24"/>
        </w:rPr>
      </w:pPr>
      <w:r w:rsidRPr="009A20AC">
        <w:rPr>
          <w:b/>
          <w:sz w:val="24"/>
          <w:szCs w:val="24"/>
        </w:rPr>
        <w:t>CỘNG HÒA XÃ HỘI CHỦ NGHĨA VIỆT NAM</w:t>
      </w:r>
    </w:p>
    <w:p w:rsidR="00E212E9" w:rsidRDefault="00305051" w:rsidP="0026799C">
      <w:pPr>
        <w:pStyle w:val="Subtitle"/>
        <w:keepNext/>
        <w:widowControl w:val="0"/>
        <w:spacing w:line="288" w:lineRule="auto"/>
        <w:rPr>
          <w:rFonts w:ascii="Times New Roman" w:hAnsi="Times New Roman"/>
          <w:b/>
          <w:i w:val="0"/>
          <w:sz w:val="24"/>
          <w:szCs w:val="24"/>
        </w:rPr>
      </w:pPr>
      <w:r w:rsidRPr="009A20AC">
        <w:rPr>
          <w:rFonts w:ascii="Times New Roman" w:hAnsi="Times New Roman"/>
          <w:b/>
          <w:i w:val="0"/>
          <w:sz w:val="24"/>
          <w:szCs w:val="24"/>
        </w:rPr>
        <w:t>Độc lập - Tự do - Hạnh phúc</w:t>
      </w:r>
    </w:p>
    <w:p w:rsidR="00E212E9" w:rsidRDefault="00704A9C" w:rsidP="0026799C">
      <w:pPr>
        <w:pStyle w:val="Subtitle"/>
        <w:keepNext/>
        <w:widowControl w:val="0"/>
        <w:spacing w:line="288" w:lineRule="auto"/>
        <w:rPr>
          <w:rFonts w:ascii="Times New Roman" w:hAnsi="Times New Roman"/>
          <w:sz w:val="24"/>
          <w:szCs w:val="24"/>
        </w:rPr>
      </w:pPr>
      <w:r>
        <w:rPr>
          <w:rFonts w:ascii="Times New Roman" w:hAnsi="Times New Roman"/>
          <w:noProof/>
          <w:sz w:val="24"/>
          <w:szCs w:val="24"/>
        </w:rPr>
        <w:pict>
          <v:line id="_x0000_s1034" style="position:absolute;left:0;text-align:left;z-index:251773952;visibility:visible" from="151.9pt,1.4pt" to="29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QkFgIAACw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"/>
        </w:pict>
      </w:r>
    </w:p>
    <w:p w:rsidR="00E212E9" w:rsidRDefault="00305051" w:rsidP="0026799C">
      <w:pPr>
        <w:pStyle w:val="Subtitle"/>
        <w:keepNext/>
        <w:widowControl w:val="0"/>
        <w:spacing w:line="288" w:lineRule="auto"/>
        <w:rPr>
          <w:rFonts w:ascii="Times New Roman" w:hAnsi="Times New Roman"/>
          <w:b/>
          <w:i w:val="0"/>
          <w:sz w:val="24"/>
          <w:szCs w:val="24"/>
        </w:rPr>
      </w:pPr>
      <w:r w:rsidRPr="009A20AC">
        <w:rPr>
          <w:rFonts w:ascii="Times New Roman" w:hAnsi="Times New Roman"/>
          <w:b/>
          <w:i w:val="0"/>
          <w:sz w:val="24"/>
          <w:szCs w:val="24"/>
        </w:rPr>
        <w:t>ĐĂNG KÝ KIỂM TRA</w:t>
      </w:r>
    </w:p>
    <w:p w:rsidR="00E212E9" w:rsidRDefault="00305051" w:rsidP="0026799C">
      <w:pPr>
        <w:keepNext/>
        <w:widowControl w:val="0"/>
        <w:jc w:val="center"/>
        <w:rPr>
          <w:b/>
          <w:sz w:val="24"/>
        </w:rPr>
      </w:pPr>
      <w:r w:rsidRPr="009A20AC">
        <w:rPr>
          <w:b/>
          <w:sz w:val="24"/>
        </w:rPr>
        <w:t>NHÀ NƯỚC VỀ CHẤT LƯỢNG HÀNG HÓA NHẬP KHẨU</w:t>
      </w:r>
    </w:p>
    <w:p w:rsidR="00E212E9" w:rsidRDefault="00305051" w:rsidP="0026799C">
      <w:pPr>
        <w:keepNext/>
        <w:widowControl w:val="0"/>
        <w:tabs>
          <w:tab w:val="right" w:leader="dot" w:pos="8960"/>
        </w:tabs>
        <w:spacing w:line="288" w:lineRule="auto"/>
        <w:ind w:right="25"/>
        <w:jc w:val="both"/>
        <w:rPr>
          <w:sz w:val="24"/>
          <w:szCs w:val="24"/>
        </w:rPr>
      </w:pPr>
      <w:r w:rsidRPr="009A20AC">
        <w:rPr>
          <w:sz w:val="24"/>
          <w:szCs w:val="24"/>
        </w:rPr>
        <w:t>Kính gửi :………………….</w:t>
      </w:r>
      <w:r w:rsidRPr="009A20AC">
        <w:rPr>
          <w:i/>
          <w:sz w:val="24"/>
          <w:szCs w:val="24"/>
        </w:rPr>
        <w:t>(Tên Cơ quan kiểm tra)</w:t>
      </w:r>
      <w:r w:rsidRPr="009A20AC">
        <w:rPr>
          <w:sz w:val="24"/>
          <w:szCs w:val="24"/>
        </w:rPr>
        <w:tab/>
      </w:r>
    </w:p>
    <w:p w:rsidR="00E212E9" w:rsidRDefault="00305051" w:rsidP="0026799C">
      <w:pPr>
        <w:keepNext/>
        <w:widowControl w:val="0"/>
        <w:tabs>
          <w:tab w:val="right" w:leader="dot" w:pos="8960"/>
        </w:tabs>
        <w:spacing w:line="288" w:lineRule="auto"/>
        <w:ind w:right="25"/>
        <w:jc w:val="both"/>
        <w:rPr>
          <w:sz w:val="24"/>
          <w:szCs w:val="24"/>
        </w:rPr>
      </w:pPr>
      <w:r w:rsidRPr="009A20AC">
        <w:rPr>
          <w:sz w:val="24"/>
          <w:szCs w:val="24"/>
        </w:rPr>
        <w:t>Người nhập khẩu:</w:t>
      </w:r>
      <w:r w:rsidRPr="009A20AC">
        <w:rPr>
          <w:sz w:val="24"/>
          <w:szCs w:val="24"/>
        </w:rPr>
        <w:tab/>
      </w:r>
    </w:p>
    <w:p w:rsidR="00E212E9" w:rsidRDefault="00305051" w:rsidP="0026799C">
      <w:pPr>
        <w:keepNext/>
        <w:widowControl w:val="0"/>
        <w:tabs>
          <w:tab w:val="right" w:leader="dot" w:pos="8960"/>
        </w:tabs>
        <w:spacing w:line="288" w:lineRule="auto"/>
        <w:ind w:right="25"/>
        <w:jc w:val="both"/>
        <w:rPr>
          <w:sz w:val="24"/>
          <w:szCs w:val="24"/>
        </w:rPr>
      </w:pPr>
      <w:r w:rsidRPr="009A20AC">
        <w:rPr>
          <w:sz w:val="24"/>
          <w:szCs w:val="24"/>
        </w:rPr>
        <w:t>Địa chỉ :</w:t>
      </w:r>
      <w:r w:rsidRPr="009A20AC">
        <w:rPr>
          <w:sz w:val="24"/>
          <w:szCs w:val="24"/>
        </w:rPr>
        <w:tab/>
      </w:r>
    </w:p>
    <w:p w:rsidR="00E212E9" w:rsidRDefault="00305051" w:rsidP="0026799C">
      <w:pPr>
        <w:keepNext/>
        <w:widowControl w:val="0"/>
        <w:tabs>
          <w:tab w:val="left" w:leader="dot" w:pos="6237"/>
          <w:tab w:val="right" w:leader="dot" w:pos="8960"/>
        </w:tabs>
        <w:spacing w:line="288" w:lineRule="auto"/>
        <w:ind w:right="25"/>
        <w:jc w:val="both"/>
        <w:rPr>
          <w:sz w:val="24"/>
          <w:szCs w:val="24"/>
        </w:rPr>
      </w:pPr>
      <w:r w:rsidRPr="009A20AC">
        <w:rPr>
          <w:sz w:val="24"/>
          <w:szCs w:val="24"/>
        </w:rPr>
        <w:t>Điện thoại :</w:t>
      </w:r>
      <w:r w:rsidRPr="009A20AC">
        <w:rPr>
          <w:sz w:val="24"/>
          <w:szCs w:val="24"/>
        </w:rPr>
        <w:tab/>
        <w:t>Fax:</w:t>
      </w:r>
      <w:r w:rsidRPr="009A20AC">
        <w:rPr>
          <w:sz w:val="24"/>
          <w:szCs w:val="24"/>
        </w:rPr>
        <w:tab/>
      </w:r>
    </w:p>
    <w:p w:rsidR="00E212E9" w:rsidRDefault="00305051" w:rsidP="0026799C">
      <w:pPr>
        <w:keepNext/>
        <w:widowControl w:val="0"/>
        <w:spacing w:line="288" w:lineRule="auto"/>
        <w:ind w:right="25"/>
        <w:jc w:val="both"/>
        <w:rPr>
          <w:sz w:val="24"/>
          <w:szCs w:val="24"/>
        </w:rPr>
      </w:pPr>
      <w:r w:rsidRPr="009A20AC">
        <w:rPr>
          <w:sz w:val="24"/>
          <w:szCs w:val="24"/>
        </w:rPr>
        <w:t>Đăng ký kiểm tra chất lượng hàng hóa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1700"/>
        <w:gridCol w:w="1290"/>
        <w:gridCol w:w="1333"/>
        <w:gridCol w:w="1503"/>
        <w:gridCol w:w="1402"/>
        <w:gridCol w:w="1478"/>
      </w:tblGrid>
      <w:tr w:rsidR="00305051" w:rsidRPr="009A20AC" w:rsidTr="000E080B">
        <w:tc>
          <w:tcPr>
            <w:tcW w:w="582" w:type="dxa"/>
          </w:tcPr>
          <w:p w:rsidR="00E212E9" w:rsidRDefault="00305051" w:rsidP="0026799C">
            <w:pPr>
              <w:keepNext/>
              <w:widowControl w:val="0"/>
              <w:ind w:right="23"/>
              <w:jc w:val="center"/>
              <w:rPr>
                <w:sz w:val="24"/>
                <w:szCs w:val="24"/>
                <w:lang w:val="nl-NL"/>
              </w:rPr>
            </w:pPr>
            <w:r w:rsidRPr="009A20AC">
              <w:rPr>
                <w:sz w:val="24"/>
                <w:szCs w:val="24"/>
                <w:lang w:val="nl-NL"/>
              </w:rPr>
              <w:t>Số TT</w:t>
            </w:r>
          </w:p>
        </w:tc>
        <w:tc>
          <w:tcPr>
            <w:tcW w:w="1700" w:type="dxa"/>
          </w:tcPr>
          <w:p w:rsidR="00E212E9" w:rsidRDefault="00305051" w:rsidP="0026799C">
            <w:pPr>
              <w:keepNext/>
              <w:widowControl w:val="0"/>
              <w:ind w:right="23"/>
              <w:jc w:val="center"/>
              <w:rPr>
                <w:sz w:val="24"/>
                <w:szCs w:val="24"/>
                <w:lang w:val="nl-NL"/>
              </w:rPr>
            </w:pPr>
            <w:r w:rsidRPr="009A20AC">
              <w:rPr>
                <w:sz w:val="24"/>
                <w:szCs w:val="24"/>
                <w:lang w:val="nl-NL"/>
              </w:rPr>
              <w:t>Tên hàng hóa,  nhãn hiệu, kiểu loại</w:t>
            </w:r>
          </w:p>
        </w:tc>
        <w:tc>
          <w:tcPr>
            <w:tcW w:w="1290" w:type="dxa"/>
          </w:tcPr>
          <w:p w:rsidR="00E212E9" w:rsidRDefault="00305051" w:rsidP="0026799C">
            <w:pPr>
              <w:keepNext/>
              <w:widowControl w:val="0"/>
              <w:ind w:right="23"/>
              <w:jc w:val="center"/>
              <w:rPr>
                <w:sz w:val="24"/>
                <w:szCs w:val="24"/>
                <w:lang w:val="nl-NL"/>
              </w:rPr>
            </w:pPr>
            <w:r w:rsidRPr="009A20AC">
              <w:rPr>
                <w:sz w:val="24"/>
                <w:szCs w:val="24"/>
                <w:lang w:val="nl-NL"/>
              </w:rPr>
              <w:t>Đặc tính kỹ thuật</w:t>
            </w:r>
          </w:p>
          <w:p w:rsidR="00E212E9" w:rsidRDefault="00E212E9" w:rsidP="0026799C">
            <w:pPr>
              <w:keepNext/>
              <w:widowControl w:val="0"/>
              <w:ind w:right="23"/>
              <w:jc w:val="center"/>
              <w:rPr>
                <w:b/>
                <w:sz w:val="24"/>
                <w:szCs w:val="24"/>
                <w:lang w:val="nl-NL" w:eastAsia="ar-SA"/>
              </w:rPr>
            </w:pPr>
          </w:p>
        </w:tc>
        <w:tc>
          <w:tcPr>
            <w:tcW w:w="1333" w:type="dxa"/>
          </w:tcPr>
          <w:p w:rsidR="00E212E9" w:rsidRDefault="00305051" w:rsidP="0026799C">
            <w:pPr>
              <w:keepNext/>
              <w:widowControl w:val="0"/>
              <w:ind w:right="23"/>
              <w:jc w:val="center"/>
              <w:rPr>
                <w:sz w:val="24"/>
                <w:szCs w:val="24"/>
                <w:lang w:val="nl-NL"/>
              </w:rPr>
            </w:pPr>
            <w:r w:rsidRPr="009A20AC">
              <w:rPr>
                <w:sz w:val="24"/>
                <w:szCs w:val="24"/>
                <w:lang w:val="nl-NL"/>
              </w:rPr>
              <w:t>Xuất xứ, Nhà sản xuất</w:t>
            </w:r>
          </w:p>
        </w:tc>
        <w:tc>
          <w:tcPr>
            <w:tcW w:w="1503" w:type="dxa"/>
          </w:tcPr>
          <w:p w:rsidR="00E212E9" w:rsidRDefault="00305051" w:rsidP="0026799C">
            <w:pPr>
              <w:keepNext/>
              <w:widowControl w:val="0"/>
              <w:ind w:right="23"/>
              <w:jc w:val="center"/>
              <w:rPr>
                <w:sz w:val="24"/>
                <w:szCs w:val="24"/>
                <w:lang w:val="nl-NL"/>
              </w:rPr>
            </w:pPr>
            <w:r w:rsidRPr="009A20AC">
              <w:rPr>
                <w:sz w:val="24"/>
                <w:szCs w:val="24"/>
                <w:lang w:val="nl-NL"/>
              </w:rPr>
              <w:t>Khối lượng/ số lượng</w:t>
            </w:r>
          </w:p>
        </w:tc>
        <w:tc>
          <w:tcPr>
            <w:tcW w:w="1402" w:type="dxa"/>
          </w:tcPr>
          <w:p w:rsidR="00E212E9" w:rsidRDefault="00305051" w:rsidP="0026799C">
            <w:pPr>
              <w:keepNext/>
              <w:widowControl w:val="0"/>
              <w:ind w:right="23"/>
              <w:jc w:val="center"/>
              <w:rPr>
                <w:sz w:val="24"/>
                <w:szCs w:val="24"/>
                <w:lang w:val="nl-NL"/>
              </w:rPr>
            </w:pPr>
            <w:r w:rsidRPr="009A20AC">
              <w:rPr>
                <w:sz w:val="24"/>
                <w:szCs w:val="24"/>
                <w:lang w:val="nl-NL"/>
              </w:rPr>
              <w:t>Cửa khẩu nhập</w:t>
            </w:r>
          </w:p>
        </w:tc>
        <w:tc>
          <w:tcPr>
            <w:tcW w:w="1478" w:type="dxa"/>
          </w:tcPr>
          <w:p w:rsidR="00E212E9" w:rsidRDefault="00305051" w:rsidP="0026799C">
            <w:pPr>
              <w:keepNext/>
              <w:widowControl w:val="0"/>
              <w:ind w:right="23"/>
              <w:jc w:val="center"/>
              <w:rPr>
                <w:sz w:val="24"/>
                <w:szCs w:val="24"/>
                <w:lang w:val="nl-NL"/>
              </w:rPr>
            </w:pPr>
            <w:r w:rsidRPr="009A20AC">
              <w:rPr>
                <w:sz w:val="24"/>
                <w:szCs w:val="24"/>
                <w:lang w:val="nl-NL"/>
              </w:rPr>
              <w:t>Thời gian</w:t>
            </w:r>
          </w:p>
          <w:p w:rsidR="00E212E9" w:rsidRDefault="00305051" w:rsidP="0026799C">
            <w:pPr>
              <w:keepNext/>
              <w:widowControl w:val="0"/>
              <w:ind w:right="23"/>
              <w:jc w:val="center"/>
              <w:rPr>
                <w:sz w:val="24"/>
                <w:szCs w:val="24"/>
                <w:lang w:val="nl-NL"/>
              </w:rPr>
            </w:pPr>
            <w:r w:rsidRPr="009A20AC">
              <w:rPr>
                <w:sz w:val="24"/>
                <w:szCs w:val="24"/>
                <w:lang w:val="nl-NL"/>
              </w:rPr>
              <w:t>nhập khẩu</w:t>
            </w:r>
          </w:p>
        </w:tc>
      </w:tr>
      <w:tr w:rsidR="00305051" w:rsidRPr="009A20AC" w:rsidTr="000E080B">
        <w:tc>
          <w:tcPr>
            <w:tcW w:w="582" w:type="dxa"/>
          </w:tcPr>
          <w:p w:rsidR="00305051" w:rsidRPr="009A20AC" w:rsidRDefault="00305051" w:rsidP="0026799C">
            <w:pPr>
              <w:keepNext/>
              <w:widowControl w:val="0"/>
              <w:spacing w:line="288" w:lineRule="auto"/>
              <w:ind w:right="25"/>
              <w:jc w:val="both"/>
              <w:rPr>
                <w:sz w:val="24"/>
                <w:szCs w:val="24"/>
                <w:lang w:val="nl-NL"/>
              </w:rPr>
            </w:pPr>
          </w:p>
        </w:tc>
        <w:tc>
          <w:tcPr>
            <w:tcW w:w="1700" w:type="dxa"/>
          </w:tcPr>
          <w:p w:rsidR="00305051" w:rsidRPr="009A20AC" w:rsidRDefault="00305051" w:rsidP="0026799C">
            <w:pPr>
              <w:keepNext/>
              <w:widowControl w:val="0"/>
              <w:spacing w:line="288" w:lineRule="auto"/>
              <w:ind w:right="25"/>
              <w:jc w:val="both"/>
              <w:rPr>
                <w:sz w:val="24"/>
                <w:szCs w:val="24"/>
                <w:lang w:val="nl-NL"/>
              </w:rPr>
            </w:pPr>
          </w:p>
        </w:tc>
        <w:tc>
          <w:tcPr>
            <w:tcW w:w="1290" w:type="dxa"/>
          </w:tcPr>
          <w:p w:rsidR="00305051" w:rsidRPr="009A20AC" w:rsidRDefault="00305051" w:rsidP="0026799C">
            <w:pPr>
              <w:keepNext/>
              <w:widowControl w:val="0"/>
              <w:spacing w:line="288" w:lineRule="auto"/>
              <w:ind w:right="25"/>
              <w:jc w:val="both"/>
              <w:rPr>
                <w:sz w:val="24"/>
                <w:szCs w:val="24"/>
                <w:lang w:val="nl-NL"/>
              </w:rPr>
            </w:pPr>
          </w:p>
        </w:tc>
        <w:tc>
          <w:tcPr>
            <w:tcW w:w="1333" w:type="dxa"/>
          </w:tcPr>
          <w:p w:rsidR="00E212E9" w:rsidRDefault="00E212E9" w:rsidP="0026799C">
            <w:pPr>
              <w:keepNext/>
              <w:widowControl w:val="0"/>
              <w:spacing w:line="288" w:lineRule="auto"/>
              <w:ind w:right="25"/>
              <w:jc w:val="both"/>
              <w:rPr>
                <w:sz w:val="24"/>
                <w:szCs w:val="24"/>
                <w:lang w:val="nl-NL"/>
              </w:rPr>
            </w:pPr>
          </w:p>
        </w:tc>
        <w:tc>
          <w:tcPr>
            <w:tcW w:w="1503" w:type="dxa"/>
          </w:tcPr>
          <w:p w:rsidR="00E212E9" w:rsidRDefault="00E212E9" w:rsidP="0026799C">
            <w:pPr>
              <w:keepNext/>
              <w:widowControl w:val="0"/>
              <w:spacing w:line="288" w:lineRule="auto"/>
              <w:ind w:right="25"/>
              <w:jc w:val="both"/>
              <w:rPr>
                <w:sz w:val="24"/>
                <w:szCs w:val="24"/>
                <w:lang w:val="nl-NL"/>
              </w:rPr>
            </w:pPr>
          </w:p>
        </w:tc>
        <w:tc>
          <w:tcPr>
            <w:tcW w:w="1402" w:type="dxa"/>
          </w:tcPr>
          <w:p w:rsidR="00E212E9" w:rsidRDefault="00E212E9" w:rsidP="0026799C">
            <w:pPr>
              <w:keepNext/>
              <w:widowControl w:val="0"/>
              <w:spacing w:line="288" w:lineRule="auto"/>
              <w:ind w:right="25"/>
              <w:jc w:val="both"/>
              <w:rPr>
                <w:sz w:val="24"/>
                <w:szCs w:val="24"/>
                <w:lang w:val="nl-NL"/>
              </w:rPr>
            </w:pPr>
          </w:p>
        </w:tc>
        <w:tc>
          <w:tcPr>
            <w:tcW w:w="1478" w:type="dxa"/>
          </w:tcPr>
          <w:p w:rsidR="00E212E9" w:rsidRDefault="00E212E9" w:rsidP="0026799C">
            <w:pPr>
              <w:keepNext/>
              <w:widowControl w:val="0"/>
              <w:spacing w:line="288" w:lineRule="auto"/>
              <w:ind w:right="25"/>
              <w:jc w:val="both"/>
              <w:rPr>
                <w:sz w:val="24"/>
                <w:szCs w:val="24"/>
                <w:lang w:val="nl-NL"/>
              </w:rPr>
            </w:pPr>
          </w:p>
        </w:tc>
      </w:tr>
      <w:tr w:rsidR="00305051" w:rsidRPr="009A20AC" w:rsidTr="000E080B">
        <w:tc>
          <w:tcPr>
            <w:tcW w:w="582" w:type="dxa"/>
          </w:tcPr>
          <w:p w:rsidR="00305051" w:rsidRPr="009A20AC" w:rsidRDefault="00305051" w:rsidP="0026799C">
            <w:pPr>
              <w:keepNext/>
              <w:widowControl w:val="0"/>
              <w:spacing w:line="288" w:lineRule="auto"/>
              <w:ind w:right="25"/>
              <w:jc w:val="both"/>
              <w:rPr>
                <w:b/>
                <w:sz w:val="24"/>
                <w:szCs w:val="24"/>
                <w:lang w:val="nl-NL"/>
              </w:rPr>
            </w:pPr>
          </w:p>
        </w:tc>
        <w:tc>
          <w:tcPr>
            <w:tcW w:w="1700" w:type="dxa"/>
          </w:tcPr>
          <w:p w:rsidR="00305051" w:rsidRPr="009A20AC" w:rsidRDefault="00305051" w:rsidP="0026799C">
            <w:pPr>
              <w:keepNext/>
              <w:widowControl w:val="0"/>
              <w:spacing w:line="288" w:lineRule="auto"/>
              <w:ind w:right="25"/>
              <w:jc w:val="both"/>
              <w:rPr>
                <w:b/>
                <w:sz w:val="24"/>
                <w:szCs w:val="24"/>
                <w:lang w:val="nl-NL"/>
              </w:rPr>
            </w:pPr>
          </w:p>
        </w:tc>
        <w:tc>
          <w:tcPr>
            <w:tcW w:w="1290" w:type="dxa"/>
          </w:tcPr>
          <w:p w:rsidR="00305051" w:rsidRPr="009A20AC" w:rsidRDefault="00305051" w:rsidP="0026799C">
            <w:pPr>
              <w:keepNext/>
              <w:widowControl w:val="0"/>
              <w:spacing w:line="288" w:lineRule="auto"/>
              <w:ind w:right="25"/>
              <w:jc w:val="both"/>
              <w:rPr>
                <w:b/>
                <w:sz w:val="24"/>
                <w:szCs w:val="24"/>
                <w:lang w:val="nl-NL"/>
              </w:rPr>
            </w:pPr>
          </w:p>
        </w:tc>
        <w:tc>
          <w:tcPr>
            <w:tcW w:w="1333" w:type="dxa"/>
          </w:tcPr>
          <w:p w:rsidR="00E212E9" w:rsidRDefault="00E212E9" w:rsidP="0026799C">
            <w:pPr>
              <w:keepNext/>
              <w:widowControl w:val="0"/>
              <w:spacing w:line="288" w:lineRule="auto"/>
              <w:ind w:right="25"/>
              <w:jc w:val="both"/>
              <w:rPr>
                <w:b/>
                <w:sz w:val="24"/>
                <w:szCs w:val="24"/>
                <w:lang w:val="nl-NL"/>
              </w:rPr>
            </w:pPr>
          </w:p>
        </w:tc>
        <w:tc>
          <w:tcPr>
            <w:tcW w:w="1503" w:type="dxa"/>
          </w:tcPr>
          <w:p w:rsidR="00E212E9" w:rsidRDefault="00E212E9" w:rsidP="0026799C">
            <w:pPr>
              <w:keepNext/>
              <w:widowControl w:val="0"/>
              <w:spacing w:line="288" w:lineRule="auto"/>
              <w:ind w:right="25"/>
              <w:jc w:val="both"/>
              <w:rPr>
                <w:b/>
                <w:sz w:val="24"/>
                <w:szCs w:val="24"/>
                <w:lang w:val="nl-NL"/>
              </w:rPr>
            </w:pPr>
          </w:p>
        </w:tc>
        <w:tc>
          <w:tcPr>
            <w:tcW w:w="1402" w:type="dxa"/>
          </w:tcPr>
          <w:p w:rsidR="00E212E9" w:rsidRDefault="00E212E9" w:rsidP="0026799C">
            <w:pPr>
              <w:keepNext/>
              <w:widowControl w:val="0"/>
              <w:spacing w:line="288" w:lineRule="auto"/>
              <w:ind w:right="25"/>
              <w:jc w:val="both"/>
              <w:rPr>
                <w:b/>
                <w:sz w:val="24"/>
                <w:szCs w:val="24"/>
                <w:lang w:val="nl-NL"/>
              </w:rPr>
            </w:pPr>
          </w:p>
        </w:tc>
        <w:tc>
          <w:tcPr>
            <w:tcW w:w="1478" w:type="dxa"/>
          </w:tcPr>
          <w:p w:rsidR="00E212E9" w:rsidRDefault="00E212E9" w:rsidP="0026799C">
            <w:pPr>
              <w:keepNext/>
              <w:widowControl w:val="0"/>
              <w:spacing w:line="288" w:lineRule="auto"/>
              <w:ind w:right="25"/>
              <w:jc w:val="both"/>
              <w:rPr>
                <w:b/>
                <w:sz w:val="24"/>
                <w:szCs w:val="24"/>
                <w:lang w:val="nl-NL"/>
              </w:rPr>
            </w:pPr>
          </w:p>
        </w:tc>
      </w:tr>
    </w:tbl>
    <w:p w:rsidR="00305051" w:rsidRPr="009A20AC" w:rsidRDefault="00305051" w:rsidP="0026799C">
      <w:pPr>
        <w:keepNext/>
        <w:widowControl w:val="0"/>
        <w:tabs>
          <w:tab w:val="right" w:leader="dot" w:pos="9072"/>
        </w:tabs>
        <w:spacing w:line="288" w:lineRule="auto"/>
        <w:jc w:val="both"/>
        <w:rPr>
          <w:sz w:val="24"/>
          <w:szCs w:val="24"/>
          <w:lang w:val="nl-NL"/>
        </w:rPr>
      </w:pPr>
      <w:r w:rsidRPr="009A20AC">
        <w:rPr>
          <w:sz w:val="24"/>
          <w:szCs w:val="24"/>
          <w:lang w:val="nl-NL"/>
        </w:rPr>
        <w:t>Địa chỉ tập kết hàng hóa :</w:t>
      </w:r>
    </w:p>
    <w:p w:rsidR="00305051" w:rsidRPr="009A20AC" w:rsidRDefault="00305051" w:rsidP="0026799C">
      <w:pPr>
        <w:keepNext/>
        <w:widowControl w:val="0"/>
        <w:tabs>
          <w:tab w:val="right" w:leader="dot" w:pos="9072"/>
        </w:tabs>
        <w:spacing w:line="288" w:lineRule="auto"/>
        <w:jc w:val="both"/>
        <w:rPr>
          <w:sz w:val="24"/>
          <w:szCs w:val="24"/>
          <w:lang w:val="nl-NL"/>
        </w:rPr>
      </w:pPr>
      <w:r w:rsidRPr="009A20AC">
        <w:rPr>
          <w:sz w:val="24"/>
          <w:szCs w:val="24"/>
          <w:lang w:val="nl-NL"/>
        </w:rPr>
        <w:t xml:space="preserve">Hồ sơ kèm theo gồm có các bản sao sau đây:  </w:t>
      </w:r>
      <w:r w:rsidRPr="009A20AC">
        <w:rPr>
          <w:sz w:val="24"/>
          <w:szCs w:val="24"/>
          <w:lang w:val="nl-NL"/>
        </w:rPr>
        <w:tab/>
      </w:r>
    </w:p>
    <w:p w:rsidR="00305051" w:rsidRPr="00B016B2" w:rsidRDefault="00305051" w:rsidP="0026799C">
      <w:pPr>
        <w:keepNext/>
        <w:widowControl w:val="0"/>
        <w:tabs>
          <w:tab w:val="right" w:pos="9072"/>
        </w:tabs>
        <w:spacing w:line="288" w:lineRule="auto"/>
        <w:rPr>
          <w:b/>
          <w:bCs/>
          <w:sz w:val="24"/>
          <w:szCs w:val="24"/>
        </w:rPr>
      </w:pPr>
      <w:r w:rsidRPr="009A20AC">
        <w:rPr>
          <w:b/>
          <w:bCs/>
          <w:sz w:val="24"/>
          <w:szCs w:val="24"/>
          <w:lang w:val="nl-NL"/>
        </w:rPr>
        <w:sym w:font="Symbol" w:char="F082"/>
      </w:r>
      <w:r w:rsidRPr="009A20AC">
        <w:rPr>
          <w:sz w:val="24"/>
          <w:szCs w:val="24"/>
        </w:rPr>
        <w:t xml:space="preserve">Hợp đồng </w:t>
      </w:r>
      <w:r w:rsidRPr="009A20AC">
        <w:rPr>
          <w:i/>
          <w:iCs/>
          <w:sz w:val="24"/>
          <w:szCs w:val="24"/>
        </w:rPr>
        <w:t xml:space="preserve">(Contract) </w:t>
      </w:r>
      <w:r w:rsidRPr="00B016B2">
        <w:rPr>
          <w:sz w:val="24"/>
          <w:szCs w:val="24"/>
        </w:rPr>
        <w:t>số :</w:t>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Danh mục hàng hoá </w:t>
      </w:r>
      <w:r w:rsidRPr="009A20AC">
        <w:rPr>
          <w:i/>
          <w:iCs/>
          <w:sz w:val="24"/>
          <w:szCs w:val="24"/>
        </w:rPr>
        <w:t>(Pac</w:t>
      </w:r>
      <w:r w:rsidRPr="00B016B2">
        <w:rPr>
          <w:i/>
          <w:iCs/>
          <w:sz w:val="24"/>
          <w:szCs w:val="24"/>
        </w:rPr>
        <w:t>king list)</w:t>
      </w:r>
      <w:r w:rsidRPr="00B016B2">
        <w:rPr>
          <w:iCs/>
          <w:sz w:val="24"/>
          <w:szCs w:val="24"/>
        </w:rPr>
        <w:t xml:space="preserve">: </w:t>
      </w:r>
      <w:r w:rsidRPr="00B016B2">
        <w:rPr>
          <w:iCs/>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Giấy chứng nhận hợp quy hoặc Giấy chứng nhận chất lượng lô hàng hóa nhập khẩu hoặc Giấy giám định chất lượng lô hàng hóa nhập khẩu: .........do Tổ chức...  ........ cấp ngày: ...... / ....... / .............. tại: </w:t>
      </w:r>
      <w:r w:rsidRPr="009A20AC">
        <w:rPr>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Giấy chứng nhận Hệ thống quản lý số : </w:t>
      </w:r>
      <w:r w:rsidRPr="009A20AC">
        <w:rPr>
          <w:sz w:val="24"/>
          <w:szCs w:val="24"/>
        </w:rPr>
        <w:tab/>
      </w:r>
    </w:p>
    <w:p w:rsidR="00E212E9" w:rsidRDefault="00305051" w:rsidP="0026799C">
      <w:pPr>
        <w:keepNext/>
        <w:widowControl w:val="0"/>
        <w:tabs>
          <w:tab w:val="right" w:leader="dot" w:pos="9072"/>
        </w:tabs>
        <w:spacing w:line="288" w:lineRule="auto"/>
        <w:rPr>
          <w:b/>
          <w:bCs/>
          <w:sz w:val="24"/>
          <w:szCs w:val="24"/>
        </w:rPr>
      </w:pPr>
      <w:r w:rsidRPr="009A20AC">
        <w:rPr>
          <w:sz w:val="24"/>
          <w:szCs w:val="24"/>
        </w:rPr>
        <w:t xml:space="preserve">do Tổ chức chứng nhận : …....... cấp ngày: ...... /....... / .............. tại: </w:t>
      </w:r>
      <w:r w:rsidRPr="009A20AC">
        <w:rPr>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Hóa đơn </w:t>
      </w:r>
      <w:r w:rsidRPr="009A20AC">
        <w:rPr>
          <w:i/>
          <w:iCs/>
          <w:sz w:val="24"/>
          <w:szCs w:val="24"/>
        </w:rPr>
        <w:t xml:space="preserve">(Invoice) </w:t>
      </w:r>
      <w:r w:rsidRPr="009A20AC">
        <w:rPr>
          <w:sz w:val="24"/>
          <w:szCs w:val="24"/>
        </w:rPr>
        <w:t>số: ...............................................................................................................</w:t>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 Vận đơn </w:t>
      </w:r>
      <w:r w:rsidRPr="009A20AC">
        <w:rPr>
          <w:i/>
          <w:iCs/>
          <w:sz w:val="24"/>
          <w:szCs w:val="24"/>
        </w:rPr>
        <w:t xml:space="preserve">(Bill of Lading) </w:t>
      </w:r>
      <w:r w:rsidRPr="00B016B2">
        <w:rPr>
          <w:sz w:val="24"/>
          <w:szCs w:val="24"/>
        </w:rPr>
        <w:t xml:space="preserve">số: </w:t>
      </w:r>
      <w:r w:rsidRPr="00B016B2">
        <w:rPr>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Tờ khai hàng hóa nhập khẩu số : </w:t>
      </w:r>
      <w:r w:rsidRPr="009A20AC">
        <w:rPr>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sz w:val="24"/>
          <w:szCs w:val="24"/>
        </w:rPr>
        <w:t xml:space="preserve">Giấy chứng nhận xuất xứ C/O (nếu có) số: </w:t>
      </w:r>
      <w:r w:rsidRPr="009A20AC">
        <w:rPr>
          <w:sz w:val="24"/>
          <w:szCs w:val="24"/>
        </w:rPr>
        <w:tab/>
      </w:r>
    </w:p>
    <w:p w:rsidR="00E212E9" w:rsidRDefault="00305051" w:rsidP="0026799C">
      <w:pPr>
        <w:keepNext/>
        <w:widowControl w:val="0"/>
        <w:tabs>
          <w:tab w:val="right" w:leader="dot" w:pos="9072"/>
        </w:tabs>
        <w:spacing w:line="288" w:lineRule="auto"/>
        <w:rPr>
          <w:sz w:val="24"/>
          <w:szCs w:val="24"/>
        </w:rPr>
      </w:pPr>
      <w:r w:rsidRPr="009A20AC">
        <w:rPr>
          <w:b/>
          <w:bCs/>
          <w:sz w:val="24"/>
          <w:szCs w:val="24"/>
          <w:lang w:val="nl-NL"/>
        </w:rPr>
        <w:sym w:font="Symbol" w:char="F082"/>
      </w:r>
      <w:r w:rsidRPr="009A20AC">
        <w:rPr>
          <w:bCs/>
          <w:sz w:val="24"/>
          <w:szCs w:val="24"/>
        </w:rPr>
        <w:t xml:space="preserve">Giấy Chứng nhận lưu hành tự do CFS (nếu có): </w:t>
      </w:r>
    </w:p>
    <w:p w:rsidR="00E212E9" w:rsidRDefault="00305051" w:rsidP="0026799C">
      <w:pPr>
        <w:keepNext/>
        <w:widowControl w:val="0"/>
        <w:tabs>
          <w:tab w:val="right" w:pos="9072"/>
          <w:tab w:val="right" w:leader="dot" w:pos="10206"/>
        </w:tabs>
        <w:spacing w:line="288" w:lineRule="auto"/>
        <w:jc w:val="both"/>
        <w:rPr>
          <w:sz w:val="24"/>
          <w:szCs w:val="24"/>
        </w:rPr>
      </w:pPr>
      <w:r w:rsidRPr="009A20AC">
        <w:rPr>
          <w:b/>
          <w:bCs/>
          <w:sz w:val="24"/>
          <w:szCs w:val="24"/>
          <w:lang w:val="nl-NL"/>
        </w:rPr>
        <w:sym w:font="Symbol" w:char="F082"/>
      </w:r>
      <w:r w:rsidRPr="009A20AC">
        <w:rPr>
          <w:bCs/>
          <w:sz w:val="24"/>
          <w:szCs w:val="24"/>
        </w:rPr>
        <w:t>Ả</w:t>
      </w:r>
      <w:r w:rsidRPr="009A20AC">
        <w:rPr>
          <w:iCs/>
          <w:sz w:val="24"/>
          <w:szCs w:val="24"/>
        </w:rPr>
        <w:t>nh</w:t>
      </w:r>
      <w:r w:rsidRPr="00B016B2">
        <w:rPr>
          <w:sz w:val="24"/>
          <w:szCs w:val="24"/>
        </w:rPr>
        <w:t xml:space="preserve"> hoặc bản mô tả hàng hoá, mẫu nhãn hàng nhập khẩu, nhãn phụ (nếu nhãn chính chưa đủ nội dung theo quy định).</w:t>
      </w:r>
    </w:p>
    <w:p w:rsidR="00E212E9" w:rsidRDefault="00305051" w:rsidP="0026799C">
      <w:pPr>
        <w:keepNext/>
        <w:widowControl w:val="0"/>
        <w:tabs>
          <w:tab w:val="right" w:pos="9072"/>
          <w:tab w:val="right" w:leader="dot" w:pos="10206"/>
        </w:tabs>
        <w:spacing w:line="288" w:lineRule="auto"/>
        <w:jc w:val="both"/>
        <w:rPr>
          <w:sz w:val="24"/>
          <w:szCs w:val="24"/>
        </w:rPr>
      </w:pPr>
      <w:r w:rsidRPr="009A20AC">
        <w:rPr>
          <w:sz w:val="24"/>
          <w:szCs w:val="24"/>
        </w:rPr>
        <w:t xml:space="preserve">Chúng tôi xin cam đoan và chịu trách nhiệm về tính hợp lệ, hợp pháp của hồ sơ và chất lượng lô hàng hoá nhập khẩu phù hợp với quy chuẩn kỹ thuật………………………..……………… </w:t>
      </w:r>
      <w:r w:rsidRPr="009A20AC">
        <w:rPr>
          <w:i/>
          <w:sz w:val="24"/>
          <w:szCs w:val="24"/>
        </w:rPr>
        <w:t>.................................(hoặc tiêu chuẩn ………).</w:t>
      </w:r>
    </w:p>
    <w:tbl>
      <w:tblPr>
        <w:tblW w:w="9680" w:type="dxa"/>
        <w:tblInd w:w="108" w:type="dxa"/>
        <w:tblLook w:val="04A0"/>
      </w:tblPr>
      <w:tblGrid>
        <w:gridCol w:w="5390"/>
        <w:gridCol w:w="4290"/>
      </w:tblGrid>
      <w:tr w:rsidR="00305051" w:rsidRPr="009A20AC" w:rsidTr="00A36E84">
        <w:tc>
          <w:tcPr>
            <w:tcW w:w="5390" w:type="dxa"/>
          </w:tcPr>
          <w:p w:rsidR="00E212E9" w:rsidRDefault="00305051" w:rsidP="0026799C">
            <w:pPr>
              <w:keepNext/>
              <w:widowControl w:val="0"/>
              <w:tabs>
                <w:tab w:val="left" w:pos="0"/>
                <w:tab w:val="right" w:pos="9380"/>
                <w:tab w:val="right" w:pos="10500"/>
              </w:tabs>
              <w:ind w:right="23" w:firstLine="280"/>
              <w:jc w:val="center"/>
              <w:rPr>
                <w:b/>
                <w:bCs/>
                <w:i/>
                <w:iCs/>
                <w:sz w:val="24"/>
                <w:szCs w:val="24"/>
                <w:lang w:val="it-IT"/>
              </w:rPr>
            </w:pPr>
            <w:r w:rsidRPr="009A20AC">
              <w:rPr>
                <w:b/>
                <w:bCs/>
                <w:sz w:val="24"/>
                <w:szCs w:val="24"/>
                <w:lang w:val="it-IT"/>
              </w:rPr>
              <w:t>(TÊN CƠ QUAN KIỂM TRA)</w:t>
            </w:r>
          </w:p>
          <w:p w:rsidR="00E212E9" w:rsidRDefault="00305051" w:rsidP="0026799C">
            <w:pPr>
              <w:keepNext/>
              <w:widowControl w:val="0"/>
              <w:tabs>
                <w:tab w:val="right" w:pos="9380"/>
              </w:tabs>
              <w:ind w:right="23"/>
              <w:jc w:val="center"/>
              <w:rPr>
                <w:sz w:val="24"/>
                <w:szCs w:val="24"/>
                <w:lang w:val="it-IT"/>
              </w:rPr>
            </w:pPr>
            <w:r w:rsidRPr="009A20AC">
              <w:rPr>
                <w:sz w:val="24"/>
                <w:szCs w:val="24"/>
                <w:lang w:val="it-IT"/>
              </w:rPr>
              <w:t>Vào sổ đăng ký: số:..../</w:t>
            </w:r>
            <w:r w:rsidRPr="009A20AC">
              <w:rPr>
                <w:i/>
                <w:sz w:val="24"/>
                <w:szCs w:val="24"/>
                <w:lang w:val="it-IT"/>
              </w:rPr>
              <w:t xml:space="preserve">(Tên viết tắt của Cơ quan KT) </w:t>
            </w:r>
          </w:p>
          <w:p w:rsidR="00E212E9" w:rsidRDefault="00305051" w:rsidP="0026799C">
            <w:pPr>
              <w:keepNext/>
              <w:widowControl w:val="0"/>
              <w:tabs>
                <w:tab w:val="right" w:pos="9380"/>
              </w:tabs>
              <w:ind w:right="23"/>
              <w:jc w:val="center"/>
              <w:rPr>
                <w:sz w:val="24"/>
                <w:szCs w:val="24"/>
                <w:lang w:val="it-IT"/>
              </w:rPr>
            </w:pPr>
            <w:r w:rsidRPr="009A20AC">
              <w:rPr>
                <w:sz w:val="24"/>
                <w:szCs w:val="24"/>
                <w:lang w:val="it-IT"/>
              </w:rPr>
              <w:t xml:space="preserve">Ngày…… tháng…… năm 20... </w:t>
            </w:r>
          </w:p>
          <w:p w:rsidR="00E212E9" w:rsidRDefault="00305051" w:rsidP="0026799C">
            <w:pPr>
              <w:keepNext/>
              <w:widowControl w:val="0"/>
              <w:tabs>
                <w:tab w:val="right" w:pos="9380"/>
              </w:tabs>
              <w:ind w:right="23"/>
              <w:jc w:val="center"/>
              <w:rPr>
                <w:sz w:val="24"/>
                <w:szCs w:val="24"/>
                <w:lang w:val="it-IT"/>
              </w:rPr>
            </w:pPr>
            <w:r w:rsidRPr="009A20AC">
              <w:rPr>
                <w:i/>
                <w:iCs/>
                <w:sz w:val="24"/>
                <w:szCs w:val="24"/>
                <w:lang w:val="it-IT"/>
              </w:rPr>
              <w:t xml:space="preserve">(Đại diện Cơ quan kiểm tra ký tên đóng dấu)  </w:t>
            </w:r>
          </w:p>
        </w:tc>
        <w:tc>
          <w:tcPr>
            <w:tcW w:w="4290" w:type="dxa"/>
          </w:tcPr>
          <w:p w:rsidR="00E212E9" w:rsidRDefault="00305051" w:rsidP="0026799C">
            <w:pPr>
              <w:keepNext/>
              <w:widowControl w:val="0"/>
              <w:tabs>
                <w:tab w:val="right" w:pos="9380"/>
              </w:tabs>
              <w:ind w:right="23"/>
              <w:jc w:val="center"/>
              <w:rPr>
                <w:i/>
                <w:sz w:val="24"/>
                <w:szCs w:val="24"/>
                <w:lang w:val="it-IT"/>
              </w:rPr>
            </w:pPr>
            <w:r w:rsidRPr="009A20AC">
              <w:rPr>
                <w:sz w:val="24"/>
                <w:szCs w:val="24"/>
                <w:lang w:val="it-IT"/>
              </w:rPr>
              <w:t>…</w:t>
            </w:r>
            <w:r w:rsidRPr="009A20AC">
              <w:rPr>
                <w:i/>
                <w:sz w:val="24"/>
                <w:szCs w:val="24"/>
                <w:lang w:val="it-IT"/>
              </w:rPr>
              <w:t>.., ngày… tháng …năm…20.</w:t>
            </w:r>
          </w:p>
          <w:p w:rsidR="00E212E9" w:rsidRDefault="00305051" w:rsidP="0026799C">
            <w:pPr>
              <w:keepNext/>
              <w:widowControl w:val="0"/>
              <w:tabs>
                <w:tab w:val="right" w:pos="9380"/>
              </w:tabs>
              <w:ind w:right="23"/>
              <w:jc w:val="center"/>
              <w:rPr>
                <w:b/>
                <w:bCs/>
                <w:sz w:val="24"/>
                <w:szCs w:val="24"/>
                <w:lang w:val="it-IT"/>
              </w:rPr>
            </w:pPr>
            <w:r w:rsidRPr="009A20AC">
              <w:rPr>
                <w:b/>
                <w:bCs/>
                <w:sz w:val="24"/>
                <w:szCs w:val="24"/>
                <w:lang w:val="it-IT"/>
              </w:rPr>
              <w:t>(NGƯỜI NHẬP KHẨU)</w:t>
            </w:r>
          </w:p>
          <w:p w:rsidR="00E212E9" w:rsidRDefault="00305051" w:rsidP="0026799C">
            <w:pPr>
              <w:keepNext/>
              <w:widowControl w:val="0"/>
              <w:tabs>
                <w:tab w:val="right" w:pos="9380"/>
              </w:tabs>
              <w:ind w:right="23"/>
              <w:jc w:val="center"/>
              <w:rPr>
                <w:sz w:val="24"/>
                <w:szCs w:val="24"/>
              </w:rPr>
            </w:pPr>
            <w:r w:rsidRPr="009A20AC">
              <w:rPr>
                <w:i/>
                <w:iCs/>
                <w:sz w:val="24"/>
                <w:szCs w:val="24"/>
              </w:rPr>
              <w:t>( ký tên, đóng dấu)</w:t>
            </w:r>
          </w:p>
        </w:tc>
      </w:tr>
    </w:tbl>
    <w:p w:rsidR="00E212E9" w:rsidRDefault="007A072B" w:rsidP="0026799C">
      <w:pPr>
        <w:keepNext/>
        <w:widowControl w:val="0"/>
        <w:spacing w:before="60" w:after="60"/>
        <w:ind w:firstLine="720"/>
        <w:jc w:val="both"/>
        <w:rPr>
          <w:b/>
          <w:lang w:val="nl-NL"/>
        </w:rPr>
      </w:pPr>
      <w:r>
        <w:rPr>
          <w:b/>
        </w:rPr>
        <w:lastRenderedPageBreak/>
        <w:t>4</w:t>
      </w:r>
      <w:r w:rsidR="00305051" w:rsidRPr="00305051">
        <w:rPr>
          <w:b/>
        </w:rPr>
        <w:t xml:space="preserve">. </w:t>
      </w:r>
      <w:r w:rsidR="00305051" w:rsidRPr="00305051">
        <w:rPr>
          <w:b/>
          <w:lang w:val="nl-NL"/>
        </w:rPr>
        <w:t>Thủ tục cấp mã số, mã vạch</w:t>
      </w:r>
    </w:p>
    <w:p w:rsidR="00E212E9" w:rsidRDefault="00305051" w:rsidP="0026799C">
      <w:pPr>
        <w:keepNext/>
        <w:widowControl w:val="0"/>
        <w:spacing w:before="80"/>
        <w:ind w:firstLine="720"/>
        <w:jc w:val="both"/>
        <w:rPr>
          <w:b/>
          <w:i/>
          <w:lang w:val="nl-NL"/>
        </w:rPr>
      </w:pPr>
      <w:r w:rsidRPr="009A20AC">
        <w:rPr>
          <w:b/>
          <w:i/>
          <w:lang w:val="nl-NL"/>
        </w:rPr>
        <w:t>a. Trình tự thực hiện</w:t>
      </w:r>
      <w:r>
        <w:rPr>
          <w:b/>
          <w:i/>
          <w:lang w:val="nl-NL"/>
        </w:rPr>
        <w:t>và thời hạn giải quyết</w:t>
      </w:r>
      <w:r w:rsidRPr="009A20AC">
        <w:rPr>
          <w:b/>
          <w:i/>
          <w:lang w:val="nl-NL"/>
        </w:rPr>
        <w:t>:</w:t>
      </w:r>
    </w:p>
    <w:p w:rsidR="00E212E9" w:rsidRDefault="00305051" w:rsidP="0026799C">
      <w:pPr>
        <w:keepNext/>
        <w:widowControl w:val="0"/>
        <w:spacing w:before="80"/>
        <w:ind w:firstLine="720"/>
        <w:jc w:val="both"/>
        <w:rPr>
          <w:lang w:val="nl-NL"/>
        </w:rPr>
      </w:pPr>
      <w:r w:rsidRPr="00510085">
        <w:rPr>
          <w:b/>
          <w:i/>
          <w:lang w:val="nl-NL"/>
        </w:rPr>
        <w:t>Bước 1:</w:t>
      </w:r>
      <w:r w:rsidR="00B65DEB">
        <w:rPr>
          <w:b/>
          <w:i/>
          <w:lang w:val="nl-NL"/>
        </w:rPr>
        <w:t xml:space="preserve"> </w:t>
      </w:r>
      <w:r>
        <w:rPr>
          <w:lang w:val="nl-NL"/>
        </w:rPr>
        <w:t>Tiếp nhận hồ sơ</w:t>
      </w:r>
    </w:p>
    <w:p w:rsidR="00E212E9" w:rsidRDefault="00305051" w:rsidP="0026799C">
      <w:pPr>
        <w:keepNext/>
        <w:widowControl w:val="0"/>
        <w:spacing w:before="80"/>
        <w:ind w:firstLine="720"/>
        <w:jc w:val="both"/>
        <w:rPr>
          <w:lang w:val="nl-NL"/>
        </w:rPr>
      </w:pPr>
      <w:r w:rsidRPr="009A20AC">
        <w:rPr>
          <w:lang w:val="nl-NL"/>
        </w:rPr>
        <w:t xml:space="preserve">Tổ chức, cá nhân Việt Nam, tổ chức, cá nhân nước ngoài hoạt động trên lãnh thổ Việt Nam (gọi chung là tổ chức/doanh nghiệp) có nhu cầu sử dụng mã số mã vạch (MSMV) </w:t>
      </w:r>
      <w:r>
        <w:rPr>
          <w:lang w:val="nl-NL"/>
        </w:rPr>
        <w:t>theo chuẩn của tổ chức MSMV quốc tế (GS1) với</w:t>
      </w:r>
      <w:r w:rsidR="00B65DEB">
        <w:rPr>
          <w:lang w:val="nl-NL"/>
        </w:rPr>
        <w:t xml:space="preserve"> </w:t>
      </w:r>
      <w:r>
        <w:rPr>
          <w:lang w:val="nl-NL"/>
        </w:rPr>
        <w:t xml:space="preserve">đầu mã quốc gia 893 chuẩn bị hồ sơ để </w:t>
      </w:r>
      <w:r w:rsidRPr="009A20AC">
        <w:rPr>
          <w:lang w:val="nl-NL"/>
        </w:rPr>
        <w:t xml:space="preserve">nộp hồ sơ đăng ký sử dụng MSMV tại các cơ quan được Tổng cục Tiêu chuẩn Đo lường Chất lượng chỉ định tiếp nhận hồ sơ đăng ký sử dụng MSMV (sau đây gọi là Tổ chức tiếp nhận hồ sơ). </w:t>
      </w:r>
    </w:p>
    <w:p w:rsidR="00E212E9" w:rsidRDefault="00305051" w:rsidP="0026799C">
      <w:pPr>
        <w:keepNext/>
        <w:widowControl w:val="0"/>
        <w:autoSpaceDE w:val="0"/>
        <w:autoSpaceDN w:val="0"/>
        <w:adjustRightInd w:val="0"/>
        <w:spacing w:before="80"/>
        <w:ind w:firstLine="720"/>
        <w:jc w:val="both"/>
        <w:rPr>
          <w:lang w:val="es-ES"/>
        </w:rPr>
      </w:pPr>
      <w:r>
        <w:rPr>
          <w:lang w:val="es-ES"/>
        </w:rPr>
        <w:t xml:space="preserve">Nộp hồ sơ trực tiếp tại </w:t>
      </w:r>
      <w:r w:rsidRPr="009A20AC">
        <w:rPr>
          <w:lang w:val="es-ES"/>
        </w:rPr>
        <w:t xml:space="preserve">Tổ chức tiếp nhận hồ sơ </w:t>
      </w:r>
      <w:r w:rsidRPr="0040385E">
        <w:rPr>
          <w:lang w:val="vi-VN"/>
        </w:rPr>
        <w:t>hoặc gửi hồ sơ qua đường bưu điện.</w:t>
      </w:r>
    </w:p>
    <w:p w:rsidR="00E212E9" w:rsidRDefault="00305051" w:rsidP="0026799C">
      <w:pPr>
        <w:keepNext/>
        <w:widowControl w:val="0"/>
        <w:autoSpaceDE w:val="0"/>
        <w:autoSpaceDN w:val="0"/>
        <w:adjustRightInd w:val="0"/>
        <w:spacing w:before="80"/>
        <w:ind w:firstLine="720"/>
        <w:jc w:val="both"/>
        <w:rPr>
          <w:lang w:val="es-ES"/>
        </w:rPr>
      </w:pPr>
      <w:r w:rsidRPr="00510085">
        <w:rPr>
          <w:b/>
          <w:i/>
          <w:lang w:val="es-ES"/>
        </w:rPr>
        <w:t xml:space="preserve">Bước </w:t>
      </w:r>
      <w:r>
        <w:rPr>
          <w:b/>
          <w:i/>
          <w:lang w:val="es-ES"/>
        </w:rPr>
        <w:t>2</w:t>
      </w:r>
      <w:r w:rsidRPr="00510085">
        <w:rPr>
          <w:b/>
          <w:i/>
          <w:lang w:val="es-ES"/>
        </w:rPr>
        <w:t>:</w:t>
      </w:r>
      <w:r w:rsidR="009A79AB">
        <w:rPr>
          <w:b/>
          <w:i/>
          <w:lang w:val="es-ES"/>
        </w:rPr>
        <w:t xml:space="preserve"> </w:t>
      </w:r>
      <w:r>
        <w:rPr>
          <w:lang w:val="es-ES"/>
        </w:rPr>
        <w:t>Xử lý hồ sơ:</w:t>
      </w:r>
    </w:p>
    <w:p w:rsidR="00E212E9" w:rsidRDefault="00305051" w:rsidP="0026799C">
      <w:pPr>
        <w:keepNext/>
        <w:widowControl w:val="0"/>
        <w:autoSpaceDE w:val="0"/>
        <w:autoSpaceDN w:val="0"/>
        <w:adjustRightInd w:val="0"/>
        <w:spacing w:before="80"/>
        <w:ind w:firstLine="720"/>
        <w:jc w:val="both"/>
        <w:rPr>
          <w:lang w:val="es-ES"/>
        </w:rPr>
      </w:pPr>
      <w:r>
        <w:rPr>
          <w:lang w:val="es-ES"/>
        </w:rPr>
        <w:t>-</w:t>
      </w:r>
      <w:r w:rsidRPr="009A20AC">
        <w:rPr>
          <w:lang w:val="es-ES"/>
        </w:rPr>
        <w:t xml:space="preserve"> Nếu hồ sơ chưa</w:t>
      </w:r>
      <w:r>
        <w:rPr>
          <w:lang w:val="es-ES"/>
        </w:rPr>
        <w:t xml:space="preserve"> đầy đủ:</w:t>
      </w:r>
      <w:r w:rsidRPr="009A20AC">
        <w:rPr>
          <w:lang w:val="nl-NL"/>
        </w:rPr>
        <w:t xml:space="preserve">Tổ chức tiếp nhận hồ sơ </w:t>
      </w:r>
      <w:r w:rsidRPr="009A20AC">
        <w:rPr>
          <w:lang w:val="es-ES"/>
        </w:rPr>
        <w:t>đề nghị tổ chức/doanh nghiệp hoàn thiện.</w:t>
      </w:r>
    </w:p>
    <w:p w:rsidR="00E212E9" w:rsidRDefault="00305051" w:rsidP="0026799C">
      <w:pPr>
        <w:keepNext/>
        <w:widowControl w:val="0"/>
        <w:autoSpaceDE w:val="0"/>
        <w:autoSpaceDN w:val="0"/>
        <w:adjustRightInd w:val="0"/>
        <w:spacing w:before="80"/>
        <w:ind w:firstLine="720"/>
        <w:jc w:val="both"/>
        <w:rPr>
          <w:lang w:val="nl-NL"/>
        </w:rPr>
      </w:pPr>
      <w:r>
        <w:rPr>
          <w:lang w:val="es-ES"/>
        </w:rPr>
        <w:t>-</w:t>
      </w:r>
      <w:r w:rsidRPr="009A20AC">
        <w:rPr>
          <w:lang w:val="es-ES"/>
        </w:rPr>
        <w:t xml:space="preserve"> Nếu hồ sơ  </w:t>
      </w:r>
      <w:r>
        <w:rPr>
          <w:lang w:val="es-ES"/>
        </w:rPr>
        <w:t>đầy đủ:</w:t>
      </w:r>
      <w:r w:rsidRPr="009A20AC">
        <w:rPr>
          <w:lang w:val="nl-NL"/>
        </w:rPr>
        <w:t xml:space="preserve">Tổ chức tiếp nhận hồ sơ </w:t>
      </w:r>
      <w:r>
        <w:rPr>
          <w:lang w:val="nl-NL"/>
        </w:rPr>
        <w:t xml:space="preserve">lập hồ sơ đề nghị </w:t>
      </w:r>
      <w:r w:rsidRPr="009A20AC">
        <w:rPr>
          <w:lang w:val="nl-NL"/>
        </w:rPr>
        <w:t xml:space="preserve">Tổng cục Tiêu chuẩn Đo lường Chất lượng </w:t>
      </w:r>
      <w:r>
        <w:rPr>
          <w:lang w:val="nl-NL"/>
        </w:rPr>
        <w:t>tổ chức thẩm định:</w:t>
      </w:r>
    </w:p>
    <w:p w:rsidR="00E212E9" w:rsidRDefault="00305051" w:rsidP="0026799C">
      <w:pPr>
        <w:keepNext/>
        <w:widowControl w:val="0"/>
        <w:autoSpaceDE w:val="0"/>
        <w:autoSpaceDN w:val="0"/>
        <w:adjustRightInd w:val="0"/>
        <w:spacing w:before="80"/>
        <w:ind w:firstLine="720"/>
        <w:jc w:val="both"/>
        <w:rPr>
          <w:lang w:val="es-ES"/>
        </w:rPr>
      </w:pPr>
      <w:r>
        <w:rPr>
          <w:lang w:val="nl-NL"/>
        </w:rPr>
        <w:t xml:space="preserve">+ </w:t>
      </w:r>
      <w:r>
        <w:rPr>
          <w:lang w:val="es-ES"/>
        </w:rPr>
        <w:t xml:space="preserve">Nếu hồ sơ chưa hợp lệ: Tổ chức tiếp nhận đề nghị </w:t>
      </w:r>
      <w:r w:rsidRPr="0002477D">
        <w:rPr>
          <w:lang w:val="es-ES"/>
        </w:rPr>
        <w:t xml:space="preserve">tổ chức/doanh nghiệp </w:t>
      </w:r>
      <w:r>
        <w:rPr>
          <w:lang w:val="es-ES"/>
        </w:rPr>
        <w:t xml:space="preserve">bổ sung, </w:t>
      </w:r>
      <w:r w:rsidRPr="0002477D">
        <w:rPr>
          <w:lang w:val="es-ES"/>
        </w:rPr>
        <w:t>hoàn thiện</w:t>
      </w:r>
      <w:r>
        <w:rPr>
          <w:lang w:val="es-ES"/>
        </w:rPr>
        <w:t xml:space="preserve"> hồ sơ.</w:t>
      </w:r>
    </w:p>
    <w:p w:rsidR="00E212E9" w:rsidRDefault="00305051" w:rsidP="0026799C">
      <w:pPr>
        <w:keepNext/>
        <w:widowControl w:val="0"/>
        <w:autoSpaceDE w:val="0"/>
        <w:autoSpaceDN w:val="0"/>
        <w:adjustRightInd w:val="0"/>
        <w:spacing w:before="80"/>
        <w:ind w:firstLine="720"/>
        <w:jc w:val="both"/>
        <w:rPr>
          <w:shd w:val="clear" w:color="auto" w:fill="FFFFFF"/>
        </w:rPr>
      </w:pPr>
      <w:r>
        <w:rPr>
          <w:lang w:val="es-ES"/>
        </w:rPr>
        <w:t xml:space="preserve">+ Nếu hồ sơ hợp lệ: </w:t>
      </w:r>
      <w:r w:rsidRPr="009A20AC">
        <w:rPr>
          <w:lang w:val="nl-NL"/>
        </w:rPr>
        <w:t xml:space="preserve">Tổ chức tiếp nhận hồ sơ </w:t>
      </w:r>
      <w:r>
        <w:rPr>
          <w:lang w:val="nl-NL"/>
        </w:rPr>
        <w:t xml:space="preserve">lập hồ sơ đề nghị </w:t>
      </w:r>
      <w:r w:rsidRPr="009A20AC">
        <w:rPr>
          <w:lang w:val="nl-NL"/>
        </w:rPr>
        <w:t>Tổng cục Tiêu chuẩn Đo lường Chất lượng</w:t>
      </w:r>
      <w:r>
        <w:rPr>
          <w:shd w:val="clear" w:color="auto" w:fill="FFFFFF"/>
        </w:rPr>
        <w:t>c</w:t>
      </w:r>
      <w:r w:rsidRPr="00510085">
        <w:rPr>
          <w:shd w:val="clear" w:color="auto" w:fill="FFFFFF"/>
        </w:rPr>
        <w:t>ấp mã số; vào sổ đăng kí, lưu vào ngân hàng mã số quốc gia và cấp Giấy chứng nhận quyền sử dụng MSMV</w:t>
      </w:r>
      <w:r>
        <w:rPr>
          <w:shd w:val="clear" w:color="auto" w:fill="FFFFFF"/>
        </w:rPr>
        <w:t>.</w:t>
      </w:r>
    </w:p>
    <w:p w:rsidR="00E212E9" w:rsidRDefault="00305051" w:rsidP="0026799C">
      <w:pPr>
        <w:keepNext/>
        <w:widowControl w:val="0"/>
        <w:autoSpaceDE w:val="0"/>
        <w:autoSpaceDN w:val="0"/>
        <w:adjustRightInd w:val="0"/>
        <w:spacing w:before="80"/>
        <w:ind w:firstLine="720"/>
        <w:jc w:val="both"/>
        <w:rPr>
          <w:lang w:eastAsia="vi-VN"/>
        </w:rPr>
      </w:pPr>
      <w:r w:rsidRPr="009A20AC">
        <w:rPr>
          <w:lang w:val="nl-NL"/>
        </w:rPr>
        <w:t>Tổng cục Tiêu chuẩn Đo lường Chất lượng</w:t>
      </w:r>
      <w:r w:rsidR="00695E15">
        <w:rPr>
          <w:lang w:val="nl-NL"/>
        </w:rPr>
        <w:t xml:space="preserve"> </w:t>
      </w:r>
      <w:r w:rsidRPr="009D4A84">
        <w:rPr>
          <w:lang w:val="vi-VN" w:eastAsia="vi-VN"/>
        </w:rPr>
        <w:t>cấp Giấy</w:t>
      </w:r>
      <w:r>
        <w:rPr>
          <w:lang w:eastAsia="vi-VN"/>
        </w:rPr>
        <w:t xml:space="preserve"> chứng nhận quyền sử dụng MSMV.</w:t>
      </w:r>
    </w:p>
    <w:p w:rsidR="00E212E9" w:rsidRDefault="00305051" w:rsidP="0026799C">
      <w:pPr>
        <w:keepNext/>
        <w:widowControl w:val="0"/>
        <w:spacing w:before="80"/>
        <w:ind w:firstLine="720"/>
        <w:jc w:val="both"/>
      </w:pPr>
      <w:r w:rsidRPr="00510085">
        <w:rPr>
          <w:b/>
          <w:i/>
          <w:lang w:eastAsia="vi-VN"/>
        </w:rPr>
        <w:t xml:space="preserve">Bước </w:t>
      </w:r>
      <w:r>
        <w:rPr>
          <w:b/>
          <w:i/>
          <w:lang w:eastAsia="vi-VN"/>
        </w:rPr>
        <w:t>3</w:t>
      </w:r>
      <w:r w:rsidRPr="00510085">
        <w:rPr>
          <w:b/>
          <w:i/>
          <w:lang w:eastAsia="vi-VN"/>
        </w:rPr>
        <w:t>:</w:t>
      </w:r>
      <w:r w:rsidR="00B07BF1">
        <w:rPr>
          <w:b/>
          <w:i/>
          <w:lang w:eastAsia="vi-VN"/>
        </w:rPr>
        <w:t xml:space="preserve"> </w:t>
      </w:r>
      <w:r w:rsidRPr="009D4A84">
        <w:rPr>
          <w:lang w:val="vi-VN"/>
        </w:rPr>
        <w:t xml:space="preserve">Trả kết quả </w:t>
      </w:r>
    </w:p>
    <w:p w:rsidR="00E212E9" w:rsidRDefault="00305051" w:rsidP="0026799C">
      <w:pPr>
        <w:keepNext/>
        <w:widowControl w:val="0"/>
        <w:spacing w:before="80"/>
        <w:ind w:firstLine="720"/>
        <w:jc w:val="both"/>
        <w:rPr>
          <w:lang w:val="nl-NL"/>
        </w:rPr>
      </w:pPr>
      <w:r>
        <w:rPr>
          <w:lang w:val="nl-NL"/>
        </w:rPr>
        <w:t>Trả kết quả trực tiếp tại trụ sở Tổng cục Tiêu chuẩn Đo lường Chất lượng hoặc theo đường bưu điện.</w:t>
      </w:r>
    </w:p>
    <w:p w:rsidR="00E212E9" w:rsidRDefault="00305051" w:rsidP="0026799C">
      <w:pPr>
        <w:keepNext/>
        <w:widowControl w:val="0"/>
        <w:spacing w:before="80"/>
        <w:ind w:firstLine="720"/>
        <w:jc w:val="both"/>
        <w:rPr>
          <w:b/>
          <w:i/>
          <w:lang w:val="nl-NL"/>
        </w:rPr>
      </w:pPr>
      <w:r w:rsidRPr="009A20AC">
        <w:rPr>
          <w:b/>
          <w:i/>
          <w:lang w:val="nl-NL"/>
        </w:rPr>
        <w:t xml:space="preserve">b. Cách thức thực hiện: </w:t>
      </w:r>
      <w:r w:rsidRPr="009A20AC">
        <w:rPr>
          <w:lang w:val="nl-NL"/>
        </w:rPr>
        <w:t xml:space="preserve">Nộp hồ sơ trực tiếp </w:t>
      </w:r>
      <w:r w:rsidRPr="0002477D">
        <w:rPr>
          <w:lang w:val="nl-NL"/>
        </w:rPr>
        <w:t>hoặc qua đường bưu điện</w:t>
      </w:r>
      <w:r>
        <w:rPr>
          <w:lang w:val="nl-NL"/>
        </w:rPr>
        <w:t xml:space="preserve"> vềtổ chức tiếp nhận hồ sơ</w:t>
      </w:r>
      <w:r w:rsidRPr="009A20AC">
        <w:rPr>
          <w:lang w:val="nl-NL"/>
        </w:rPr>
        <w:t xml:space="preserve">, </w:t>
      </w:r>
      <w:r>
        <w:rPr>
          <w:lang w:val="nl-NL"/>
        </w:rPr>
        <w:t>(</w:t>
      </w:r>
      <w:r w:rsidRPr="009A20AC">
        <w:rPr>
          <w:lang w:val="nl-NL"/>
        </w:rPr>
        <w:t>Viện Tiêu chuẩn Chất lượng Việt Nam, Trung tâm Kỹ thuật Tiêu chuẩn Đo lường Chất lượng 3</w:t>
      </w:r>
      <w:r>
        <w:rPr>
          <w:lang w:val="nl-NL"/>
        </w:rPr>
        <w:t>)</w:t>
      </w:r>
      <w:r w:rsidRPr="009A20AC">
        <w:rPr>
          <w:lang w:val="nl-NL"/>
        </w:rPr>
        <w:t>.</w:t>
      </w:r>
    </w:p>
    <w:p w:rsidR="00E212E9" w:rsidRDefault="00305051" w:rsidP="0026799C">
      <w:pPr>
        <w:keepNext/>
        <w:widowControl w:val="0"/>
        <w:spacing w:before="80"/>
        <w:ind w:firstLine="720"/>
        <w:jc w:val="both"/>
        <w:rPr>
          <w:b/>
          <w:i/>
          <w:lang w:val="nl-NL"/>
        </w:rPr>
      </w:pPr>
      <w:r w:rsidRPr="009A20AC">
        <w:rPr>
          <w:b/>
          <w:i/>
          <w:lang w:val="nl-NL"/>
        </w:rPr>
        <w:t>c. Thành phần, số lượng hồ sơ:</w:t>
      </w:r>
    </w:p>
    <w:p w:rsidR="00E212E9" w:rsidRDefault="00305051" w:rsidP="0026799C">
      <w:pPr>
        <w:keepNext/>
        <w:widowControl w:val="0"/>
        <w:spacing w:before="80"/>
        <w:ind w:firstLine="720"/>
        <w:jc w:val="both"/>
        <w:rPr>
          <w:lang w:val="nl-NL"/>
        </w:rPr>
      </w:pPr>
      <w:r w:rsidRPr="009A20AC">
        <w:rPr>
          <w:lang w:val="nl-NL"/>
        </w:rPr>
        <w:t xml:space="preserve">- Thành phần hồ sơ: </w:t>
      </w:r>
    </w:p>
    <w:p w:rsidR="00E212E9" w:rsidRDefault="00305051" w:rsidP="0026799C">
      <w:pPr>
        <w:keepNext/>
        <w:widowControl w:val="0"/>
        <w:spacing w:before="80"/>
        <w:ind w:firstLine="720"/>
        <w:jc w:val="both"/>
        <w:rPr>
          <w:lang w:val="nl-NL"/>
        </w:rPr>
      </w:pPr>
      <w:r w:rsidRPr="009A20AC">
        <w:rPr>
          <w:lang w:val="nl-NL"/>
        </w:rPr>
        <w:t>+ Bản đăng ký sử dụng mã số mã vạch theo mẫu quy định(02 bản).</w:t>
      </w:r>
    </w:p>
    <w:p w:rsidR="00E212E9" w:rsidRDefault="00305051" w:rsidP="0026799C">
      <w:pPr>
        <w:keepNext/>
        <w:widowControl w:val="0"/>
        <w:spacing w:before="80"/>
        <w:ind w:firstLine="720"/>
        <w:jc w:val="both"/>
        <w:rPr>
          <w:lang w:val="nl-NL"/>
        </w:rPr>
      </w:pPr>
      <w:r w:rsidRPr="009A20AC">
        <w:rPr>
          <w:lang w:val="nl-NL"/>
        </w:rPr>
        <w:t>+ Bản sao Giấy chứng nhận đăng ký kinh doanh đối với các doanh nghiệp sản xuất, kinh doanh, thương mại hoặc bản sao Quyết định thành lập đối với các tổ chức khác (xuất trình bản chính để đối chiếu, trừ trường hợp bản sao đã được chứng thực) (01 bản).</w:t>
      </w:r>
    </w:p>
    <w:p w:rsidR="00E212E9" w:rsidRDefault="00305051" w:rsidP="0026799C">
      <w:pPr>
        <w:keepNext/>
        <w:widowControl w:val="0"/>
        <w:spacing w:before="80"/>
        <w:ind w:firstLine="720"/>
        <w:jc w:val="both"/>
        <w:rPr>
          <w:lang w:val="nl-NL"/>
        </w:rPr>
      </w:pPr>
      <w:r w:rsidRPr="009A20AC">
        <w:rPr>
          <w:lang w:val="nl-NL"/>
        </w:rPr>
        <w:t>+ Bảng đăng ký danh mục sản phẩm sử dụng mã GTIN</w:t>
      </w:r>
      <w:r w:rsidR="00B07BF1">
        <w:rPr>
          <w:lang w:val="nl-NL"/>
        </w:rPr>
        <w:t xml:space="preserve"> </w:t>
      </w:r>
      <w:r w:rsidRPr="009A20AC">
        <w:rPr>
          <w:lang w:val="nl-NL"/>
        </w:rPr>
        <w:t>(02 bản).</w:t>
      </w:r>
    </w:p>
    <w:p w:rsidR="00E212E9" w:rsidRDefault="00305051" w:rsidP="0026799C">
      <w:pPr>
        <w:keepNext/>
        <w:widowControl w:val="0"/>
        <w:autoSpaceDE w:val="0"/>
        <w:autoSpaceDN w:val="0"/>
        <w:adjustRightInd w:val="0"/>
        <w:spacing w:before="80"/>
        <w:ind w:firstLine="720"/>
        <w:jc w:val="both"/>
        <w:rPr>
          <w:lang w:val="es-ES"/>
        </w:rPr>
      </w:pPr>
      <w:r w:rsidRPr="009A20AC">
        <w:rPr>
          <w:lang w:val="es-ES"/>
        </w:rPr>
        <w:t xml:space="preserve">Khi tổ chức/doanh nghiệp sử dụng MSMV có sự thay đổi về tư cách pháp nhân, về tên gọi hoặc địa chỉ giao dịch hoặc Giấy chứng nhận bị mất hoặc hỏng, </w:t>
      </w:r>
      <w:r w:rsidRPr="009A20AC">
        <w:rPr>
          <w:lang w:val="es-ES"/>
        </w:rPr>
        <w:lastRenderedPageBreak/>
        <w:t>tổ chức/doanh nghiệp sử dụng MSMV phải thông báo bằng văn bản cho Tổng cục Tiêu chuẩn Đo lường Chất lượng để được đổi hoặc cấp lại Giấy chứng nhận mới.</w:t>
      </w:r>
    </w:p>
    <w:p w:rsidR="00E212E9" w:rsidRDefault="00305051" w:rsidP="0026799C">
      <w:pPr>
        <w:keepNext/>
        <w:widowControl w:val="0"/>
        <w:spacing w:before="120"/>
        <w:ind w:firstLine="720"/>
        <w:jc w:val="both"/>
        <w:rPr>
          <w:lang w:val="nl-NL"/>
        </w:rPr>
      </w:pPr>
      <w:r w:rsidRPr="009A20AC">
        <w:rPr>
          <w:lang w:val="nl-NL"/>
        </w:rPr>
        <w:t>- Số lượng hồ sơ: 01 bộ.</w:t>
      </w:r>
    </w:p>
    <w:p w:rsidR="00E212E9" w:rsidRDefault="00305051" w:rsidP="0026799C">
      <w:pPr>
        <w:keepNext/>
        <w:widowControl w:val="0"/>
        <w:spacing w:before="120"/>
        <w:ind w:firstLine="720"/>
        <w:jc w:val="both"/>
        <w:rPr>
          <w:lang w:val="nl-NL"/>
        </w:rPr>
      </w:pPr>
      <w:r w:rsidRPr="009A20AC">
        <w:rPr>
          <w:b/>
          <w:i/>
          <w:lang w:val="nl-NL"/>
        </w:rPr>
        <w:t>d. Thời hạn giải quyết:</w:t>
      </w:r>
    </w:p>
    <w:p w:rsidR="00E212E9" w:rsidRDefault="00305051" w:rsidP="0026799C">
      <w:pPr>
        <w:keepNext/>
        <w:widowControl w:val="0"/>
        <w:autoSpaceDE w:val="0"/>
        <w:autoSpaceDN w:val="0"/>
        <w:adjustRightInd w:val="0"/>
        <w:spacing w:before="120"/>
        <w:ind w:firstLine="720"/>
        <w:jc w:val="both"/>
        <w:rPr>
          <w:lang w:val="es-ES"/>
        </w:rPr>
      </w:pPr>
      <w:r w:rsidRPr="009A20AC">
        <w:rPr>
          <w:lang w:val="es-ES"/>
        </w:rPr>
        <w:t xml:space="preserve">- Trong thời hạn không quá 05 ngày làm việc, kể từ ngày nhận đủ hồ sơ, tổ chức tiếp nhận hồ sơ phải chuyển hồ sơ đến </w:t>
      </w:r>
      <w:r w:rsidRPr="009A20AC">
        <w:rPr>
          <w:lang w:val="nl-NL"/>
        </w:rPr>
        <w:t>Tổng cục Tiêu chuẩn Đo lường Chất lượng</w:t>
      </w:r>
      <w:r w:rsidRPr="009A20AC">
        <w:rPr>
          <w:lang w:val="es-ES"/>
        </w:rPr>
        <w:t>.</w:t>
      </w:r>
    </w:p>
    <w:p w:rsidR="00E212E9" w:rsidRDefault="00305051" w:rsidP="0026799C">
      <w:pPr>
        <w:keepNext/>
        <w:widowControl w:val="0"/>
        <w:autoSpaceDE w:val="0"/>
        <w:autoSpaceDN w:val="0"/>
        <w:adjustRightInd w:val="0"/>
        <w:spacing w:before="120"/>
        <w:ind w:firstLine="720"/>
        <w:jc w:val="both"/>
        <w:rPr>
          <w:lang w:val="es-ES"/>
        </w:rPr>
      </w:pPr>
      <w:r w:rsidRPr="009A20AC">
        <w:rPr>
          <w:lang w:val="es-ES"/>
        </w:rPr>
        <w:t xml:space="preserve">- Trong thời hạn không quá 03 ngày làm việc, kể từ ngày nhận hồ sơ, </w:t>
      </w:r>
      <w:r w:rsidRPr="009A20AC">
        <w:rPr>
          <w:lang w:val="nl-NL"/>
        </w:rPr>
        <w:t xml:space="preserve">Tổng cục Tiêu chuẩn Đo lường Chất lượng </w:t>
      </w:r>
      <w:r w:rsidRPr="009A20AC">
        <w:rPr>
          <w:lang w:val="es-ES"/>
        </w:rPr>
        <w:t>tiến hành thẩm định hồ sơ đăng ký sử dụng MSMV:</w:t>
      </w:r>
    </w:p>
    <w:p w:rsidR="00E212E9" w:rsidRDefault="00305051" w:rsidP="0026799C">
      <w:pPr>
        <w:keepNext/>
        <w:widowControl w:val="0"/>
        <w:autoSpaceDE w:val="0"/>
        <w:autoSpaceDN w:val="0"/>
        <w:adjustRightInd w:val="0"/>
        <w:spacing w:before="120"/>
        <w:ind w:firstLine="720"/>
        <w:jc w:val="both"/>
        <w:rPr>
          <w:lang w:val="es-ES"/>
        </w:rPr>
      </w:pPr>
      <w:r w:rsidRPr="009A20AC">
        <w:rPr>
          <w:lang w:val="es-ES"/>
        </w:rPr>
        <w:t xml:space="preserve">+ Nếu hồ sơ hợp lệ, </w:t>
      </w:r>
      <w:r w:rsidRPr="009A20AC">
        <w:rPr>
          <w:lang w:val="nl-NL"/>
        </w:rPr>
        <w:t xml:space="preserve">Tổng cục Tiêu chuẩn Đo lường Chất lượng </w:t>
      </w:r>
      <w:r w:rsidRPr="009A20AC">
        <w:rPr>
          <w:lang w:val="es-ES"/>
        </w:rPr>
        <w:t xml:space="preserve">cấp mã số; vào sổ đăng ký, lưu vào ngân hàng mã số quốc gia và cấp Giấy chứng nhận quyền sử dụng MSMV. Giấy chứng nhận quyền sử dụng MSMV được gửi cho tổ chức/doanh nghiệp sử dụng MSMV thông qua các tổ chức tiếp nhận hồ sơ trong thời hạn không quá 10 ngày, kể từ ngày được Tổng cục TCĐLCL cấp. </w:t>
      </w:r>
    </w:p>
    <w:p w:rsidR="00E212E9" w:rsidRDefault="00305051" w:rsidP="0026799C">
      <w:pPr>
        <w:keepNext/>
        <w:widowControl w:val="0"/>
        <w:autoSpaceDE w:val="0"/>
        <w:autoSpaceDN w:val="0"/>
        <w:adjustRightInd w:val="0"/>
        <w:spacing w:before="120"/>
        <w:ind w:firstLine="720"/>
        <w:jc w:val="both"/>
        <w:rPr>
          <w:lang w:val="es-ES"/>
        </w:rPr>
      </w:pPr>
      <w:r w:rsidRPr="009A20AC">
        <w:rPr>
          <w:lang w:val="es-ES"/>
        </w:rPr>
        <w:t xml:space="preserve">+ Nếu hồ sơ chưa hợp lệ, </w:t>
      </w:r>
      <w:r w:rsidRPr="009A20AC">
        <w:rPr>
          <w:lang w:val="nl-NL"/>
        </w:rPr>
        <w:t xml:space="preserve">Tổng cục Tiêu chuẩn Đo lường Chất lượng </w:t>
      </w:r>
      <w:r w:rsidRPr="009A20AC">
        <w:rPr>
          <w:lang w:val="es-ES"/>
        </w:rPr>
        <w:t>đề nghị tổ chức/doanh nghiệp hoàn thiện.</w:t>
      </w:r>
    </w:p>
    <w:p w:rsidR="00E212E9" w:rsidRDefault="00305051" w:rsidP="0026799C">
      <w:pPr>
        <w:keepNext/>
        <w:widowControl w:val="0"/>
        <w:spacing w:before="120"/>
        <w:ind w:firstLine="720"/>
        <w:jc w:val="both"/>
        <w:rPr>
          <w:b/>
          <w:i/>
          <w:lang w:val="nl-NL"/>
        </w:rPr>
      </w:pPr>
      <w:r w:rsidRPr="009A20AC">
        <w:rPr>
          <w:b/>
          <w:i/>
          <w:lang w:val="nl-NL"/>
        </w:rPr>
        <w:t xml:space="preserve">đ. Đối tượng thực hiện thủ tục hành chính: </w:t>
      </w:r>
      <w:r w:rsidRPr="009A20AC">
        <w:rPr>
          <w:lang w:val="nl-NL"/>
        </w:rPr>
        <w:t>Tổ chức</w:t>
      </w:r>
      <w:r>
        <w:rPr>
          <w:lang w:val="nl-NL"/>
        </w:rPr>
        <w:t>/doanh nghiệp</w:t>
      </w:r>
      <w:r w:rsidRPr="009A20AC">
        <w:rPr>
          <w:lang w:val="nl-NL"/>
        </w:rPr>
        <w:t xml:space="preserve"> Việt Nam, tổ chức</w:t>
      </w:r>
      <w:r>
        <w:rPr>
          <w:lang w:val="nl-NL"/>
        </w:rPr>
        <w:t>/doanh nghiệp</w:t>
      </w:r>
      <w:r w:rsidRPr="009A20AC">
        <w:rPr>
          <w:lang w:val="nl-NL"/>
        </w:rPr>
        <w:t xml:space="preserve"> nước ngoài hoạt động trên lãnh thổ Việt Nam có nhu cầu sử dụng mã số mã vạch. </w:t>
      </w:r>
    </w:p>
    <w:p w:rsidR="00E212E9" w:rsidRDefault="00305051" w:rsidP="0026799C">
      <w:pPr>
        <w:keepNext/>
        <w:widowControl w:val="0"/>
        <w:spacing w:before="120"/>
        <w:ind w:firstLine="720"/>
        <w:jc w:val="both"/>
        <w:rPr>
          <w:b/>
          <w:i/>
          <w:lang w:val="nl-NL"/>
        </w:rPr>
      </w:pPr>
      <w:r w:rsidRPr="009A20AC">
        <w:rPr>
          <w:b/>
          <w:i/>
          <w:lang w:val="nl-NL"/>
        </w:rPr>
        <w:t>e. Cơ quan thực hiện thủ tục hành chính:</w:t>
      </w:r>
      <w:r w:rsidRPr="009A20AC">
        <w:rPr>
          <w:lang w:val="nl-NL"/>
        </w:rPr>
        <w:t xml:space="preserve"> Tổng cục Tiêu chuẩn Đo lường Chất lượng.</w:t>
      </w:r>
    </w:p>
    <w:p w:rsidR="00E212E9" w:rsidRDefault="00305051" w:rsidP="0026799C">
      <w:pPr>
        <w:keepNext/>
        <w:widowControl w:val="0"/>
        <w:spacing w:before="120"/>
        <w:ind w:firstLine="720"/>
        <w:jc w:val="both"/>
        <w:rPr>
          <w:spacing w:val="-4"/>
          <w:lang w:val="nl-NL"/>
        </w:rPr>
      </w:pPr>
      <w:r w:rsidRPr="009A20AC">
        <w:rPr>
          <w:b/>
          <w:i/>
          <w:spacing w:val="-4"/>
          <w:lang w:val="nl-NL"/>
        </w:rPr>
        <w:t xml:space="preserve">g. Kết quả thực hiện thủ tục hành chính: </w:t>
      </w:r>
      <w:r w:rsidRPr="009A20AC">
        <w:rPr>
          <w:spacing w:val="-4"/>
          <w:lang w:val="nl-NL"/>
        </w:rPr>
        <w:t>Giấy chứng nhận quyền sử dụng mã số mã vạch.</w:t>
      </w:r>
    </w:p>
    <w:p w:rsidR="00E212E9" w:rsidRDefault="00305051" w:rsidP="0026799C">
      <w:pPr>
        <w:keepNext/>
        <w:widowControl w:val="0"/>
        <w:spacing w:before="120"/>
        <w:ind w:firstLine="720"/>
        <w:jc w:val="both"/>
        <w:rPr>
          <w:lang w:val="nl-NL"/>
        </w:rPr>
      </w:pPr>
      <w:r w:rsidRPr="009A20AC">
        <w:rPr>
          <w:b/>
          <w:i/>
          <w:spacing w:val="-4"/>
          <w:lang w:val="nl-NL"/>
        </w:rPr>
        <w:t>h. Lệ</w:t>
      </w:r>
      <w:r w:rsidRPr="009A20AC">
        <w:rPr>
          <w:b/>
          <w:i/>
          <w:lang w:val="nl-NL"/>
        </w:rPr>
        <w:t xml:space="preserve"> phí</w:t>
      </w:r>
      <w:r w:rsidR="00F07349">
        <w:rPr>
          <w:rStyle w:val="FootnoteReference"/>
          <w:b/>
          <w:i/>
          <w:lang w:val="nl-NL"/>
        </w:rPr>
        <w:footnoteReference w:id="4"/>
      </w:r>
      <w:r w:rsidRPr="009A20AC">
        <w:rPr>
          <w:b/>
          <w:i/>
          <w:lang w:val="nl-NL"/>
        </w:rPr>
        <w:t xml:space="preserve">: </w:t>
      </w:r>
    </w:p>
    <w:p w:rsidR="00E212E9" w:rsidRDefault="00AC6F65" w:rsidP="0026799C">
      <w:pPr>
        <w:keepNext/>
        <w:widowControl w:val="0"/>
        <w:spacing w:before="120"/>
        <w:ind w:firstLine="720"/>
        <w:jc w:val="both"/>
        <w:rPr>
          <w:i/>
        </w:rPr>
      </w:pPr>
      <w:r w:rsidRPr="00DE729B">
        <w:rPr>
          <w:i/>
        </w:rPr>
        <w:t>- Mức thu phí cấp và hướng dẫn sử dụng mã số mã vạch</w:t>
      </w:r>
    </w:p>
    <w:p w:rsidR="00E212E9" w:rsidRDefault="00AC6F65" w:rsidP="0026799C">
      <w:pPr>
        <w:keepNext/>
        <w:widowControl w:val="0"/>
        <w:spacing w:before="120"/>
        <w:ind w:firstLine="720"/>
        <w:jc w:val="both"/>
        <w:rPr>
          <w:i/>
        </w:rPr>
      </w:pPr>
      <w:r w:rsidRPr="00DE729B">
        <w:rPr>
          <w:i/>
        </w:rPr>
        <w:t>+ Sử dụng mã doanh nghiệp GS1 (không phân biệt mã số đăng ký sử dụng): 1.000.000 đồng</w:t>
      </w:r>
    </w:p>
    <w:p w:rsidR="00E212E9" w:rsidRDefault="00AC6F65" w:rsidP="0026799C">
      <w:pPr>
        <w:keepNext/>
        <w:widowControl w:val="0"/>
        <w:spacing w:before="120"/>
        <w:ind w:firstLine="720"/>
        <w:jc w:val="both"/>
        <w:rPr>
          <w:i/>
        </w:rPr>
      </w:pPr>
      <w:r w:rsidRPr="00DE729B">
        <w:rPr>
          <w:i/>
        </w:rPr>
        <w:t>+ Sử dụng mã địa điểm toàn cầu (GLN): 300.000 đồng</w:t>
      </w:r>
    </w:p>
    <w:p w:rsidR="00E212E9" w:rsidRDefault="00AC6F65" w:rsidP="0026799C">
      <w:pPr>
        <w:keepNext/>
        <w:widowControl w:val="0"/>
        <w:spacing w:before="120"/>
        <w:ind w:firstLine="720"/>
        <w:jc w:val="both"/>
        <w:rPr>
          <w:i/>
        </w:rPr>
      </w:pPr>
      <w:r w:rsidRPr="00DE729B">
        <w:rPr>
          <w:i/>
        </w:rPr>
        <w:t>+ Sử dụng mã số thương phẩm toàn cầu 8 chữ số EAN-8 (GTIN-8): 300.000 đồng</w:t>
      </w:r>
    </w:p>
    <w:p w:rsidR="00E212E9" w:rsidRDefault="00AC6F65" w:rsidP="0026799C">
      <w:pPr>
        <w:keepNext/>
        <w:widowControl w:val="0"/>
        <w:spacing w:before="120"/>
        <w:ind w:firstLine="720"/>
        <w:jc w:val="both"/>
        <w:rPr>
          <w:i/>
        </w:rPr>
      </w:pPr>
      <w:r w:rsidRPr="00DE729B">
        <w:rPr>
          <w:i/>
        </w:rPr>
        <w:t>- Mức thu phí đăng ký (xác nhận) sử dụng mã số mã vạch nước ngoài</w:t>
      </w:r>
    </w:p>
    <w:p w:rsidR="00E212E9" w:rsidRDefault="00AC6F65" w:rsidP="0026799C">
      <w:pPr>
        <w:keepNext/>
        <w:widowControl w:val="0"/>
        <w:spacing w:before="120"/>
        <w:ind w:firstLine="720"/>
        <w:jc w:val="both"/>
        <w:rPr>
          <w:i/>
        </w:rPr>
      </w:pPr>
      <w:r w:rsidRPr="00DE729B">
        <w:rPr>
          <w:i/>
        </w:rPr>
        <w:t>+ Hồ sơ có ít hơn hoặc bằng 50 mã sản phẩm: 500.000 đồng/ hồ sơ</w:t>
      </w:r>
    </w:p>
    <w:p w:rsidR="00E212E9" w:rsidRDefault="00AC6F65" w:rsidP="0026799C">
      <w:pPr>
        <w:pStyle w:val="NormalWeb"/>
        <w:keepNext/>
        <w:widowControl w:val="0"/>
        <w:spacing w:before="120" w:beforeAutospacing="0" w:after="0" w:afterAutospacing="0" w:line="261" w:lineRule="atLeast"/>
        <w:ind w:firstLine="720"/>
        <w:jc w:val="both"/>
        <w:rPr>
          <w:i/>
          <w:sz w:val="28"/>
          <w:szCs w:val="28"/>
          <w:lang w:val="en-US"/>
        </w:rPr>
      </w:pPr>
      <w:r w:rsidRPr="00DE729B">
        <w:rPr>
          <w:i/>
          <w:sz w:val="28"/>
          <w:szCs w:val="28"/>
          <w:lang w:val="en-US"/>
        </w:rPr>
        <w:lastRenderedPageBreak/>
        <w:t>+ Hồ sơ trên 50 mã sản phẩm: 10.000/mã.</w:t>
      </w:r>
    </w:p>
    <w:p w:rsidR="00E212E9" w:rsidRDefault="00AC6F65" w:rsidP="0026799C">
      <w:pPr>
        <w:keepNext/>
        <w:widowControl w:val="0"/>
        <w:spacing w:before="120"/>
        <w:ind w:firstLine="720"/>
        <w:jc w:val="both"/>
        <w:rPr>
          <w:i/>
        </w:rPr>
      </w:pPr>
      <w:r w:rsidRPr="00DE729B">
        <w:rPr>
          <w:i/>
        </w:rPr>
        <w:t>- Mức thu phí duy trì sử dụng mã số mã vạch hàng năm (niên phí):</w:t>
      </w:r>
    </w:p>
    <w:p w:rsidR="00E212E9" w:rsidRDefault="00AC6F65" w:rsidP="0026799C">
      <w:pPr>
        <w:keepNext/>
        <w:widowControl w:val="0"/>
        <w:spacing w:before="120"/>
        <w:ind w:firstLine="720"/>
        <w:jc w:val="both"/>
        <w:rPr>
          <w:i/>
        </w:rPr>
      </w:pPr>
      <w:r w:rsidRPr="00DE729B">
        <w:rPr>
          <w:i/>
        </w:rPr>
        <w:t>+ Sử dụng mã doanh nghiệp GS1 loại 10 số (tương ứng với trường hợp doanh nghiệp được sử dụng 100 số vật phẩm): 500.000 đồng;</w:t>
      </w:r>
    </w:p>
    <w:p w:rsidR="00E212E9" w:rsidRDefault="00AC6F65" w:rsidP="0026799C">
      <w:pPr>
        <w:keepNext/>
        <w:widowControl w:val="0"/>
        <w:spacing w:before="120"/>
        <w:ind w:firstLine="720"/>
        <w:jc w:val="both"/>
        <w:rPr>
          <w:i/>
        </w:rPr>
      </w:pPr>
      <w:r w:rsidRPr="00DE729B">
        <w:rPr>
          <w:i/>
        </w:rPr>
        <w:t>+ Sử dụng mã doanh nghiệp GS1 loại 9 số (tương ứng với trường hợp doanh nghiệp được sử dụng 1.000 số vật phẩm): 800.000 đồng;</w:t>
      </w:r>
    </w:p>
    <w:p w:rsidR="00E212E9" w:rsidRDefault="00AC6F65" w:rsidP="0026799C">
      <w:pPr>
        <w:keepNext/>
        <w:widowControl w:val="0"/>
        <w:spacing w:before="120"/>
        <w:ind w:firstLine="720"/>
        <w:jc w:val="both"/>
        <w:rPr>
          <w:i/>
        </w:rPr>
      </w:pPr>
      <w:r w:rsidRPr="00DE729B">
        <w:rPr>
          <w:i/>
        </w:rPr>
        <w:t>+ Sử dụng mã doanh nghiệp GS1 loại 8 số (tương ứng với trường hợp doanh nghiệp được sử dụng 10.000 số vật phẩm): 1.500.000 đồng;</w:t>
      </w:r>
    </w:p>
    <w:p w:rsidR="00E212E9" w:rsidRDefault="00AC6F65" w:rsidP="0026799C">
      <w:pPr>
        <w:keepNext/>
        <w:widowControl w:val="0"/>
        <w:spacing w:before="120"/>
        <w:ind w:firstLine="720"/>
        <w:jc w:val="both"/>
        <w:rPr>
          <w:i/>
          <w:lang w:val="nl-NL"/>
        </w:rPr>
      </w:pPr>
      <w:r w:rsidRPr="00DE729B">
        <w:rPr>
          <w:i/>
        </w:rPr>
        <w:t xml:space="preserve">+ Sử dụng mã doanh nghiệp GS1 loại 7 số (tương ứng với trường hợp doanh </w:t>
      </w:r>
      <w:r w:rsidRPr="00DE729B">
        <w:rPr>
          <w:i/>
          <w:lang w:val="nl-NL"/>
        </w:rPr>
        <w:t>nghiệp được sử dụng 100.000 số vật phẩm): 2.000.000 đồng</w:t>
      </w:r>
    </w:p>
    <w:p w:rsidR="00E212E9" w:rsidRDefault="00AC6F65" w:rsidP="0026799C">
      <w:pPr>
        <w:keepNext/>
        <w:widowControl w:val="0"/>
        <w:spacing w:before="120"/>
        <w:ind w:firstLine="720"/>
        <w:jc w:val="both"/>
        <w:rPr>
          <w:i/>
          <w:lang w:val="nl-NL"/>
        </w:rPr>
      </w:pPr>
      <w:r w:rsidRPr="00DE729B">
        <w:rPr>
          <w:i/>
          <w:lang w:val="nl-NL"/>
        </w:rPr>
        <w:t>+ Sử dụng mã địa điểm toàn cầu (GLN): 200.000 đồng</w:t>
      </w:r>
    </w:p>
    <w:p w:rsidR="00E212E9" w:rsidRDefault="00AC6F65" w:rsidP="0026799C">
      <w:pPr>
        <w:keepNext/>
        <w:widowControl w:val="0"/>
        <w:spacing w:before="120"/>
        <w:ind w:firstLine="720"/>
        <w:jc w:val="both"/>
        <w:rPr>
          <w:i/>
          <w:lang w:val="nl-NL"/>
        </w:rPr>
      </w:pPr>
      <w:r w:rsidRPr="00DE729B">
        <w:rPr>
          <w:i/>
          <w:lang w:val="nl-NL"/>
        </w:rPr>
        <w:t>+ Sử dụng mã số thương phẩm toàn cầu 8 chữ số EAN-8 (GTIN-8): 200.000 đồng</w:t>
      </w:r>
    </w:p>
    <w:p w:rsidR="00E212E9" w:rsidRDefault="00AC6F65" w:rsidP="0026799C">
      <w:pPr>
        <w:keepNext/>
        <w:widowControl w:val="0"/>
        <w:spacing w:before="120"/>
        <w:ind w:firstLine="720"/>
        <w:jc w:val="both"/>
        <w:rPr>
          <w:i/>
          <w:lang w:val="nl-NL"/>
        </w:rPr>
      </w:pPr>
      <w:r w:rsidRPr="00DE729B">
        <w:rPr>
          <w:i/>
          <w:lang w:val="nl-NL"/>
        </w:rPr>
        <w:t>Trường hợp tổ chức, cá nhân được nhận Giấy chứng nhận quyền sử dụng mã số mã vạch sau ngày 30 tháng 6 nộp 50% (năm mươi phần trăm) mức phí duy trì tương ứng với từng loại mã số mã vạch theo quy định nêu trên.</w:t>
      </w:r>
    </w:p>
    <w:p w:rsidR="00E212E9" w:rsidRDefault="00305051" w:rsidP="0026799C">
      <w:pPr>
        <w:keepNext/>
        <w:widowControl w:val="0"/>
        <w:spacing w:before="120"/>
        <w:ind w:firstLine="720"/>
        <w:jc w:val="both"/>
        <w:rPr>
          <w:b/>
          <w:lang w:val="nl-NL"/>
        </w:rPr>
      </w:pPr>
      <w:r w:rsidRPr="00AC6F65">
        <w:rPr>
          <w:b/>
          <w:lang w:val="nl-NL"/>
        </w:rPr>
        <w:t>i. Tên mẫu đơn, mẫu tờ khai:</w:t>
      </w:r>
    </w:p>
    <w:p w:rsidR="00E212E9" w:rsidRDefault="00305051" w:rsidP="0026799C">
      <w:pPr>
        <w:keepNext/>
        <w:widowControl w:val="0"/>
        <w:spacing w:before="120"/>
        <w:ind w:firstLine="720"/>
        <w:jc w:val="both"/>
        <w:rPr>
          <w:i/>
          <w:lang w:val="nl-NL"/>
        </w:rPr>
      </w:pPr>
      <w:r w:rsidRPr="009A20AC">
        <w:rPr>
          <w:lang w:val="nl-NL"/>
        </w:rPr>
        <w:t xml:space="preserve">- Bản đăng ký sử dụng mã số mã vạch </w:t>
      </w:r>
      <w:r w:rsidRPr="009A20AC">
        <w:rPr>
          <w:i/>
          <w:lang w:val="nl-NL"/>
        </w:rPr>
        <w:t>(Mẫu kèm theo).</w:t>
      </w:r>
    </w:p>
    <w:p w:rsidR="00E212E9" w:rsidRDefault="00305051" w:rsidP="0026799C">
      <w:pPr>
        <w:keepNext/>
        <w:widowControl w:val="0"/>
        <w:spacing w:before="120"/>
        <w:ind w:firstLine="720"/>
        <w:jc w:val="both"/>
        <w:rPr>
          <w:i/>
          <w:lang w:val="nl-NL"/>
        </w:rPr>
      </w:pPr>
      <w:r w:rsidRPr="009A20AC">
        <w:rPr>
          <w:lang w:val="nl-NL"/>
        </w:rPr>
        <w:t xml:space="preserve">- Bản đăng ký Danh mục sản phẩm sử dụng  mã GTIN </w:t>
      </w:r>
      <w:r w:rsidRPr="009A20AC">
        <w:rPr>
          <w:i/>
          <w:lang w:val="nl-NL"/>
        </w:rPr>
        <w:t>(Mẫu kèm theo).</w:t>
      </w:r>
    </w:p>
    <w:p w:rsidR="00E212E9" w:rsidRDefault="00305051" w:rsidP="0026799C">
      <w:pPr>
        <w:keepNext/>
        <w:widowControl w:val="0"/>
        <w:spacing w:before="120"/>
        <w:ind w:firstLine="720"/>
        <w:jc w:val="both"/>
        <w:rPr>
          <w:i/>
          <w:lang w:val="nl-NL"/>
        </w:rPr>
      </w:pPr>
      <w:r w:rsidRPr="00D34C08">
        <w:rPr>
          <w:lang w:val="nl-NL"/>
        </w:rPr>
        <w:t>Mẫu có thể thay đổi và được cập nhật trên website www.gs1vn.org.vn.</w:t>
      </w:r>
    </w:p>
    <w:p w:rsidR="00E212E9" w:rsidRDefault="00305051" w:rsidP="0026799C">
      <w:pPr>
        <w:keepNext/>
        <w:widowControl w:val="0"/>
        <w:autoSpaceDE w:val="0"/>
        <w:autoSpaceDN w:val="0"/>
        <w:adjustRightInd w:val="0"/>
        <w:spacing w:before="120"/>
        <w:ind w:firstLine="720"/>
        <w:jc w:val="both"/>
        <w:rPr>
          <w:lang w:val="es-ES"/>
        </w:rPr>
      </w:pPr>
      <w:r w:rsidRPr="009A20AC">
        <w:rPr>
          <w:b/>
          <w:i/>
          <w:lang w:val="nl-NL"/>
        </w:rPr>
        <w:t>k. Yêu cầu, điều kiện thực hiện thủ tục hành chính:</w:t>
      </w:r>
      <w:r w:rsidRPr="009A20AC">
        <w:rPr>
          <w:lang w:val="es-ES"/>
        </w:rPr>
        <w:t>Phí duy trì sử dụng MSMV phải nộp trước ngày 30 tháng 6 hằng năm. Nếu quá thời hạn đó mà chưa nộp thì tổ chức tiếp nhận hồ sơ sẽ thông báo cho tổ chức/doanh nghiệp sử dụng MSMV biết để nộp. Nếu sau một năm tổ chức/doanh nghiệp sử dụng MSMV không nộp phí duy trì sử dụng MSMV, Tổng cục Tiêu chuẩn Đo lường Chất lượng</w:t>
      </w:r>
      <w:r>
        <w:rPr>
          <w:lang w:val="es-ES"/>
        </w:rPr>
        <w:t xml:space="preserve"> sẽ</w:t>
      </w:r>
      <w:r w:rsidRPr="009A20AC">
        <w:rPr>
          <w:lang w:val="es-ES"/>
        </w:rPr>
        <w:t xml:space="preserve"> thu hồi mã số đã cấp, thông báo cho tổ chức/doanh nghiệp sử dụng và thông báo rộng rãi </w:t>
      </w:r>
      <w:r>
        <w:rPr>
          <w:lang w:val="es-ES"/>
        </w:rPr>
        <w:t>trên phương tiện truyền thông hoặc</w:t>
      </w:r>
      <w:r w:rsidRPr="009A20AC">
        <w:rPr>
          <w:lang w:val="es-ES"/>
        </w:rPr>
        <w:t xml:space="preserve"> các cơ quan có liên quan. </w:t>
      </w:r>
    </w:p>
    <w:p w:rsidR="00E212E9" w:rsidRDefault="00305051" w:rsidP="0026799C">
      <w:pPr>
        <w:keepNext/>
        <w:widowControl w:val="0"/>
        <w:spacing w:before="120"/>
        <w:ind w:firstLine="720"/>
        <w:jc w:val="both"/>
        <w:rPr>
          <w:b/>
          <w:i/>
          <w:lang w:val="nl-NL"/>
        </w:rPr>
      </w:pPr>
      <w:r w:rsidRPr="009A20AC">
        <w:rPr>
          <w:b/>
          <w:i/>
          <w:lang w:val="nl-NL"/>
        </w:rPr>
        <w:t>l. Căn cứ pháp lý của thủ tục hành chính:</w:t>
      </w:r>
    </w:p>
    <w:p w:rsidR="00305051" w:rsidRPr="009A20AC" w:rsidRDefault="00305051" w:rsidP="0026799C">
      <w:pPr>
        <w:keepNext/>
        <w:widowControl w:val="0"/>
        <w:spacing w:before="120"/>
        <w:ind w:firstLine="720"/>
        <w:jc w:val="both"/>
        <w:rPr>
          <w:lang w:val="nl-NL"/>
        </w:rPr>
      </w:pPr>
      <w:r w:rsidRPr="009A20AC">
        <w:rPr>
          <w:lang w:val="nl-NL"/>
        </w:rPr>
        <w:t>- Quyết định số 45/2002/QĐ-TTg ngày 27/3/2002 của Thủ tướng Chính phủ quy định nội dung quản lý nhà nước về mã số mã vạch.</w:t>
      </w:r>
    </w:p>
    <w:p w:rsidR="00305051" w:rsidRPr="009A20AC" w:rsidRDefault="00305051" w:rsidP="0026799C">
      <w:pPr>
        <w:keepNext/>
        <w:widowControl w:val="0"/>
        <w:spacing w:before="120"/>
        <w:ind w:firstLine="720"/>
        <w:jc w:val="both"/>
        <w:rPr>
          <w:lang w:val="nl-NL"/>
        </w:rPr>
      </w:pPr>
      <w:r w:rsidRPr="009A20AC">
        <w:rPr>
          <w:lang w:val="nl-NL"/>
        </w:rPr>
        <w:t>- Quyết định số 15/2006/QĐ-BKHCN ngày 23/8/2006 của Bộ trưởng Bộ Khoa học và Công nghệ quy định về việc cấp và quản lý mã số mã vạch.</w:t>
      </w:r>
    </w:p>
    <w:p w:rsidR="00305051" w:rsidRPr="009A20AC" w:rsidRDefault="00305051" w:rsidP="0026799C">
      <w:pPr>
        <w:keepNext/>
        <w:widowControl w:val="0"/>
        <w:spacing w:before="120"/>
        <w:ind w:firstLine="720"/>
        <w:jc w:val="both"/>
        <w:rPr>
          <w:lang w:val="nl-NL"/>
        </w:rPr>
      </w:pPr>
      <w:r w:rsidRPr="009A20AC">
        <w:rPr>
          <w:lang w:val="nl-NL"/>
        </w:rPr>
        <w:t>- Thông tư số 16/2011/TT-BKHCN ngày 30/6/2011 của Bộ trưởng Bộ Khoa học và Công nghệ sửa đổi, bổ sung một số điều của "Quy định về việc cấp, sử dụng và quản lý mã số mã vạch" ban hành kèm theo Quyết định số 15/2006/QĐ-BKHCN ngày 23/8/2006 của Bộ trưởng Bộ Khoa học và Công nghệ.</w:t>
      </w:r>
    </w:p>
    <w:p w:rsidR="00E212E9" w:rsidRDefault="00305051" w:rsidP="0026799C">
      <w:pPr>
        <w:keepNext/>
        <w:widowControl w:val="0"/>
        <w:spacing w:before="120"/>
        <w:ind w:firstLine="720"/>
        <w:jc w:val="both"/>
        <w:rPr>
          <w:i/>
          <w:lang w:val="nl-NL"/>
        </w:rPr>
      </w:pPr>
      <w:r w:rsidRPr="006D6353">
        <w:rPr>
          <w:i/>
          <w:lang w:val="nl-NL"/>
        </w:rPr>
        <w:lastRenderedPageBreak/>
        <w:t xml:space="preserve">- </w:t>
      </w:r>
      <w:r w:rsidR="009E5626" w:rsidRPr="006D6353">
        <w:rPr>
          <w:i/>
          <w:lang w:val="nl-NL"/>
        </w:rPr>
        <w:t>Thông tư số 232/2016/TT-BTC ngày 11/11/2016 của Bộ trưởng Bộ Tài chính quy định mức thu, chế độ thu, nộp, quản lý và sử dụng phí cấp mã số mã vạch</w:t>
      </w:r>
    </w:p>
    <w:p w:rsidR="00E212E9" w:rsidRDefault="009E5626" w:rsidP="0026799C">
      <w:pPr>
        <w:keepNext/>
        <w:widowControl w:val="0"/>
        <w:rPr>
          <w:lang w:val="nl-NL"/>
        </w:rPr>
      </w:pPr>
      <w:r>
        <w:rPr>
          <w:lang w:val="nl-NL"/>
        </w:rPr>
        <w:br w:type="page"/>
      </w:r>
    </w:p>
    <w:p w:rsidR="00E212E9" w:rsidRDefault="00305051" w:rsidP="0026799C">
      <w:pPr>
        <w:keepNext/>
        <w:widowControl w:val="0"/>
        <w:jc w:val="center"/>
        <w:rPr>
          <w:b/>
          <w:sz w:val="26"/>
          <w:szCs w:val="26"/>
          <w:lang w:val="nl-NL"/>
        </w:rPr>
      </w:pPr>
      <w:r w:rsidRPr="009A20AC">
        <w:rPr>
          <w:b/>
          <w:sz w:val="26"/>
          <w:szCs w:val="26"/>
          <w:lang w:val="nl-NL"/>
        </w:rPr>
        <w:lastRenderedPageBreak/>
        <w:t>Mẫu</w:t>
      </w:r>
    </w:p>
    <w:p w:rsidR="00305051" w:rsidRPr="009A20AC" w:rsidRDefault="00305051" w:rsidP="0026799C">
      <w:pPr>
        <w:keepNext/>
        <w:widowControl w:val="0"/>
        <w:jc w:val="center"/>
        <w:rPr>
          <w:b/>
          <w:sz w:val="26"/>
          <w:szCs w:val="26"/>
          <w:lang w:val="nl-NL"/>
        </w:rPr>
      </w:pPr>
      <w:r w:rsidRPr="009A20AC">
        <w:rPr>
          <w:b/>
          <w:sz w:val="26"/>
          <w:szCs w:val="26"/>
          <w:lang w:val="nl-NL"/>
        </w:rPr>
        <w:t>BẢN ĐĂNG KÝ SỬ DỤNG MÃ SỐ MÃ VẠCH</w:t>
      </w:r>
    </w:p>
    <w:p w:rsidR="00305051" w:rsidRPr="009A20AC" w:rsidRDefault="00305051" w:rsidP="0026799C">
      <w:pPr>
        <w:keepNext/>
        <w:widowControl w:val="0"/>
        <w:autoSpaceDE w:val="0"/>
        <w:autoSpaceDN w:val="0"/>
        <w:adjustRightInd w:val="0"/>
        <w:jc w:val="center"/>
        <w:rPr>
          <w:i/>
          <w:sz w:val="26"/>
          <w:szCs w:val="26"/>
          <w:lang w:val="nl-NL"/>
        </w:rPr>
      </w:pPr>
      <w:r w:rsidRPr="009A20AC">
        <w:rPr>
          <w:i/>
          <w:sz w:val="26"/>
          <w:szCs w:val="26"/>
          <w:lang w:val="nl-NL"/>
        </w:rPr>
        <w:t xml:space="preserve"> (Ban hành kèm theo Thông tư số 16/2011/TT-BKHCN ngày 30 tháng 6 năm 2011</w:t>
      </w:r>
    </w:p>
    <w:p w:rsidR="00305051" w:rsidRPr="009A20AC" w:rsidRDefault="00305051" w:rsidP="0026799C">
      <w:pPr>
        <w:keepNext/>
        <w:widowControl w:val="0"/>
        <w:autoSpaceDE w:val="0"/>
        <w:autoSpaceDN w:val="0"/>
        <w:adjustRightInd w:val="0"/>
        <w:jc w:val="center"/>
        <w:rPr>
          <w:i/>
          <w:sz w:val="26"/>
          <w:szCs w:val="26"/>
          <w:lang w:val="nl-NL"/>
        </w:rPr>
      </w:pPr>
      <w:r w:rsidRPr="009A20AC">
        <w:rPr>
          <w:i/>
          <w:sz w:val="26"/>
          <w:szCs w:val="26"/>
          <w:lang w:val="nl-NL"/>
        </w:rPr>
        <w:t>của Bộ trưởng Bộ Khoa học và Công nghệ)</w:t>
      </w:r>
    </w:p>
    <w:p w:rsidR="00E212E9" w:rsidRDefault="00704A9C" w:rsidP="0026799C">
      <w:pPr>
        <w:keepNext/>
        <w:widowControl w:val="0"/>
        <w:autoSpaceDE w:val="0"/>
        <w:autoSpaceDN w:val="0"/>
        <w:adjustRightInd w:val="0"/>
        <w:jc w:val="center"/>
        <w:rPr>
          <w:sz w:val="26"/>
          <w:szCs w:val="26"/>
          <w:lang w:val="nl-NL"/>
        </w:rPr>
      </w:pPr>
      <w:r w:rsidRPr="00704A9C">
        <w:rPr>
          <w:b/>
          <w:noProof/>
          <w:sz w:val="26"/>
          <w:szCs w:val="26"/>
        </w:rPr>
        <w:pict>
          <v:line id="Line 111" o:spid="_x0000_s1041" style="position:absolute;left:0;text-align:left;z-index:251782144;visibility:visible" from="177.65pt,3.4pt" to="287.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jFA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"/>
        </w:pict>
      </w:r>
    </w:p>
    <w:p w:rsidR="00E212E9" w:rsidRDefault="00305051" w:rsidP="0026799C">
      <w:pPr>
        <w:keepNext/>
        <w:widowControl w:val="0"/>
        <w:jc w:val="center"/>
        <w:rPr>
          <w:b/>
          <w:sz w:val="26"/>
          <w:szCs w:val="26"/>
          <w:lang w:val="nl-NL"/>
        </w:rPr>
      </w:pPr>
      <w:r w:rsidRPr="009A20AC">
        <w:rPr>
          <w:b/>
          <w:sz w:val="26"/>
          <w:szCs w:val="26"/>
          <w:lang w:val="nl-NL"/>
        </w:rPr>
        <w:t>BẢN ĐĂNG KÝ SỬ DỤNG MÃ SỐ MÃ VẠCH</w:t>
      </w:r>
    </w:p>
    <w:p w:rsidR="00E212E9" w:rsidRDefault="00E212E9" w:rsidP="0026799C">
      <w:pPr>
        <w:keepNext/>
        <w:widowControl w:val="0"/>
        <w:ind w:left="-284"/>
        <w:jc w:val="center"/>
        <w:rPr>
          <w:b/>
          <w:sz w:val="26"/>
          <w:szCs w:val="26"/>
          <w:lang w:val="nl-NL"/>
        </w:rPr>
      </w:pPr>
    </w:p>
    <w:tbl>
      <w:tblPr>
        <w:tblW w:w="9832" w:type="dxa"/>
        <w:tblLayout w:type="fixed"/>
        <w:tblLook w:val="0000"/>
      </w:tblPr>
      <w:tblGrid>
        <w:gridCol w:w="2941"/>
        <w:gridCol w:w="6891"/>
      </w:tblGrid>
      <w:tr w:rsidR="00305051" w:rsidRPr="009A20AC" w:rsidTr="00A36E84">
        <w:trPr>
          <w:trHeight w:val="1402"/>
        </w:trPr>
        <w:tc>
          <w:tcPr>
            <w:tcW w:w="2941" w:type="dxa"/>
          </w:tcPr>
          <w:p w:rsidR="00E212E9" w:rsidRDefault="00305051" w:rsidP="0026799C">
            <w:pPr>
              <w:keepNext/>
              <w:widowControl w:val="0"/>
              <w:rPr>
                <w:sz w:val="26"/>
                <w:szCs w:val="26"/>
                <w:lang w:val="nl-NL"/>
              </w:rPr>
            </w:pPr>
            <w:r>
              <w:rPr>
                <w:noProof/>
                <w:sz w:val="26"/>
                <w:szCs w:val="26"/>
              </w:rPr>
              <w:drawing>
                <wp:inline distT="0" distB="0" distL="0" distR="0">
                  <wp:extent cx="1686560" cy="1009650"/>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686560" cy="1009650"/>
                          </a:xfrm>
                          <a:prstGeom prst="rect">
                            <a:avLst/>
                          </a:prstGeom>
                          <a:noFill/>
                          <a:ln w="9525">
                            <a:noFill/>
                            <a:miter lim="800000"/>
                            <a:headEnd/>
                            <a:tailEnd/>
                          </a:ln>
                        </pic:spPr>
                      </pic:pic>
                    </a:graphicData>
                  </a:graphic>
                </wp:inline>
              </w:drawing>
            </w:r>
          </w:p>
        </w:tc>
        <w:tc>
          <w:tcPr>
            <w:tcW w:w="6891" w:type="dxa"/>
          </w:tcPr>
          <w:p w:rsidR="00E212E9" w:rsidRDefault="00305051" w:rsidP="0026799C">
            <w:pPr>
              <w:keepNext/>
              <w:widowControl w:val="0"/>
              <w:rPr>
                <w:sz w:val="26"/>
                <w:szCs w:val="26"/>
                <w:lang w:val="nl-NL"/>
              </w:rPr>
            </w:pPr>
            <w:bookmarkStart w:id="11" w:name="_Toc439690880"/>
            <w:bookmarkStart w:id="12" w:name="_Toc439691061"/>
            <w:r>
              <w:rPr>
                <w:noProof/>
                <w:sz w:val="26"/>
                <w:szCs w:val="26"/>
              </w:rPr>
              <w:drawing>
                <wp:inline distT="0" distB="0" distL="0" distR="0">
                  <wp:extent cx="4274820" cy="1009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74820" cy="1009650"/>
                          </a:xfrm>
                          <a:prstGeom prst="rect">
                            <a:avLst/>
                          </a:prstGeom>
                          <a:noFill/>
                          <a:ln w="9525">
                            <a:noFill/>
                            <a:miter lim="800000"/>
                            <a:headEnd/>
                            <a:tailEnd/>
                          </a:ln>
                        </pic:spPr>
                      </pic:pic>
                    </a:graphicData>
                  </a:graphic>
                </wp:inline>
              </w:drawing>
            </w:r>
            <w:bookmarkEnd w:id="11"/>
            <w:bookmarkEnd w:id="12"/>
          </w:p>
        </w:tc>
      </w:tr>
    </w:tbl>
    <w:p w:rsidR="00305051" w:rsidRPr="009A20AC" w:rsidRDefault="00704A9C" w:rsidP="0026799C">
      <w:pPr>
        <w:pStyle w:val="Heading4"/>
        <w:rPr>
          <w:rFonts w:ascii="Times New Roman" w:hAnsi="Times New Roman"/>
          <w:sz w:val="26"/>
          <w:szCs w:val="26"/>
          <w:lang w:val="nl-NL"/>
        </w:rPr>
      </w:pPr>
      <w:r>
        <w:rPr>
          <w:rFonts w:ascii="Times New Roman" w:hAnsi="Times New Roman"/>
          <w:noProof/>
          <w:snapToGrid/>
          <w:sz w:val="26"/>
          <w:szCs w:val="26"/>
          <w:lang w:val="en-US"/>
        </w:rPr>
        <w:pict>
          <v:shapetype id="_x0000_t202" coordsize="21600,21600" o:spt="202" path="m,l,21600r21600,l21600,xe">
            <v:stroke joinstyle="miter"/>
            <v:path gradientshapeok="t" o:connecttype="rect"/>
          </v:shapetype>
          <v:shape id="Text Box 106" o:spid="_x0000_s1036" type="#_x0000_t202" style="position:absolute;margin-left:260.9pt;margin-top:1.3pt;width:221.85pt;height:34.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">
            <v:textbox style="mso-next-textbox:#Text Box 106">
              <w:txbxContent>
                <w:p w:rsidR="00277641" w:rsidRPr="006B3321" w:rsidRDefault="00277641" w:rsidP="00305051">
                  <w:pPr>
                    <w:ind w:right="406"/>
                    <w:rPr>
                      <w:lang w:val="nl-NL"/>
                    </w:rPr>
                  </w:pPr>
                </w:p>
              </w:txbxContent>
            </v:textbox>
          </v:shape>
        </w:pict>
      </w:r>
      <w:r w:rsidR="00305051" w:rsidRPr="009A20AC">
        <w:rPr>
          <w:rFonts w:ascii="Times New Roman" w:hAnsi="Times New Roman"/>
          <w:sz w:val="26"/>
          <w:szCs w:val="26"/>
          <w:lang w:val="nl-NL"/>
        </w:rPr>
        <w:t>Tên Tổ chức /Doanh nghiệp bằng tiếng Việt:</w:t>
      </w:r>
    </w:p>
    <w:p w:rsidR="00305051" w:rsidRPr="009A20AC" w:rsidRDefault="00305051" w:rsidP="0026799C">
      <w:pPr>
        <w:pStyle w:val="Heading4"/>
        <w:rPr>
          <w:rFonts w:ascii="Times New Roman" w:hAnsi="Times New Roman"/>
          <w:b w:val="0"/>
          <w:bCs/>
          <w:spacing w:val="-8"/>
          <w:sz w:val="26"/>
          <w:szCs w:val="26"/>
          <w:lang w:val="nl-NL"/>
        </w:rPr>
      </w:pPr>
      <w:r w:rsidRPr="009A20AC">
        <w:rPr>
          <w:rFonts w:ascii="Times New Roman" w:hAnsi="Times New Roman"/>
          <w:b w:val="0"/>
          <w:bCs/>
          <w:spacing w:val="-8"/>
          <w:sz w:val="26"/>
          <w:szCs w:val="26"/>
          <w:lang w:val="nl-NL"/>
        </w:rPr>
        <w:t>(Organization’s Name in Vietnamese)</w:t>
      </w:r>
      <w:r w:rsidRPr="009A20AC">
        <w:rPr>
          <w:rFonts w:ascii="Times New Roman" w:hAnsi="Times New Roman"/>
          <w:b w:val="0"/>
          <w:bCs/>
          <w:spacing w:val="-8"/>
          <w:sz w:val="26"/>
          <w:szCs w:val="26"/>
          <w:lang w:val="nl-NL"/>
        </w:rPr>
        <w:tab/>
      </w:r>
      <w:r w:rsidRPr="009A20AC">
        <w:rPr>
          <w:rFonts w:ascii="Times New Roman" w:hAnsi="Times New Roman"/>
          <w:b w:val="0"/>
          <w:bCs/>
          <w:spacing w:val="-8"/>
          <w:sz w:val="26"/>
          <w:szCs w:val="26"/>
          <w:lang w:val="nl-NL"/>
        </w:rPr>
        <w:tab/>
      </w:r>
      <w:r w:rsidRPr="009A20AC">
        <w:rPr>
          <w:rFonts w:ascii="Times New Roman" w:hAnsi="Times New Roman"/>
          <w:b w:val="0"/>
          <w:bCs/>
          <w:spacing w:val="-8"/>
          <w:sz w:val="26"/>
          <w:szCs w:val="26"/>
          <w:lang w:val="nl-NL"/>
        </w:rPr>
        <w:tab/>
      </w:r>
    </w:p>
    <w:p w:rsidR="00305051" w:rsidRPr="009A20AC" w:rsidRDefault="00704A9C" w:rsidP="0026799C">
      <w:pPr>
        <w:keepNext/>
        <w:widowControl w:val="0"/>
        <w:rPr>
          <w:b/>
          <w:sz w:val="26"/>
          <w:szCs w:val="26"/>
          <w:lang w:val="nl-NL"/>
        </w:rPr>
      </w:pPr>
      <w:r w:rsidRPr="00704A9C">
        <w:rPr>
          <w:noProof/>
          <w:sz w:val="26"/>
          <w:szCs w:val="26"/>
        </w:rPr>
        <w:pict>
          <v:shape id="Text Box 107" o:spid="_x0000_s1037" type="#_x0000_t202" style="position:absolute;margin-left:260.9pt;margin-top:10.55pt;width:221.85pt;height:36.2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">
            <v:textbox style="mso-next-textbox:#Text Box 107">
              <w:txbxContent>
                <w:p w:rsidR="00277641" w:rsidRPr="006B3321" w:rsidRDefault="00277641" w:rsidP="00305051">
                  <w:pPr>
                    <w:rPr>
                      <w:lang w:val="nl-NL"/>
                    </w:rPr>
                  </w:pPr>
                </w:p>
              </w:txbxContent>
            </v:textbox>
          </v:shape>
        </w:pict>
      </w:r>
    </w:p>
    <w:p w:rsidR="00E212E9" w:rsidRDefault="00305051" w:rsidP="0026799C">
      <w:pPr>
        <w:keepNext/>
        <w:widowControl w:val="0"/>
        <w:outlineLvl w:val="3"/>
        <w:rPr>
          <w:b/>
          <w:sz w:val="26"/>
          <w:szCs w:val="26"/>
          <w:lang w:val="nl-NL"/>
        </w:rPr>
      </w:pPr>
      <w:r w:rsidRPr="009A20AC">
        <w:rPr>
          <w:b/>
          <w:sz w:val="26"/>
          <w:szCs w:val="26"/>
          <w:lang w:val="nl-NL"/>
        </w:rPr>
        <w:t>Tên Tổ chức /Doanh nghiệp bằng tiếng Anh:</w:t>
      </w:r>
    </w:p>
    <w:p w:rsidR="00E212E9" w:rsidRDefault="00305051" w:rsidP="0026799C">
      <w:pPr>
        <w:pStyle w:val="Heading4"/>
        <w:rPr>
          <w:rFonts w:ascii="Times New Roman" w:hAnsi="Times New Roman"/>
          <w:b w:val="0"/>
          <w:bCs/>
          <w:sz w:val="26"/>
          <w:szCs w:val="26"/>
        </w:rPr>
      </w:pPr>
      <w:r w:rsidRPr="009A20AC">
        <w:rPr>
          <w:rFonts w:ascii="Times New Roman" w:hAnsi="Times New Roman"/>
          <w:b w:val="0"/>
          <w:bCs/>
          <w:sz w:val="26"/>
          <w:szCs w:val="26"/>
        </w:rPr>
        <w:t>(</w:t>
      </w:r>
      <w:r w:rsidRPr="009A20AC">
        <w:rPr>
          <w:rFonts w:ascii="Times New Roman" w:hAnsi="Times New Roman"/>
          <w:b w:val="0"/>
          <w:bCs/>
          <w:spacing w:val="-8"/>
          <w:sz w:val="26"/>
          <w:szCs w:val="26"/>
        </w:rPr>
        <w:t>Organization’s Name</w:t>
      </w:r>
      <w:r w:rsidRPr="009A20AC">
        <w:rPr>
          <w:rFonts w:ascii="Times New Roman" w:hAnsi="Times New Roman"/>
          <w:b w:val="0"/>
          <w:bCs/>
          <w:sz w:val="26"/>
          <w:szCs w:val="26"/>
        </w:rPr>
        <w:t xml:space="preserve"> in English)</w:t>
      </w:r>
    </w:p>
    <w:p w:rsidR="00E212E9" w:rsidRDefault="00E212E9" w:rsidP="0026799C">
      <w:pPr>
        <w:keepNext/>
        <w:widowControl w:val="0"/>
        <w:rPr>
          <w:b/>
          <w:sz w:val="26"/>
          <w:szCs w:val="26"/>
        </w:rPr>
      </w:pPr>
    </w:p>
    <w:p w:rsidR="00E212E9" w:rsidRDefault="00704A9C" w:rsidP="0026799C">
      <w:pPr>
        <w:keepNext/>
        <w:widowControl w:val="0"/>
        <w:outlineLvl w:val="3"/>
        <w:rPr>
          <w:sz w:val="26"/>
          <w:szCs w:val="26"/>
        </w:rPr>
      </w:pPr>
      <w:r>
        <w:rPr>
          <w:noProof/>
          <w:sz w:val="26"/>
          <w:szCs w:val="26"/>
        </w:rPr>
        <w:pict>
          <v:shape id="Text Box 109" o:spid="_x0000_s1039" type="#_x0000_t202" style="position:absolute;margin-left:260.9pt;margin-top:1.2pt;width:221.85pt;height:33.6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FMAIAAFoEAAAOAAAAZHJzL2Uyb0RvYy54bWysVNtu2zAMfR+wfxD0vtjxnD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">
            <v:textbox style="mso-next-textbox:#Text Box 109">
              <w:txbxContent>
                <w:p w:rsidR="00277641" w:rsidRPr="006B3321" w:rsidRDefault="00277641" w:rsidP="00305051">
                  <w:pPr>
                    <w:rPr>
                      <w:lang w:val="nl-NL"/>
                    </w:rPr>
                  </w:pPr>
                </w:p>
              </w:txbxContent>
            </v:textbox>
          </v:shape>
        </w:pict>
      </w:r>
      <w:r w:rsidR="00305051" w:rsidRPr="009A20AC">
        <w:rPr>
          <w:b/>
          <w:sz w:val="26"/>
          <w:szCs w:val="26"/>
        </w:rPr>
        <w:t>Địa chỉ bằng tiếng Việt</w:t>
      </w:r>
      <w:r w:rsidR="00305051" w:rsidRPr="009A20AC">
        <w:rPr>
          <w:sz w:val="26"/>
          <w:szCs w:val="26"/>
        </w:rPr>
        <w:t>:</w:t>
      </w:r>
    </w:p>
    <w:p w:rsidR="00E212E9" w:rsidRDefault="00305051" w:rsidP="0026799C">
      <w:pPr>
        <w:pStyle w:val="Heading4"/>
        <w:rPr>
          <w:rFonts w:ascii="Times New Roman" w:hAnsi="Times New Roman"/>
          <w:b w:val="0"/>
          <w:bCs/>
          <w:sz w:val="26"/>
          <w:szCs w:val="26"/>
        </w:rPr>
      </w:pPr>
      <w:r w:rsidRPr="009A20AC">
        <w:rPr>
          <w:rFonts w:ascii="Times New Roman" w:hAnsi="Times New Roman"/>
          <w:b w:val="0"/>
          <w:bCs/>
          <w:sz w:val="26"/>
          <w:szCs w:val="26"/>
        </w:rPr>
        <w:t>(Address in Vietnamese)</w:t>
      </w:r>
    </w:p>
    <w:p w:rsidR="00E212E9" w:rsidRDefault="00E212E9" w:rsidP="0026799C">
      <w:pPr>
        <w:keepNext/>
        <w:widowControl w:val="0"/>
        <w:rPr>
          <w:b/>
          <w:sz w:val="26"/>
          <w:szCs w:val="26"/>
        </w:rPr>
      </w:pPr>
    </w:p>
    <w:p w:rsidR="00E212E9" w:rsidRDefault="00704A9C" w:rsidP="0026799C">
      <w:pPr>
        <w:keepNext/>
        <w:widowControl w:val="0"/>
        <w:outlineLvl w:val="3"/>
        <w:rPr>
          <w:sz w:val="26"/>
          <w:szCs w:val="26"/>
        </w:rPr>
      </w:pPr>
      <w:r>
        <w:rPr>
          <w:noProof/>
          <w:sz w:val="26"/>
          <w:szCs w:val="26"/>
        </w:rPr>
        <w:pict>
          <v:shape id="Text Box 110" o:spid="_x0000_s1040" type="#_x0000_t202" style="position:absolute;margin-left:260.9pt;margin-top:2.1pt;width:221.85pt;height:33.6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">
            <v:textbox style="mso-next-textbox:#Text Box 110">
              <w:txbxContent>
                <w:p w:rsidR="00277641" w:rsidRPr="006B3321" w:rsidRDefault="00277641" w:rsidP="00305051">
                  <w:pPr>
                    <w:rPr>
                      <w:lang w:val="nl-NL"/>
                    </w:rPr>
                  </w:pPr>
                </w:p>
              </w:txbxContent>
            </v:textbox>
          </v:shape>
        </w:pict>
      </w:r>
      <w:r w:rsidR="00305051" w:rsidRPr="009A20AC">
        <w:rPr>
          <w:b/>
          <w:sz w:val="26"/>
          <w:szCs w:val="26"/>
        </w:rPr>
        <w:t>Địa chỉ bằng tiếng Anh</w:t>
      </w:r>
      <w:r w:rsidR="00305051" w:rsidRPr="009A20AC">
        <w:rPr>
          <w:sz w:val="26"/>
          <w:szCs w:val="26"/>
        </w:rPr>
        <w:t>:</w:t>
      </w:r>
    </w:p>
    <w:p w:rsidR="00E212E9" w:rsidRDefault="00305051" w:rsidP="0026799C">
      <w:pPr>
        <w:pStyle w:val="Heading4"/>
        <w:rPr>
          <w:rFonts w:ascii="Times New Roman" w:hAnsi="Times New Roman"/>
          <w:b w:val="0"/>
          <w:bCs/>
          <w:sz w:val="26"/>
          <w:szCs w:val="26"/>
        </w:rPr>
      </w:pPr>
      <w:r w:rsidRPr="009A20AC">
        <w:rPr>
          <w:rFonts w:ascii="Times New Roman" w:hAnsi="Times New Roman"/>
          <w:b w:val="0"/>
          <w:bCs/>
          <w:sz w:val="26"/>
          <w:szCs w:val="26"/>
        </w:rPr>
        <w:t>(Address in English)</w:t>
      </w:r>
    </w:p>
    <w:p w:rsidR="00E212E9" w:rsidRDefault="00E212E9" w:rsidP="0026799C">
      <w:pPr>
        <w:keepNext/>
        <w:widowControl w:val="0"/>
        <w:jc w:val="both"/>
        <w:rPr>
          <w:sz w:val="26"/>
          <w:szCs w:val="26"/>
        </w:rPr>
      </w:pPr>
    </w:p>
    <w:p w:rsidR="00E212E9" w:rsidRDefault="00305051" w:rsidP="0026799C">
      <w:pPr>
        <w:keepNext/>
        <w:widowControl w:val="0"/>
        <w:jc w:val="both"/>
        <w:rPr>
          <w:sz w:val="26"/>
          <w:szCs w:val="26"/>
        </w:rPr>
      </w:pPr>
      <w:r w:rsidRPr="009A20AC">
        <w:rPr>
          <w:sz w:val="26"/>
          <w:szCs w:val="26"/>
        </w:rPr>
        <w:t>Điện thoại (Tel) …………………………..</w:t>
      </w:r>
      <w:r w:rsidRPr="009A20AC">
        <w:rPr>
          <w:sz w:val="26"/>
          <w:szCs w:val="26"/>
        </w:rPr>
        <w:tab/>
        <w:t>Fax: ………………………………….</w:t>
      </w:r>
    </w:p>
    <w:p w:rsidR="00E212E9" w:rsidRDefault="00305051" w:rsidP="0026799C">
      <w:pPr>
        <w:keepNext/>
        <w:widowControl w:val="0"/>
        <w:jc w:val="both"/>
        <w:rPr>
          <w:sz w:val="26"/>
          <w:szCs w:val="26"/>
        </w:rPr>
      </w:pPr>
      <w:r w:rsidRPr="009A20AC">
        <w:rPr>
          <w:sz w:val="26"/>
          <w:szCs w:val="26"/>
        </w:rPr>
        <w:t>Website: ………………………………….</w:t>
      </w:r>
      <w:r w:rsidRPr="009A20AC">
        <w:rPr>
          <w:sz w:val="26"/>
          <w:szCs w:val="26"/>
        </w:rPr>
        <w:tab/>
        <w:t>E-mail: ……………………………….</w:t>
      </w:r>
    </w:p>
    <w:p w:rsidR="00E212E9" w:rsidRDefault="00305051" w:rsidP="0026799C">
      <w:pPr>
        <w:keepNext/>
        <w:widowControl w:val="0"/>
        <w:jc w:val="both"/>
        <w:rPr>
          <w:sz w:val="26"/>
          <w:szCs w:val="26"/>
        </w:rPr>
      </w:pPr>
      <w:r w:rsidRPr="009A20AC">
        <w:rPr>
          <w:sz w:val="26"/>
          <w:szCs w:val="26"/>
        </w:rPr>
        <w:t>Tài khoản (Account): ………………………………………………………………..</w:t>
      </w:r>
    </w:p>
    <w:p w:rsidR="00E212E9" w:rsidRDefault="00305051" w:rsidP="0026799C">
      <w:pPr>
        <w:keepNext/>
        <w:widowControl w:val="0"/>
        <w:jc w:val="both"/>
        <w:rPr>
          <w:sz w:val="26"/>
          <w:szCs w:val="26"/>
        </w:rPr>
      </w:pPr>
      <w:r w:rsidRPr="009A20AC">
        <w:rPr>
          <w:sz w:val="26"/>
          <w:szCs w:val="26"/>
        </w:rPr>
        <w:t>Ngân hàng (Bank):   …………………………………………………………………….</w:t>
      </w:r>
    </w:p>
    <w:p w:rsidR="00E212E9" w:rsidRDefault="00305051" w:rsidP="0026799C">
      <w:pPr>
        <w:keepNext/>
        <w:widowControl w:val="0"/>
        <w:jc w:val="both"/>
        <w:rPr>
          <w:sz w:val="26"/>
          <w:szCs w:val="26"/>
        </w:rPr>
      </w:pPr>
      <w:r w:rsidRPr="009A20AC">
        <w:rPr>
          <w:sz w:val="26"/>
          <w:szCs w:val="26"/>
        </w:rPr>
        <w:t>Giấy chứng nhận đăng ký kinh doanh/Quyết định thành lập (Business Registration Certificate/ Certificate of Establishment): Số (No).........  Ngày cấp (date of issue) ...........</w:t>
      </w:r>
    </w:p>
    <w:p w:rsidR="00E212E9" w:rsidRDefault="00305051" w:rsidP="0026799C">
      <w:pPr>
        <w:keepNext/>
        <w:widowControl w:val="0"/>
        <w:jc w:val="both"/>
        <w:rPr>
          <w:sz w:val="26"/>
          <w:szCs w:val="26"/>
        </w:rPr>
      </w:pPr>
      <w:r w:rsidRPr="009A20AC">
        <w:rPr>
          <w:sz w:val="26"/>
          <w:szCs w:val="26"/>
        </w:rPr>
        <w:t>Cơ quan cấp (Issued by) ..........................................................................................</w:t>
      </w:r>
    </w:p>
    <w:p w:rsidR="00E212E9" w:rsidRDefault="00305051" w:rsidP="0026799C">
      <w:pPr>
        <w:keepNext/>
        <w:widowControl w:val="0"/>
        <w:jc w:val="both"/>
        <w:rPr>
          <w:sz w:val="26"/>
          <w:szCs w:val="26"/>
        </w:rPr>
      </w:pPr>
      <w:r w:rsidRPr="009A20AC">
        <w:rPr>
          <w:b/>
          <w:sz w:val="26"/>
          <w:szCs w:val="26"/>
        </w:rPr>
        <w:t xml:space="preserve">Lĩnh vực hoạt động </w:t>
      </w:r>
      <w:r w:rsidRPr="009A20AC">
        <w:rPr>
          <w:sz w:val="26"/>
          <w:szCs w:val="26"/>
        </w:rPr>
        <w:t xml:space="preserve">(Điền </w:t>
      </w:r>
      <w:r w:rsidRPr="009A20AC">
        <w:rPr>
          <w:sz w:val="26"/>
          <w:szCs w:val="26"/>
          <w:lang w:val="nl-NL"/>
        </w:rPr>
        <w:sym w:font="Wingdings 2" w:char="F050"/>
      </w:r>
      <w:r w:rsidRPr="009A20AC">
        <w:rPr>
          <w:sz w:val="26"/>
          <w:szCs w:val="26"/>
        </w:rPr>
        <w:t xml:space="preserve"> vào ô trống)</w:t>
      </w:r>
    </w:p>
    <w:p w:rsidR="00E212E9" w:rsidRDefault="00305051" w:rsidP="0026799C">
      <w:pPr>
        <w:keepNext/>
        <w:widowControl w:val="0"/>
        <w:jc w:val="both"/>
        <w:rPr>
          <w:sz w:val="26"/>
          <w:szCs w:val="26"/>
        </w:rPr>
      </w:pPr>
      <w:r w:rsidRPr="009A20AC">
        <w:rPr>
          <w:sz w:val="26"/>
          <w:szCs w:val="26"/>
        </w:rPr>
        <w:t xml:space="preserve">Field of activities (Please tick </w:t>
      </w:r>
      <w:r w:rsidRPr="009A20AC">
        <w:rPr>
          <w:sz w:val="26"/>
          <w:szCs w:val="26"/>
          <w:lang w:val="nl-NL"/>
        </w:rPr>
        <w:sym w:font="Wingdings 2" w:char="F050"/>
      </w:r>
      <w:r w:rsidRPr="009A20AC">
        <w:rPr>
          <w:sz w:val="26"/>
          <w:szCs w:val="26"/>
        </w:rPr>
        <w:t>)</w:t>
      </w:r>
    </w:p>
    <w:p w:rsidR="00E212E9" w:rsidRDefault="00305051" w:rsidP="0026799C">
      <w:pPr>
        <w:keepNext/>
        <w:widowControl w:val="0"/>
        <w:jc w:val="both"/>
        <w:rPr>
          <w:sz w:val="26"/>
          <w:szCs w:val="26"/>
        </w:rPr>
      </w:pPr>
      <w:r w:rsidRPr="009A20AC">
        <w:rPr>
          <w:sz w:val="26"/>
          <w:szCs w:val="26"/>
          <w:lang w:val="nl-NL"/>
        </w:rPr>
        <w:sym w:font="Wingdings 2" w:char="F02A"/>
      </w:r>
      <w:r w:rsidRPr="009A20AC">
        <w:rPr>
          <w:sz w:val="26"/>
          <w:szCs w:val="26"/>
        </w:rPr>
        <w:t xml:space="preserve"> Sản xuất (Manufacturing) </w:t>
      </w:r>
      <w:r w:rsidRPr="009A20AC">
        <w:rPr>
          <w:sz w:val="26"/>
          <w:szCs w:val="26"/>
        </w:rPr>
        <w:tab/>
      </w:r>
      <w:r w:rsidRPr="009A20AC">
        <w:rPr>
          <w:sz w:val="26"/>
          <w:szCs w:val="26"/>
          <w:lang w:val="nl-NL"/>
        </w:rPr>
        <w:sym w:font="Wingdings 2" w:char="F02A"/>
      </w:r>
      <w:r w:rsidRPr="009A20AC">
        <w:rPr>
          <w:sz w:val="26"/>
          <w:szCs w:val="26"/>
        </w:rPr>
        <w:t xml:space="preserve"> Thương mại (Trading)</w:t>
      </w:r>
      <w:r w:rsidRPr="009A20AC">
        <w:rPr>
          <w:sz w:val="26"/>
          <w:szCs w:val="26"/>
        </w:rPr>
        <w:tab/>
      </w:r>
      <w:r w:rsidRPr="009A20AC">
        <w:rPr>
          <w:sz w:val="26"/>
          <w:szCs w:val="26"/>
          <w:lang w:val="nl-NL"/>
        </w:rPr>
        <w:sym w:font="Wingdings 2" w:char="F02A"/>
      </w:r>
      <w:r w:rsidRPr="009A20AC">
        <w:rPr>
          <w:sz w:val="26"/>
          <w:szCs w:val="26"/>
        </w:rPr>
        <w:t xml:space="preserve"> Bán lẻ (Retail)</w:t>
      </w:r>
    </w:p>
    <w:p w:rsidR="00E212E9" w:rsidRDefault="00305051" w:rsidP="0026799C">
      <w:pPr>
        <w:keepNext/>
        <w:widowControl w:val="0"/>
        <w:jc w:val="both"/>
        <w:rPr>
          <w:sz w:val="26"/>
          <w:szCs w:val="26"/>
        </w:rPr>
      </w:pPr>
      <w:r w:rsidRPr="009A20AC">
        <w:rPr>
          <w:sz w:val="26"/>
          <w:szCs w:val="26"/>
          <w:lang w:val="nl-NL"/>
        </w:rPr>
        <w:sym w:font="Wingdings 2" w:char="F02A"/>
      </w:r>
      <w:r w:rsidRPr="009A20AC">
        <w:rPr>
          <w:sz w:val="26"/>
          <w:szCs w:val="26"/>
        </w:rPr>
        <w:t xml:space="preserve"> Dịch vụ (Service)    </w:t>
      </w:r>
      <w:r w:rsidRPr="009A20AC">
        <w:rPr>
          <w:sz w:val="26"/>
          <w:szCs w:val="26"/>
        </w:rPr>
        <w:tab/>
      </w:r>
      <w:r w:rsidRPr="009A20AC">
        <w:rPr>
          <w:sz w:val="26"/>
          <w:szCs w:val="26"/>
          <w:lang w:val="nl-NL"/>
        </w:rPr>
        <w:sym w:font="Wingdings 2" w:char="F02A"/>
      </w:r>
      <w:r w:rsidRPr="009A20AC">
        <w:rPr>
          <w:sz w:val="26"/>
          <w:szCs w:val="26"/>
        </w:rPr>
        <w:t xml:space="preserve"> Khác (others) …………………………………</w:t>
      </w:r>
    </w:p>
    <w:p w:rsidR="00E212E9" w:rsidRDefault="00305051" w:rsidP="0026799C">
      <w:pPr>
        <w:keepNext/>
        <w:widowControl w:val="0"/>
        <w:jc w:val="both"/>
        <w:rPr>
          <w:sz w:val="26"/>
          <w:szCs w:val="26"/>
        </w:rPr>
      </w:pPr>
      <w:r w:rsidRPr="009A20AC">
        <w:rPr>
          <w:b/>
          <w:sz w:val="26"/>
          <w:szCs w:val="26"/>
        </w:rPr>
        <w:t xml:space="preserve">Phân ngành </w:t>
      </w:r>
      <w:r w:rsidRPr="009A20AC">
        <w:rPr>
          <w:sz w:val="26"/>
          <w:szCs w:val="26"/>
        </w:rPr>
        <w:t>(Branch classification): ……………………………...</w:t>
      </w:r>
    </w:p>
    <w:p w:rsidR="00E212E9" w:rsidRDefault="00305051" w:rsidP="0026799C">
      <w:pPr>
        <w:keepNext/>
        <w:widowControl w:val="0"/>
        <w:jc w:val="both"/>
        <w:rPr>
          <w:sz w:val="26"/>
          <w:szCs w:val="26"/>
        </w:rPr>
      </w:pPr>
      <w:r w:rsidRPr="009A20AC">
        <w:rPr>
          <w:b/>
          <w:sz w:val="26"/>
          <w:szCs w:val="26"/>
        </w:rPr>
        <w:t xml:space="preserve">Tổng chủng loại sản phẩm, dịch vụ đăng ký sử dụng MSMV </w:t>
      </w:r>
      <w:r w:rsidRPr="009A20AC">
        <w:rPr>
          <w:sz w:val="26"/>
          <w:szCs w:val="26"/>
        </w:rPr>
        <w:t>(Total number of registered products/services:  …………………………………...................</w:t>
      </w:r>
    </w:p>
    <w:p w:rsidR="00E212E9" w:rsidRDefault="00305051" w:rsidP="0026799C">
      <w:pPr>
        <w:keepNext/>
        <w:widowControl w:val="0"/>
        <w:jc w:val="both"/>
        <w:rPr>
          <w:sz w:val="26"/>
          <w:szCs w:val="26"/>
        </w:rPr>
      </w:pPr>
      <w:r w:rsidRPr="009A20AC">
        <w:rPr>
          <w:b/>
          <w:sz w:val="26"/>
          <w:szCs w:val="26"/>
        </w:rPr>
        <w:t>Chúng tôi xin đăng ký sử dụngloại mã</w:t>
      </w:r>
      <w:r w:rsidRPr="009A20AC">
        <w:rPr>
          <w:sz w:val="26"/>
          <w:szCs w:val="26"/>
        </w:rPr>
        <w:t xml:space="preserve"> (Điền </w:t>
      </w:r>
      <w:r w:rsidRPr="009A20AC">
        <w:rPr>
          <w:sz w:val="26"/>
          <w:szCs w:val="26"/>
          <w:lang w:val="nl-NL"/>
        </w:rPr>
        <w:sym w:font="Wingdings 2" w:char="F050"/>
      </w:r>
      <w:r w:rsidRPr="009A20AC">
        <w:rPr>
          <w:sz w:val="26"/>
          <w:szCs w:val="26"/>
        </w:rPr>
        <w:t xml:space="preserve"> vào ô trống): </w:t>
      </w:r>
    </w:p>
    <w:p w:rsidR="00E212E9" w:rsidRDefault="00305051" w:rsidP="0026799C">
      <w:pPr>
        <w:keepNext/>
        <w:widowControl w:val="0"/>
        <w:jc w:val="both"/>
        <w:rPr>
          <w:sz w:val="26"/>
          <w:szCs w:val="26"/>
        </w:rPr>
      </w:pPr>
      <w:r w:rsidRPr="009A20AC">
        <w:rPr>
          <w:sz w:val="26"/>
          <w:szCs w:val="26"/>
        </w:rPr>
        <w:t xml:space="preserve">We register for (Please tick </w:t>
      </w:r>
      <w:r w:rsidRPr="009A20AC">
        <w:rPr>
          <w:sz w:val="26"/>
          <w:szCs w:val="26"/>
          <w:lang w:val="nl-NL"/>
        </w:rPr>
        <w:sym w:font="Wingdings 2" w:char="F050"/>
      </w:r>
      <w:r w:rsidRPr="009A20AC">
        <w:rPr>
          <w:sz w:val="26"/>
          <w:szCs w:val="26"/>
        </w:rPr>
        <w:t>):</w:t>
      </w:r>
    </w:p>
    <w:p w:rsidR="00E212E9" w:rsidRDefault="00305051" w:rsidP="0026799C">
      <w:pPr>
        <w:keepNext/>
        <w:widowControl w:val="0"/>
        <w:ind w:left="851" w:hanging="425"/>
        <w:jc w:val="both"/>
        <w:rPr>
          <w:sz w:val="26"/>
          <w:szCs w:val="26"/>
        </w:rPr>
      </w:pPr>
      <w:r w:rsidRPr="009A20AC">
        <w:rPr>
          <w:sz w:val="26"/>
          <w:szCs w:val="26"/>
          <w:lang w:val="nl-NL"/>
        </w:rPr>
        <w:sym w:font="Wingdings 2" w:char="F02A"/>
      </w:r>
      <w:r w:rsidRPr="009A20AC">
        <w:rPr>
          <w:sz w:val="26"/>
          <w:szCs w:val="26"/>
        </w:rPr>
        <w:t xml:space="preserve">    Mã doanh nghiệp (Company Prefix) </w:t>
      </w:r>
    </w:p>
    <w:p w:rsidR="00E212E9" w:rsidRDefault="00305051" w:rsidP="0026799C">
      <w:pPr>
        <w:keepNext/>
        <w:widowControl w:val="0"/>
        <w:ind w:left="993"/>
        <w:jc w:val="both"/>
        <w:rPr>
          <w:i/>
          <w:sz w:val="26"/>
          <w:szCs w:val="26"/>
        </w:rPr>
      </w:pPr>
      <w:r w:rsidRPr="009A20AC">
        <w:rPr>
          <w:i/>
          <w:sz w:val="26"/>
          <w:szCs w:val="26"/>
        </w:rPr>
        <w:t xml:space="preserve">Type of Company Prefix registrated (Please tick </w:t>
      </w:r>
      <w:r w:rsidRPr="009A20AC">
        <w:rPr>
          <w:i/>
          <w:sz w:val="26"/>
          <w:szCs w:val="26"/>
          <w:lang w:val="nl-NL"/>
        </w:rPr>
        <w:sym w:font="Wingdings 2" w:char="F050"/>
      </w:r>
      <w:r w:rsidRPr="009A20AC">
        <w:rPr>
          <w:i/>
          <w:sz w:val="26"/>
          <w:szCs w:val="26"/>
        </w:rPr>
        <w:t>)</w:t>
      </w:r>
    </w:p>
    <w:p w:rsidR="00E212E9" w:rsidRDefault="00305051" w:rsidP="0026799C">
      <w:pPr>
        <w:keepNext/>
        <w:widowControl w:val="0"/>
        <w:jc w:val="both"/>
        <w:rPr>
          <w:sz w:val="26"/>
          <w:szCs w:val="26"/>
        </w:rPr>
      </w:pPr>
      <w:r w:rsidRPr="009A20AC">
        <w:rPr>
          <w:sz w:val="26"/>
          <w:szCs w:val="26"/>
          <w:lang w:val="nl-NL"/>
        </w:rPr>
        <w:sym w:font="Wingdings 2" w:char="F02A"/>
      </w:r>
      <w:r w:rsidRPr="009A20AC">
        <w:rPr>
          <w:sz w:val="26"/>
          <w:szCs w:val="26"/>
        </w:rPr>
        <w:t xml:space="preserve"> 7 chữ số (7 - digit) </w:t>
      </w:r>
      <w:r w:rsidRPr="009A20AC">
        <w:rPr>
          <w:sz w:val="26"/>
          <w:szCs w:val="26"/>
          <w:lang w:val="nl-NL"/>
        </w:rPr>
        <w:sym w:font="Wingdings 2" w:char="F02A"/>
      </w:r>
      <w:r w:rsidRPr="009A20AC">
        <w:rPr>
          <w:sz w:val="26"/>
          <w:szCs w:val="26"/>
        </w:rPr>
        <w:t xml:space="preserve"> 8 chữ số (8 - digit) </w:t>
      </w:r>
      <w:r w:rsidRPr="009A20AC">
        <w:rPr>
          <w:sz w:val="26"/>
          <w:szCs w:val="26"/>
          <w:lang w:val="nl-NL"/>
        </w:rPr>
        <w:sym w:font="Wingdings 2" w:char="F02A"/>
      </w:r>
      <w:r w:rsidRPr="009A20AC">
        <w:rPr>
          <w:sz w:val="26"/>
          <w:szCs w:val="26"/>
        </w:rPr>
        <w:t xml:space="preserve"> 9 chữ số (9 - digit). </w:t>
      </w:r>
      <w:r w:rsidRPr="0055122B">
        <w:rPr>
          <w:spacing w:val="-6"/>
          <w:sz w:val="26"/>
          <w:szCs w:val="26"/>
          <w:lang w:val="nl-NL"/>
        </w:rPr>
        <w:sym w:font="Wingdings 2" w:char="F02A"/>
      </w:r>
      <w:r w:rsidRPr="0055122B">
        <w:rPr>
          <w:spacing w:val="-6"/>
          <w:sz w:val="26"/>
          <w:szCs w:val="26"/>
        </w:rPr>
        <w:t xml:space="preserve"> 10 chữ số (10 - digit).</w:t>
      </w:r>
    </w:p>
    <w:p w:rsidR="00E212E9" w:rsidRDefault="00305051" w:rsidP="0026799C">
      <w:pPr>
        <w:keepNext/>
        <w:widowControl w:val="0"/>
        <w:ind w:left="992" w:hanging="567"/>
        <w:jc w:val="both"/>
        <w:rPr>
          <w:sz w:val="26"/>
          <w:szCs w:val="26"/>
          <w:lang w:val="nl-NL"/>
        </w:rPr>
      </w:pPr>
      <w:r w:rsidRPr="0055122B">
        <w:rPr>
          <w:sz w:val="26"/>
          <w:szCs w:val="26"/>
          <w:lang w:val="nl-NL"/>
        </w:rPr>
        <w:sym w:font="Wingdings 2" w:char="F02A"/>
      </w:r>
      <w:r w:rsidRPr="0055122B">
        <w:rPr>
          <w:sz w:val="26"/>
          <w:szCs w:val="26"/>
          <w:lang w:val="nl-NL"/>
        </w:rPr>
        <w:t xml:space="preserve">  Mã số địa điểm toàn cầu GLN (Global Location Number)</w:t>
      </w:r>
    </w:p>
    <w:p w:rsidR="00E212E9" w:rsidRDefault="00305051" w:rsidP="0026799C">
      <w:pPr>
        <w:keepNext/>
        <w:widowControl w:val="0"/>
        <w:numPr>
          <w:ilvl w:val="0"/>
          <w:numId w:val="9"/>
        </w:numPr>
        <w:jc w:val="both"/>
        <w:rPr>
          <w:sz w:val="26"/>
          <w:szCs w:val="26"/>
        </w:rPr>
      </w:pPr>
      <w:r w:rsidRPr="009A20AC">
        <w:rPr>
          <w:sz w:val="26"/>
          <w:szCs w:val="26"/>
        </w:rPr>
        <w:t>Mã số rút gọn EAN -8 (Short Number):</w:t>
      </w:r>
    </w:p>
    <w:p w:rsidR="00E212E9" w:rsidRDefault="00305051" w:rsidP="0026799C">
      <w:pPr>
        <w:keepNext/>
        <w:widowControl w:val="0"/>
        <w:jc w:val="both"/>
        <w:rPr>
          <w:sz w:val="26"/>
          <w:szCs w:val="26"/>
        </w:rPr>
      </w:pPr>
      <w:r w:rsidRPr="009A20AC">
        <w:rPr>
          <w:b/>
          <w:sz w:val="26"/>
          <w:szCs w:val="26"/>
        </w:rPr>
        <w:lastRenderedPageBreak/>
        <w:t>Đại diện Tổ chức /Doanh nghiệp</w:t>
      </w:r>
      <w:r w:rsidR="007C66D2">
        <w:rPr>
          <w:b/>
          <w:sz w:val="26"/>
          <w:szCs w:val="26"/>
        </w:rPr>
        <w:t xml:space="preserve"> </w:t>
      </w:r>
      <w:r w:rsidRPr="009A20AC">
        <w:rPr>
          <w:b/>
          <w:bCs/>
          <w:sz w:val="26"/>
          <w:szCs w:val="26"/>
        </w:rPr>
        <w:t>(Leader)</w:t>
      </w:r>
    </w:p>
    <w:p w:rsidR="00E212E9" w:rsidRDefault="00E212E9" w:rsidP="0026799C">
      <w:pPr>
        <w:keepNext/>
        <w:widowControl w:val="0"/>
        <w:jc w:val="both"/>
        <w:rPr>
          <w:sz w:val="26"/>
          <w:szCs w:val="26"/>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263"/>
        <w:gridCol w:w="2180"/>
        <w:gridCol w:w="1744"/>
        <w:gridCol w:w="1417"/>
      </w:tblGrid>
      <w:tr w:rsidR="00305051" w:rsidRPr="009A20AC" w:rsidTr="00A36E84">
        <w:tc>
          <w:tcPr>
            <w:tcW w:w="2552" w:type="dxa"/>
            <w:vAlign w:val="center"/>
          </w:tcPr>
          <w:p w:rsidR="00E212E9" w:rsidRDefault="00305051" w:rsidP="0026799C">
            <w:pPr>
              <w:keepNext/>
              <w:widowControl w:val="0"/>
              <w:jc w:val="center"/>
              <w:rPr>
                <w:sz w:val="26"/>
                <w:szCs w:val="26"/>
                <w:lang w:val="nl-NL"/>
              </w:rPr>
            </w:pPr>
            <w:r w:rsidRPr="009A20AC">
              <w:rPr>
                <w:sz w:val="26"/>
                <w:szCs w:val="26"/>
                <w:lang w:val="nl-NL"/>
              </w:rPr>
              <w:t>Chức danh (Title)</w:t>
            </w:r>
          </w:p>
        </w:tc>
        <w:tc>
          <w:tcPr>
            <w:tcW w:w="1263" w:type="dxa"/>
            <w:vAlign w:val="center"/>
          </w:tcPr>
          <w:p w:rsidR="00E212E9" w:rsidRDefault="00305051" w:rsidP="0026799C">
            <w:pPr>
              <w:keepNext/>
              <w:widowControl w:val="0"/>
              <w:jc w:val="center"/>
              <w:rPr>
                <w:sz w:val="26"/>
                <w:szCs w:val="26"/>
                <w:lang w:val="nl-NL"/>
              </w:rPr>
            </w:pPr>
            <w:r w:rsidRPr="009A20AC">
              <w:rPr>
                <w:sz w:val="26"/>
                <w:szCs w:val="26"/>
                <w:lang w:val="nl-NL"/>
              </w:rPr>
              <w:t>Họ và tên (Name)</w:t>
            </w:r>
          </w:p>
        </w:tc>
        <w:tc>
          <w:tcPr>
            <w:tcW w:w="2180" w:type="dxa"/>
            <w:vAlign w:val="center"/>
          </w:tcPr>
          <w:p w:rsidR="00E212E9" w:rsidRDefault="00305051" w:rsidP="0026799C">
            <w:pPr>
              <w:keepNext/>
              <w:widowControl w:val="0"/>
              <w:jc w:val="center"/>
              <w:rPr>
                <w:sz w:val="26"/>
                <w:szCs w:val="26"/>
                <w:lang w:val="fr-FR"/>
              </w:rPr>
            </w:pPr>
            <w:r w:rsidRPr="009A20AC">
              <w:rPr>
                <w:sz w:val="26"/>
                <w:szCs w:val="26"/>
                <w:lang w:val="fr-FR"/>
              </w:rPr>
              <w:t>Chức vụ, đơn vị (Position, Section)</w:t>
            </w:r>
          </w:p>
        </w:tc>
        <w:tc>
          <w:tcPr>
            <w:tcW w:w="1744" w:type="dxa"/>
            <w:vAlign w:val="center"/>
          </w:tcPr>
          <w:p w:rsidR="00E212E9" w:rsidRDefault="00305051" w:rsidP="0026799C">
            <w:pPr>
              <w:keepNext/>
              <w:widowControl w:val="0"/>
              <w:jc w:val="center"/>
              <w:rPr>
                <w:sz w:val="26"/>
                <w:szCs w:val="26"/>
              </w:rPr>
            </w:pPr>
            <w:r w:rsidRPr="009A20AC">
              <w:rPr>
                <w:sz w:val="26"/>
                <w:szCs w:val="26"/>
              </w:rPr>
              <w:t>Điện thoại /fax</w:t>
            </w:r>
          </w:p>
          <w:p w:rsidR="00E212E9" w:rsidRDefault="00305051" w:rsidP="0026799C">
            <w:pPr>
              <w:keepNext/>
              <w:widowControl w:val="0"/>
              <w:jc w:val="center"/>
              <w:rPr>
                <w:sz w:val="26"/>
                <w:szCs w:val="26"/>
              </w:rPr>
            </w:pPr>
            <w:r w:rsidRPr="009A20AC">
              <w:rPr>
                <w:sz w:val="26"/>
                <w:szCs w:val="26"/>
              </w:rPr>
              <w:t>(Tel/Fax)</w:t>
            </w:r>
          </w:p>
        </w:tc>
        <w:tc>
          <w:tcPr>
            <w:tcW w:w="1417" w:type="dxa"/>
            <w:vAlign w:val="center"/>
          </w:tcPr>
          <w:p w:rsidR="00E212E9" w:rsidRDefault="00305051" w:rsidP="0026799C">
            <w:pPr>
              <w:keepNext/>
              <w:widowControl w:val="0"/>
              <w:jc w:val="center"/>
              <w:rPr>
                <w:sz w:val="26"/>
                <w:szCs w:val="26"/>
              </w:rPr>
            </w:pPr>
            <w:r w:rsidRPr="009A20AC">
              <w:rPr>
                <w:sz w:val="26"/>
                <w:szCs w:val="26"/>
              </w:rPr>
              <w:t>Hòm thư điện tử</w:t>
            </w:r>
          </w:p>
          <w:p w:rsidR="00E212E9" w:rsidRDefault="00305051" w:rsidP="0026799C">
            <w:pPr>
              <w:keepNext/>
              <w:widowControl w:val="0"/>
              <w:jc w:val="center"/>
              <w:rPr>
                <w:sz w:val="26"/>
                <w:szCs w:val="26"/>
              </w:rPr>
            </w:pPr>
            <w:r w:rsidRPr="009A20AC">
              <w:rPr>
                <w:sz w:val="26"/>
                <w:szCs w:val="26"/>
              </w:rPr>
              <w:t>(E-mail)</w:t>
            </w:r>
          </w:p>
        </w:tc>
      </w:tr>
      <w:tr w:rsidR="00305051" w:rsidRPr="009A20AC" w:rsidTr="00A36E84">
        <w:tc>
          <w:tcPr>
            <w:tcW w:w="2552" w:type="dxa"/>
            <w:vAlign w:val="center"/>
          </w:tcPr>
          <w:p w:rsidR="00305051" w:rsidRPr="009A20AC" w:rsidRDefault="00305051" w:rsidP="0026799C">
            <w:pPr>
              <w:keepNext/>
              <w:widowControl w:val="0"/>
              <w:jc w:val="center"/>
              <w:rPr>
                <w:sz w:val="26"/>
                <w:szCs w:val="26"/>
              </w:rPr>
            </w:pPr>
            <w:r w:rsidRPr="009A20AC">
              <w:rPr>
                <w:sz w:val="26"/>
                <w:szCs w:val="26"/>
              </w:rPr>
              <w:t xml:space="preserve">Đại diện </w:t>
            </w:r>
          </w:p>
          <w:p w:rsidR="00305051" w:rsidRPr="009A20AC" w:rsidRDefault="00305051" w:rsidP="0026799C">
            <w:pPr>
              <w:keepNext/>
              <w:widowControl w:val="0"/>
              <w:jc w:val="center"/>
              <w:rPr>
                <w:sz w:val="26"/>
                <w:szCs w:val="26"/>
              </w:rPr>
            </w:pPr>
            <w:r w:rsidRPr="009A20AC">
              <w:rPr>
                <w:sz w:val="26"/>
                <w:szCs w:val="26"/>
              </w:rPr>
              <w:t>có thẩm quyền</w:t>
            </w:r>
          </w:p>
          <w:p w:rsidR="00305051" w:rsidRPr="009A20AC" w:rsidRDefault="00305051" w:rsidP="0026799C">
            <w:pPr>
              <w:keepNext/>
              <w:widowControl w:val="0"/>
              <w:jc w:val="center"/>
              <w:rPr>
                <w:sz w:val="26"/>
                <w:szCs w:val="26"/>
              </w:rPr>
            </w:pPr>
            <w:r w:rsidRPr="009A20AC">
              <w:rPr>
                <w:sz w:val="26"/>
                <w:szCs w:val="26"/>
              </w:rPr>
              <w:t>(CEO, Director…)</w:t>
            </w:r>
          </w:p>
        </w:tc>
        <w:tc>
          <w:tcPr>
            <w:tcW w:w="1263" w:type="dxa"/>
            <w:vAlign w:val="center"/>
          </w:tcPr>
          <w:p w:rsidR="00E212E9" w:rsidRDefault="00E212E9" w:rsidP="0026799C">
            <w:pPr>
              <w:keepNext/>
              <w:widowControl w:val="0"/>
              <w:jc w:val="center"/>
              <w:rPr>
                <w:b/>
                <w:sz w:val="26"/>
                <w:szCs w:val="26"/>
                <w:lang w:eastAsia="ar-SA"/>
              </w:rPr>
            </w:pPr>
          </w:p>
        </w:tc>
        <w:tc>
          <w:tcPr>
            <w:tcW w:w="2180" w:type="dxa"/>
            <w:vAlign w:val="center"/>
          </w:tcPr>
          <w:p w:rsidR="00E212E9" w:rsidRDefault="00E212E9" w:rsidP="0026799C">
            <w:pPr>
              <w:keepNext/>
              <w:widowControl w:val="0"/>
              <w:jc w:val="center"/>
              <w:rPr>
                <w:b/>
                <w:sz w:val="26"/>
                <w:szCs w:val="26"/>
                <w:lang w:eastAsia="ar-SA"/>
              </w:rPr>
            </w:pPr>
          </w:p>
        </w:tc>
        <w:tc>
          <w:tcPr>
            <w:tcW w:w="1744" w:type="dxa"/>
            <w:vAlign w:val="center"/>
          </w:tcPr>
          <w:p w:rsidR="00E212E9" w:rsidRDefault="00E212E9" w:rsidP="0026799C">
            <w:pPr>
              <w:keepNext/>
              <w:widowControl w:val="0"/>
              <w:jc w:val="center"/>
              <w:rPr>
                <w:b/>
                <w:sz w:val="26"/>
                <w:szCs w:val="26"/>
                <w:lang w:eastAsia="ar-SA"/>
              </w:rPr>
            </w:pPr>
          </w:p>
          <w:p w:rsidR="00E212E9" w:rsidRDefault="00E212E9" w:rsidP="0026799C">
            <w:pPr>
              <w:keepNext/>
              <w:widowControl w:val="0"/>
              <w:jc w:val="center"/>
              <w:rPr>
                <w:b/>
                <w:sz w:val="26"/>
                <w:szCs w:val="26"/>
                <w:lang w:eastAsia="ar-SA"/>
              </w:rPr>
            </w:pPr>
          </w:p>
        </w:tc>
        <w:tc>
          <w:tcPr>
            <w:tcW w:w="1417" w:type="dxa"/>
            <w:vAlign w:val="center"/>
          </w:tcPr>
          <w:p w:rsidR="00E212E9" w:rsidRDefault="00E212E9" w:rsidP="0026799C">
            <w:pPr>
              <w:keepNext/>
              <w:widowControl w:val="0"/>
              <w:jc w:val="center"/>
              <w:rPr>
                <w:b/>
                <w:sz w:val="26"/>
                <w:szCs w:val="26"/>
                <w:lang w:eastAsia="ar-SA"/>
              </w:rPr>
            </w:pPr>
          </w:p>
        </w:tc>
      </w:tr>
      <w:tr w:rsidR="00305051" w:rsidRPr="009A20AC" w:rsidTr="00A36E84">
        <w:tc>
          <w:tcPr>
            <w:tcW w:w="2552" w:type="dxa"/>
            <w:vAlign w:val="center"/>
          </w:tcPr>
          <w:p w:rsidR="00305051" w:rsidRPr="009A20AC" w:rsidRDefault="00305051" w:rsidP="0026799C">
            <w:pPr>
              <w:keepNext/>
              <w:widowControl w:val="0"/>
              <w:jc w:val="center"/>
              <w:rPr>
                <w:sz w:val="26"/>
                <w:szCs w:val="26"/>
                <w:lang w:val="nl-NL"/>
              </w:rPr>
            </w:pPr>
            <w:r w:rsidRPr="009A20AC">
              <w:rPr>
                <w:sz w:val="26"/>
                <w:szCs w:val="26"/>
                <w:lang w:val="nl-NL"/>
              </w:rPr>
              <w:t>Người liên lạc chính</w:t>
            </w:r>
          </w:p>
          <w:p w:rsidR="00305051" w:rsidRPr="009A20AC" w:rsidRDefault="00305051" w:rsidP="0026799C">
            <w:pPr>
              <w:keepNext/>
              <w:widowControl w:val="0"/>
              <w:jc w:val="center"/>
              <w:rPr>
                <w:sz w:val="26"/>
                <w:szCs w:val="26"/>
                <w:lang w:val="nl-NL"/>
              </w:rPr>
            </w:pPr>
            <w:r w:rsidRPr="009A20AC">
              <w:rPr>
                <w:sz w:val="26"/>
                <w:szCs w:val="26"/>
                <w:lang w:val="nl-NL"/>
              </w:rPr>
              <w:t>(Contact person)</w:t>
            </w:r>
          </w:p>
        </w:tc>
        <w:tc>
          <w:tcPr>
            <w:tcW w:w="1263" w:type="dxa"/>
            <w:vAlign w:val="center"/>
          </w:tcPr>
          <w:p w:rsidR="00305051" w:rsidRPr="009A20AC" w:rsidRDefault="00305051" w:rsidP="0026799C">
            <w:pPr>
              <w:keepNext/>
              <w:widowControl w:val="0"/>
              <w:jc w:val="center"/>
              <w:rPr>
                <w:sz w:val="26"/>
                <w:szCs w:val="26"/>
                <w:lang w:val="nl-NL"/>
              </w:rPr>
            </w:pPr>
          </w:p>
        </w:tc>
        <w:tc>
          <w:tcPr>
            <w:tcW w:w="2180" w:type="dxa"/>
            <w:vAlign w:val="center"/>
          </w:tcPr>
          <w:p w:rsidR="00E212E9" w:rsidRDefault="00E212E9" w:rsidP="0026799C">
            <w:pPr>
              <w:keepNext/>
              <w:widowControl w:val="0"/>
              <w:jc w:val="center"/>
              <w:rPr>
                <w:b/>
                <w:sz w:val="26"/>
                <w:szCs w:val="26"/>
                <w:lang w:val="nl-NL" w:eastAsia="ar-SA"/>
              </w:rPr>
            </w:pPr>
          </w:p>
        </w:tc>
        <w:tc>
          <w:tcPr>
            <w:tcW w:w="1744" w:type="dxa"/>
            <w:vAlign w:val="center"/>
          </w:tcPr>
          <w:p w:rsidR="00E212E9" w:rsidRDefault="00E212E9" w:rsidP="0026799C">
            <w:pPr>
              <w:keepNext/>
              <w:widowControl w:val="0"/>
              <w:jc w:val="center"/>
              <w:rPr>
                <w:b/>
                <w:sz w:val="26"/>
                <w:szCs w:val="26"/>
                <w:lang w:val="nl-NL" w:eastAsia="ar-SA"/>
              </w:rPr>
            </w:pPr>
          </w:p>
          <w:p w:rsidR="00E212E9" w:rsidRDefault="00E212E9" w:rsidP="0026799C">
            <w:pPr>
              <w:keepNext/>
              <w:widowControl w:val="0"/>
              <w:jc w:val="center"/>
              <w:rPr>
                <w:b/>
                <w:sz w:val="26"/>
                <w:szCs w:val="26"/>
                <w:lang w:val="nl-NL" w:eastAsia="ar-SA"/>
              </w:rPr>
            </w:pPr>
          </w:p>
        </w:tc>
        <w:tc>
          <w:tcPr>
            <w:tcW w:w="1417" w:type="dxa"/>
            <w:vAlign w:val="center"/>
          </w:tcPr>
          <w:p w:rsidR="00E212E9" w:rsidRDefault="00E212E9" w:rsidP="0026799C">
            <w:pPr>
              <w:keepNext/>
              <w:widowControl w:val="0"/>
              <w:jc w:val="center"/>
              <w:rPr>
                <w:b/>
                <w:sz w:val="26"/>
                <w:szCs w:val="26"/>
                <w:lang w:val="nl-NL" w:eastAsia="ar-SA"/>
              </w:rPr>
            </w:pPr>
          </w:p>
        </w:tc>
      </w:tr>
    </w:tbl>
    <w:p w:rsidR="00305051" w:rsidRPr="009A20AC" w:rsidRDefault="00305051" w:rsidP="0026799C">
      <w:pPr>
        <w:keepNext/>
        <w:widowControl w:val="0"/>
        <w:jc w:val="both"/>
        <w:rPr>
          <w:bCs/>
          <w:sz w:val="26"/>
          <w:szCs w:val="26"/>
          <w:lang w:val="nl-NL"/>
        </w:rPr>
      </w:pPr>
    </w:p>
    <w:p w:rsidR="00305051" w:rsidRPr="009A20AC" w:rsidRDefault="00305051" w:rsidP="0026799C">
      <w:pPr>
        <w:keepNext/>
        <w:widowControl w:val="0"/>
        <w:ind w:firstLine="720"/>
        <w:jc w:val="both"/>
        <w:rPr>
          <w:snapToGrid w:val="0"/>
          <w:sz w:val="26"/>
          <w:szCs w:val="26"/>
          <w:lang w:val="nl-NL"/>
        </w:rPr>
      </w:pPr>
      <w:r w:rsidRPr="009A20AC">
        <w:rPr>
          <w:bCs/>
          <w:sz w:val="26"/>
          <w:szCs w:val="26"/>
          <w:lang w:val="nl-NL"/>
        </w:rPr>
        <w:t>Chúng tôi cam đoan thông tin kê khai trên là đúng và cam kết thực hiện đầy đủ các điều khoản thuộc "</w:t>
      </w:r>
      <w:r w:rsidRPr="009A20AC">
        <w:rPr>
          <w:i/>
          <w:sz w:val="26"/>
          <w:szCs w:val="26"/>
          <w:lang w:val="nl-NL"/>
        </w:rPr>
        <w:t>Quy định về cấp, sử dụng và quản lý MSMV</w:t>
      </w:r>
      <w:r w:rsidRPr="009A20AC">
        <w:rPr>
          <w:sz w:val="26"/>
          <w:szCs w:val="26"/>
          <w:lang w:val="nl-NL"/>
        </w:rPr>
        <w:t xml:space="preserve"> " ban hành kèm theo Quyết định số: 15/2006/QĐ-BKHCN, ngày  23  tháng  6  năm 2006 của Bộ Khoa học và Công nghệ và Thông tư số 16/2011/TT-BKHCN, ngày 30 tháng 6 năm 2011 của Bộ Khoa học và Công nghê, các quy định về phí của Bộ Tài chính (Thông tư số 36/2007/TT-BTC ngày 11/4/2007) và các điều khoản sau đây:</w:t>
      </w:r>
    </w:p>
    <w:p w:rsidR="00305051" w:rsidRPr="009A20AC" w:rsidRDefault="00305051" w:rsidP="0026799C">
      <w:pPr>
        <w:keepNext/>
        <w:widowControl w:val="0"/>
        <w:ind w:firstLine="720"/>
        <w:jc w:val="both"/>
        <w:rPr>
          <w:snapToGrid w:val="0"/>
          <w:sz w:val="26"/>
          <w:szCs w:val="26"/>
          <w:lang w:val="nl-NL"/>
        </w:rPr>
      </w:pPr>
      <w:r w:rsidRPr="009A20AC">
        <w:rPr>
          <w:snapToGrid w:val="0"/>
          <w:sz w:val="26"/>
          <w:szCs w:val="26"/>
          <w:lang w:val="nl-NL"/>
        </w:rPr>
        <w:t>- Chỉ sử dụng mã số đã được cấp cho các sản phẩm, dịch vụ của mình;</w:t>
      </w:r>
    </w:p>
    <w:p w:rsidR="00E212E9" w:rsidRDefault="00305051" w:rsidP="0026799C">
      <w:pPr>
        <w:keepNext/>
        <w:widowControl w:val="0"/>
        <w:ind w:firstLine="720"/>
        <w:jc w:val="both"/>
        <w:rPr>
          <w:snapToGrid w:val="0"/>
          <w:sz w:val="26"/>
          <w:szCs w:val="26"/>
          <w:lang w:val="nl-NL"/>
        </w:rPr>
      </w:pPr>
      <w:r w:rsidRPr="009A20AC">
        <w:rPr>
          <w:snapToGrid w:val="0"/>
          <w:sz w:val="26"/>
          <w:szCs w:val="26"/>
          <w:lang w:val="nl-NL"/>
        </w:rPr>
        <w:t>- Thực hiện đúng các quy định về nộp phí và nộp phí duy trì trước 30/6 hàng năm;</w:t>
      </w:r>
    </w:p>
    <w:p w:rsidR="00E212E9" w:rsidRDefault="00305051" w:rsidP="0026799C">
      <w:pPr>
        <w:keepNext/>
        <w:widowControl w:val="0"/>
        <w:ind w:firstLine="720"/>
        <w:jc w:val="both"/>
        <w:rPr>
          <w:snapToGrid w:val="0"/>
          <w:sz w:val="26"/>
          <w:szCs w:val="26"/>
          <w:lang w:val="nl-NL"/>
        </w:rPr>
      </w:pPr>
      <w:r w:rsidRPr="009A20AC">
        <w:rPr>
          <w:snapToGrid w:val="0"/>
          <w:sz w:val="26"/>
          <w:szCs w:val="26"/>
          <w:lang w:val="nl-NL"/>
        </w:rPr>
        <w:t>- Khi vì lý do nào đó (bị giải thể hoặc phá sản) không còn nhu cầu sử dụng mã số đã được cấp thì chúng tôi sẽ thông báo bằng văn bản cho Tổng cục TCĐLCL trong thời gian một tháng kể từ ngày giải thể hoặc phá sản;</w:t>
      </w:r>
    </w:p>
    <w:p w:rsidR="00E212E9" w:rsidRDefault="00305051" w:rsidP="0026799C">
      <w:pPr>
        <w:keepNext/>
        <w:widowControl w:val="0"/>
        <w:ind w:firstLine="720"/>
        <w:jc w:val="both"/>
        <w:rPr>
          <w:snapToGrid w:val="0"/>
          <w:sz w:val="26"/>
          <w:szCs w:val="26"/>
          <w:lang w:val="nl-NL"/>
        </w:rPr>
      </w:pPr>
      <w:r w:rsidRPr="009A20AC">
        <w:rPr>
          <w:snapToGrid w:val="0"/>
          <w:sz w:val="26"/>
          <w:szCs w:val="26"/>
          <w:lang w:val="nl-NL"/>
        </w:rPr>
        <w:t>- Nếu đổi tên hoặc đổi tư cách pháp nhân, hoặc địa chỉ chúng tôi sẽ thông báo cho Tổng cục TCĐLCL trong thời gian một tháng kể từ ngày có thay đổi để làm thủ tục đổi giấy chứng nhận .</w:t>
      </w:r>
    </w:p>
    <w:p w:rsidR="00E212E9" w:rsidRDefault="00E212E9" w:rsidP="0026799C">
      <w:pPr>
        <w:keepNext/>
        <w:widowControl w:val="0"/>
        <w:jc w:val="both"/>
        <w:rPr>
          <w:bCs/>
          <w:sz w:val="26"/>
          <w:szCs w:val="26"/>
          <w:lang w:val="nl-NL"/>
        </w:rPr>
      </w:pPr>
    </w:p>
    <w:p w:rsidR="00E212E9" w:rsidRDefault="00305051" w:rsidP="0026799C">
      <w:pPr>
        <w:keepNext/>
        <w:widowControl w:val="0"/>
        <w:ind w:firstLine="720"/>
        <w:jc w:val="both"/>
        <w:rPr>
          <w:bCs/>
          <w:iCs/>
          <w:sz w:val="26"/>
          <w:szCs w:val="26"/>
        </w:rPr>
      </w:pPr>
      <w:r w:rsidRPr="009A20AC">
        <w:rPr>
          <w:bCs/>
          <w:sz w:val="26"/>
          <w:szCs w:val="26"/>
        </w:rPr>
        <w:t>We certify that the above information is true. We have read the Regulation issued by MOST with Decision No: 16/2006/QD-BKHCN dated August 8</w:t>
      </w:r>
      <w:r w:rsidRPr="009A20AC">
        <w:rPr>
          <w:bCs/>
          <w:sz w:val="26"/>
          <w:szCs w:val="26"/>
          <w:vertAlign w:val="superscript"/>
        </w:rPr>
        <w:t>th</w:t>
      </w:r>
      <w:r w:rsidRPr="009A20AC">
        <w:rPr>
          <w:bCs/>
          <w:sz w:val="26"/>
          <w:szCs w:val="26"/>
        </w:rPr>
        <w:t>, 2006 and the Fee Regulation issued by MOF (Circular No. 36/2007/TT-BTC dated 11 April 11</w:t>
      </w:r>
      <w:r w:rsidRPr="009A20AC">
        <w:rPr>
          <w:bCs/>
          <w:sz w:val="26"/>
          <w:szCs w:val="26"/>
          <w:vertAlign w:val="superscript"/>
        </w:rPr>
        <w:t>st</w:t>
      </w:r>
      <w:r w:rsidRPr="009A20AC">
        <w:rPr>
          <w:bCs/>
          <w:sz w:val="26"/>
          <w:szCs w:val="26"/>
        </w:rPr>
        <w:t>, 2007) and on behalf of our company agree to abide by the said Regulations, as well as the following clauses</w:t>
      </w:r>
      <w:r w:rsidRPr="009A20AC">
        <w:rPr>
          <w:bCs/>
          <w:iCs/>
          <w:sz w:val="26"/>
          <w:szCs w:val="26"/>
        </w:rPr>
        <w:t>:</w:t>
      </w:r>
    </w:p>
    <w:p w:rsidR="00E212E9" w:rsidRDefault="00305051" w:rsidP="0026799C">
      <w:pPr>
        <w:keepNext/>
        <w:widowControl w:val="0"/>
        <w:ind w:firstLine="720"/>
        <w:jc w:val="both"/>
        <w:rPr>
          <w:bCs/>
          <w:sz w:val="26"/>
          <w:szCs w:val="26"/>
        </w:rPr>
      </w:pPr>
      <w:r w:rsidRPr="009A20AC">
        <w:rPr>
          <w:bCs/>
          <w:sz w:val="26"/>
          <w:szCs w:val="26"/>
        </w:rPr>
        <w:t>- Using the allocated number only for our own products and services;</w:t>
      </w:r>
    </w:p>
    <w:p w:rsidR="00E212E9" w:rsidRDefault="00305051" w:rsidP="0026799C">
      <w:pPr>
        <w:keepNext/>
        <w:widowControl w:val="0"/>
        <w:ind w:firstLine="720"/>
        <w:jc w:val="both"/>
        <w:rPr>
          <w:bCs/>
          <w:sz w:val="26"/>
          <w:szCs w:val="26"/>
        </w:rPr>
      </w:pPr>
      <w:r w:rsidRPr="009A20AC">
        <w:rPr>
          <w:bCs/>
          <w:sz w:val="26"/>
          <w:szCs w:val="26"/>
        </w:rPr>
        <w:t>- Complying with the fees requirements, paying the annual fee before June 30</w:t>
      </w:r>
      <w:r w:rsidRPr="009A20AC">
        <w:rPr>
          <w:bCs/>
          <w:sz w:val="26"/>
          <w:szCs w:val="26"/>
          <w:vertAlign w:val="superscript"/>
        </w:rPr>
        <w:t>th</w:t>
      </w:r>
      <w:r w:rsidRPr="009A20AC">
        <w:rPr>
          <w:bCs/>
          <w:sz w:val="26"/>
          <w:szCs w:val="26"/>
        </w:rPr>
        <w:t xml:space="preserve"> annually;</w:t>
      </w:r>
    </w:p>
    <w:p w:rsidR="00E212E9" w:rsidRDefault="00305051" w:rsidP="0026799C">
      <w:pPr>
        <w:keepNext/>
        <w:widowControl w:val="0"/>
        <w:ind w:firstLine="720"/>
        <w:jc w:val="both"/>
        <w:rPr>
          <w:bCs/>
          <w:sz w:val="26"/>
          <w:szCs w:val="26"/>
        </w:rPr>
      </w:pPr>
      <w:r w:rsidRPr="009A20AC">
        <w:rPr>
          <w:bCs/>
          <w:sz w:val="26"/>
          <w:szCs w:val="26"/>
        </w:rPr>
        <w:t xml:space="preserve">- In case we have no need to use the allocated number (due to dissolving or bankruption), we will inform the Directorate for Standards and Quality within one month from the date of dissolving or bankruption in written form; </w:t>
      </w:r>
    </w:p>
    <w:p w:rsidR="00E212E9" w:rsidRDefault="00305051" w:rsidP="0026799C">
      <w:pPr>
        <w:keepNext/>
        <w:widowControl w:val="0"/>
        <w:ind w:firstLine="720"/>
        <w:jc w:val="both"/>
        <w:rPr>
          <w:bCs/>
          <w:sz w:val="26"/>
          <w:szCs w:val="26"/>
        </w:rPr>
      </w:pPr>
      <w:r w:rsidRPr="009A20AC">
        <w:rPr>
          <w:bCs/>
          <w:sz w:val="26"/>
          <w:szCs w:val="26"/>
        </w:rPr>
        <w:t>- If the name or legal status or address of our organization  is changed, we will  inform the Directorate for Standards and Quality within one month from the date of this change for getting an updated Certificate.</w:t>
      </w:r>
    </w:p>
    <w:p w:rsidR="00E212E9" w:rsidRDefault="00704A9C" w:rsidP="0026799C">
      <w:pPr>
        <w:keepNext/>
        <w:widowControl w:val="0"/>
        <w:ind w:left="3600"/>
        <w:rPr>
          <w:i/>
          <w:sz w:val="26"/>
          <w:szCs w:val="26"/>
        </w:rPr>
      </w:pPr>
      <w:r w:rsidRPr="00704A9C">
        <w:rPr>
          <w:noProof/>
          <w:sz w:val="26"/>
          <w:szCs w:val="26"/>
        </w:rPr>
        <w:pict>
          <v:shape id="Text Box 108" o:spid="_x0000_s1038" type="#_x0000_t202" style="position:absolute;left:0;text-align:left;margin-left:-36.5pt;margin-top:6.65pt;width:234pt;height:127.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">
            <v:textbox style="mso-next-textbox:#Text Box 108">
              <w:txbxContent>
                <w:p w:rsidR="00277641" w:rsidRPr="003753BE" w:rsidRDefault="00277641" w:rsidP="00305051">
                  <w:pPr>
                    <w:spacing w:line="288" w:lineRule="auto"/>
                    <w:rPr>
                      <w:b/>
                      <w:i/>
                      <w:sz w:val="24"/>
                      <w:szCs w:val="24"/>
                      <w:lang w:val="nl-NL"/>
                    </w:rPr>
                  </w:pPr>
                  <w:r w:rsidRPr="003753BE">
                    <w:rPr>
                      <w:b/>
                      <w:i/>
                      <w:sz w:val="24"/>
                      <w:szCs w:val="24"/>
                      <w:lang w:val="nl-NL"/>
                    </w:rPr>
                    <w:t>Doanh nghiệp không điền vào ô này.</w:t>
                  </w:r>
                </w:p>
                <w:p w:rsidR="00277641" w:rsidRPr="003753BE" w:rsidRDefault="00277641" w:rsidP="00305051">
                  <w:pPr>
                    <w:spacing w:line="288" w:lineRule="auto"/>
                    <w:rPr>
                      <w:b/>
                      <w:i/>
                      <w:sz w:val="24"/>
                      <w:szCs w:val="24"/>
                      <w:lang w:val="nl-NL"/>
                    </w:rPr>
                  </w:pPr>
                  <w:r w:rsidRPr="003753BE">
                    <w:rPr>
                      <w:b/>
                      <w:i/>
                      <w:sz w:val="24"/>
                      <w:szCs w:val="24"/>
                      <w:lang w:val="nl-NL"/>
                    </w:rPr>
                    <w:t>(For GS1 Vietnam office use)</w:t>
                  </w:r>
                </w:p>
                <w:p w:rsidR="00277641" w:rsidRPr="003753BE" w:rsidRDefault="00277641" w:rsidP="00305051">
                  <w:pPr>
                    <w:spacing w:line="312" w:lineRule="auto"/>
                    <w:rPr>
                      <w:sz w:val="24"/>
                      <w:szCs w:val="24"/>
                      <w:lang w:val="nl-NL"/>
                    </w:rPr>
                  </w:pPr>
                  <w:r w:rsidRPr="003753BE">
                    <w:rPr>
                      <w:sz w:val="24"/>
                      <w:szCs w:val="24"/>
                      <w:lang w:val="nl-NL"/>
                    </w:rPr>
                    <w:t xml:space="preserve">Mã M (Company Prefix): </w:t>
                  </w:r>
                </w:p>
                <w:p w:rsidR="00277641" w:rsidRPr="003753BE" w:rsidRDefault="00277641" w:rsidP="00305051">
                  <w:pPr>
                    <w:spacing w:line="312" w:lineRule="auto"/>
                    <w:rPr>
                      <w:sz w:val="24"/>
                      <w:szCs w:val="24"/>
                      <w:lang w:val="nl-NL"/>
                    </w:rPr>
                  </w:pPr>
                  <w:r w:rsidRPr="003753BE">
                    <w:rPr>
                      <w:sz w:val="24"/>
                      <w:szCs w:val="24"/>
                      <w:lang w:val="nl-NL"/>
                    </w:rPr>
                    <w:t xml:space="preserve">Mã GLN (Global Location Number): </w:t>
                  </w:r>
                </w:p>
                <w:p w:rsidR="00277641" w:rsidRPr="003753BE" w:rsidRDefault="00277641" w:rsidP="00305051">
                  <w:pPr>
                    <w:spacing w:line="312" w:lineRule="auto"/>
                    <w:rPr>
                      <w:sz w:val="24"/>
                      <w:szCs w:val="24"/>
                      <w:lang w:val="nl-NL"/>
                    </w:rPr>
                  </w:pPr>
                  <w:r w:rsidRPr="003753BE">
                    <w:rPr>
                      <w:sz w:val="24"/>
                      <w:szCs w:val="24"/>
                      <w:lang w:val="nl-NL"/>
                    </w:rPr>
                    <w:t>Số GCN (Registered No): ………………</w:t>
                  </w:r>
                </w:p>
                <w:p w:rsidR="00277641" w:rsidRPr="003753BE" w:rsidRDefault="00277641" w:rsidP="00305051">
                  <w:pPr>
                    <w:spacing w:line="312" w:lineRule="auto"/>
                    <w:rPr>
                      <w:sz w:val="24"/>
                      <w:szCs w:val="24"/>
                      <w:lang w:val="nl-NL"/>
                    </w:rPr>
                  </w:pPr>
                  <w:r w:rsidRPr="003753BE">
                    <w:rPr>
                      <w:sz w:val="24"/>
                      <w:szCs w:val="24"/>
                      <w:lang w:val="nl-NL"/>
                    </w:rPr>
                    <w:t>Số VS (Reference No)   …………………</w:t>
                  </w:r>
                </w:p>
                <w:p w:rsidR="00277641" w:rsidRPr="003753BE" w:rsidRDefault="00277641" w:rsidP="00305051">
                  <w:pPr>
                    <w:spacing w:line="312" w:lineRule="auto"/>
                    <w:rPr>
                      <w:sz w:val="24"/>
                      <w:szCs w:val="24"/>
                      <w:lang w:val="nl-NL"/>
                    </w:rPr>
                  </w:pPr>
                  <w:r w:rsidRPr="003753BE">
                    <w:rPr>
                      <w:sz w:val="24"/>
                      <w:szCs w:val="24"/>
                      <w:lang w:val="nl-NL"/>
                    </w:rPr>
                    <w:t xml:space="preserve">Ngày cấp (Date of issue): ……………….. </w:t>
                  </w:r>
                </w:p>
              </w:txbxContent>
            </v:textbox>
          </v:shape>
        </w:pict>
      </w:r>
      <w:r w:rsidR="00305051" w:rsidRPr="009A20AC">
        <w:rPr>
          <w:i/>
          <w:sz w:val="26"/>
          <w:szCs w:val="26"/>
        </w:rPr>
        <w:t xml:space="preserve">  …(Place), ngày (DD) …. tháng(MM)... năm (YY)...</w:t>
      </w:r>
    </w:p>
    <w:p w:rsidR="00E212E9" w:rsidRDefault="00305051" w:rsidP="0026799C">
      <w:pPr>
        <w:keepNext/>
        <w:widowControl w:val="0"/>
        <w:ind w:left="4320"/>
        <w:rPr>
          <w:sz w:val="26"/>
          <w:szCs w:val="26"/>
        </w:rPr>
      </w:pPr>
      <w:r w:rsidRPr="009A20AC">
        <w:rPr>
          <w:sz w:val="26"/>
          <w:szCs w:val="26"/>
        </w:rPr>
        <w:t xml:space="preserve"> Đại diện tổ chức /Doanh nghiệp </w:t>
      </w:r>
    </w:p>
    <w:p w:rsidR="00305051" w:rsidRPr="009A20AC" w:rsidRDefault="00305051" w:rsidP="0026799C">
      <w:pPr>
        <w:keepNext/>
        <w:widowControl w:val="0"/>
        <w:ind w:left="5040"/>
        <w:rPr>
          <w:sz w:val="26"/>
          <w:szCs w:val="26"/>
        </w:rPr>
        <w:sectPr w:rsidR="00305051" w:rsidRPr="009A20AC" w:rsidSect="003B5852">
          <w:footerReference w:type="even" r:id="rId18"/>
          <w:footerReference w:type="default" r:id="rId19"/>
          <w:pgSz w:w="11907" w:h="16840" w:code="9"/>
          <w:pgMar w:top="1134" w:right="1134" w:bottom="1134" w:left="1701" w:header="720" w:footer="720" w:gutter="0"/>
          <w:cols w:space="720"/>
          <w:docGrid w:linePitch="381"/>
        </w:sectPr>
      </w:pPr>
      <w:r w:rsidRPr="009A20AC">
        <w:rPr>
          <w:sz w:val="26"/>
          <w:szCs w:val="26"/>
        </w:rPr>
        <w:t>(Ký tên và đóng dấu)                                                                                   (Leader’s Signature and Stamp)</w:t>
      </w:r>
    </w:p>
    <w:p w:rsidR="00E212E9" w:rsidRDefault="00305051" w:rsidP="0026799C">
      <w:pPr>
        <w:keepNext/>
        <w:widowControl w:val="0"/>
        <w:tabs>
          <w:tab w:val="left" w:pos="6499"/>
          <w:tab w:val="center" w:pos="7285"/>
        </w:tabs>
        <w:jc w:val="center"/>
        <w:rPr>
          <w:b/>
          <w:sz w:val="26"/>
          <w:szCs w:val="26"/>
        </w:rPr>
      </w:pPr>
      <w:r w:rsidRPr="009A20AC">
        <w:rPr>
          <w:b/>
          <w:sz w:val="26"/>
          <w:szCs w:val="26"/>
        </w:rPr>
        <w:lastRenderedPageBreak/>
        <w:t>Mẫu</w:t>
      </w:r>
    </w:p>
    <w:p w:rsidR="00E212E9" w:rsidRDefault="00305051" w:rsidP="0026799C">
      <w:pPr>
        <w:keepNext/>
        <w:widowControl w:val="0"/>
        <w:jc w:val="center"/>
        <w:rPr>
          <w:b/>
          <w:sz w:val="26"/>
          <w:szCs w:val="26"/>
        </w:rPr>
      </w:pPr>
      <w:r w:rsidRPr="009A20AC">
        <w:rPr>
          <w:b/>
          <w:sz w:val="26"/>
          <w:szCs w:val="26"/>
        </w:rPr>
        <w:t>BẢNG ĐĂNG KÝ DANH MỤC SẢN PHẨM SỬ DỤNG MÃ GTIN</w:t>
      </w:r>
    </w:p>
    <w:p w:rsidR="00E212E9" w:rsidRDefault="00305051" w:rsidP="0026799C">
      <w:pPr>
        <w:keepNext/>
        <w:widowControl w:val="0"/>
        <w:autoSpaceDE w:val="0"/>
        <w:autoSpaceDN w:val="0"/>
        <w:adjustRightInd w:val="0"/>
        <w:jc w:val="center"/>
        <w:rPr>
          <w:i/>
          <w:sz w:val="26"/>
          <w:szCs w:val="26"/>
          <w:lang w:val="nl-NL"/>
        </w:rPr>
      </w:pPr>
      <w:r w:rsidRPr="009A20AC">
        <w:rPr>
          <w:i/>
          <w:sz w:val="26"/>
          <w:szCs w:val="26"/>
        </w:rPr>
        <w:t>(</w:t>
      </w:r>
      <w:r w:rsidRPr="009A20AC">
        <w:rPr>
          <w:i/>
          <w:sz w:val="26"/>
          <w:szCs w:val="26"/>
          <w:lang w:val="nl-NL"/>
        </w:rPr>
        <w:t>Ban hành kèm theo Thông tư số 16/2011/TT-BKHCN ngày 30 tháng 6 năm 2011</w:t>
      </w:r>
    </w:p>
    <w:p w:rsidR="00E212E9" w:rsidRDefault="00305051" w:rsidP="0026799C">
      <w:pPr>
        <w:keepNext/>
        <w:widowControl w:val="0"/>
        <w:autoSpaceDE w:val="0"/>
        <w:autoSpaceDN w:val="0"/>
        <w:adjustRightInd w:val="0"/>
        <w:jc w:val="center"/>
        <w:rPr>
          <w:i/>
          <w:sz w:val="26"/>
          <w:szCs w:val="26"/>
          <w:lang w:val="nl-NL"/>
        </w:rPr>
      </w:pPr>
      <w:r w:rsidRPr="009A20AC">
        <w:rPr>
          <w:i/>
          <w:sz w:val="26"/>
          <w:szCs w:val="26"/>
          <w:lang w:val="nl-NL"/>
        </w:rPr>
        <w:t>của Bộ trưởng Bộ Khoa học và Công nghệ)</w:t>
      </w:r>
    </w:p>
    <w:p w:rsidR="00E212E9" w:rsidRDefault="00704A9C" w:rsidP="0026799C">
      <w:pPr>
        <w:keepNext/>
        <w:widowControl w:val="0"/>
        <w:jc w:val="center"/>
        <w:rPr>
          <w:b/>
          <w:sz w:val="26"/>
          <w:szCs w:val="26"/>
          <w:lang w:val="nl-NL"/>
        </w:rPr>
      </w:pPr>
      <w:r>
        <w:rPr>
          <w:b/>
          <w:noProof/>
          <w:sz w:val="26"/>
          <w:szCs w:val="26"/>
        </w:rPr>
        <w:pict>
          <v:line id="Line 112" o:spid="_x0000_s1042" style="position:absolute;left:0;text-align:left;z-index:251783168;visibility:visible" from="308.55pt,3.4pt" to="418.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rU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"/>
        </w:pict>
      </w:r>
    </w:p>
    <w:p w:rsidR="00E212E9" w:rsidRDefault="00305051" w:rsidP="0026799C">
      <w:pPr>
        <w:keepNext/>
        <w:widowControl w:val="0"/>
        <w:jc w:val="center"/>
        <w:rPr>
          <w:b/>
          <w:sz w:val="26"/>
          <w:szCs w:val="26"/>
          <w:lang w:val="nl-NL"/>
        </w:rPr>
      </w:pPr>
      <w:r w:rsidRPr="009A20AC">
        <w:rPr>
          <w:b/>
          <w:sz w:val="26"/>
          <w:szCs w:val="26"/>
          <w:lang w:val="nl-NL"/>
        </w:rPr>
        <w:t xml:space="preserve">BẢNG ĐĂNG KÝ DANH MỤC SẢN PHẨM SỬ DỤNG MÃ GTIN </w:t>
      </w:r>
    </w:p>
    <w:p w:rsidR="00305051" w:rsidRPr="009A20AC" w:rsidRDefault="00305051" w:rsidP="0026799C">
      <w:pPr>
        <w:pStyle w:val="Heading7"/>
        <w:rPr>
          <w:rFonts w:ascii="Times New Roman" w:hAnsi="Times New Roman"/>
          <w:szCs w:val="26"/>
        </w:rPr>
      </w:pPr>
      <w:r w:rsidRPr="009A20AC">
        <w:rPr>
          <w:rFonts w:ascii="Times New Roman" w:hAnsi="Times New Roman"/>
          <w:b/>
          <w:szCs w:val="26"/>
        </w:rPr>
        <w:t>(List of registered products with GTIN)</w:t>
      </w:r>
    </w:p>
    <w:p w:rsidR="00E212E9" w:rsidRDefault="00305051" w:rsidP="0026799C">
      <w:pPr>
        <w:keepNext/>
        <w:widowControl w:val="0"/>
        <w:spacing w:before="60"/>
        <w:jc w:val="both"/>
        <w:rPr>
          <w:sz w:val="26"/>
          <w:szCs w:val="26"/>
        </w:rPr>
      </w:pPr>
      <w:r w:rsidRPr="009A20AC">
        <w:rPr>
          <w:sz w:val="26"/>
          <w:szCs w:val="26"/>
        </w:rPr>
        <w:t>Tên Tổ chức /Doanh nghiệp (Organization’s name)</w:t>
      </w:r>
      <w:r w:rsidRPr="009A20AC">
        <w:rPr>
          <w:sz w:val="26"/>
          <w:szCs w:val="26"/>
        </w:rPr>
        <w:tab/>
        <w:t>................................................................ ........</w:t>
      </w:r>
    </w:p>
    <w:p w:rsidR="00E212E9" w:rsidRDefault="00305051" w:rsidP="0026799C">
      <w:pPr>
        <w:keepNext/>
        <w:widowControl w:val="0"/>
        <w:spacing w:before="60"/>
        <w:jc w:val="both"/>
        <w:rPr>
          <w:b/>
          <w:sz w:val="26"/>
          <w:szCs w:val="26"/>
        </w:rPr>
      </w:pPr>
      <w:r w:rsidRPr="009A20AC">
        <w:rPr>
          <w:sz w:val="26"/>
          <w:szCs w:val="26"/>
        </w:rPr>
        <w:t>Mã doanh nghiệp (Company Prefix):</w:t>
      </w:r>
      <w:r w:rsidRPr="009A20AC">
        <w:rPr>
          <w:sz w:val="26"/>
          <w:szCs w:val="26"/>
        </w:rPr>
        <w:tab/>
      </w:r>
      <w:r w:rsidRPr="009A20AC">
        <w:rPr>
          <w:sz w:val="26"/>
          <w:szCs w:val="26"/>
        </w:rPr>
        <w:tab/>
      </w:r>
      <w:r w:rsidRPr="009A20AC">
        <w:rPr>
          <w:sz w:val="26"/>
          <w:szCs w:val="26"/>
        </w:rPr>
        <w:tab/>
      </w:r>
      <w:r w:rsidRPr="009A20AC">
        <w:rPr>
          <w:b/>
          <w:sz w:val="26"/>
          <w:szCs w:val="26"/>
        </w:rPr>
        <w:t xml:space="preserve">893 </w:t>
      </w:r>
      <w:r w:rsidRPr="009A20AC">
        <w:rPr>
          <w:sz w:val="26"/>
          <w:szCs w:val="26"/>
        </w:rPr>
        <w:t>..................................................................</w:t>
      </w:r>
    </w:p>
    <w:p w:rsidR="00E212E9" w:rsidRDefault="00305051" w:rsidP="0026799C">
      <w:pPr>
        <w:keepNext/>
        <w:widowControl w:val="0"/>
        <w:spacing w:before="60"/>
        <w:jc w:val="both"/>
        <w:rPr>
          <w:b/>
          <w:sz w:val="26"/>
          <w:szCs w:val="26"/>
        </w:rPr>
      </w:pPr>
      <w:r w:rsidRPr="009A20AC">
        <w:rPr>
          <w:sz w:val="26"/>
          <w:szCs w:val="26"/>
        </w:rPr>
        <w:t>Số giấy chứng nhận:(Registered Number)</w:t>
      </w:r>
      <w:r w:rsidRPr="009A20AC">
        <w:rPr>
          <w:b/>
          <w:sz w:val="26"/>
          <w:szCs w:val="26"/>
        </w:rPr>
        <w:tab/>
      </w:r>
      <w:r w:rsidRPr="009A20AC">
        <w:rPr>
          <w:b/>
          <w:sz w:val="26"/>
          <w:szCs w:val="26"/>
        </w:rPr>
        <w:tab/>
      </w:r>
      <w:r w:rsidRPr="009A20AC">
        <w:rPr>
          <w:sz w:val="26"/>
          <w:szCs w:val="26"/>
        </w:rPr>
        <w:t>............................... .........................................</w:t>
      </w:r>
    </w:p>
    <w:tbl>
      <w:tblPr>
        <w:tblW w:w="14803" w:type="dxa"/>
        <w:tblLayout w:type="fixed"/>
        <w:tblLook w:val="0000"/>
      </w:tblPr>
      <w:tblGrid>
        <w:gridCol w:w="817"/>
        <w:gridCol w:w="3119"/>
        <w:gridCol w:w="2362"/>
        <w:gridCol w:w="2469"/>
        <w:gridCol w:w="6036"/>
      </w:tblGrid>
      <w:tr w:rsidR="00305051" w:rsidRPr="009A20AC" w:rsidTr="00A36E84">
        <w:tc>
          <w:tcPr>
            <w:tcW w:w="817" w:type="dxa"/>
            <w:tcBorders>
              <w:top w:val="single" w:sz="6" w:space="0" w:color="auto"/>
              <w:left w:val="single" w:sz="6" w:space="0" w:color="auto"/>
            </w:tcBorders>
          </w:tcPr>
          <w:p w:rsidR="00E212E9" w:rsidRDefault="00305051" w:rsidP="0026799C">
            <w:pPr>
              <w:keepNext/>
              <w:widowControl w:val="0"/>
              <w:jc w:val="center"/>
              <w:rPr>
                <w:b/>
                <w:sz w:val="26"/>
                <w:szCs w:val="26"/>
                <w:lang w:val="nl-NL"/>
              </w:rPr>
            </w:pPr>
            <w:r w:rsidRPr="009A20AC">
              <w:rPr>
                <w:b/>
                <w:sz w:val="26"/>
                <w:szCs w:val="26"/>
                <w:lang w:val="nl-NL"/>
              </w:rPr>
              <w:t>TT</w:t>
            </w:r>
          </w:p>
          <w:p w:rsidR="00E212E9" w:rsidRDefault="00305051" w:rsidP="0026799C">
            <w:pPr>
              <w:keepNext/>
              <w:widowControl w:val="0"/>
              <w:jc w:val="center"/>
              <w:rPr>
                <w:b/>
                <w:sz w:val="26"/>
                <w:szCs w:val="26"/>
                <w:lang w:val="nl-NL"/>
              </w:rPr>
            </w:pPr>
            <w:r w:rsidRPr="009A20AC">
              <w:rPr>
                <w:b/>
                <w:sz w:val="26"/>
                <w:szCs w:val="26"/>
                <w:lang w:val="nl-NL"/>
              </w:rPr>
              <w:t>No</w:t>
            </w:r>
          </w:p>
        </w:tc>
        <w:tc>
          <w:tcPr>
            <w:tcW w:w="3119" w:type="dxa"/>
            <w:tcBorders>
              <w:top w:val="single" w:sz="6" w:space="0" w:color="auto"/>
              <w:left w:val="single" w:sz="6" w:space="0" w:color="auto"/>
              <w:right w:val="single" w:sz="6" w:space="0" w:color="auto"/>
            </w:tcBorders>
          </w:tcPr>
          <w:p w:rsidR="00E212E9" w:rsidRDefault="00305051" w:rsidP="0026799C">
            <w:pPr>
              <w:keepNext/>
              <w:widowControl w:val="0"/>
              <w:jc w:val="center"/>
              <w:rPr>
                <w:b/>
                <w:sz w:val="26"/>
                <w:szCs w:val="26"/>
              </w:rPr>
            </w:pPr>
            <w:r w:rsidRPr="009A20AC">
              <w:rPr>
                <w:b/>
                <w:sz w:val="26"/>
                <w:szCs w:val="26"/>
              </w:rPr>
              <w:t>Tên sản phẩm</w:t>
            </w:r>
          </w:p>
          <w:p w:rsidR="00E212E9" w:rsidRDefault="00305051" w:rsidP="0026799C">
            <w:pPr>
              <w:keepNext/>
              <w:widowControl w:val="0"/>
              <w:jc w:val="center"/>
              <w:rPr>
                <w:b/>
                <w:sz w:val="26"/>
                <w:szCs w:val="26"/>
              </w:rPr>
            </w:pPr>
            <w:r w:rsidRPr="009A20AC">
              <w:rPr>
                <w:b/>
                <w:sz w:val="26"/>
                <w:szCs w:val="26"/>
              </w:rPr>
              <w:t>(Name of products)</w:t>
            </w:r>
          </w:p>
        </w:tc>
        <w:tc>
          <w:tcPr>
            <w:tcW w:w="2362" w:type="dxa"/>
            <w:tcBorders>
              <w:top w:val="single" w:sz="6" w:space="0" w:color="auto"/>
              <w:right w:val="single" w:sz="6" w:space="0" w:color="auto"/>
            </w:tcBorders>
          </w:tcPr>
          <w:p w:rsidR="00E212E9" w:rsidRDefault="00305051" w:rsidP="0026799C">
            <w:pPr>
              <w:keepNext/>
              <w:widowControl w:val="0"/>
              <w:jc w:val="center"/>
              <w:rPr>
                <w:b/>
                <w:sz w:val="26"/>
                <w:szCs w:val="26"/>
              </w:rPr>
            </w:pPr>
            <w:r w:rsidRPr="009A20AC">
              <w:rPr>
                <w:b/>
                <w:sz w:val="26"/>
                <w:szCs w:val="26"/>
              </w:rPr>
              <w:t xml:space="preserve">Mã vật phẩm / thùng </w:t>
            </w:r>
          </w:p>
          <w:p w:rsidR="00E212E9" w:rsidRDefault="00305051" w:rsidP="0026799C">
            <w:pPr>
              <w:keepNext/>
              <w:widowControl w:val="0"/>
              <w:jc w:val="center"/>
              <w:rPr>
                <w:b/>
                <w:sz w:val="26"/>
                <w:szCs w:val="26"/>
              </w:rPr>
            </w:pPr>
            <w:r w:rsidRPr="009A20AC">
              <w:rPr>
                <w:b/>
                <w:sz w:val="26"/>
                <w:szCs w:val="26"/>
              </w:rPr>
              <w:t>(Item/box or case reference)</w:t>
            </w:r>
          </w:p>
        </w:tc>
        <w:tc>
          <w:tcPr>
            <w:tcW w:w="2469" w:type="dxa"/>
            <w:tcBorders>
              <w:top w:val="single" w:sz="6" w:space="0" w:color="auto"/>
              <w:left w:val="single" w:sz="6" w:space="0" w:color="auto"/>
              <w:right w:val="single" w:sz="6" w:space="0" w:color="auto"/>
            </w:tcBorders>
          </w:tcPr>
          <w:p w:rsidR="00E212E9" w:rsidRDefault="00305051" w:rsidP="0026799C">
            <w:pPr>
              <w:keepNext/>
              <w:widowControl w:val="0"/>
              <w:jc w:val="center"/>
              <w:rPr>
                <w:b/>
                <w:sz w:val="26"/>
                <w:szCs w:val="26"/>
                <w:lang w:val="nl-NL"/>
              </w:rPr>
            </w:pPr>
            <w:r w:rsidRPr="0055122B">
              <w:rPr>
                <w:b/>
                <w:sz w:val="26"/>
                <w:szCs w:val="26"/>
                <w:lang w:val="nl-NL"/>
              </w:rPr>
              <w:t xml:space="preserve">Mã thương phẩm toàn cầu (Global Trade Item Number </w:t>
            </w:r>
            <w:r>
              <w:rPr>
                <w:b/>
                <w:sz w:val="26"/>
                <w:szCs w:val="26"/>
                <w:lang w:val="nl-NL"/>
              </w:rPr>
              <w:t xml:space="preserve">- </w:t>
            </w:r>
            <w:r w:rsidRPr="009A20AC">
              <w:rPr>
                <w:b/>
                <w:sz w:val="26"/>
                <w:szCs w:val="26"/>
                <w:lang w:val="nl-NL"/>
              </w:rPr>
              <w:t>GTIN)</w:t>
            </w:r>
          </w:p>
        </w:tc>
        <w:tc>
          <w:tcPr>
            <w:tcW w:w="6036" w:type="dxa"/>
            <w:tcBorders>
              <w:top w:val="single" w:sz="6" w:space="0" w:color="auto"/>
              <w:right w:val="single" w:sz="6" w:space="0" w:color="auto"/>
            </w:tcBorders>
          </w:tcPr>
          <w:p w:rsidR="00E212E9" w:rsidRDefault="00305051" w:rsidP="0026799C">
            <w:pPr>
              <w:keepNext/>
              <w:widowControl w:val="0"/>
              <w:jc w:val="center"/>
              <w:rPr>
                <w:b/>
                <w:sz w:val="26"/>
                <w:szCs w:val="26"/>
                <w:lang w:val="nl-NL"/>
              </w:rPr>
            </w:pPr>
            <w:r w:rsidRPr="009A20AC">
              <w:rPr>
                <w:b/>
                <w:sz w:val="26"/>
                <w:szCs w:val="26"/>
                <w:lang w:val="nl-NL"/>
              </w:rPr>
              <w:t>Mô tả sản phẩm (Product Description)</w:t>
            </w:r>
          </w:p>
          <w:p w:rsidR="00E212E9" w:rsidRDefault="00305051" w:rsidP="0026799C">
            <w:pPr>
              <w:keepNext/>
              <w:widowControl w:val="0"/>
              <w:jc w:val="center"/>
              <w:rPr>
                <w:sz w:val="26"/>
                <w:szCs w:val="26"/>
                <w:lang w:val="nl-NL"/>
              </w:rPr>
            </w:pPr>
            <w:r w:rsidRPr="009A20AC">
              <w:rPr>
                <w:sz w:val="26"/>
                <w:szCs w:val="26"/>
                <w:lang w:val="nl-NL"/>
              </w:rPr>
              <w:t>(Đặc điểm, loại sản phẩm, bao gói,</w:t>
            </w:r>
          </w:p>
          <w:p w:rsidR="00E212E9" w:rsidRDefault="00305051" w:rsidP="0026799C">
            <w:pPr>
              <w:keepNext/>
              <w:widowControl w:val="0"/>
              <w:jc w:val="center"/>
              <w:rPr>
                <w:sz w:val="26"/>
                <w:szCs w:val="26"/>
                <w:lang w:val="nl-NL"/>
              </w:rPr>
            </w:pPr>
            <w:r w:rsidRPr="009A20AC">
              <w:rPr>
                <w:sz w:val="26"/>
                <w:szCs w:val="26"/>
                <w:lang w:val="nl-NL"/>
              </w:rPr>
              <w:t>số lượng, khối lượng, kích thước …)</w:t>
            </w:r>
          </w:p>
          <w:p w:rsidR="00E212E9" w:rsidRDefault="00305051" w:rsidP="0026799C">
            <w:pPr>
              <w:keepNext/>
              <w:widowControl w:val="0"/>
              <w:jc w:val="center"/>
              <w:rPr>
                <w:sz w:val="26"/>
                <w:szCs w:val="26"/>
              </w:rPr>
            </w:pPr>
            <w:r w:rsidRPr="009A20AC">
              <w:rPr>
                <w:sz w:val="26"/>
                <w:szCs w:val="26"/>
              </w:rPr>
              <w:t>(Characteristics, types, package, weight, size .etc)</w:t>
            </w:r>
          </w:p>
        </w:tc>
      </w:tr>
      <w:tr w:rsidR="00305051" w:rsidRPr="009A20AC" w:rsidTr="00A36E84">
        <w:tc>
          <w:tcPr>
            <w:tcW w:w="817" w:type="dxa"/>
            <w:tcBorders>
              <w:top w:val="single" w:sz="6" w:space="0" w:color="auto"/>
              <w:left w:val="single" w:sz="6" w:space="0" w:color="auto"/>
              <w:bottom w:val="dotted" w:sz="4" w:space="0" w:color="auto"/>
            </w:tcBorders>
          </w:tcPr>
          <w:p w:rsidR="00E212E9" w:rsidRDefault="00E212E9" w:rsidP="0026799C">
            <w:pPr>
              <w:keepNext/>
              <w:widowControl w:val="0"/>
              <w:spacing w:before="120"/>
              <w:jc w:val="both"/>
              <w:rPr>
                <w:b/>
                <w:sz w:val="26"/>
                <w:szCs w:val="26"/>
                <w:lang w:eastAsia="ar-SA"/>
              </w:rPr>
            </w:pPr>
          </w:p>
        </w:tc>
        <w:tc>
          <w:tcPr>
            <w:tcW w:w="3119" w:type="dxa"/>
            <w:tcBorders>
              <w:top w:val="single" w:sz="6"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both"/>
              <w:rPr>
                <w:b/>
                <w:sz w:val="26"/>
                <w:szCs w:val="26"/>
                <w:lang w:eastAsia="ar-SA"/>
              </w:rPr>
            </w:pPr>
          </w:p>
        </w:tc>
        <w:tc>
          <w:tcPr>
            <w:tcW w:w="2362" w:type="dxa"/>
            <w:tcBorders>
              <w:top w:val="single" w:sz="6"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2469" w:type="dxa"/>
            <w:tcBorders>
              <w:top w:val="single" w:sz="6"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6036" w:type="dxa"/>
            <w:tcBorders>
              <w:top w:val="single" w:sz="6" w:space="0" w:color="auto"/>
              <w:bottom w:val="dotted" w:sz="4" w:space="0" w:color="auto"/>
              <w:right w:val="single" w:sz="6" w:space="0" w:color="auto"/>
            </w:tcBorders>
          </w:tcPr>
          <w:p w:rsidR="00E212E9" w:rsidRDefault="00E212E9" w:rsidP="0026799C">
            <w:pPr>
              <w:keepNext/>
              <w:widowControl w:val="0"/>
              <w:spacing w:before="120"/>
              <w:jc w:val="center"/>
              <w:rPr>
                <w:b/>
                <w:sz w:val="26"/>
                <w:szCs w:val="26"/>
                <w:lang w:eastAsia="ar-SA"/>
              </w:rPr>
            </w:pPr>
          </w:p>
        </w:tc>
      </w:tr>
      <w:tr w:rsidR="00305051" w:rsidRPr="009A20AC" w:rsidTr="00A36E84">
        <w:tc>
          <w:tcPr>
            <w:tcW w:w="817" w:type="dxa"/>
            <w:tcBorders>
              <w:top w:val="dotted" w:sz="4" w:space="0" w:color="auto"/>
              <w:left w:val="single" w:sz="6" w:space="0" w:color="auto"/>
              <w:bottom w:val="dotted" w:sz="4" w:space="0" w:color="auto"/>
            </w:tcBorders>
          </w:tcPr>
          <w:p w:rsidR="00E212E9" w:rsidRDefault="00E212E9" w:rsidP="0026799C">
            <w:pPr>
              <w:keepNext/>
              <w:widowControl w:val="0"/>
              <w:spacing w:before="120"/>
              <w:jc w:val="both"/>
              <w:rPr>
                <w:b/>
                <w:sz w:val="26"/>
                <w:szCs w:val="26"/>
                <w:lang w:eastAsia="ar-SA"/>
              </w:rPr>
            </w:pPr>
          </w:p>
        </w:tc>
        <w:tc>
          <w:tcPr>
            <w:tcW w:w="311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both"/>
              <w:rPr>
                <w:b/>
                <w:sz w:val="26"/>
                <w:szCs w:val="26"/>
                <w:lang w:eastAsia="ar-SA"/>
              </w:rPr>
            </w:pPr>
          </w:p>
        </w:tc>
        <w:tc>
          <w:tcPr>
            <w:tcW w:w="2362"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246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6036"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center"/>
              <w:rPr>
                <w:b/>
                <w:sz w:val="26"/>
                <w:szCs w:val="26"/>
                <w:lang w:eastAsia="ar-SA"/>
              </w:rPr>
            </w:pPr>
          </w:p>
        </w:tc>
      </w:tr>
      <w:tr w:rsidR="00305051" w:rsidRPr="009A20AC" w:rsidTr="00A36E84">
        <w:tc>
          <w:tcPr>
            <w:tcW w:w="817" w:type="dxa"/>
            <w:tcBorders>
              <w:top w:val="dotted" w:sz="4" w:space="0" w:color="auto"/>
              <w:left w:val="single" w:sz="6" w:space="0" w:color="auto"/>
              <w:bottom w:val="dotted" w:sz="4" w:space="0" w:color="auto"/>
            </w:tcBorders>
          </w:tcPr>
          <w:p w:rsidR="00E212E9" w:rsidRDefault="00E212E9" w:rsidP="0026799C">
            <w:pPr>
              <w:keepNext/>
              <w:widowControl w:val="0"/>
              <w:spacing w:before="120"/>
              <w:jc w:val="both"/>
              <w:rPr>
                <w:b/>
                <w:sz w:val="26"/>
                <w:szCs w:val="26"/>
                <w:lang w:eastAsia="ar-SA"/>
              </w:rPr>
            </w:pPr>
          </w:p>
        </w:tc>
        <w:tc>
          <w:tcPr>
            <w:tcW w:w="311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both"/>
              <w:rPr>
                <w:b/>
                <w:sz w:val="26"/>
                <w:szCs w:val="26"/>
                <w:lang w:eastAsia="ar-SA"/>
              </w:rPr>
            </w:pPr>
          </w:p>
        </w:tc>
        <w:tc>
          <w:tcPr>
            <w:tcW w:w="2362"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246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6036"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center"/>
              <w:rPr>
                <w:b/>
                <w:sz w:val="26"/>
                <w:szCs w:val="26"/>
                <w:lang w:eastAsia="ar-SA"/>
              </w:rPr>
            </w:pPr>
          </w:p>
        </w:tc>
      </w:tr>
      <w:tr w:rsidR="00305051" w:rsidRPr="009A20AC" w:rsidTr="00A36E84">
        <w:tc>
          <w:tcPr>
            <w:tcW w:w="817" w:type="dxa"/>
            <w:tcBorders>
              <w:top w:val="dotted" w:sz="4" w:space="0" w:color="auto"/>
              <w:left w:val="single" w:sz="6" w:space="0" w:color="auto"/>
              <w:bottom w:val="dotted" w:sz="4" w:space="0" w:color="auto"/>
            </w:tcBorders>
          </w:tcPr>
          <w:p w:rsidR="00E212E9" w:rsidRDefault="00E212E9" w:rsidP="0026799C">
            <w:pPr>
              <w:keepNext/>
              <w:widowControl w:val="0"/>
              <w:spacing w:before="120"/>
              <w:jc w:val="both"/>
              <w:rPr>
                <w:b/>
                <w:sz w:val="26"/>
                <w:szCs w:val="26"/>
                <w:lang w:eastAsia="ar-SA"/>
              </w:rPr>
            </w:pPr>
          </w:p>
        </w:tc>
        <w:tc>
          <w:tcPr>
            <w:tcW w:w="311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both"/>
              <w:rPr>
                <w:b/>
                <w:sz w:val="26"/>
                <w:szCs w:val="26"/>
                <w:lang w:eastAsia="ar-SA"/>
              </w:rPr>
            </w:pPr>
          </w:p>
        </w:tc>
        <w:tc>
          <w:tcPr>
            <w:tcW w:w="2362"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2469" w:type="dxa"/>
            <w:tcBorders>
              <w:top w:val="dotted" w:sz="4" w:space="0" w:color="auto"/>
              <w:left w:val="single" w:sz="6" w:space="0" w:color="auto"/>
              <w:bottom w:val="dotted" w:sz="4" w:space="0" w:color="auto"/>
              <w:right w:val="single" w:sz="6" w:space="0" w:color="auto"/>
            </w:tcBorders>
          </w:tcPr>
          <w:p w:rsidR="00E212E9" w:rsidRDefault="00E212E9" w:rsidP="0026799C">
            <w:pPr>
              <w:keepNext/>
              <w:widowControl w:val="0"/>
              <w:spacing w:before="120"/>
              <w:jc w:val="right"/>
              <w:rPr>
                <w:b/>
                <w:sz w:val="26"/>
                <w:szCs w:val="26"/>
                <w:lang w:eastAsia="ar-SA"/>
              </w:rPr>
            </w:pPr>
          </w:p>
        </w:tc>
        <w:tc>
          <w:tcPr>
            <w:tcW w:w="6036" w:type="dxa"/>
            <w:tcBorders>
              <w:top w:val="dotted" w:sz="4" w:space="0" w:color="auto"/>
              <w:bottom w:val="dotted" w:sz="4" w:space="0" w:color="auto"/>
              <w:right w:val="single" w:sz="6" w:space="0" w:color="auto"/>
            </w:tcBorders>
          </w:tcPr>
          <w:p w:rsidR="00E212E9" w:rsidRDefault="00E212E9" w:rsidP="0026799C">
            <w:pPr>
              <w:keepNext/>
              <w:widowControl w:val="0"/>
              <w:spacing w:before="120"/>
              <w:jc w:val="center"/>
              <w:rPr>
                <w:b/>
                <w:sz w:val="26"/>
                <w:szCs w:val="26"/>
                <w:lang w:eastAsia="ar-SA"/>
              </w:rPr>
            </w:pPr>
          </w:p>
        </w:tc>
      </w:tr>
    </w:tbl>
    <w:p w:rsidR="00E212E9" w:rsidRDefault="00305051" w:rsidP="0026799C">
      <w:pPr>
        <w:keepNext/>
        <w:widowControl w:val="0"/>
        <w:spacing w:before="120"/>
        <w:jc w:val="both"/>
        <w:rPr>
          <w:i/>
          <w:sz w:val="26"/>
          <w:szCs w:val="26"/>
        </w:rPr>
      </w:pPr>
      <w:r w:rsidRPr="009A20AC">
        <w:rPr>
          <w:sz w:val="26"/>
          <w:szCs w:val="26"/>
        </w:rPr>
        <w:t>Tổng cộng: ....................... loại vật phẩm .............. loại thùng.</w:t>
      </w:r>
      <w:r w:rsidRPr="009A20AC">
        <w:rPr>
          <w:sz w:val="26"/>
          <w:szCs w:val="26"/>
        </w:rPr>
        <w:tab/>
      </w:r>
      <w:r w:rsidRPr="009A20AC">
        <w:rPr>
          <w:sz w:val="26"/>
          <w:szCs w:val="26"/>
        </w:rPr>
        <w:tab/>
      </w:r>
      <w:r w:rsidRPr="009A20AC">
        <w:rPr>
          <w:sz w:val="26"/>
          <w:szCs w:val="26"/>
        </w:rPr>
        <w:tab/>
      </w:r>
      <w:r w:rsidRPr="009A20AC">
        <w:rPr>
          <w:i/>
          <w:sz w:val="26"/>
          <w:szCs w:val="26"/>
        </w:rPr>
        <w:t xml:space="preserve">  …(Place), ngày (DD) …. tháng(MM)... năm (YY)...</w:t>
      </w:r>
    </w:p>
    <w:p w:rsidR="00E212E9" w:rsidRDefault="00305051" w:rsidP="0026799C">
      <w:pPr>
        <w:keepNext/>
        <w:widowControl w:val="0"/>
        <w:spacing w:before="120"/>
        <w:rPr>
          <w:sz w:val="26"/>
          <w:szCs w:val="26"/>
        </w:rPr>
      </w:pPr>
      <w:r w:rsidRPr="009A20AC">
        <w:rPr>
          <w:sz w:val="26"/>
          <w:szCs w:val="26"/>
        </w:rPr>
        <w:t xml:space="preserve">Total: ……………………. type of item …….type of boxe or case.       </w:t>
      </w:r>
      <w:r w:rsidRPr="009A20AC">
        <w:rPr>
          <w:sz w:val="26"/>
          <w:szCs w:val="26"/>
        </w:rPr>
        <w:tab/>
      </w:r>
      <w:r w:rsidRPr="009A20AC">
        <w:rPr>
          <w:sz w:val="26"/>
          <w:szCs w:val="26"/>
        </w:rPr>
        <w:tab/>
      </w:r>
      <w:r w:rsidRPr="009A20AC">
        <w:rPr>
          <w:b/>
          <w:sz w:val="26"/>
          <w:szCs w:val="26"/>
        </w:rPr>
        <w:t>Đại diện Tổ chức /Doanh nghiệp</w:t>
      </w:r>
    </w:p>
    <w:p w:rsidR="00E212E9" w:rsidRDefault="00305051" w:rsidP="0026799C">
      <w:pPr>
        <w:keepNext/>
        <w:widowControl w:val="0"/>
        <w:ind w:left="5761" w:firstLine="720"/>
        <w:jc w:val="center"/>
        <w:rPr>
          <w:i/>
          <w:sz w:val="26"/>
          <w:szCs w:val="26"/>
        </w:rPr>
      </w:pPr>
      <w:r w:rsidRPr="009A20AC">
        <w:rPr>
          <w:i/>
          <w:sz w:val="26"/>
          <w:szCs w:val="26"/>
        </w:rPr>
        <w:t>(Ký tên và đóng dấu)</w:t>
      </w:r>
    </w:p>
    <w:p w:rsidR="00E212E9" w:rsidRDefault="00305051" w:rsidP="0026799C">
      <w:pPr>
        <w:keepNext/>
        <w:widowControl w:val="0"/>
        <w:spacing w:before="60" w:after="60"/>
        <w:ind w:firstLine="720"/>
        <w:jc w:val="both"/>
        <w:rPr>
          <w:sz w:val="26"/>
          <w:szCs w:val="26"/>
        </w:rPr>
      </w:pPr>
      <w:r w:rsidRPr="009A20AC">
        <w:rPr>
          <w:i/>
          <w:sz w:val="26"/>
          <w:szCs w:val="26"/>
        </w:rPr>
        <w:tab/>
      </w:r>
      <w:r w:rsidRPr="009A20AC">
        <w:rPr>
          <w:sz w:val="26"/>
          <w:szCs w:val="26"/>
        </w:rPr>
        <w:t>(Leader’s Signature and Stamp)</w:t>
      </w:r>
    </w:p>
    <w:p w:rsidR="00E212E9" w:rsidRDefault="00305051" w:rsidP="0026799C">
      <w:pPr>
        <w:keepNext/>
        <w:widowControl w:val="0"/>
        <w:rPr>
          <w:sz w:val="26"/>
          <w:szCs w:val="26"/>
        </w:rPr>
      </w:pPr>
      <w:r>
        <w:rPr>
          <w:sz w:val="26"/>
          <w:szCs w:val="26"/>
        </w:rPr>
        <w:br w:type="page"/>
      </w:r>
    </w:p>
    <w:p w:rsidR="00305051" w:rsidRDefault="00305051" w:rsidP="0026799C">
      <w:pPr>
        <w:keepNext/>
        <w:widowControl w:val="0"/>
        <w:spacing w:before="60" w:after="60"/>
        <w:ind w:firstLine="720"/>
        <w:jc w:val="both"/>
        <w:sectPr w:rsidR="00305051" w:rsidSect="00305051">
          <w:headerReference w:type="even" r:id="rId20"/>
          <w:footerReference w:type="even" r:id="rId21"/>
          <w:footerReference w:type="default" r:id="rId22"/>
          <w:pgSz w:w="16840" w:h="11907" w:orient="landscape" w:code="9"/>
          <w:pgMar w:top="1699" w:right="1138" w:bottom="1138" w:left="1138" w:header="720" w:footer="720" w:gutter="0"/>
          <w:cols w:space="720"/>
          <w:titlePg/>
          <w:docGrid w:linePitch="360"/>
        </w:sectPr>
      </w:pPr>
    </w:p>
    <w:p w:rsidR="00E212E9" w:rsidRDefault="00C53A69" w:rsidP="0026799C">
      <w:pPr>
        <w:keepNext/>
        <w:widowControl w:val="0"/>
        <w:ind w:firstLine="720"/>
        <w:jc w:val="both"/>
        <w:rPr>
          <w:b/>
        </w:rPr>
      </w:pPr>
      <w:r w:rsidRPr="00C53A69">
        <w:rPr>
          <w:b/>
        </w:rPr>
        <w:lastRenderedPageBreak/>
        <w:t>II. Thủ tục hành chính cấp tỉnh</w:t>
      </w:r>
    </w:p>
    <w:p w:rsidR="00C53A69" w:rsidRPr="009A20AC" w:rsidRDefault="009C50A9" w:rsidP="00D4574E">
      <w:pPr>
        <w:pStyle w:val="Heading3"/>
        <w:widowControl w:val="0"/>
        <w:spacing w:before="120" w:after="0"/>
        <w:ind w:firstLine="720"/>
        <w:jc w:val="both"/>
        <w:rPr>
          <w:rFonts w:ascii="Times New Roman" w:hAnsi="Times New Roman"/>
          <w:sz w:val="28"/>
          <w:szCs w:val="28"/>
          <w:lang w:val="nl-NL"/>
        </w:rPr>
      </w:pPr>
      <w:bookmarkStart w:id="13" w:name="_Toc439690885"/>
      <w:bookmarkStart w:id="14" w:name="_Toc441157098"/>
      <w:r>
        <w:rPr>
          <w:rFonts w:ascii="Times New Roman" w:hAnsi="Times New Roman"/>
          <w:sz w:val="28"/>
          <w:szCs w:val="28"/>
          <w:lang w:val="nl-NL"/>
        </w:rPr>
        <w:t>1</w:t>
      </w:r>
      <w:r w:rsidR="00C53A69" w:rsidRPr="009A20AC">
        <w:rPr>
          <w:rFonts w:ascii="Times New Roman" w:hAnsi="Times New Roman"/>
          <w:sz w:val="28"/>
          <w:szCs w:val="28"/>
          <w:lang w:val="nl-NL"/>
        </w:rPr>
        <w:t>. Thủ tục đăng ký công bố hợp chuẩn dựa trên kết quả chứng nhận hợp chuẩn của tổ chức chứng nhận</w:t>
      </w:r>
      <w:bookmarkEnd w:id="13"/>
      <w:bookmarkEnd w:id="14"/>
    </w:p>
    <w:p w:rsidR="00C53A69" w:rsidRPr="009A20AC" w:rsidRDefault="00C53A69" w:rsidP="0026799C">
      <w:pPr>
        <w:keepNext/>
        <w:widowControl w:val="0"/>
        <w:tabs>
          <w:tab w:val="num" w:pos="0"/>
          <w:tab w:val="left" w:pos="840"/>
        </w:tabs>
        <w:spacing w:before="120"/>
        <w:ind w:firstLine="720"/>
        <w:jc w:val="both"/>
        <w:rPr>
          <w:lang w:val="vi-VN"/>
        </w:rPr>
      </w:pPr>
      <w:bookmarkStart w:id="15" w:name="_Toc439690886"/>
      <w:bookmarkStart w:id="16" w:name="_Toc439691067"/>
      <w:r w:rsidRPr="009A20AC">
        <w:rPr>
          <w:b/>
          <w:i/>
          <w:lang w:val="vi-VN"/>
        </w:rPr>
        <w:t>a. Trình tự thực hiện:</w:t>
      </w:r>
      <w:bookmarkEnd w:id="15"/>
      <w:bookmarkEnd w:id="16"/>
    </w:p>
    <w:p w:rsidR="00C53A69" w:rsidRDefault="00C53A69" w:rsidP="0026799C">
      <w:pPr>
        <w:keepNext/>
        <w:widowControl w:val="0"/>
        <w:spacing w:before="120"/>
        <w:ind w:firstLine="720"/>
        <w:jc w:val="both"/>
      </w:pPr>
      <w:r w:rsidRPr="009A20AC">
        <w:rPr>
          <w:b/>
          <w:i/>
          <w:lang w:val="vi-VN"/>
        </w:rPr>
        <w:t>Bước 1:</w:t>
      </w:r>
      <w:r w:rsidR="009C50A9">
        <w:rPr>
          <w:b/>
          <w:i/>
        </w:rPr>
        <w:t xml:space="preserve"> </w:t>
      </w:r>
      <w:r>
        <w:t>Tiếp nhận hồ sơ</w:t>
      </w:r>
    </w:p>
    <w:p w:rsidR="00E212E9" w:rsidRDefault="00C53A69" w:rsidP="0026799C">
      <w:pPr>
        <w:keepNext/>
        <w:widowControl w:val="0"/>
        <w:spacing w:before="120"/>
        <w:ind w:firstLine="720"/>
        <w:jc w:val="both"/>
      </w:pPr>
      <w:r w:rsidRPr="009A20AC">
        <w:rPr>
          <w:lang w:val="vi-VN"/>
        </w:rPr>
        <w:t xml:space="preserve">Tổ chức, cá nhân có nhu cầu đăng ký </w:t>
      </w:r>
      <w:r w:rsidRPr="009A20AC">
        <w:t xml:space="preserve">công bố </w:t>
      </w:r>
      <w:r w:rsidRPr="009A20AC">
        <w:rPr>
          <w:lang w:val="vi-VN"/>
        </w:rPr>
        <w:t>sản phẩm, hàng hóa, dịch vụ, quá trình, môi trường phù hợp với tiêu chuẩn tương ứng</w:t>
      </w:r>
      <w:r w:rsidRPr="009A20AC">
        <w:t>,</w:t>
      </w:r>
      <w:r w:rsidRPr="009A20AC">
        <w:rPr>
          <w:lang w:val="vi-VN"/>
        </w:rPr>
        <w:t xml:space="preserve"> nộp hồ sơ đăng ký công bố hợp chuẩn tới Chi cục Tiêu chuẩn Đo lường Chất lượngnơi tổ chức, cá nhân sản xuất đăng ký doanh nghiệp hoặc đăng ký hộ kinh doanh. </w:t>
      </w:r>
    </w:p>
    <w:p w:rsidR="00E212E9" w:rsidRDefault="00C53A69" w:rsidP="0026799C">
      <w:pPr>
        <w:keepNext/>
        <w:widowControl w:val="0"/>
        <w:spacing w:before="120"/>
        <w:ind w:firstLine="720"/>
        <w:jc w:val="both"/>
        <w:rPr>
          <w:lang w:val="vi-VN"/>
        </w:rPr>
      </w:pPr>
      <w:r w:rsidRPr="009A20AC">
        <w:rPr>
          <w:lang w:val="vi-VN"/>
        </w:rPr>
        <w:t>Thời gian tiếp nhận hồ sơ: Trong giờ hành chính vào ngày làm việc trong tuần (thứ bảy, chủ nhật, ngày lễ nghỉ)</w:t>
      </w:r>
    </w:p>
    <w:p w:rsidR="00E212E9" w:rsidRDefault="00C53A69" w:rsidP="0026799C">
      <w:pPr>
        <w:keepNext/>
        <w:widowControl w:val="0"/>
        <w:spacing w:before="120"/>
        <w:ind w:firstLine="720"/>
        <w:jc w:val="both"/>
      </w:pPr>
      <w:r w:rsidRPr="009A20AC">
        <w:rPr>
          <w:b/>
          <w:i/>
          <w:lang w:val="vi-VN"/>
        </w:rPr>
        <w:t>Bước 2:</w:t>
      </w:r>
      <w:r w:rsidR="009C50A9">
        <w:rPr>
          <w:b/>
          <w:i/>
        </w:rPr>
        <w:t xml:space="preserve"> </w:t>
      </w:r>
      <w:r>
        <w:t>Xử lý hồ sơ</w:t>
      </w:r>
    </w:p>
    <w:p w:rsidR="00E212E9" w:rsidRDefault="00C53A69" w:rsidP="0026799C">
      <w:pPr>
        <w:keepNext/>
        <w:widowControl w:val="0"/>
        <w:spacing w:before="120"/>
        <w:ind w:firstLine="720"/>
        <w:jc w:val="both"/>
        <w:rPr>
          <w:bCs/>
          <w:lang w:val="vi-VN"/>
        </w:rPr>
      </w:pPr>
      <w:r w:rsidRPr="009A20AC">
        <w:rPr>
          <w:lang w:val="vi-VN"/>
        </w:rPr>
        <w:t>Chi cục Tiêu chuẩn Đo lường Chất lượng kiểm tra tính đầy đủ của hồ sơ</w:t>
      </w:r>
      <w:r w:rsidRPr="009A20AC">
        <w:rPr>
          <w:bCs/>
          <w:lang w:val="vi-VN"/>
        </w:rPr>
        <w:t>:</w:t>
      </w:r>
    </w:p>
    <w:p w:rsidR="00E212E9" w:rsidRDefault="00C53A69" w:rsidP="0026799C">
      <w:pPr>
        <w:keepNext/>
        <w:widowControl w:val="0"/>
        <w:spacing w:before="120"/>
        <w:ind w:firstLine="720"/>
        <w:jc w:val="both"/>
        <w:rPr>
          <w:bCs/>
          <w:lang w:val="vi-VN"/>
        </w:rPr>
      </w:pPr>
      <w:r w:rsidRPr="009A20AC">
        <w:rPr>
          <w:bCs/>
          <w:lang w:val="vi-VN"/>
        </w:rPr>
        <w:t xml:space="preserve">- Trường hợp hồ sơ không đầy đủ theo quy định, trong thời hạn 03 (ba) ngày làm việc, Chi cục Tiêu chuẩn Đo lường Chất lượng (sau đây viết tắt là Chi cục) thông báo bằng văn bản đến tổ chức, cá nhân công bố hợp chuẩn đề nghị bổ sung các loại giấy tờ theo quy định. Sau 15 (mười </w:t>
      </w:r>
      <w:r w:rsidRPr="009A20AC">
        <w:rPr>
          <w:bCs/>
        </w:rPr>
        <w:t>l</w:t>
      </w:r>
      <w:r w:rsidRPr="009A20AC">
        <w:rPr>
          <w:bCs/>
          <w:lang w:val="vi-VN"/>
        </w:rPr>
        <w:t>ăm) ngày làm việc kể từ ngày gửi văn bản mà hồ sơ đăng ký công bố hợp chuẩn không được bổ sung đầy đủ theo quy định, Chi cục có quyền hủy bỏ việc xử lý đối với hồ sơ này.</w:t>
      </w:r>
    </w:p>
    <w:p w:rsidR="00E212E9" w:rsidRDefault="00C53A69" w:rsidP="0026799C">
      <w:pPr>
        <w:keepNext/>
        <w:widowControl w:val="0"/>
        <w:spacing w:before="120"/>
        <w:ind w:firstLine="720"/>
        <w:jc w:val="both"/>
        <w:rPr>
          <w:bCs/>
          <w:spacing w:val="-6"/>
          <w:lang w:val="vi-VN"/>
        </w:rPr>
      </w:pPr>
      <w:r w:rsidRPr="009A20AC">
        <w:rPr>
          <w:bCs/>
          <w:spacing w:val="-6"/>
          <w:lang w:val="vi-VN"/>
        </w:rPr>
        <w:t>- Trường hợp hồ sơ công bố hợp chuẩn đầy đủ và hợp lệ, Chi cục ban hành Thông báo tiếp nhận hồ sơ đăng ký công bố hợp chuẩn cho tổ chức, cá nhân công bố hợp chuẩn.</w:t>
      </w:r>
    </w:p>
    <w:p w:rsidR="00E212E9" w:rsidRDefault="00C53A69" w:rsidP="0026799C">
      <w:pPr>
        <w:keepNext/>
        <w:widowControl w:val="0"/>
        <w:spacing w:before="120"/>
        <w:ind w:firstLine="720"/>
        <w:jc w:val="both"/>
        <w:rPr>
          <w:bCs/>
        </w:rPr>
      </w:pPr>
      <w:r w:rsidRPr="009A20AC">
        <w:rPr>
          <w:bCs/>
        </w:rPr>
        <w:t>-</w:t>
      </w:r>
      <w:r w:rsidRPr="009A20AC">
        <w:rPr>
          <w:bCs/>
          <w:lang w:val="vi-VN"/>
        </w:rPr>
        <w:t xml:space="preserve"> Trường hợp hồ sơ đăng ký công bố hợp chuẩn đầy đủ nhưng không hợp lệ, Chi cục thông báo bằng văn bản cho tổ chức, cá nhân công bố hợp chuẩn về lý do không tiếp nhận hồ sơ.</w:t>
      </w:r>
    </w:p>
    <w:p w:rsidR="00E212E9" w:rsidRDefault="00C53A69" w:rsidP="0026799C">
      <w:pPr>
        <w:keepNext/>
        <w:widowControl w:val="0"/>
        <w:spacing w:before="120"/>
        <w:ind w:firstLine="720"/>
        <w:jc w:val="both"/>
        <w:rPr>
          <w:bCs/>
        </w:rPr>
      </w:pPr>
      <w:r w:rsidRPr="00456D75">
        <w:rPr>
          <w:b/>
          <w:bCs/>
          <w:i/>
        </w:rPr>
        <w:t>Bước 3:</w:t>
      </w:r>
      <w:r>
        <w:rPr>
          <w:bCs/>
        </w:rPr>
        <w:t xml:space="preserve"> Trả kết quả</w:t>
      </w:r>
    </w:p>
    <w:p w:rsidR="00E212E9" w:rsidRDefault="00C53A69" w:rsidP="0026799C">
      <w:pPr>
        <w:keepNext/>
        <w:widowControl w:val="0"/>
        <w:spacing w:before="120"/>
        <w:ind w:firstLine="720"/>
        <w:jc w:val="both"/>
        <w:rPr>
          <w:lang w:val="nl-NL"/>
        </w:rPr>
      </w:pPr>
      <w:r>
        <w:rPr>
          <w:lang w:val="nl-NL"/>
        </w:rPr>
        <w:t xml:space="preserve">Trả kết quả trực tiếp tại trụ sở </w:t>
      </w:r>
      <w:r w:rsidRPr="009A20AC">
        <w:rPr>
          <w:lang w:val="nl-NL"/>
        </w:rPr>
        <w:t>Chi cục Tiêu chuẩn Đo lường Chất lượng</w:t>
      </w:r>
      <w:r>
        <w:rPr>
          <w:lang w:val="nl-NL"/>
        </w:rPr>
        <w:t>hoặc theo đường bưu điện.</w:t>
      </w:r>
    </w:p>
    <w:p w:rsidR="00E212E9" w:rsidRDefault="00C53A69" w:rsidP="0026799C">
      <w:pPr>
        <w:keepNext/>
        <w:widowControl w:val="0"/>
        <w:spacing w:before="120"/>
        <w:ind w:firstLine="720"/>
        <w:jc w:val="both"/>
        <w:rPr>
          <w:b/>
          <w:i/>
          <w:lang w:val="vi-VN"/>
        </w:rPr>
      </w:pPr>
      <w:bookmarkStart w:id="17" w:name="_Toc439690887"/>
      <w:bookmarkStart w:id="18" w:name="_Toc439691068"/>
      <w:r w:rsidRPr="009A20AC">
        <w:rPr>
          <w:b/>
          <w:i/>
          <w:lang w:val="vi-VN"/>
        </w:rPr>
        <w:t>b. Cách thức thực hiện:</w:t>
      </w:r>
      <w:bookmarkEnd w:id="17"/>
      <w:bookmarkEnd w:id="18"/>
    </w:p>
    <w:p w:rsidR="00E212E9" w:rsidRDefault="00C53A69" w:rsidP="0026799C">
      <w:pPr>
        <w:keepNext/>
        <w:widowControl w:val="0"/>
        <w:spacing w:before="120"/>
        <w:ind w:firstLine="720"/>
        <w:jc w:val="both"/>
        <w:rPr>
          <w:lang w:val="vi-VN"/>
        </w:rPr>
      </w:pPr>
      <w:r w:rsidRPr="009A20AC">
        <w:rPr>
          <w:lang w:val="vi-VN"/>
        </w:rPr>
        <w:t>Nộp hồ sơ trực tiếp hoặc gửi qua đường bưu điện tới Chi cục Tiêu chuẩn Đo lường Chất lượng nơi tổ chức, cá nhân sản xuất đăng ký doanh nghiệp hoặc đăng ký hộ kinh doanh.</w:t>
      </w:r>
    </w:p>
    <w:p w:rsidR="00E212E9" w:rsidRDefault="00C53A69" w:rsidP="0026799C">
      <w:pPr>
        <w:keepNext/>
        <w:widowControl w:val="0"/>
        <w:spacing w:before="120"/>
        <w:ind w:firstLine="720"/>
        <w:jc w:val="both"/>
        <w:rPr>
          <w:b/>
          <w:i/>
          <w:lang w:val="vi-VN"/>
        </w:rPr>
      </w:pPr>
      <w:bookmarkStart w:id="19" w:name="_Toc439690888"/>
      <w:bookmarkStart w:id="20" w:name="_Toc439691069"/>
      <w:r w:rsidRPr="009A20AC">
        <w:rPr>
          <w:b/>
          <w:i/>
          <w:lang w:val="vi-VN"/>
        </w:rPr>
        <w:t>c. Thành phần, số lượng hồ sơ:</w:t>
      </w:r>
      <w:bookmarkEnd w:id="19"/>
      <w:bookmarkEnd w:id="20"/>
    </w:p>
    <w:p w:rsidR="00E212E9" w:rsidRDefault="00C53A69" w:rsidP="0026799C">
      <w:pPr>
        <w:keepNext/>
        <w:widowControl w:val="0"/>
        <w:shd w:val="clear" w:color="auto" w:fill="FFFFFF"/>
        <w:tabs>
          <w:tab w:val="left" w:pos="770"/>
          <w:tab w:val="left" w:pos="9020"/>
        </w:tabs>
        <w:spacing w:before="120"/>
        <w:ind w:firstLine="720"/>
        <w:jc w:val="both"/>
        <w:rPr>
          <w:rStyle w:val="Strong"/>
          <w:b w:val="0"/>
          <w:color w:val="000000"/>
          <w:sz w:val="24"/>
          <w:szCs w:val="24"/>
          <w:lang w:val="vi-VN"/>
        </w:rPr>
      </w:pPr>
      <w:r w:rsidRPr="00E43423">
        <w:rPr>
          <w:lang w:val="vi-VN"/>
        </w:rPr>
        <w:t xml:space="preserve">- Thành phần hồ sơ bao gồm: </w:t>
      </w:r>
    </w:p>
    <w:p w:rsidR="00E212E9" w:rsidRDefault="00C53A69" w:rsidP="0026799C">
      <w:pPr>
        <w:keepNext/>
        <w:widowControl w:val="0"/>
        <w:shd w:val="clear" w:color="auto" w:fill="FFFFFF"/>
        <w:tabs>
          <w:tab w:val="left" w:pos="770"/>
          <w:tab w:val="left" w:pos="9020"/>
        </w:tabs>
        <w:spacing w:before="120"/>
        <w:ind w:firstLine="720"/>
        <w:jc w:val="both"/>
        <w:rPr>
          <w:noProof/>
          <w:color w:val="000000"/>
          <w:lang w:val="vi-VN"/>
        </w:rPr>
      </w:pPr>
      <w:r w:rsidRPr="009A20AC">
        <w:rPr>
          <w:color w:val="000000"/>
          <w:lang w:val="vi-VN"/>
        </w:rPr>
        <w:t>+ Bản công bố hợp chuẩn.</w:t>
      </w:r>
    </w:p>
    <w:p w:rsidR="00E212E9" w:rsidRDefault="00C53A69" w:rsidP="0026799C">
      <w:pPr>
        <w:keepNext/>
        <w:widowControl w:val="0"/>
        <w:shd w:val="clear" w:color="auto" w:fill="FFFFFF"/>
        <w:tabs>
          <w:tab w:val="left" w:pos="770"/>
          <w:tab w:val="left" w:pos="9020"/>
        </w:tabs>
        <w:spacing w:before="120"/>
        <w:ind w:firstLine="720"/>
        <w:jc w:val="both"/>
        <w:rPr>
          <w:color w:val="000000"/>
          <w:lang w:val="vi-VN"/>
        </w:rPr>
      </w:pPr>
      <w:r w:rsidRPr="009A20AC">
        <w:rPr>
          <w:color w:val="000000"/>
          <w:lang w:val="vi-VN"/>
        </w:rPr>
        <w:t xml:space="preserve">+ Bản sao y bản chính giấy tờ chứng minh về việc thực hiện sản xuất, kinh doanh của tổ chức, cá nhân </w:t>
      </w:r>
      <w:r w:rsidRPr="009A20AC">
        <w:rPr>
          <w:color w:val="000000"/>
        </w:rPr>
        <w:t>c</w:t>
      </w:r>
      <w:r w:rsidRPr="009A20AC">
        <w:rPr>
          <w:color w:val="000000"/>
          <w:lang w:val="vi-VN"/>
        </w:rPr>
        <w:t xml:space="preserve">ông bố hợp chuẩn (Giấy đăng ký doanh nghiệp hoặc Giấy đăng ký kinh doanh hoặc Đăng ký hộ kinh doanh hoặc Giấy chứng </w:t>
      </w:r>
      <w:r w:rsidRPr="009A20AC">
        <w:rPr>
          <w:color w:val="000000"/>
          <w:lang w:val="vi-VN"/>
        </w:rPr>
        <w:lastRenderedPageBreak/>
        <w:t>nhận đầu tư hoặc Quyết định thành lập hoặc Giấy tờ khác theo quy định của pháp luật).</w:t>
      </w:r>
    </w:p>
    <w:p w:rsidR="00E212E9" w:rsidRDefault="00C53A69" w:rsidP="0026799C">
      <w:pPr>
        <w:keepNext/>
        <w:widowControl w:val="0"/>
        <w:shd w:val="clear" w:color="auto" w:fill="FFFFFF"/>
        <w:tabs>
          <w:tab w:val="left" w:pos="880"/>
          <w:tab w:val="left" w:pos="9020"/>
        </w:tabs>
        <w:spacing w:before="120"/>
        <w:ind w:firstLine="720"/>
        <w:jc w:val="both"/>
        <w:rPr>
          <w:color w:val="000000"/>
          <w:lang w:val="vi-VN"/>
        </w:rPr>
      </w:pPr>
      <w:r w:rsidRPr="009A20AC">
        <w:rPr>
          <w:color w:val="000000"/>
          <w:lang w:val="vi-VN"/>
        </w:rPr>
        <w:t>+ Bản sao y bản chính tiêu chuẩn sử dụng làm căn cứ để công bố.</w:t>
      </w:r>
    </w:p>
    <w:p w:rsidR="00E212E9" w:rsidRDefault="00C53A69" w:rsidP="0026799C">
      <w:pPr>
        <w:keepNext/>
        <w:widowControl w:val="0"/>
        <w:shd w:val="clear" w:color="auto" w:fill="FFFFFF"/>
        <w:tabs>
          <w:tab w:val="left" w:pos="880"/>
          <w:tab w:val="left" w:pos="9020"/>
        </w:tabs>
        <w:spacing w:before="120"/>
        <w:ind w:firstLine="720"/>
        <w:jc w:val="both"/>
        <w:rPr>
          <w:color w:val="000000"/>
          <w:lang w:val="vi-VN"/>
        </w:rPr>
      </w:pPr>
      <w:r w:rsidRPr="009A20AC">
        <w:rPr>
          <w:color w:val="000000"/>
          <w:lang w:val="vi-VN"/>
        </w:rPr>
        <w:t xml:space="preserve">+ Bản sao y bản chính Giấy chứng nhận hợp chuẩn do tổ chức chứng nhận đã đăng ký cấp kèm theo mẫu dấu hợp chuẩn. </w:t>
      </w:r>
    </w:p>
    <w:p w:rsidR="00E212E9" w:rsidRDefault="00C53A69" w:rsidP="0026799C">
      <w:pPr>
        <w:keepNext/>
        <w:widowControl w:val="0"/>
        <w:shd w:val="clear" w:color="auto" w:fill="FFFFFF"/>
        <w:tabs>
          <w:tab w:val="left" w:pos="880"/>
          <w:tab w:val="left" w:pos="9020"/>
        </w:tabs>
        <w:spacing w:before="120"/>
        <w:ind w:firstLine="720"/>
        <w:jc w:val="both"/>
        <w:rPr>
          <w:color w:val="000000"/>
          <w:lang w:val="vi-VN"/>
        </w:rPr>
      </w:pPr>
      <w:r w:rsidRPr="009A20AC">
        <w:rPr>
          <w:color w:val="000000"/>
          <w:lang w:val="vi-VN"/>
        </w:rPr>
        <w:t>Trong quá trình xem xét hồ sơ, nếu cần thiết sẽ xem xét, đối chiếu với bản gốc hoặc yêu cầu bổ sung bản sao có chứng thực.</w:t>
      </w:r>
    </w:p>
    <w:p w:rsidR="00E212E9" w:rsidRDefault="00C53A69" w:rsidP="0026799C">
      <w:pPr>
        <w:keepNext/>
        <w:widowControl w:val="0"/>
        <w:shd w:val="clear" w:color="auto" w:fill="FFFFFF"/>
        <w:tabs>
          <w:tab w:val="left" w:pos="880"/>
          <w:tab w:val="left" w:pos="9020"/>
        </w:tabs>
        <w:spacing w:before="120"/>
        <w:ind w:firstLine="720"/>
        <w:jc w:val="both"/>
        <w:rPr>
          <w:lang w:val="vi-VN"/>
        </w:rPr>
      </w:pPr>
      <w:r w:rsidRPr="009A20AC">
        <w:rPr>
          <w:lang w:val="vi-VN"/>
        </w:rPr>
        <w:t>- Số lượng hồ sơ: 02 bộ (01 bộ nộp cho Chi cục</w:t>
      </w:r>
      <w:r w:rsidRPr="009A20AC">
        <w:t>;</w:t>
      </w:r>
      <w:r w:rsidRPr="009A20AC">
        <w:rPr>
          <w:lang w:val="vi-VN"/>
        </w:rPr>
        <w:t xml:space="preserve"> 01 bộ do tổ chức, cá nhân lưu). </w:t>
      </w:r>
    </w:p>
    <w:p w:rsidR="00E212E9" w:rsidRDefault="00C53A69" w:rsidP="0026799C">
      <w:pPr>
        <w:keepNext/>
        <w:widowControl w:val="0"/>
        <w:spacing w:before="120"/>
        <w:ind w:firstLine="720"/>
        <w:jc w:val="both"/>
        <w:rPr>
          <w:b/>
          <w:i/>
          <w:lang w:val="vi-VN"/>
        </w:rPr>
      </w:pPr>
      <w:r w:rsidRPr="009A20AC">
        <w:rPr>
          <w:b/>
          <w:i/>
          <w:lang w:val="vi-VN"/>
        </w:rPr>
        <w:t>d. Thời hạn giải quyết:</w:t>
      </w:r>
    </w:p>
    <w:p w:rsidR="00E212E9" w:rsidRDefault="00C53A69" w:rsidP="0026799C">
      <w:pPr>
        <w:keepNext/>
        <w:widowControl w:val="0"/>
        <w:shd w:val="clear" w:color="auto" w:fill="FFFFFF"/>
        <w:spacing w:before="120"/>
        <w:ind w:firstLine="720"/>
        <w:jc w:val="both"/>
        <w:rPr>
          <w:color w:val="000000"/>
          <w:lang w:val="vi-VN"/>
        </w:rPr>
      </w:pPr>
      <w:r w:rsidRPr="009A20AC">
        <w:rPr>
          <w:color w:val="000000"/>
          <w:lang w:val="vi-VN"/>
        </w:rPr>
        <w:t xml:space="preserve">- Ðối với hồ sơ đăng ký công bố hợp chuẩn không đầy đủ, trong thời hạn 03 (ba) ngày làm việc kể từ ngày nhận được hồ sơ đăng ký công bố hợp chuẩn, Chi cục thông báo bằng văn bản đề nghị bổ sung các loại giấy tờ theo quy định. Sau thời hạn 15 (mười </w:t>
      </w:r>
      <w:r w:rsidRPr="009A20AC">
        <w:rPr>
          <w:color w:val="000000"/>
        </w:rPr>
        <w:t>l</w:t>
      </w:r>
      <w:r w:rsidRPr="009A20AC">
        <w:rPr>
          <w:color w:val="000000"/>
          <w:lang w:val="vi-VN"/>
        </w:rPr>
        <w:t>ăm) ngày làm việc kể từ ngày gửi văn bản đề nghị mà hồ sơ đăng ký công bố hợp chuẩn không được bổ sung đầy đủ theo quy định, Chi cục có quyền huỷ bỏ việc xử lý đối với hồ sơ này.</w:t>
      </w:r>
    </w:p>
    <w:p w:rsidR="00E212E9" w:rsidRDefault="00C53A69" w:rsidP="0026799C">
      <w:pPr>
        <w:keepNext/>
        <w:widowControl w:val="0"/>
        <w:shd w:val="clear" w:color="auto" w:fill="FFFFFF"/>
        <w:spacing w:before="120"/>
        <w:ind w:firstLine="720"/>
        <w:jc w:val="both"/>
        <w:rPr>
          <w:color w:val="000000"/>
          <w:lang w:val="vi-VN"/>
        </w:rPr>
      </w:pPr>
      <w:r w:rsidRPr="009A20AC">
        <w:rPr>
          <w:color w:val="000000"/>
          <w:lang w:val="vi-VN"/>
        </w:rPr>
        <w:t>- Ðối với hồ sơ đăng ký công bố hợp chuẩn đầy đủ theo quy định, trong thời gian 05 (năm) ngày làm việc kể từ ngày nhận được hồ sơ đăng ký công bố hợp chuẩn, Chi cục phải tổ chức kiểm tra tính hợp lệ của hồ sơ đăng ký công bố hợp chuẩn để xử lý như sau:</w:t>
      </w:r>
    </w:p>
    <w:p w:rsidR="00E212E9" w:rsidRDefault="00C53A69" w:rsidP="0026799C">
      <w:pPr>
        <w:keepNext/>
        <w:widowControl w:val="0"/>
        <w:shd w:val="clear" w:color="auto" w:fill="FFFFFF"/>
        <w:spacing w:before="120"/>
        <w:ind w:firstLine="720"/>
        <w:jc w:val="both"/>
        <w:rPr>
          <w:color w:val="000000"/>
          <w:lang w:val="vi-VN"/>
        </w:rPr>
      </w:pPr>
      <w:r w:rsidRPr="009A20AC">
        <w:rPr>
          <w:color w:val="000000"/>
          <w:lang w:val="vi-VN"/>
        </w:rPr>
        <w:t>+ Trường hợp hồ sơ đăng ký công bố hợp chuẩn đầy đủ và hợp lệ, Chi cục Tiêu chuẩn ban hành Thông báo tiếp nhận hồ sơ đăng ký công bố hợp chuẩn cho tổ chức, cá nhân công bố hợp chuẩn.</w:t>
      </w:r>
    </w:p>
    <w:p w:rsidR="00E212E9" w:rsidRDefault="00C53A69" w:rsidP="0026799C">
      <w:pPr>
        <w:keepNext/>
        <w:widowControl w:val="0"/>
        <w:shd w:val="clear" w:color="auto" w:fill="FFFFFF"/>
        <w:spacing w:before="120"/>
        <w:ind w:firstLine="720"/>
        <w:jc w:val="both"/>
        <w:rPr>
          <w:color w:val="000000"/>
          <w:lang w:val="vi-VN"/>
        </w:rPr>
      </w:pPr>
      <w:r w:rsidRPr="009A20AC">
        <w:rPr>
          <w:color w:val="000000"/>
          <w:lang w:val="vi-VN"/>
        </w:rPr>
        <w:t>+ Trường hợp hồ sơ đăng ký công bố hợp chuẩn đầy đủ nhưng không hợp lệ, Chi cục thông báo bằng văn bản cho cho tổ chức, cá nhân công bố hợp chuẩn về lý do không tiếp nhận hồ sơ.</w:t>
      </w:r>
    </w:p>
    <w:p w:rsidR="00E212E9" w:rsidRDefault="00C53A69" w:rsidP="0026799C">
      <w:pPr>
        <w:keepNext/>
        <w:widowControl w:val="0"/>
        <w:spacing w:before="120"/>
        <w:ind w:firstLine="720"/>
        <w:jc w:val="both"/>
        <w:rPr>
          <w:b/>
          <w:i/>
          <w:lang w:val="vi-VN"/>
        </w:rPr>
      </w:pPr>
      <w:r w:rsidRPr="009A20AC">
        <w:rPr>
          <w:b/>
          <w:i/>
          <w:lang w:val="vi-VN"/>
        </w:rPr>
        <w:t>đ. Đối tượng thực hiện thủ tục hành chính:</w:t>
      </w:r>
    </w:p>
    <w:p w:rsidR="00E212E9" w:rsidRDefault="00C53A69" w:rsidP="0026799C">
      <w:pPr>
        <w:keepNext/>
        <w:widowControl w:val="0"/>
        <w:spacing w:before="120"/>
        <w:ind w:firstLine="720"/>
        <w:jc w:val="both"/>
        <w:rPr>
          <w:b/>
          <w:i/>
          <w:lang w:val="vi-VN"/>
        </w:rPr>
      </w:pPr>
      <w:r w:rsidRPr="009A20AC">
        <w:rPr>
          <w:lang w:val="vi-VN"/>
        </w:rPr>
        <w:t>Tổ chức, cá nhân có nhu cầu đăng ký công bố sản phẩm, hàng hóa, dịch vụ, quá trình, môi trường phù hợp với tiêu chuẩn tương ứng.</w:t>
      </w:r>
    </w:p>
    <w:p w:rsidR="00E212E9" w:rsidRDefault="00C53A69" w:rsidP="0026799C">
      <w:pPr>
        <w:keepNext/>
        <w:widowControl w:val="0"/>
        <w:spacing w:before="120"/>
        <w:ind w:firstLine="720"/>
        <w:jc w:val="both"/>
        <w:rPr>
          <w:b/>
          <w:i/>
          <w:lang w:val="vi-VN"/>
        </w:rPr>
      </w:pPr>
      <w:r w:rsidRPr="009A20AC">
        <w:rPr>
          <w:b/>
          <w:i/>
          <w:lang w:val="vi-VN"/>
        </w:rPr>
        <w:t>e. Cơ quan thực hiện thủ tục hành chính:</w:t>
      </w:r>
    </w:p>
    <w:p w:rsidR="00E212E9" w:rsidRDefault="00C53A69" w:rsidP="0026799C">
      <w:pPr>
        <w:keepNext/>
        <w:widowControl w:val="0"/>
        <w:spacing w:before="120"/>
        <w:ind w:firstLine="720"/>
        <w:jc w:val="both"/>
        <w:rPr>
          <w:spacing w:val="-6"/>
        </w:rPr>
      </w:pPr>
      <w:r w:rsidRPr="009A20AC">
        <w:rPr>
          <w:lang w:val="vi-VN"/>
        </w:rPr>
        <w:t xml:space="preserve">- Cơ quan có thẩm quyền quyết định: </w:t>
      </w:r>
      <w:r w:rsidRPr="009A20AC">
        <w:rPr>
          <w:spacing w:val="-6"/>
          <w:lang w:val="vi-VN"/>
        </w:rPr>
        <w:t>Chi cục Tiêu chuẩn Đo lường Chất lượng các tỉnh, thành phố trực thuộc Trung ương</w:t>
      </w:r>
      <w:r w:rsidRPr="009A20AC">
        <w:rPr>
          <w:spacing w:val="-6"/>
        </w:rPr>
        <w:t>.</w:t>
      </w:r>
    </w:p>
    <w:p w:rsidR="00E212E9" w:rsidRDefault="00C53A69" w:rsidP="0026799C">
      <w:pPr>
        <w:keepNext/>
        <w:widowControl w:val="0"/>
        <w:spacing w:before="120"/>
        <w:ind w:firstLine="720"/>
        <w:jc w:val="both"/>
        <w:rPr>
          <w:spacing w:val="-6"/>
        </w:rPr>
      </w:pPr>
      <w:r w:rsidRPr="009A20AC">
        <w:rPr>
          <w:lang w:val="vi-VN"/>
        </w:rPr>
        <w:t xml:space="preserve">- Cơ quan trực tiếp thực hiện thủ tục hành chính: </w:t>
      </w:r>
      <w:r w:rsidRPr="009A20AC">
        <w:rPr>
          <w:spacing w:val="-6"/>
          <w:lang w:val="vi-VN"/>
        </w:rPr>
        <w:t>Chi cục Tiêu chuẩn Đo lường Chất lượng các tỉnh, thành phố trực thuộc Trung ương</w:t>
      </w:r>
      <w:r w:rsidRPr="009A20AC">
        <w:rPr>
          <w:spacing w:val="-6"/>
        </w:rPr>
        <w:t>.</w:t>
      </w:r>
    </w:p>
    <w:p w:rsidR="00E212E9" w:rsidRDefault="00C53A69" w:rsidP="0026799C">
      <w:pPr>
        <w:keepNext/>
        <w:widowControl w:val="0"/>
        <w:spacing w:before="120"/>
        <w:ind w:firstLine="720"/>
        <w:jc w:val="both"/>
        <w:rPr>
          <w:b/>
          <w:i/>
          <w:lang w:val="vi-VN"/>
        </w:rPr>
      </w:pPr>
      <w:r w:rsidRPr="009A20AC">
        <w:rPr>
          <w:b/>
          <w:i/>
          <w:lang w:val="vi-VN"/>
        </w:rPr>
        <w:t xml:space="preserve">g. Kết quả thực hiện thủ tục hành chính: </w:t>
      </w:r>
    </w:p>
    <w:p w:rsidR="00E212E9" w:rsidRDefault="00C53A69" w:rsidP="0026799C">
      <w:pPr>
        <w:keepNext/>
        <w:widowControl w:val="0"/>
        <w:spacing w:before="120"/>
        <w:ind w:firstLine="720"/>
        <w:jc w:val="both"/>
        <w:rPr>
          <w:b/>
          <w:i/>
          <w:lang w:val="vi-VN"/>
        </w:rPr>
      </w:pPr>
      <w:r w:rsidRPr="009A20AC">
        <w:rPr>
          <w:lang w:val="vi-VN"/>
        </w:rPr>
        <w:t>Thông báo tiếp nhận hồ sơ công bố hợp chuẩn.</w:t>
      </w:r>
    </w:p>
    <w:p w:rsidR="00E212E9" w:rsidRDefault="00C53A69" w:rsidP="0026799C">
      <w:pPr>
        <w:keepNext/>
        <w:widowControl w:val="0"/>
        <w:spacing w:before="120"/>
        <w:ind w:firstLine="720"/>
        <w:jc w:val="both"/>
        <w:rPr>
          <w:b/>
          <w:i/>
          <w:lang w:val="vi-VN"/>
        </w:rPr>
      </w:pPr>
      <w:r w:rsidRPr="00B016B2">
        <w:rPr>
          <w:b/>
          <w:i/>
          <w:lang w:val="vi-VN"/>
        </w:rPr>
        <w:t>h. Lệ phí</w:t>
      </w:r>
      <w:r w:rsidRPr="00B016B2">
        <w:rPr>
          <w:b/>
          <w:lang w:val="vi-VN"/>
        </w:rPr>
        <w:t>:</w:t>
      </w:r>
      <w:r w:rsidR="009C50A9">
        <w:rPr>
          <w:b/>
        </w:rPr>
        <w:t xml:space="preserve"> </w:t>
      </w:r>
      <w:r w:rsidRPr="00B016B2">
        <w:t>150.000 đồng</w:t>
      </w:r>
      <w:r w:rsidRPr="00B016B2">
        <w:rPr>
          <w:lang w:val="vi-VN"/>
        </w:rPr>
        <w:t>.</w:t>
      </w:r>
    </w:p>
    <w:p w:rsidR="00E212E9" w:rsidRDefault="00C53A69" w:rsidP="0026799C">
      <w:pPr>
        <w:keepNext/>
        <w:widowControl w:val="0"/>
        <w:spacing w:before="120"/>
        <w:ind w:firstLine="720"/>
        <w:jc w:val="both"/>
        <w:rPr>
          <w:i/>
          <w:lang w:val="vi-VN"/>
        </w:rPr>
      </w:pPr>
      <w:r w:rsidRPr="009A20AC">
        <w:rPr>
          <w:b/>
          <w:i/>
          <w:lang w:val="vi-VN"/>
        </w:rPr>
        <w:t xml:space="preserve">i. Tên mẫu đơn, mẫu tờ khai:  </w:t>
      </w:r>
    </w:p>
    <w:p w:rsidR="00E212E9" w:rsidRDefault="00C53A69" w:rsidP="0026799C">
      <w:pPr>
        <w:keepNext/>
        <w:widowControl w:val="0"/>
        <w:spacing w:before="120"/>
        <w:ind w:firstLine="720"/>
        <w:jc w:val="both"/>
        <w:rPr>
          <w:lang w:val="vi-VN"/>
        </w:rPr>
      </w:pPr>
      <w:r w:rsidRPr="009A20AC">
        <w:rPr>
          <w:lang w:val="vi-VN"/>
        </w:rPr>
        <w:lastRenderedPageBreak/>
        <w:t xml:space="preserve">Bản công bố hợp chuẩn </w:t>
      </w:r>
      <w:r w:rsidRPr="009A20AC">
        <w:rPr>
          <w:i/>
          <w:lang w:val="vi-VN"/>
        </w:rPr>
        <w:t>(Mẫu kèm theo).</w:t>
      </w:r>
    </w:p>
    <w:p w:rsidR="00E212E9" w:rsidRDefault="00C53A69" w:rsidP="0026799C">
      <w:pPr>
        <w:keepNext/>
        <w:widowControl w:val="0"/>
        <w:spacing w:before="120"/>
        <w:ind w:firstLine="720"/>
        <w:jc w:val="both"/>
        <w:rPr>
          <w:i/>
          <w:lang w:val="vi-VN"/>
        </w:rPr>
      </w:pPr>
      <w:r w:rsidRPr="009A20AC">
        <w:rPr>
          <w:b/>
          <w:i/>
          <w:lang w:val="vi-VN"/>
        </w:rPr>
        <w:t xml:space="preserve">k. Yêu cầu, điều kiện thực hiện thủ tục hành chính: </w:t>
      </w:r>
      <w:r w:rsidRPr="009A20AC">
        <w:rPr>
          <w:lang w:val="vi-VN"/>
        </w:rPr>
        <w:t>Không.</w:t>
      </w:r>
    </w:p>
    <w:p w:rsidR="00E212E9" w:rsidRDefault="00C53A69" w:rsidP="0026799C">
      <w:pPr>
        <w:keepNext/>
        <w:widowControl w:val="0"/>
        <w:spacing w:before="120"/>
        <w:ind w:firstLine="720"/>
        <w:jc w:val="both"/>
        <w:rPr>
          <w:b/>
          <w:i/>
          <w:lang w:val="vi-VN"/>
        </w:rPr>
      </w:pPr>
      <w:r w:rsidRPr="009A20AC">
        <w:rPr>
          <w:b/>
          <w:i/>
          <w:lang w:val="vi-VN"/>
        </w:rPr>
        <w:t>l. Căn cứ pháp lý của thủ tục hành chính:</w:t>
      </w:r>
    </w:p>
    <w:p w:rsidR="00E212E9" w:rsidRDefault="00C53A69" w:rsidP="0026799C">
      <w:pPr>
        <w:keepNext/>
        <w:widowControl w:val="0"/>
        <w:spacing w:before="120"/>
        <w:ind w:firstLine="720"/>
        <w:jc w:val="both"/>
        <w:rPr>
          <w:lang w:val="vi-VN"/>
        </w:rPr>
      </w:pPr>
      <w:r w:rsidRPr="009A20AC">
        <w:rPr>
          <w:lang w:val="vi-VN"/>
        </w:rPr>
        <w:t>- Luật Chất lượng sản phẩm, hàng hóa ngày 21 tháng 11 năm 2007.</w:t>
      </w:r>
    </w:p>
    <w:p w:rsidR="00E212E9" w:rsidRDefault="00C53A69" w:rsidP="0026799C">
      <w:pPr>
        <w:keepNext/>
        <w:widowControl w:val="0"/>
        <w:spacing w:before="120"/>
        <w:ind w:firstLine="720"/>
        <w:jc w:val="both"/>
        <w:rPr>
          <w:lang w:val="vi-VN"/>
        </w:rPr>
      </w:pPr>
      <w:r w:rsidRPr="009A20AC">
        <w:rPr>
          <w:lang w:val="vi-VN"/>
        </w:rPr>
        <w:t xml:space="preserve">- </w:t>
      </w:r>
      <w:hyperlink r:id="rId23" w:tgtFrame="_blank" w:tooltip="Luật Tiêu chuẩn và Quy chuẩn kỹ thuật" w:history="1">
        <w:r w:rsidRPr="009A20AC">
          <w:rPr>
            <w:rStyle w:val="Hyperlink"/>
            <w:bCs/>
            <w:iCs/>
            <w:color w:val="000000"/>
            <w:u w:val="none"/>
            <w:bdr w:val="none" w:sz="0" w:space="0" w:color="auto" w:frame="1"/>
            <w:lang w:val="vi-VN"/>
          </w:rPr>
          <w:t>Luật Tiêu chuẩn và Quy chuẩn kỹ thuật</w:t>
        </w:r>
      </w:hyperlink>
      <w:r w:rsidRPr="009A20AC">
        <w:rPr>
          <w:rStyle w:val="Emphasis"/>
          <w:i w:val="0"/>
        </w:rPr>
        <w:t>ngày 29 tháng 6 năm 2006.</w:t>
      </w:r>
    </w:p>
    <w:p w:rsidR="00E212E9" w:rsidRDefault="00C53A69" w:rsidP="0026799C">
      <w:pPr>
        <w:keepNext/>
        <w:widowControl w:val="0"/>
        <w:spacing w:before="120"/>
        <w:ind w:firstLine="720"/>
        <w:jc w:val="both"/>
        <w:rPr>
          <w:rStyle w:val="Emphasis"/>
          <w:i w:val="0"/>
        </w:rPr>
      </w:pPr>
      <w:r w:rsidRPr="004A4A27">
        <w:rPr>
          <w:i/>
          <w:lang w:val="vi-VN"/>
        </w:rPr>
        <w:t xml:space="preserve">- </w:t>
      </w:r>
      <w:r w:rsidRPr="009A20AC">
        <w:rPr>
          <w:rStyle w:val="Emphasis"/>
          <w:i w:val="0"/>
        </w:rPr>
        <w:t>Nghị định số 127/2007/NĐ-CP ngày 01 tháng 8 năm 2007 của Chính phủ quy định chi tiết thi hành một số điều của Luật Tiêu chuẩn và Quy chuẩn kỹ thuật.</w:t>
      </w:r>
    </w:p>
    <w:p w:rsidR="00E212E9" w:rsidRDefault="00C53A69" w:rsidP="0026799C">
      <w:pPr>
        <w:keepNext/>
        <w:widowControl w:val="0"/>
        <w:spacing w:before="120"/>
        <w:ind w:firstLine="720"/>
        <w:jc w:val="both"/>
        <w:rPr>
          <w:i/>
          <w:iCs/>
          <w:color w:val="000000"/>
          <w:lang w:val="vi-VN"/>
        </w:rPr>
      </w:pPr>
      <w:r w:rsidRPr="009A20AC">
        <w:rPr>
          <w:rStyle w:val="Emphasis"/>
          <w:i w:val="0"/>
        </w:rPr>
        <w:t>- Nghị định số 132/2008/NĐ-CP ngày 31 tháng 12 năm 2008 của Chính phủ quy định chi tiết thi hành một số điều của Luật Chất lượng sản phẩm, hàng hóa.</w:t>
      </w:r>
    </w:p>
    <w:p w:rsidR="00E212E9" w:rsidRDefault="00C53A69" w:rsidP="0026799C">
      <w:pPr>
        <w:keepNext/>
        <w:widowControl w:val="0"/>
        <w:spacing w:before="120"/>
        <w:ind w:firstLine="720"/>
        <w:jc w:val="both"/>
        <w:rPr>
          <w:lang w:val="vi-VN"/>
        </w:rPr>
      </w:pPr>
      <w:r w:rsidRPr="009A20AC">
        <w:rPr>
          <w:spacing w:val="2"/>
          <w:lang w:val="vi-VN"/>
        </w:rPr>
        <w:t xml:space="preserve">- </w:t>
      </w:r>
      <w:r w:rsidRPr="009A20AC">
        <w:rPr>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E212E9" w:rsidRDefault="00C53A69" w:rsidP="0026799C">
      <w:pPr>
        <w:keepNext/>
        <w:widowControl w:val="0"/>
        <w:spacing w:before="120"/>
        <w:ind w:firstLine="720"/>
        <w:jc w:val="both"/>
        <w:rPr>
          <w:i/>
          <w:lang w:val="vi-VN"/>
        </w:rPr>
      </w:pPr>
      <w:r w:rsidRPr="006D6353">
        <w:rPr>
          <w:i/>
          <w:lang w:val="vi-VN"/>
        </w:rPr>
        <w:t>- Thông tư số 183/2016/TT-BTC ngày 08/11/2016 của Bộ trưởng Bộ Tài chính quy định mức thu, chế độ thu, nộp, quản lý lệ phí cấp giấy đăng ký công bố hợp chuẩn, hợp quy.</w:t>
      </w:r>
    </w:p>
    <w:p w:rsidR="00102715" w:rsidRDefault="00102715">
      <w:pPr>
        <w:rPr>
          <w:bCs/>
          <w:lang w:val="vi-VN"/>
        </w:rPr>
      </w:pPr>
      <w:r>
        <w:rPr>
          <w:bCs/>
          <w:lang w:val="vi-V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3"/>
        <w:gridCol w:w="5587"/>
      </w:tblGrid>
      <w:tr w:rsidR="00102715" w:rsidRPr="009A20AC" w:rsidTr="00B65DEB">
        <w:tc>
          <w:tcPr>
            <w:tcW w:w="9290" w:type="dxa"/>
            <w:gridSpan w:val="2"/>
            <w:tcBorders>
              <w:bottom w:val="nil"/>
            </w:tcBorders>
          </w:tcPr>
          <w:p w:rsidR="00102715" w:rsidRDefault="00102715" w:rsidP="00B65DEB">
            <w:pPr>
              <w:keepNext/>
              <w:widowControl w:val="0"/>
              <w:jc w:val="center"/>
              <w:rPr>
                <w:b/>
                <w:sz w:val="26"/>
                <w:szCs w:val="26"/>
                <w:lang w:val="vi-VN"/>
              </w:rPr>
            </w:pPr>
            <w:r w:rsidRPr="009A20AC">
              <w:rPr>
                <w:b/>
                <w:sz w:val="26"/>
                <w:szCs w:val="26"/>
                <w:lang w:val="vi-VN"/>
              </w:rPr>
              <w:lastRenderedPageBreak/>
              <w:t xml:space="preserve">Mẫu </w:t>
            </w:r>
          </w:p>
          <w:p w:rsidR="00102715" w:rsidRDefault="00102715" w:rsidP="00B65DEB">
            <w:pPr>
              <w:keepNext/>
              <w:widowControl w:val="0"/>
              <w:jc w:val="center"/>
              <w:rPr>
                <w:b/>
                <w:sz w:val="26"/>
                <w:szCs w:val="26"/>
                <w:lang w:val="vi-VN"/>
              </w:rPr>
            </w:pPr>
            <w:r w:rsidRPr="009A20AC">
              <w:rPr>
                <w:b/>
                <w:sz w:val="26"/>
                <w:szCs w:val="26"/>
                <w:lang w:val="vi-VN"/>
              </w:rPr>
              <w:t xml:space="preserve">Bản công bố hợp chuẩn/hợp quy </w:t>
            </w:r>
          </w:p>
          <w:p w:rsidR="00102715" w:rsidRDefault="00102715" w:rsidP="00B65DEB">
            <w:pPr>
              <w:keepNext/>
              <w:widowControl w:val="0"/>
              <w:jc w:val="center"/>
              <w:rPr>
                <w:sz w:val="26"/>
                <w:szCs w:val="26"/>
                <w:lang w:val="vi-VN"/>
              </w:rPr>
            </w:pPr>
            <w:r w:rsidRPr="009A20AC">
              <w:rPr>
                <w:sz w:val="26"/>
                <w:szCs w:val="26"/>
                <w:lang w:val="vi-VN"/>
              </w:rPr>
              <w:t>(Ban hành kèm theo Thông tư số 28/2012/TT-BKHCN ngày 12/12/2012)</w:t>
            </w:r>
          </w:p>
          <w:p w:rsidR="00102715" w:rsidRDefault="00704A9C" w:rsidP="00B65DEB">
            <w:pPr>
              <w:keepNext/>
              <w:widowControl w:val="0"/>
              <w:jc w:val="center"/>
              <w:rPr>
                <w:sz w:val="26"/>
                <w:szCs w:val="26"/>
                <w:lang w:val="vi-VN"/>
              </w:rPr>
            </w:pPr>
            <w:r w:rsidRPr="00704A9C">
              <w:rPr>
                <w:b/>
                <w:noProof/>
                <w:sz w:val="24"/>
                <w:szCs w:val="24"/>
              </w:rPr>
              <w:pict>
                <v:line id="_x0000_s1060" style="position:absolute;left:0;text-align:left;z-index:251803648;visibility:visible" from="166.85pt,1.3pt" to="29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H5vTGFRBTqZ0N5dGzejFbTb87pHTVEnXgkeTrxUBiFjKSNylh4wxcse8/awYx5Oh1&#10;7NS5sV2AhB6gcxTkcheEnz2icJjN5oss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"/>
              </w:pict>
            </w:r>
          </w:p>
          <w:p w:rsidR="00102715" w:rsidRDefault="00102715" w:rsidP="00B65DEB">
            <w:pPr>
              <w:keepNext/>
              <w:widowControl w:val="0"/>
              <w:spacing w:before="120"/>
              <w:jc w:val="center"/>
              <w:rPr>
                <w:b/>
                <w:sz w:val="24"/>
                <w:szCs w:val="24"/>
                <w:lang w:val="vi-VN"/>
              </w:rPr>
            </w:pPr>
            <w:r w:rsidRPr="009A20AC">
              <w:rPr>
                <w:b/>
                <w:sz w:val="24"/>
                <w:szCs w:val="24"/>
                <w:lang w:val="vi-VN"/>
              </w:rPr>
              <w:t>CỘNG HÒA XÃ HỘI CHỦ NGHĨA VIỆT NAM</w:t>
            </w:r>
            <w:r w:rsidRPr="009A20AC">
              <w:rPr>
                <w:b/>
                <w:sz w:val="24"/>
                <w:szCs w:val="24"/>
                <w:lang w:val="vi-VN"/>
              </w:rPr>
              <w:br/>
              <w:t>Độc lập - Tự do - Hạnh phúc</w:t>
            </w:r>
            <w:r w:rsidRPr="009A20AC">
              <w:rPr>
                <w:b/>
                <w:sz w:val="24"/>
                <w:szCs w:val="24"/>
                <w:lang w:val="vi-VN"/>
              </w:rPr>
              <w:br/>
              <w:t>----------------</w:t>
            </w:r>
          </w:p>
          <w:p w:rsidR="00102715" w:rsidRDefault="00102715" w:rsidP="00B65DEB">
            <w:pPr>
              <w:keepNext/>
              <w:widowControl w:val="0"/>
              <w:spacing w:before="120"/>
              <w:jc w:val="center"/>
              <w:rPr>
                <w:b/>
                <w:sz w:val="24"/>
                <w:szCs w:val="24"/>
                <w:lang w:val="vi-VN" w:eastAsia="ar-SA"/>
              </w:rPr>
            </w:pPr>
          </w:p>
          <w:p w:rsidR="00102715" w:rsidRDefault="00102715" w:rsidP="00B65DEB">
            <w:pPr>
              <w:keepNext/>
              <w:widowControl w:val="0"/>
              <w:spacing w:before="120"/>
              <w:jc w:val="center"/>
              <w:rPr>
                <w:b/>
                <w:sz w:val="24"/>
                <w:szCs w:val="24"/>
                <w:lang w:val="vi-VN"/>
              </w:rPr>
            </w:pPr>
            <w:r w:rsidRPr="009A20AC">
              <w:rPr>
                <w:b/>
                <w:sz w:val="24"/>
                <w:szCs w:val="24"/>
                <w:lang w:val="vi-VN"/>
              </w:rPr>
              <w:t>BẢN CÔNG BỐ HỢP CHUẨN/HỢP QUY</w:t>
            </w:r>
          </w:p>
          <w:p w:rsidR="00102715" w:rsidRDefault="00102715" w:rsidP="00B65DEB">
            <w:pPr>
              <w:keepNext/>
              <w:widowControl w:val="0"/>
              <w:spacing w:before="120"/>
              <w:jc w:val="center"/>
              <w:rPr>
                <w:sz w:val="24"/>
                <w:szCs w:val="24"/>
                <w:lang w:val="vi-VN"/>
              </w:rPr>
            </w:pPr>
            <w:r w:rsidRPr="009A20AC">
              <w:rPr>
                <w:sz w:val="24"/>
                <w:szCs w:val="24"/>
                <w:lang w:val="vi-VN"/>
              </w:rPr>
              <w:t>Số ………………………….</w:t>
            </w:r>
          </w:p>
          <w:p w:rsidR="00102715" w:rsidRDefault="00102715" w:rsidP="00B65DEB">
            <w:pPr>
              <w:keepNext/>
              <w:widowControl w:val="0"/>
              <w:spacing w:before="120"/>
              <w:rPr>
                <w:sz w:val="24"/>
                <w:szCs w:val="24"/>
                <w:lang w:val="vi-VN"/>
              </w:rPr>
            </w:pPr>
            <w:r w:rsidRPr="009A20AC">
              <w:rPr>
                <w:sz w:val="24"/>
                <w:szCs w:val="24"/>
                <w:lang w:val="vi-VN"/>
              </w:rPr>
              <w:t>Tên tổ chức, cá nhân: ……… …………………………………………………………………</w:t>
            </w:r>
          </w:p>
          <w:p w:rsidR="00102715" w:rsidRDefault="00102715" w:rsidP="00B65DEB">
            <w:pPr>
              <w:keepNext/>
              <w:widowControl w:val="0"/>
              <w:spacing w:before="120"/>
              <w:rPr>
                <w:sz w:val="24"/>
                <w:szCs w:val="24"/>
                <w:lang w:val="vi-VN"/>
              </w:rPr>
            </w:pPr>
            <w:r w:rsidRPr="009A20AC">
              <w:rPr>
                <w:sz w:val="24"/>
                <w:szCs w:val="24"/>
                <w:lang w:val="vi-VN"/>
              </w:rPr>
              <w:t>Địa chỉ: ……………………………………………………..………………………………….</w:t>
            </w:r>
          </w:p>
          <w:p w:rsidR="00102715" w:rsidRDefault="00102715" w:rsidP="00B65DEB">
            <w:pPr>
              <w:keepNext/>
              <w:widowControl w:val="0"/>
              <w:spacing w:before="120"/>
              <w:rPr>
                <w:sz w:val="24"/>
                <w:szCs w:val="24"/>
                <w:lang w:val="vi-VN"/>
              </w:rPr>
            </w:pPr>
            <w:r w:rsidRPr="009A20AC">
              <w:rPr>
                <w:sz w:val="24"/>
                <w:szCs w:val="24"/>
                <w:lang w:val="vi-VN"/>
              </w:rPr>
              <w:t>Điện thoại: ………………………………Fax: ………………………………………………..</w:t>
            </w:r>
          </w:p>
          <w:p w:rsidR="00102715" w:rsidRDefault="00102715" w:rsidP="00B65DEB">
            <w:pPr>
              <w:keepNext/>
              <w:widowControl w:val="0"/>
              <w:spacing w:before="120"/>
              <w:rPr>
                <w:sz w:val="24"/>
                <w:szCs w:val="24"/>
              </w:rPr>
            </w:pPr>
            <w:r w:rsidRPr="009A20AC">
              <w:rPr>
                <w:sz w:val="24"/>
                <w:szCs w:val="24"/>
              </w:rPr>
              <w:t>E-mail: ……………………………………………………..………………………………</w:t>
            </w:r>
          </w:p>
          <w:p w:rsidR="00102715" w:rsidRDefault="00102715" w:rsidP="00B65DEB">
            <w:pPr>
              <w:keepNext/>
              <w:widowControl w:val="0"/>
              <w:spacing w:before="120"/>
              <w:jc w:val="center"/>
              <w:rPr>
                <w:b/>
                <w:sz w:val="24"/>
                <w:szCs w:val="24"/>
              </w:rPr>
            </w:pPr>
            <w:r w:rsidRPr="009A20AC">
              <w:rPr>
                <w:b/>
                <w:sz w:val="24"/>
                <w:szCs w:val="24"/>
              </w:rPr>
              <w:t>CÔNG BỐ:</w:t>
            </w:r>
          </w:p>
          <w:p w:rsidR="00102715" w:rsidRDefault="00102715" w:rsidP="00B65DEB">
            <w:pPr>
              <w:keepNext/>
              <w:widowControl w:val="0"/>
              <w:spacing w:before="120"/>
              <w:rPr>
                <w:sz w:val="24"/>
                <w:szCs w:val="24"/>
              </w:rPr>
            </w:pPr>
            <w:r w:rsidRPr="009A20AC">
              <w:rPr>
                <w:sz w:val="24"/>
                <w:szCs w:val="24"/>
              </w:rPr>
              <w:t>Sản phẩm, hàng hóa, quá trình, dịch vụ, môi trường (</w:t>
            </w:r>
            <w:r w:rsidRPr="009A20AC">
              <w:rPr>
                <w:i/>
                <w:sz w:val="24"/>
                <w:szCs w:val="24"/>
              </w:rPr>
              <w:t>tên gọi, kiểu, loại, nhãn hiệu, đặc trưng kỹ thuật,...</w:t>
            </w:r>
            <w:r w:rsidRPr="009A20AC">
              <w:rPr>
                <w:sz w:val="24"/>
                <w:szCs w:val="24"/>
              </w:rPr>
              <w:t xml:space="preserve"> )</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Phù hợp với tiêu chuẩn/quy chuẩn kỹ thuật (</w:t>
            </w:r>
            <w:r w:rsidRPr="009A20AC">
              <w:rPr>
                <w:i/>
                <w:sz w:val="24"/>
                <w:szCs w:val="24"/>
              </w:rPr>
              <w:t>số hiệu, ký hiệu, tên gọi</w:t>
            </w: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Thông tin bổ sung (</w:t>
            </w:r>
            <w:r w:rsidRPr="009A20AC">
              <w:rPr>
                <w:i/>
                <w:sz w:val="24"/>
                <w:szCs w:val="24"/>
              </w:rPr>
              <w:t>căn cứ công bố hợp chuẩn/hợp quy, phương thức đánh giá sự phù hợp...</w:t>
            </w: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Pr="00D75513" w:rsidRDefault="00102715" w:rsidP="00B65DEB">
            <w:pPr>
              <w:keepNext/>
              <w:widowControl w:val="0"/>
              <w:spacing w:before="120"/>
              <w:rPr>
                <w:i/>
                <w:sz w:val="26"/>
                <w:szCs w:val="26"/>
                <w:lang w:val="pt-BR"/>
              </w:rPr>
            </w:pPr>
            <w:r w:rsidRPr="00D75513">
              <w:rPr>
                <w:i/>
                <w:sz w:val="26"/>
                <w:szCs w:val="26"/>
                <w:lang w:val="pt-BR"/>
              </w:rPr>
              <w:t>- Loại hình đánh giá:</w:t>
            </w:r>
          </w:p>
          <w:p w:rsidR="00102715" w:rsidRPr="00D75513" w:rsidRDefault="00102715" w:rsidP="00B65DEB">
            <w:pPr>
              <w:keepNext/>
              <w:widowControl w:val="0"/>
              <w:spacing w:before="120"/>
              <w:rPr>
                <w:i/>
                <w:sz w:val="26"/>
                <w:szCs w:val="26"/>
                <w:lang w:val="pt-BR"/>
              </w:rPr>
            </w:pPr>
            <w:r w:rsidRPr="00D75513">
              <w:rPr>
                <w:i/>
                <w:sz w:val="26"/>
                <w:szCs w:val="26"/>
                <w:lang w:val="pt-BR"/>
              </w:rPr>
              <w:t>+ Tổ chức chứng nhận đánh giá (bên thứ ba): Tên tổ chức chứng nhận /tổ chức chứng nhận được chỉ định, số giấy chứng nhận, ngày cấp giấy chứng nhận</w:t>
            </w:r>
            <w:r w:rsidRPr="00D75513">
              <w:rPr>
                <w:i/>
                <w:lang w:val="pt-BR"/>
              </w:rPr>
              <w:t>;</w:t>
            </w:r>
          </w:p>
          <w:p w:rsidR="00102715" w:rsidRPr="00D75513" w:rsidRDefault="00102715" w:rsidP="00B65DEB">
            <w:pPr>
              <w:keepNext/>
              <w:widowControl w:val="0"/>
              <w:spacing w:before="120"/>
              <w:rPr>
                <w:i/>
                <w:sz w:val="24"/>
                <w:szCs w:val="24"/>
              </w:rPr>
            </w:pPr>
            <w:r w:rsidRPr="00D75513">
              <w:rPr>
                <w:i/>
                <w:sz w:val="26"/>
                <w:szCs w:val="26"/>
                <w:lang w:val="pt-BR"/>
              </w:rPr>
              <w:t>+ Tự đánh giá (bên thứ nhất): Ngày lãnh đạo tổ chức, cá nhân ký xác nhận Báo cáo tự đánh giá.</w:t>
            </w:r>
          </w:p>
          <w:p w:rsidR="00102715" w:rsidRDefault="00102715" w:rsidP="00B65DEB">
            <w:pPr>
              <w:keepNext/>
              <w:widowControl w:val="0"/>
              <w:spacing w:before="120"/>
              <w:rPr>
                <w:sz w:val="24"/>
                <w:szCs w:val="24"/>
              </w:rPr>
            </w:pPr>
            <w:r w:rsidRPr="009A20AC">
              <w:rPr>
                <w:sz w:val="24"/>
                <w:szCs w:val="24"/>
              </w:rPr>
              <w:t>.....(Tên tổ chức, cá nhân) .... cam kết và chịu trách nhiệm về tính phù hợp của …. (sản phẩm, hàng hóa, quá trình, dịch vụ, môi trường)…….. do mình sản xuất, kinh doanh, bảo quản, vận chuyển, sử dụng, khai thác.</w:t>
            </w:r>
          </w:p>
        </w:tc>
      </w:tr>
      <w:tr w:rsidR="00102715" w:rsidRPr="009A20AC" w:rsidTr="00B6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8" w:type="dxa"/>
            <w:tcBorders>
              <w:left w:val="single" w:sz="4" w:space="0" w:color="auto"/>
              <w:bottom w:val="single" w:sz="4" w:space="0" w:color="auto"/>
            </w:tcBorders>
            <w:vAlign w:val="center"/>
          </w:tcPr>
          <w:p w:rsidR="00102715" w:rsidRPr="009A20AC" w:rsidRDefault="00102715" w:rsidP="00B65DEB">
            <w:pPr>
              <w:keepNext/>
              <w:widowControl w:val="0"/>
              <w:spacing w:before="120"/>
              <w:jc w:val="center"/>
              <w:rPr>
                <w:sz w:val="24"/>
                <w:szCs w:val="24"/>
              </w:rPr>
            </w:pPr>
          </w:p>
        </w:tc>
        <w:tc>
          <w:tcPr>
            <w:tcW w:w="5272" w:type="dxa"/>
            <w:tcBorders>
              <w:bottom w:val="single" w:sz="4" w:space="0" w:color="auto"/>
              <w:right w:val="single" w:sz="4" w:space="0" w:color="auto"/>
            </w:tcBorders>
            <w:vAlign w:val="center"/>
          </w:tcPr>
          <w:p w:rsidR="00102715" w:rsidRPr="009A20AC" w:rsidRDefault="00102715" w:rsidP="00B65DEB">
            <w:pPr>
              <w:keepNext/>
              <w:widowControl w:val="0"/>
              <w:spacing w:before="120"/>
              <w:jc w:val="center"/>
              <w:rPr>
                <w:sz w:val="24"/>
                <w:szCs w:val="24"/>
                <w:lang w:val="vi-VN"/>
              </w:rPr>
            </w:pPr>
            <w:r w:rsidRPr="009A20AC">
              <w:rPr>
                <w:i/>
                <w:sz w:val="24"/>
                <w:szCs w:val="24"/>
              </w:rPr>
              <w:t>…………., ngày …… tháng …… năm ….</w:t>
            </w:r>
            <w:r w:rsidRPr="009A20AC">
              <w:rPr>
                <w:sz w:val="24"/>
                <w:szCs w:val="24"/>
              </w:rPr>
              <w:br/>
            </w:r>
            <w:r w:rsidRPr="009A20AC">
              <w:rPr>
                <w:b/>
                <w:sz w:val="24"/>
                <w:szCs w:val="24"/>
              </w:rPr>
              <w:t>Đại diện Tổ chức, cá nhân</w:t>
            </w:r>
            <w:r w:rsidRPr="009A20AC">
              <w:rPr>
                <w:sz w:val="24"/>
                <w:szCs w:val="24"/>
              </w:rPr>
              <w:br/>
              <w:t>(Ký tên, chức vụ, đóng dấu)</w:t>
            </w:r>
          </w:p>
          <w:p w:rsidR="00102715" w:rsidRPr="009A20AC" w:rsidRDefault="00102715" w:rsidP="00B65DEB">
            <w:pPr>
              <w:keepNext/>
              <w:widowControl w:val="0"/>
              <w:spacing w:before="120"/>
              <w:jc w:val="center"/>
              <w:rPr>
                <w:i/>
                <w:sz w:val="24"/>
                <w:szCs w:val="24"/>
              </w:rPr>
            </w:pPr>
          </w:p>
        </w:tc>
      </w:tr>
    </w:tbl>
    <w:p w:rsidR="00102715" w:rsidRDefault="00102715">
      <w:pPr>
        <w:rPr>
          <w:rFonts w:ascii="Cambria" w:hAnsi="Cambria"/>
          <w:b/>
          <w:sz w:val="26"/>
          <w:szCs w:val="26"/>
          <w:lang w:val="vi-VN"/>
        </w:rPr>
      </w:pPr>
      <w:r>
        <w:rPr>
          <w:bCs/>
          <w:lang w:val="vi-VN"/>
        </w:rPr>
        <w:br w:type="page"/>
      </w:r>
    </w:p>
    <w:p w:rsidR="0019033E" w:rsidRPr="009A20AC" w:rsidRDefault="009C50A9" w:rsidP="0026799C">
      <w:pPr>
        <w:pStyle w:val="Heading3"/>
        <w:widowControl w:val="0"/>
        <w:ind w:firstLine="720"/>
        <w:jc w:val="both"/>
        <w:rPr>
          <w:rFonts w:ascii="Times New Roman" w:hAnsi="Times New Roman"/>
          <w:sz w:val="28"/>
          <w:szCs w:val="28"/>
          <w:lang w:val="nl-NL"/>
        </w:rPr>
      </w:pPr>
      <w:bookmarkStart w:id="21" w:name="_Toc439690889"/>
      <w:bookmarkStart w:id="22" w:name="_Toc441157099"/>
      <w:r>
        <w:rPr>
          <w:rFonts w:ascii="Times New Roman" w:hAnsi="Times New Roman"/>
          <w:sz w:val="28"/>
          <w:szCs w:val="28"/>
          <w:lang w:val="nl-NL"/>
        </w:rPr>
        <w:lastRenderedPageBreak/>
        <w:t>2</w:t>
      </w:r>
      <w:r w:rsidR="0019033E" w:rsidRPr="009A20AC">
        <w:rPr>
          <w:rFonts w:ascii="Times New Roman" w:hAnsi="Times New Roman"/>
          <w:sz w:val="28"/>
          <w:szCs w:val="28"/>
          <w:lang w:val="nl-NL"/>
        </w:rPr>
        <w:t>. Thủ tục đăng ký công bố hợp chuẩn dựa trên kết quả tự đánh giá của tổ chức, cá nhân sản xuất, kinh doanh</w:t>
      </w:r>
      <w:bookmarkEnd w:id="21"/>
      <w:bookmarkEnd w:id="22"/>
    </w:p>
    <w:p w:rsidR="0019033E" w:rsidRPr="009A20AC" w:rsidRDefault="0019033E" w:rsidP="0026799C">
      <w:pPr>
        <w:keepNext/>
        <w:widowControl w:val="0"/>
        <w:spacing w:before="120"/>
        <w:ind w:firstLine="720"/>
        <w:jc w:val="both"/>
      </w:pPr>
      <w:bookmarkStart w:id="23" w:name="_Toc439690890"/>
      <w:r w:rsidRPr="009A20AC">
        <w:rPr>
          <w:b/>
          <w:i/>
          <w:lang w:val="vi-VN"/>
        </w:rPr>
        <w:t>a. Trình tự thực hiện:</w:t>
      </w:r>
      <w:bookmarkEnd w:id="23"/>
    </w:p>
    <w:p w:rsidR="0019033E" w:rsidRDefault="0019033E" w:rsidP="0026799C">
      <w:pPr>
        <w:keepNext/>
        <w:widowControl w:val="0"/>
        <w:spacing w:before="120"/>
        <w:ind w:firstLine="720"/>
        <w:jc w:val="both"/>
      </w:pPr>
      <w:r w:rsidRPr="009A20AC">
        <w:rPr>
          <w:b/>
          <w:i/>
          <w:lang w:val="vi-VN"/>
        </w:rPr>
        <w:t>Bước 1:</w:t>
      </w:r>
      <w:r w:rsidR="00E16C33">
        <w:rPr>
          <w:b/>
          <w:i/>
        </w:rPr>
        <w:t xml:space="preserve"> </w:t>
      </w:r>
      <w:r>
        <w:t>Tiếp nhận hồ sơ</w:t>
      </w:r>
    </w:p>
    <w:p w:rsidR="00E212E9" w:rsidRDefault="0019033E" w:rsidP="0026799C">
      <w:pPr>
        <w:keepNext/>
        <w:widowControl w:val="0"/>
        <w:spacing w:before="120"/>
        <w:ind w:firstLine="720"/>
        <w:jc w:val="both"/>
      </w:pPr>
      <w:r w:rsidRPr="009A20AC">
        <w:rPr>
          <w:lang w:val="vi-VN"/>
        </w:rPr>
        <w:t>Tổ chức, cá nhân có nhu cầu đă</w:t>
      </w:r>
      <w:r w:rsidRPr="009A20AC">
        <w:t>ng ký</w:t>
      </w:r>
      <w:r w:rsidRPr="009A20AC">
        <w:rPr>
          <w:lang w:val="vi-VN"/>
        </w:rPr>
        <w:t xml:space="preserve"> sản phẩm, hàng hóa, dịch vụ, quá trình, môi trường phù hợp với tiêu chuẩn tương ứng nộp hồ sơ đăng ký công bố hợp chuẩn</w:t>
      </w:r>
      <w:r w:rsidRPr="009A20AC">
        <w:t xml:space="preserve"> tới </w:t>
      </w:r>
      <w:r w:rsidRPr="009A20AC">
        <w:rPr>
          <w:lang w:val="vi-VN"/>
        </w:rPr>
        <w:t xml:space="preserve">Chi cục </w:t>
      </w:r>
      <w:r w:rsidRPr="009A20AC">
        <w:t xml:space="preserve">Tiêu chuẩn Đo lường Chất lượng </w:t>
      </w:r>
      <w:r w:rsidRPr="009A20AC">
        <w:rPr>
          <w:lang w:val="vi-VN"/>
        </w:rPr>
        <w:t>nơi tổ chức, cá nhân sản xuất đăng ký doanh nghiệp hoặc đăng ký hộ kinh doanh.</w:t>
      </w:r>
    </w:p>
    <w:p w:rsidR="00E212E9" w:rsidRDefault="0019033E" w:rsidP="0026799C">
      <w:pPr>
        <w:keepNext/>
        <w:widowControl w:val="0"/>
        <w:spacing w:before="120"/>
        <w:ind w:firstLine="720"/>
        <w:jc w:val="both"/>
        <w:rPr>
          <w:lang w:val="vi-VN"/>
        </w:rPr>
      </w:pPr>
      <w:r w:rsidRPr="009A20AC">
        <w:rPr>
          <w:lang w:val="vi-VN"/>
        </w:rPr>
        <w:t>Thời gian tiếp nhận hồ sơ: Trong giờ hành chính vào ngày làm việc trong tuần (thứ bảy, chủ nhật, ngày lễ nghỉ)</w:t>
      </w:r>
    </w:p>
    <w:p w:rsidR="00E212E9" w:rsidRDefault="0019033E" w:rsidP="0026799C">
      <w:pPr>
        <w:keepNext/>
        <w:widowControl w:val="0"/>
        <w:spacing w:before="120"/>
        <w:ind w:firstLine="720"/>
        <w:jc w:val="both"/>
      </w:pPr>
      <w:r w:rsidRPr="009A20AC">
        <w:rPr>
          <w:b/>
          <w:i/>
          <w:lang w:val="vi-VN"/>
        </w:rPr>
        <w:t>Bước 2:</w:t>
      </w:r>
      <w:r w:rsidR="00E16C33">
        <w:rPr>
          <w:b/>
          <w:i/>
        </w:rPr>
        <w:t xml:space="preserve"> </w:t>
      </w:r>
      <w:r>
        <w:t>Xử lý hồ sơ</w:t>
      </w:r>
    </w:p>
    <w:p w:rsidR="00E212E9" w:rsidRDefault="0019033E" w:rsidP="0026799C">
      <w:pPr>
        <w:keepNext/>
        <w:widowControl w:val="0"/>
        <w:spacing w:before="120"/>
        <w:ind w:firstLine="720"/>
        <w:jc w:val="both"/>
        <w:rPr>
          <w:bCs/>
        </w:rPr>
      </w:pPr>
      <w:r w:rsidRPr="009A20AC">
        <w:t>Chi cục Tiêu chuẩn Đo lường Chất lượng</w:t>
      </w:r>
      <w:r w:rsidRPr="009A20AC">
        <w:rPr>
          <w:lang w:val="vi-VN"/>
        </w:rPr>
        <w:t xml:space="preserve"> kiểm tra tính đầy đủ của hồ sơ</w:t>
      </w:r>
      <w:r w:rsidRPr="009A20AC">
        <w:rPr>
          <w:bCs/>
          <w:lang w:val="vi-VN"/>
        </w:rPr>
        <w:t>:</w:t>
      </w:r>
    </w:p>
    <w:p w:rsidR="00E212E9" w:rsidRDefault="0019033E" w:rsidP="0026799C">
      <w:pPr>
        <w:keepNext/>
        <w:widowControl w:val="0"/>
        <w:spacing w:before="120"/>
        <w:ind w:firstLine="720"/>
        <w:jc w:val="both"/>
        <w:rPr>
          <w:bCs/>
          <w:lang w:val="vi-VN"/>
        </w:rPr>
      </w:pPr>
      <w:r w:rsidRPr="009A20AC">
        <w:rPr>
          <w:bCs/>
        </w:rPr>
        <w:t>-</w:t>
      </w:r>
      <w:r w:rsidRPr="009A20AC">
        <w:rPr>
          <w:bCs/>
          <w:lang w:val="vi-VN"/>
        </w:rPr>
        <w:t xml:space="preserve"> Trường hợp hồ sơ không đầy đủ theo quy định, </w:t>
      </w:r>
      <w:r w:rsidRPr="009A20AC">
        <w:rPr>
          <w:bCs/>
        </w:rPr>
        <w:t xml:space="preserve">trong thời hạn 03 (ba) ngày làm việc, </w:t>
      </w:r>
      <w:r w:rsidRPr="009A20AC">
        <w:rPr>
          <w:bCs/>
          <w:lang w:val="vi-VN"/>
        </w:rPr>
        <w:t xml:space="preserve">Chi cục Tiêu chuẩn Đo lường Chất lượng (sau đây viết tắt là Chi cục) thông báo bằng văn bản đến tổ chức, cá nhân công bố hợp chuẩn đề nghị bổ sung các loại giấy tờ theo quy định. Sau 15 (mười </w:t>
      </w:r>
      <w:r w:rsidRPr="009A20AC">
        <w:rPr>
          <w:bCs/>
        </w:rPr>
        <w:t>l</w:t>
      </w:r>
      <w:r w:rsidRPr="009A20AC">
        <w:rPr>
          <w:bCs/>
          <w:lang w:val="vi-VN"/>
        </w:rPr>
        <w:t>ăm) ngày làm việc kể từ ngày gửi văn bản mà hồ sơ đăng ký công bố hợp chuẩn không được bổ sung đầy đủ theo quy định, Chi cục có quyền hủy bỏ việc xử lý đối với hồ sơ này.</w:t>
      </w:r>
    </w:p>
    <w:p w:rsidR="00E212E9" w:rsidRDefault="0019033E" w:rsidP="0026799C">
      <w:pPr>
        <w:keepNext/>
        <w:widowControl w:val="0"/>
        <w:spacing w:before="120"/>
        <w:ind w:firstLine="720"/>
        <w:jc w:val="both"/>
        <w:rPr>
          <w:bCs/>
          <w:spacing w:val="-4"/>
          <w:lang w:val="vi-VN"/>
        </w:rPr>
      </w:pPr>
      <w:r w:rsidRPr="009A20AC">
        <w:rPr>
          <w:bCs/>
          <w:spacing w:val="-4"/>
          <w:lang w:val="vi-VN"/>
        </w:rPr>
        <w:t>- Trường hợp hồ sơ công bố hợp chuẩn đầy đủ và hợp lệ, Chi cục ban hành Thông báo tiếp nhận hồ sơ đăng ký công bố hợp chuẩn cho tổ chức, cá nhân công bố hợp chuẩn.</w:t>
      </w:r>
    </w:p>
    <w:p w:rsidR="00E212E9" w:rsidRDefault="0019033E" w:rsidP="0026799C">
      <w:pPr>
        <w:keepNext/>
        <w:widowControl w:val="0"/>
        <w:spacing w:before="120"/>
        <w:ind w:firstLine="720"/>
        <w:jc w:val="both"/>
        <w:rPr>
          <w:bCs/>
        </w:rPr>
      </w:pPr>
      <w:r w:rsidRPr="009A20AC">
        <w:rPr>
          <w:bCs/>
        </w:rPr>
        <w:t>-</w:t>
      </w:r>
      <w:r w:rsidRPr="009A20AC">
        <w:rPr>
          <w:bCs/>
          <w:lang w:val="vi-VN"/>
        </w:rPr>
        <w:t xml:space="preserve"> Trường hợp hồ sơ đăng ký công bố hợp chuẩn đầy đủ nhưng không hợp lệ, Chi cục thông báo bằng văn bản cho tổ chức, cá nhân công bố hợp chuẩn về lý do không tiếp nhận hồ sơ.</w:t>
      </w:r>
    </w:p>
    <w:p w:rsidR="00E212E9" w:rsidRDefault="0019033E" w:rsidP="0026799C">
      <w:pPr>
        <w:keepNext/>
        <w:widowControl w:val="0"/>
        <w:spacing w:before="120"/>
        <w:ind w:firstLine="720"/>
        <w:jc w:val="both"/>
        <w:rPr>
          <w:bCs/>
        </w:rPr>
      </w:pPr>
      <w:r w:rsidRPr="00456D75">
        <w:rPr>
          <w:b/>
          <w:bCs/>
          <w:i/>
        </w:rPr>
        <w:t>Bước 3:</w:t>
      </w:r>
      <w:r>
        <w:rPr>
          <w:bCs/>
        </w:rPr>
        <w:t xml:space="preserve"> Trả kết quả</w:t>
      </w:r>
    </w:p>
    <w:p w:rsidR="00E212E9" w:rsidRDefault="0019033E" w:rsidP="0026799C">
      <w:pPr>
        <w:keepNext/>
        <w:widowControl w:val="0"/>
        <w:spacing w:before="120"/>
        <w:ind w:firstLine="720"/>
        <w:jc w:val="both"/>
        <w:rPr>
          <w:lang w:val="nl-NL"/>
        </w:rPr>
      </w:pPr>
      <w:r>
        <w:rPr>
          <w:lang w:val="nl-NL"/>
        </w:rPr>
        <w:t xml:space="preserve">Trả kết quả trực tiếp tại trụ sở </w:t>
      </w:r>
      <w:r w:rsidRPr="009A20AC">
        <w:rPr>
          <w:lang w:val="nl-NL"/>
        </w:rPr>
        <w:t>Chi cục Tiêu chuẩn Đo lường Chất lượng</w:t>
      </w:r>
      <w:r>
        <w:rPr>
          <w:lang w:val="nl-NL"/>
        </w:rPr>
        <w:t>hoặc theo đường bưu điện.</w:t>
      </w:r>
    </w:p>
    <w:p w:rsidR="00E212E9" w:rsidRDefault="0019033E" w:rsidP="0026799C">
      <w:pPr>
        <w:keepNext/>
        <w:widowControl w:val="0"/>
        <w:spacing w:before="120"/>
        <w:ind w:firstLine="720"/>
        <w:jc w:val="both"/>
        <w:rPr>
          <w:b/>
          <w:i/>
          <w:lang w:val="vi-VN"/>
        </w:rPr>
      </w:pPr>
      <w:bookmarkStart w:id="24" w:name="_Toc439690891"/>
      <w:r w:rsidRPr="009A20AC">
        <w:rPr>
          <w:b/>
          <w:i/>
          <w:lang w:val="vi-VN"/>
        </w:rPr>
        <w:t>b. Cách thức thực hiện:</w:t>
      </w:r>
      <w:bookmarkEnd w:id="24"/>
    </w:p>
    <w:p w:rsidR="00E212E9" w:rsidRDefault="0019033E" w:rsidP="0026799C">
      <w:pPr>
        <w:keepNext/>
        <w:widowControl w:val="0"/>
        <w:spacing w:before="120"/>
        <w:ind w:firstLine="720"/>
        <w:jc w:val="both"/>
        <w:rPr>
          <w:lang w:val="vi-VN"/>
        </w:rPr>
      </w:pPr>
      <w:r w:rsidRPr="009A20AC">
        <w:rPr>
          <w:lang w:val="vi-VN"/>
        </w:rPr>
        <w:t>Nộp hồ sơ trực tiếp hoặc gửi qua đường bưu điện tới Chi cục Tiêu chuẩn Đo lường Chất lượng nơi tổ chức, cá nhân sản xuất đăng ký doanh nghiệp hoặc đăng ký hộ kinh doanh.</w:t>
      </w:r>
    </w:p>
    <w:p w:rsidR="00E212E9" w:rsidRDefault="0019033E" w:rsidP="0026799C">
      <w:pPr>
        <w:keepNext/>
        <w:widowControl w:val="0"/>
        <w:spacing w:before="120"/>
        <w:ind w:firstLine="720"/>
        <w:jc w:val="both"/>
        <w:rPr>
          <w:b/>
          <w:i/>
          <w:lang w:val="vi-VN"/>
        </w:rPr>
      </w:pPr>
      <w:bookmarkStart w:id="25" w:name="_Toc439690892"/>
      <w:r w:rsidRPr="009A20AC">
        <w:rPr>
          <w:b/>
          <w:i/>
          <w:lang w:val="vi-VN"/>
        </w:rPr>
        <w:t>c. Thành phần, số lượng hồ sơ:</w:t>
      </w:r>
      <w:bookmarkEnd w:id="25"/>
    </w:p>
    <w:p w:rsidR="00E212E9" w:rsidRDefault="0019033E" w:rsidP="0026799C">
      <w:pPr>
        <w:keepNext/>
        <w:widowControl w:val="0"/>
        <w:shd w:val="clear" w:color="auto" w:fill="FFFFFF"/>
        <w:tabs>
          <w:tab w:val="left" w:pos="770"/>
          <w:tab w:val="left" w:pos="9020"/>
        </w:tabs>
        <w:spacing w:before="120"/>
        <w:ind w:firstLine="720"/>
        <w:jc w:val="both"/>
        <w:rPr>
          <w:rStyle w:val="Strong"/>
          <w:b w:val="0"/>
          <w:color w:val="000000"/>
          <w:lang w:val="vi-VN"/>
        </w:rPr>
      </w:pPr>
      <w:r w:rsidRPr="003753BE">
        <w:rPr>
          <w:lang w:val="vi-VN"/>
        </w:rPr>
        <w:t xml:space="preserve">- Thành phần hồ sơ bao gồm: </w:t>
      </w:r>
    </w:p>
    <w:p w:rsidR="00E212E9" w:rsidRDefault="0019033E" w:rsidP="0026799C">
      <w:pPr>
        <w:keepNext/>
        <w:widowControl w:val="0"/>
        <w:shd w:val="clear" w:color="auto" w:fill="FFFFFF"/>
        <w:tabs>
          <w:tab w:val="left" w:pos="550"/>
          <w:tab w:val="left" w:pos="9020"/>
        </w:tabs>
        <w:spacing w:before="120"/>
        <w:ind w:firstLine="720"/>
        <w:jc w:val="both"/>
        <w:rPr>
          <w:color w:val="000000"/>
          <w:lang w:val="vi-VN"/>
        </w:rPr>
      </w:pPr>
      <w:r w:rsidRPr="009A20AC">
        <w:rPr>
          <w:color w:val="000000"/>
          <w:lang w:val="vi-VN"/>
        </w:rPr>
        <w:t>+ Bản công bố hợp chuẩn.</w:t>
      </w:r>
      <w:r w:rsidRPr="009A20AC">
        <w:rPr>
          <w:color w:val="000000"/>
          <w:lang w:val="vi-VN"/>
        </w:rPr>
        <w:tab/>
      </w:r>
    </w:p>
    <w:p w:rsidR="00E212E9" w:rsidRDefault="0019033E" w:rsidP="0026799C">
      <w:pPr>
        <w:keepNext/>
        <w:widowControl w:val="0"/>
        <w:shd w:val="clear" w:color="auto" w:fill="FFFFFF"/>
        <w:tabs>
          <w:tab w:val="left" w:pos="550"/>
          <w:tab w:val="left" w:pos="9020"/>
        </w:tabs>
        <w:spacing w:before="120"/>
        <w:ind w:firstLine="720"/>
        <w:jc w:val="both"/>
        <w:rPr>
          <w:color w:val="000000"/>
          <w:lang w:val="vi-VN"/>
        </w:rPr>
      </w:pPr>
      <w:r w:rsidRPr="009A20AC">
        <w:rPr>
          <w:color w:val="000000"/>
          <w:lang w:val="vi-VN"/>
        </w:rPr>
        <w:t xml:space="preserve">+ Bản sao y bản chính giấy tờ chứng minh về việc thực hiện sản xuất, kinh doanh của tổ chức, cá nhân </w:t>
      </w:r>
      <w:r w:rsidRPr="009A20AC">
        <w:rPr>
          <w:color w:val="000000"/>
        </w:rPr>
        <w:t>c</w:t>
      </w:r>
      <w:r w:rsidRPr="009A20AC">
        <w:rPr>
          <w:color w:val="000000"/>
          <w:lang w:val="vi-VN"/>
        </w:rPr>
        <w:t xml:space="preserve">ông bố hợp chuẩn (Giấy đăng ký doanh nghiệp hoặc Giấy đăng ký kinh doanh hoặc Giấy chứng nhận đăng ký hộ kinh doanh hoặc Giấy chứng nhận đầu tư hoặc Quyết định thành lập hoặc Giấy tờ khác theo </w:t>
      </w:r>
      <w:r w:rsidRPr="009A20AC">
        <w:rPr>
          <w:color w:val="000000"/>
          <w:lang w:val="vi-VN"/>
        </w:rPr>
        <w:lastRenderedPageBreak/>
        <w:t>quy định của pháp luật).</w:t>
      </w:r>
    </w:p>
    <w:p w:rsidR="00E212E9" w:rsidRDefault="0019033E" w:rsidP="0026799C">
      <w:pPr>
        <w:keepNext/>
        <w:widowControl w:val="0"/>
        <w:shd w:val="clear" w:color="auto" w:fill="FFFFFF"/>
        <w:tabs>
          <w:tab w:val="left" w:pos="550"/>
          <w:tab w:val="left" w:pos="9020"/>
        </w:tabs>
        <w:spacing w:before="120"/>
        <w:ind w:firstLine="720"/>
        <w:jc w:val="both"/>
        <w:rPr>
          <w:color w:val="000000"/>
          <w:lang w:val="vi-VN"/>
        </w:rPr>
      </w:pPr>
      <w:r w:rsidRPr="009A20AC">
        <w:rPr>
          <w:color w:val="000000"/>
          <w:lang w:val="vi-VN"/>
        </w:rPr>
        <w:t>+  Bản sao y bản chính tiêu chuẩn sử dụng làm căn cứ để công bố.</w:t>
      </w:r>
    </w:p>
    <w:p w:rsidR="00E212E9" w:rsidRDefault="0019033E" w:rsidP="0026799C">
      <w:pPr>
        <w:keepNext/>
        <w:widowControl w:val="0"/>
        <w:shd w:val="clear" w:color="auto" w:fill="FFFFFF"/>
        <w:tabs>
          <w:tab w:val="left" w:pos="550"/>
          <w:tab w:val="left" w:pos="9020"/>
        </w:tabs>
        <w:spacing w:before="120"/>
        <w:ind w:firstLine="720"/>
        <w:jc w:val="both"/>
        <w:rPr>
          <w:color w:val="000000"/>
          <w:lang w:val="vi-VN"/>
        </w:rPr>
      </w:pPr>
      <w:r w:rsidRPr="009A20AC">
        <w:rPr>
          <w:color w:val="000000"/>
          <w:lang w:val="vi-VN"/>
        </w:rPr>
        <w:t>+ Trường hợp tổ chức, cá nhân công bố hợp chuẩn chưa được tổ chức chứng nhận đã đăng ký cấp Giấy chứng nhận phù hợp tiêu chuẩn về hệ thông quản lý (ISO 9001, ISO 22000, HACCP…), thì hồ sơ đăng ký công bố hợp chuẩn của tổ chức, cá nhân phải có quy trình sản xuất kèm theo kế hoạch kiểm soát chất lượng được xây dựng, áp dụng và kế hoạch giám sát hệ thống quản lý.</w:t>
      </w:r>
    </w:p>
    <w:p w:rsidR="00E212E9" w:rsidRDefault="0019033E" w:rsidP="0026799C">
      <w:pPr>
        <w:keepNext/>
        <w:widowControl w:val="0"/>
        <w:shd w:val="clear" w:color="auto" w:fill="FFFFFF"/>
        <w:tabs>
          <w:tab w:val="left" w:pos="880"/>
          <w:tab w:val="left" w:pos="9020"/>
        </w:tabs>
        <w:spacing w:before="120"/>
        <w:ind w:firstLine="720"/>
        <w:jc w:val="both"/>
        <w:rPr>
          <w:color w:val="000000"/>
          <w:spacing w:val="-4"/>
          <w:lang w:val="vi-VN"/>
        </w:rPr>
      </w:pPr>
      <w:r w:rsidRPr="009A20AC">
        <w:rPr>
          <w:color w:val="000000"/>
          <w:spacing w:val="-4"/>
          <w:lang w:val="vi-VN"/>
        </w:rPr>
        <w:t>+ Trường hợp tổ chức, cá nhân công bố hợp chuẩn được tổ chức chứng nhận đã đăng ký cấp Giấy chứng nhận phù hợp tiêu chuẩn về hệ thống quản lý (ISO 9001, ISO 22000, HACCP…), thì hồ sơ đăng ký công bố hợp chuẩn của tổ chức, cá nhân phải có bản sao y bản chính Giấy chứng nhận phù hợp tiêu chuẩn về hệ thống quản lý còn hiệu lực.</w:t>
      </w:r>
    </w:p>
    <w:p w:rsidR="00E212E9" w:rsidRDefault="0019033E" w:rsidP="0026799C">
      <w:pPr>
        <w:keepNext/>
        <w:widowControl w:val="0"/>
        <w:shd w:val="clear" w:color="auto" w:fill="FFFFFF"/>
        <w:tabs>
          <w:tab w:val="left" w:pos="880"/>
          <w:tab w:val="left" w:pos="9020"/>
        </w:tabs>
        <w:spacing w:before="120"/>
        <w:ind w:firstLine="720"/>
        <w:jc w:val="both"/>
        <w:rPr>
          <w:color w:val="000000"/>
          <w:lang w:val="vi-VN"/>
        </w:rPr>
      </w:pPr>
      <w:r w:rsidRPr="009A20AC">
        <w:rPr>
          <w:color w:val="000000"/>
          <w:lang w:val="vi-VN"/>
        </w:rPr>
        <w:t xml:space="preserve">+ Báo cáo đánh giá hợp chuẩn kèm theo bản sao y bản chính Phiếu kết quả thử nghiệm mẫu trong vòng 12 tháng tính đến thời điểm nộp hồ sơ đăng ký công bố hợp chuẩn của tổ chức thử nghiệm đã đăng ký. </w:t>
      </w:r>
    </w:p>
    <w:p w:rsidR="00E212E9" w:rsidRDefault="0019033E" w:rsidP="0026799C">
      <w:pPr>
        <w:keepNext/>
        <w:widowControl w:val="0"/>
        <w:shd w:val="clear" w:color="auto" w:fill="FFFFFF"/>
        <w:tabs>
          <w:tab w:val="left" w:pos="880"/>
          <w:tab w:val="left" w:pos="9020"/>
        </w:tabs>
        <w:spacing w:before="120"/>
        <w:ind w:firstLine="720"/>
        <w:jc w:val="both"/>
        <w:rPr>
          <w:color w:val="000000"/>
          <w:lang w:val="vi-VN"/>
        </w:rPr>
      </w:pPr>
      <w:r w:rsidRPr="009A20AC">
        <w:rPr>
          <w:color w:val="000000"/>
          <w:lang w:val="vi-VN"/>
        </w:rPr>
        <w:t>Trong quá trình xem xét hồ sơ, nếu cần thiết sẽ xem xét, đối chiếu với bản gốc hoặc yêu cầu bổ sung bản sao có chứng thực.</w:t>
      </w:r>
    </w:p>
    <w:p w:rsidR="00E212E9" w:rsidRDefault="0019033E" w:rsidP="0026799C">
      <w:pPr>
        <w:keepNext/>
        <w:widowControl w:val="0"/>
        <w:spacing w:before="120"/>
        <w:ind w:firstLine="720"/>
        <w:jc w:val="both"/>
        <w:rPr>
          <w:lang w:val="vi-VN"/>
        </w:rPr>
      </w:pPr>
      <w:r w:rsidRPr="009A20AC">
        <w:rPr>
          <w:lang w:val="vi-VN"/>
        </w:rPr>
        <w:t>- Số lượng hồ sơ: 02 bộ (01 bộ nộp cho Ch</w:t>
      </w:r>
      <w:r w:rsidRPr="009A20AC">
        <w:t>i</w:t>
      </w:r>
      <w:r w:rsidRPr="009A20AC">
        <w:rPr>
          <w:lang w:val="vi-VN"/>
        </w:rPr>
        <w:t xml:space="preserve"> cục</w:t>
      </w:r>
      <w:r w:rsidRPr="009A20AC">
        <w:t>;</w:t>
      </w:r>
      <w:r w:rsidRPr="009A20AC">
        <w:rPr>
          <w:lang w:val="vi-VN"/>
        </w:rPr>
        <w:t xml:space="preserve"> 01 bộ do tổ chức, cá nhân lưu). </w:t>
      </w:r>
    </w:p>
    <w:p w:rsidR="00E212E9" w:rsidRDefault="0019033E" w:rsidP="0026799C">
      <w:pPr>
        <w:keepNext/>
        <w:widowControl w:val="0"/>
        <w:spacing w:before="120"/>
        <w:ind w:firstLine="720"/>
        <w:jc w:val="both"/>
        <w:rPr>
          <w:b/>
          <w:i/>
          <w:lang w:val="vi-VN"/>
        </w:rPr>
      </w:pPr>
      <w:r w:rsidRPr="009A20AC">
        <w:rPr>
          <w:b/>
          <w:i/>
          <w:lang w:val="vi-VN"/>
        </w:rPr>
        <w:t>d. Thời hạn giải quyết:</w:t>
      </w:r>
    </w:p>
    <w:p w:rsidR="00E212E9" w:rsidRDefault="0019033E" w:rsidP="0026799C">
      <w:pPr>
        <w:keepNext/>
        <w:widowControl w:val="0"/>
        <w:shd w:val="clear" w:color="auto" w:fill="FFFFFF"/>
        <w:spacing w:before="120"/>
        <w:ind w:firstLine="720"/>
        <w:jc w:val="both"/>
        <w:rPr>
          <w:color w:val="000000"/>
          <w:lang w:val="vi-VN"/>
        </w:rPr>
      </w:pPr>
      <w:r w:rsidRPr="009A20AC">
        <w:rPr>
          <w:color w:val="000000"/>
          <w:lang w:val="vi-VN"/>
        </w:rPr>
        <w:t xml:space="preserve">- Ðối với hồ sơ đăng ký công bố hợp chuẩn không đầy đủ, trong thời hạn 03 (ba) ngày làm việc kể từ ngày nhận được hồ sơ đăng ký công bố hợp chuẩn, Chi cục thông báo bằng văn bản đề nghị bổ sung các loại giấy tờ theo quy định. Sau thời hạn 15 (mười </w:t>
      </w:r>
      <w:r w:rsidRPr="009A20AC">
        <w:rPr>
          <w:color w:val="000000"/>
        </w:rPr>
        <w:t>l</w:t>
      </w:r>
      <w:r w:rsidRPr="009A20AC">
        <w:rPr>
          <w:color w:val="000000"/>
          <w:lang w:val="vi-VN"/>
        </w:rPr>
        <w:t>ăm) ngày làm việc kể từ ngày gửi văn bản đề nghị mà hồ sơ đăng ký công bố hợp chuẩn không được bổ sung đầy đủ theo quy định, Chi cục có quyền huỷ bỏ việc xử lý đối với hồ sơ này.</w:t>
      </w:r>
    </w:p>
    <w:p w:rsidR="00E212E9" w:rsidRDefault="0019033E" w:rsidP="0026799C">
      <w:pPr>
        <w:keepNext/>
        <w:widowControl w:val="0"/>
        <w:shd w:val="clear" w:color="auto" w:fill="FFFFFF"/>
        <w:spacing w:before="120"/>
        <w:ind w:firstLine="720"/>
        <w:jc w:val="both"/>
        <w:rPr>
          <w:color w:val="000000"/>
          <w:lang w:val="vi-VN"/>
        </w:rPr>
      </w:pPr>
      <w:r w:rsidRPr="009A20AC">
        <w:rPr>
          <w:color w:val="000000"/>
          <w:lang w:val="vi-VN"/>
        </w:rPr>
        <w:t>- Ðối với hồ sơ đăng ký công bố hợp chuẩn đầy đủ theo quy định, trong thời gian 05 (năm) ngày làm việc kể từ ngày nhận được hồ sơ đăng ký công bố hợp chuẩn, Chi cục phải tổ chức kiểm tra tính hợp lệ của hồ sơ đăng ký công bố hợp chuẩn để xử lý như sau:</w:t>
      </w:r>
    </w:p>
    <w:p w:rsidR="00E212E9" w:rsidRDefault="0019033E" w:rsidP="0026799C">
      <w:pPr>
        <w:keepNext/>
        <w:widowControl w:val="0"/>
        <w:shd w:val="clear" w:color="auto" w:fill="FFFFFF"/>
        <w:spacing w:before="120"/>
        <w:ind w:firstLine="720"/>
        <w:jc w:val="both"/>
        <w:rPr>
          <w:color w:val="000000"/>
          <w:lang w:val="vi-VN"/>
        </w:rPr>
      </w:pPr>
      <w:r w:rsidRPr="009A20AC">
        <w:rPr>
          <w:color w:val="000000"/>
          <w:lang w:val="vi-VN"/>
        </w:rPr>
        <w:t>+ Trường hợp hồ sơ đăng ký công bố hợp chuẩn đầy đủ và hợp lệ, Chi cục Tiêu chuẩn ban hành Thông báo tiếp nhận hồ sơ đăng ký công bố hợp chuẩn cho tổ chức, cá nhân công bố hợp chuẩn.</w:t>
      </w:r>
    </w:p>
    <w:p w:rsidR="00E212E9" w:rsidRDefault="0019033E" w:rsidP="0026799C">
      <w:pPr>
        <w:keepNext/>
        <w:widowControl w:val="0"/>
        <w:shd w:val="clear" w:color="auto" w:fill="FFFFFF"/>
        <w:spacing w:before="120"/>
        <w:ind w:firstLine="720"/>
        <w:jc w:val="both"/>
        <w:rPr>
          <w:color w:val="000000"/>
          <w:lang w:val="vi-VN"/>
        </w:rPr>
      </w:pPr>
      <w:r w:rsidRPr="009A20AC">
        <w:rPr>
          <w:color w:val="000000"/>
          <w:lang w:val="vi-VN"/>
        </w:rPr>
        <w:t>+ Trường hợp hồ sơ đăng ký công bố hợp chuẩn đầy đủ nhưng không hợp lệ, Chi cục thông báo bằng văn bản cho tổ chức, cá nhân công bố hợp chuẩn về lý do không tiếp nhận hồ sơ.</w:t>
      </w:r>
    </w:p>
    <w:p w:rsidR="00E212E9" w:rsidRDefault="0019033E" w:rsidP="0026799C">
      <w:pPr>
        <w:keepNext/>
        <w:widowControl w:val="0"/>
        <w:spacing w:before="120"/>
        <w:ind w:firstLine="720"/>
        <w:jc w:val="both"/>
        <w:rPr>
          <w:b/>
          <w:i/>
          <w:lang w:val="vi-VN"/>
        </w:rPr>
      </w:pPr>
      <w:r w:rsidRPr="009A20AC">
        <w:rPr>
          <w:b/>
          <w:i/>
          <w:lang w:val="vi-VN"/>
        </w:rPr>
        <w:t>đ. Đối tượng thực hiện thủ tục hành chính:</w:t>
      </w:r>
    </w:p>
    <w:p w:rsidR="00E212E9" w:rsidRDefault="0019033E" w:rsidP="0026799C">
      <w:pPr>
        <w:keepNext/>
        <w:widowControl w:val="0"/>
        <w:spacing w:before="120"/>
        <w:ind w:firstLine="720"/>
        <w:jc w:val="both"/>
        <w:rPr>
          <w:b/>
          <w:i/>
          <w:lang w:val="vi-VN"/>
        </w:rPr>
      </w:pPr>
      <w:r w:rsidRPr="009A20AC">
        <w:rPr>
          <w:lang w:val="vi-VN"/>
        </w:rPr>
        <w:t>Tổ chức, cá nhân có nhu cầu đăng ký công bố sản phẩm, hàng hóa, dịch vụ, quá trình, môi trường phù hợp với tiêu chuẩn tương ứng.</w:t>
      </w:r>
    </w:p>
    <w:p w:rsidR="00E212E9" w:rsidRDefault="0019033E" w:rsidP="0026799C">
      <w:pPr>
        <w:keepNext/>
        <w:widowControl w:val="0"/>
        <w:spacing w:before="120"/>
        <w:ind w:firstLine="720"/>
        <w:jc w:val="both"/>
        <w:rPr>
          <w:b/>
          <w:i/>
          <w:lang w:val="vi-VN"/>
        </w:rPr>
      </w:pPr>
      <w:r w:rsidRPr="009A20AC">
        <w:rPr>
          <w:b/>
          <w:i/>
          <w:lang w:val="vi-VN"/>
        </w:rPr>
        <w:t>e. Cơ quan thực hiện thủ tục hành chính:</w:t>
      </w:r>
    </w:p>
    <w:p w:rsidR="00E212E9" w:rsidRDefault="0019033E" w:rsidP="0026799C">
      <w:pPr>
        <w:keepNext/>
        <w:widowControl w:val="0"/>
        <w:spacing w:before="120"/>
        <w:ind w:firstLine="720"/>
        <w:jc w:val="both"/>
        <w:rPr>
          <w:spacing w:val="-6"/>
        </w:rPr>
      </w:pPr>
      <w:r w:rsidRPr="009A20AC">
        <w:rPr>
          <w:lang w:val="vi-VN"/>
        </w:rPr>
        <w:lastRenderedPageBreak/>
        <w:t>- Cơ quan trực tiếp thực hiện thủ tục hành chính:</w:t>
      </w:r>
      <w:r w:rsidRPr="009A20AC">
        <w:rPr>
          <w:spacing w:val="-6"/>
          <w:lang w:val="vi-VN"/>
        </w:rPr>
        <w:t>Chi cục Tiêu chuẩn Đo lường Chất lượng các tỉnh, thành phố trực thuộc Trung ương.</w:t>
      </w:r>
    </w:p>
    <w:p w:rsidR="00E212E9" w:rsidRDefault="0019033E" w:rsidP="0026799C">
      <w:pPr>
        <w:keepNext/>
        <w:widowControl w:val="0"/>
        <w:spacing w:before="120"/>
        <w:ind w:firstLine="720"/>
        <w:jc w:val="both"/>
        <w:rPr>
          <w:lang w:val="vi-VN"/>
        </w:rPr>
      </w:pPr>
      <w:r w:rsidRPr="009A20AC">
        <w:rPr>
          <w:lang w:val="vi-VN"/>
        </w:rPr>
        <w:t>- Cơ quan có thẩm quyền quyết định: Chi cục Tiêu chuẩn Đo lường Chất lượng các tỉnh, thành phố trực thuộc Trung ương.</w:t>
      </w:r>
    </w:p>
    <w:p w:rsidR="00E212E9" w:rsidRDefault="0019033E" w:rsidP="0026799C">
      <w:pPr>
        <w:keepNext/>
        <w:widowControl w:val="0"/>
        <w:spacing w:before="120"/>
        <w:ind w:firstLine="720"/>
        <w:jc w:val="both"/>
        <w:rPr>
          <w:b/>
          <w:i/>
          <w:lang w:val="vi-VN"/>
        </w:rPr>
      </w:pPr>
      <w:r w:rsidRPr="009A20AC">
        <w:rPr>
          <w:b/>
          <w:i/>
          <w:lang w:val="vi-VN"/>
        </w:rPr>
        <w:t xml:space="preserve">g. Kết quả thực hiện thủ tục hành chính: </w:t>
      </w:r>
    </w:p>
    <w:p w:rsidR="00E212E9" w:rsidRDefault="0019033E" w:rsidP="0026799C">
      <w:pPr>
        <w:keepNext/>
        <w:widowControl w:val="0"/>
        <w:spacing w:before="120"/>
        <w:ind w:firstLine="720"/>
        <w:jc w:val="both"/>
        <w:rPr>
          <w:b/>
          <w:i/>
          <w:lang w:val="vi-VN"/>
        </w:rPr>
      </w:pPr>
      <w:r w:rsidRPr="009A20AC">
        <w:rPr>
          <w:lang w:val="vi-VN"/>
        </w:rPr>
        <w:t>Thông báo tiếp nhận hồ sơ công bố hợp chuẩn.</w:t>
      </w:r>
    </w:p>
    <w:p w:rsidR="00E212E9" w:rsidRDefault="0019033E" w:rsidP="0026799C">
      <w:pPr>
        <w:keepNext/>
        <w:widowControl w:val="0"/>
        <w:spacing w:before="120"/>
        <w:ind w:firstLine="720"/>
        <w:jc w:val="both"/>
        <w:rPr>
          <w:b/>
          <w:i/>
        </w:rPr>
      </w:pPr>
      <w:r w:rsidRPr="009A20AC">
        <w:rPr>
          <w:b/>
          <w:i/>
          <w:lang w:val="vi-VN"/>
        </w:rPr>
        <w:t>h. Lệ phí</w:t>
      </w:r>
      <w:r w:rsidRPr="009A20AC">
        <w:rPr>
          <w:b/>
          <w:lang w:val="vi-VN"/>
        </w:rPr>
        <w:t>:</w:t>
      </w:r>
      <w:r w:rsidR="009C50A9">
        <w:rPr>
          <w:b/>
        </w:rPr>
        <w:t xml:space="preserve"> </w:t>
      </w:r>
      <w:r w:rsidRPr="009A20AC">
        <w:t>150.000 đồng</w:t>
      </w:r>
    </w:p>
    <w:p w:rsidR="00E212E9" w:rsidRDefault="0019033E" w:rsidP="0026799C">
      <w:pPr>
        <w:keepNext/>
        <w:widowControl w:val="0"/>
        <w:spacing w:before="120"/>
        <w:ind w:firstLine="720"/>
        <w:jc w:val="both"/>
        <w:rPr>
          <w:i/>
          <w:lang w:val="vi-VN"/>
        </w:rPr>
      </w:pPr>
      <w:r w:rsidRPr="009A20AC">
        <w:rPr>
          <w:b/>
          <w:i/>
          <w:lang w:val="vi-VN"/>
        </w:rPr>
        <w:t xml:space="preserve">i. Tên mẫu đơn, mẫu tờ khai:  </w:t>
      </w:r>
    </w:p>
    <w:p w:rsidR="00E212E9" w:rsidRDefault="0019033E" w:rsidP="0026799C">
      <w:pPr>
        <w:keepNext/>
        <w:widowControl w:val="0"/>
        <w:spacing w:before="120"/>
        <w:ind w:firstLine="720"/>
        <w:jc w:val="both"/>
        <w:rPr>
          <w:i/>
          <w:lang w:val="vi-VN"/>
        </w:rPr>
      </w:pPr>
      <w:r w:rsidRPr="009A20AC">
        <w:rPr>
          <w:lang w:val="vi-VN"/>
        </w:rPr>
        <w:t xml:space="preserve">- Bản công bố hợp chuẩn </w:t>
      </w:r>
      <w:r w:rsidRPr="009A20AC">
        <w:rPr>
          <w:i/>
          <w:lang w:val="vi-VN"/>
        </w:rPr>
        <w:t>(Mẫu kèm theo).</w:t>
      </w:r>
    </w:p>
    <w:p w:rsidR="00E212E9" w:rsidRDefault="0019033E" w:rsidP="0026799C">
      <w:pPr>
        <w:keepNext/>
        <w:widowControl w:val="0"/>
        <w:spacing w:before="120"/>
        <w:ind w:firstLine="720"/>
        <w:jc w:val="both"/>
        <w:rPr>
          <w:lang w:val="vi-VN"/>
        </w:rPr>
      </w:pPr>
      <w:r w:rsidRPr="009A20AC">
        <w:rPr>
          <w:lang w:val="vi-VN"/>
        </w:rPr>
        <w:t xml:space="preserve">- Kế hoạch kiểm soát  chất lượng </w:t>
      </w:r>
      <w:r w:rsidRPr="009A20AC">
        <w:rPr>
          <w:i/>
          <w:lang w:val="vi-VN"/>
        </w:rPr>
        <w:t>(Mẫu kèm theo).</w:t>
      </w:r>
    </w:p>
    <w:p w:rsidR="00E212E9" w:rsidRDefault="0019033E" w:rsidP="0026799C">
      <w:pPr>
        <w:keepNext/>
        <w:widowControl w:val="0"/>
        <w:spacing w:before="120"/>
        <w:ind w:firstLine="720"/>
        <w:jc w:val="both"/>
        <w:rPr>
          <w:lang w:val="vi-VN"/>
        </w:rPr>
      </w:pPr>
      <w:r w:rsidRPr="009A20AC">
        <w:rPr>
          <w:lang w:val="vi-VN"/>
        </w:rPr>
        <w:t xml:space="preserve">- Mẫu báo cáo đánh giá hợp chuẩn </w:t>
      </w:r>
      <w:r w:rsidRPr="009A20AC">
        <w:rPr>
          <w:i/>
          <w:lang w:val="vi-VN"/>
        </w:rPr>
        <w:t>(Mẫu kèm theo).</w:t>
      </w:r>
    </w:p>
    <w:p w:rsidR="00E212E9" w:rsidRDefault="0019033E" w:rsidP="0026799C">
      <w:pPr>
        <w:keepNext/>
        <w:widowControl w:val="0"/>
        <w:spacing w:before="120"/>
        <w:ind w:firstLine="720"/>
        <w:jc w:val="both"/>
        <w:rPr>
          <w:lang w:val="vi-VN"/>
        </w:rPr>
      </w:pPr>
      <w:r w:rsidRPr="009A20AC">
        <w:rPr>
          <w:b/>
          <w:i/>
          <w:lang w:val="vi-VN"/>
        </w:rPr>
        <w:t xml:space="preserve">k. Yêu cầu, điều kiện thực hiện thủ tục hành chính: </w:t>
      </w:r>
      <w:r w:rsidRPr="009A20AC">
        <w:rPr>
          <w:lang w:val="vi-VN"/>
        </w:rPr>
        <w:t>Không.</w:t>
      </w:r>
    </w:p>
    <w:p w:rsidR="00E212E9" w:rsidRDefault="0019033E" w:rsidP="0026799C">
      <w:pPr>
        <w:keepNext/>
        <w:widowControl w:val="0"/>
        <w:spacing w:before="120"/>
        <w:ind w:firstLine="720"/>
        <w:jc w:val="both"/>
        <w:rPr>
          <w:b/>
          <w:i/>
          <w:lang w:val="vi-VN"/>
        </w:rPr>
      </w:pPr>
      <w:r w:rsidRPr="009A20AC">
        <w:rPr>
          <w:b/>
          <w:i/>
          <w:lang w:val="vi-VN"/>
        </w:rPr>
        <w:t>l. Căn cứ pháp lý của thủ tục hành chính:</w:t>
      </w:r>
    </w:p>
    <w:p w:rsidR="00E212E9" w:rsidRDefault="0019033E" w:rsidP="0026799C">
      <w:pPr>
        <w:keepNext/>
        <w:widowControl w:val="0"/>
        <w:spacing w:before="120"/>
        <w:ind w:firstLine="720"/>
        <w:jc w:val="both"/>
        <w:rPr>
          <w:lang w:val="vi-VN"/>
        </w:rPr>
      </w:pPr>
      <w:r w:rsidRPr="009A20AC">
        <w:rPr>
          <w:lang w:val="vi-VN"/>
        </w:rPr>
        <w:t>- Luật Chất lượng sản phẩm, hàng hóa ngày 21 tháng 11 năm 2007.</w:t>
      </w:r>
    </w:p>
    <w:p w:rsidR="00E212E9" w:rsidRDefault="0019033E" w:rsidP="0026799C">
      <w:pPr>
        <w:keepNext/>
        <w:widowControl w:val="0"/>
        <w:spacing w:before="120"/>
        <w:ind w:firstLine="720"/>
        <w:jc w:val="both"/>
        <w:rPr>
          <w:lang w:val="vi-VN"/>
        </w:rPr>
      </w:pPr>
      <w:r w:rsidRPr="009A20AC">
        <w:rPr>
          <w:lang w:val="vi-VN"/>
        </w:rPr>
        <w:t xml:space="preserve">- </w:t>
      </w:r>
      <w:hyperlink r:id="rId24" w:tgtFrame="_blank" w:tooltip="Luật Tiêu chuẩn và Quy chuẩn kỹ thuật" w:history="1">
        <w:r w:rsidRPr="009A20AC">
          <w:rPr>
            <w:rStyle w:val="Hyperlink"/>
            <w:bCs/>
            <w:iCs/>
            <w:color w:val="000000"/>
            <w:u w:val="none"/>
            <w:bdr w:val="none" w:sz="0" w:space="0" w:color="auto" w:frame="1"/>
            <w:lang w:val="vi-VN"/>
          </w:rPr>
          <w:t>Luật Tiêu chuẩn và Quy chuẩn kỹ thuật</w:t>
        </w:r>
      </w:hyperlink>
      <w:r w:rsidRPr="009A20AC">
        <w:rPr>
          <w:rStyle w:val="Emphasis"/>
          <w:i w:val="0"/>
        </w:rPr>
        <w:t>ngày 29 tháng 6 năm 2006.</w:t>
      </w:r>
    </w:p>
    <w:p w:rsidR="00E212E9" w:rsidRDefault="0019033E" w:rsidP="0026799C">
      <w:pPr>
        <w:keepNext/>
        <w:widowControl w:val="0"/>
        <w:spacing w:before="120"/>
        <w:ind w:firstLine="720"/>
        <w:jc w:val="both"/>
        <w:rPr>
          <w:rStyle w:val="Emphasis"/>
          <w:i w:val="0"/>
        </w:rPr>
      </w:pPr>
      <w:r w:rsidRPr="004A4A27">
        <w:rPr>
          <w:i/>
          <w:lang w:val="vi-VN"/>
        </w:rPr>
        <w:t xml:space="preserve">- </w:t>
      </w:r>
      <w:r w:rsidRPr="009A20AC">
        <w:rPr>
          <w:rStyle w:val="Emphasis"/>
          <w:i w:val="0"/>
        </w:rPr>
        <w:t>Nghị định số 127/2007/NĐ-CP ngày 01 tháng 8 năm 2007 của Chính phủ quy định chi tiết thi hành một số điều của Luật Tiêu chuẩn và Quy chuẩn kỹ thuật.</w:t>
      </w:r>
    </w:p>
    <w:p w:rsidR="00E212E9" w:rsidRDefault="0019033E" w:rsidP="0026799C">
      <w:pPr>
        <w:keepNext/>
        <w:widowControl w:val="0"/>
        <w:spacing w:before="120"/>
        <w:ind w:firstLine="720"/>
        <w:jc w:val="both"/>
        <w:rPr>
          <w:i/>
          <w:iCs/>
          <w:color w:val="000000"/>
          <w:lang w:val="vi-VN"/>
        </w:rPr>
      </w:pPr>
      <w:r w:rsidRPr="009A20AC">
        <w:rPr>
          <w:rStyle w:val="Emphasis"/>
          <w:i w:val="0"/>
        </w:rPr>
        <w:t>- Nghị định số 132/2008/NĐ-CP ngày 31 tháng 12 năm 2008 của Chính phủ quy định chi tiết thi hành một số điều của Luật Chất lượng sản phẩm, hàng hóa.</w:t>
      </w:r>
    </w:p>
    <w:p w:rsidR="00E212E9" w:rsidRDefault="0019033E" w:rsidP="0026799C">
      <w:pPr>
        <w:keepNext/>
        <w:widowControl w:val="0"/>
        <w:spacing w:before="120"/>
        <w:ind w:firstLine="720"/>
        <w:jc w:val="both"/>
        <w:rPr>
          <w:lang w:val="vi-VN"/>
        </w:rPr>
      </w:pPr>
      <w:r w:rsidRPr="009A20AC">
        <w:rPr>
          <w:spacing w:val="2"/>
          <w:lang w:val="vi-VN"/>
        </w:rPr>
        <w:t xml:space="preserve">- </w:t>
      </w:r>
      <w:r w:rsidRPr="009A20AC">
        <w:rPr>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E212E9" w:rsidRDefault="0019033E" w:rsidP="0026799C">
      <w:pPr>
        <w:keepNext/>
        <w:widowControl w:val="0"/>
        <w:spacing w:before="120"/>
        <w:ind w:firstLine="720"/>
        <w:jc w:val="both"/>
        <w:rPr>
          <w:i/>
          <w:lang w:val="vi-VN"/>
        </w:rPr>
      </w:pPr>
      <w:r w:rsidRPr="006D6353">
        <w:rPr>
          <w:i/>
        </w:rPr>
        <w:t xml:space="preserve">- </w:t>
      </w:r>
      <w:r w:rsidRPr="006D6353">
        <w:rPr>
          <w:i/>
          <w:lang w:val="vi-VN"/>
        </w:rPr>
        <w:t>Thông tư số 183/2016/TT-BTC ngày 08/11/2016 của Bộ trưởng Bộ Tài chính quy định mức thu, chế độ thu, nộp, quản lý lệ phí cấp giấy đăng ký công bố hợp chuẩn, hợp quy.</w:t>
      </w:r>
    </w:p>
    <w:p w:rsidR="00E212E9" w:rsidRDefault="00E212E9" w:rsidP="0026799C">
      <w:pPr>
        <w:keepNext/>
        <w:widowControl w:val="0"/>
        <w:spacing w:before="120"/>
        <w:ind w:firstLine="720"/>
        <w:jc w:val="both"/>
      </w:pPr>
    </w:p>
    <w:p w:rsidR="00E212E9" w:rsidRDefault="0019033E" w:rsidP="0026799C">
      <w:pPr>
        <w:keepNext/>
        <w:widowControl w:val="0"/>
        <w:tabs>
          <w:tab w:val="num" w:pos="0"/>
          <w:tab w:val="left" w:pos="840"/>
        </w:tabs>
        <w:spacing w:before="120"/>
        <w:ind w:firstLine="720"/>
        <w:jc w:val="both"/>
        <w:rPr>
          <w:b/>
        </w:rPr>
      </w:pPr>
      <w:r w:rsidRPr="009A20AC">
        <w:rPr>
          <w:bCs/>
          <w:lang w:val="vi-V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5854"/>
      </w:tblGrid>
      <w:tr w:rsidR="00102715" w:rsidRPr="009A20AC" w:rsidTr="00B65DEB">
        <w:tc>
          <w:tcPr>
            <w:tcW w:w="9290" w:type="dxa"/>
            <w:gridSpan w:val="2"/>
            <w:tcBorders>
              <w:bottom w:val="nil"/>
            </w:tcBorders>
          </w:tcPr>
          <w:p w:rsidR="00102715" w:rsidRDefault="00102715" w:rsidP="00B65DEB">
            <w:pPr>
              <w:keepNext/>
              <w:widowControl w:val="0"/>
              <w:jc w:val="center"/>
              <w:rPr>
                <w:b/>
                <w:sz w:val="26"/>
                <w:szCs w:val="26"/>
                <w:lang w:val="vi-VN"/>
              </w:rPr>
            </w:pPr>
            <w:r w:rsidRPr="009A20AC">
              <w:rPr>
                <w:b/>
                <w:sz w:val="26"/>
                <w:szCs w:val="26"/>
                <w:lang w:val="vi-VN"/>
              </w:rPr>
              <w:lastRenderedPageBreak/>
              <w:t xml:space="preserve">Mẫu </w:t>
            </w:r>
          </w:p>
          <w:p w:rsidR="00102715" w:rsidRDefault="00102715" w:rsidP="00B65DEB">
            <w:pPr>
              <w:keepNext/>
              <w:widowControl w:val="0"/>
              <w:jc w:val="center"/>
              <w:rPr>
                <w:b/>
                <w:sz w:val="26"/>
                <w:szCs w:val="26"/>
                <w:lang w:val="vi-VN"/>
              </w:rPr>
            </w:pPr>
            <w:r w:rsidRPr="009A20AC">
              <w:rPr>
                <w:b/>
                <w:sz w:val="26"/>
                <w:szCs w:val="26"/>
                <w:lang w:val="vi-VN"/>
              </w:rPr>
              <w:t xml:space="preserve">Bản công bố hợp chuẩn/hợp quy </w:t>
            </w:r>
          </w:p>
          <w:p w:rsidR="00102715" w:rsidRDefault="00102715" w:rsidP="00B65DEB">
            <w:pPr>
              <w:keepNext/>
              <w:widowControl w:val="0"/>
              <w:jc w:val="center"/>
              <w:rPr>
                <w:sz w:val="26"/>
                <w:szCs w:val="26"/>
                <w:lang w:val="vi-VN"/>
              </w:rPr>
            </w:pPr>
            <w:r w:rsidRPr="009A20AC">
              <w:rPr>
                <w:sz w:val="26"/>
                <w:szCs w:val="26"/>
                <w:lang w:val="vi-VN"/>
              </w:rPr>
              <w:t>(Ban hành kèm theo Thông tư số 28/2012/TT-BKHCN ngày 12/12/2012)</w:t>
            </w:r>
          </w:p>
          <w:p w:rsidR="00102715" w:rsidRDefault="00704A9C" w:rsidP="00B65DEB">
            <w:pPr>
              <w:keepNext/>
              <w:widowControl w:val="0"/>
              <w:jc w:val="center"/>
              <w:rPr>
                <w:sz w:val="26"/>
                <w:szCs w:val="26"/>
                <w:lang w:val="vi-VN"/>
              </w:rPr>
            </w:pPr>
            <w:r w:rsidRPr="00704A9C">
              <w:rPr>
                <w:b/>
                <w:noProof/>
                <w:sz w:val="24"/>
                <w:szCs w:val="24"/>
              </w:rPr>
              <w:pict>
                <v:line id="_x0000_s1061" style="position:absolute;left:0;text-align:left;z-index:251805696;visibility:visible" from="166.85pt,1.3pt" to="29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H5vTGFRBTqZ0N5dGzejFbTb87pHTVEnXgkeTrxUBiFjKSNylh4wxcse8/awYx5Oh1&#10;7NS5sV2AhB6gcxTkcheEnz2icJjN5oss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"/>
              </w:pict>
            </w:r>
          </w:p>
          <w:p w:rsidR="00102715" w:rsidRDefault="00102715" w:rsidP="00B65DEB">
            <w:pPr>
              <w:keepNext/>
              <w:widowControl w:val="0"/>
              <w:spacing w:before="120"/>
              <w:jc w:val="center"/>
              <w:rPr>
                <w:b/>
                <w:sz w:val="24"/>
                <w:szCs w:val="24"/>
                <w:lang w:val="vi-VN"/>
              </w:rPr>
            </w:pPr>
            <w:r w:rsidRPr="009A20AC">
              <w:rPr>
                <w:b/>
                <w:sz w:val="24"/>
                <w:szCs w:val="24"/>
                <w:lang w:val="vi-VN"/>
              </w:rPr>
              <w:t>CỘNG HÒA XÃ HỘI CHỦ NGHĨA VIỆT NAM</w:t>
            </w:r>
            <w:r w:rsidRPr="009A20AC">
              <w:rPr>
                <w:b/>
                <w:sz w:val="24"/>
                <w:szCs w:val="24"/>
                <w:lang w:val="vi-VN"/>
              </w:rPr>
              <w:br/>
              <w:t>Độc lập - Tự do - Hạnh phúc</w:t>
            </w:r>
            <w:r w:rsidRPr="009A20AC">
              <w:rPr>
                <w:b/>
                <w:sz w:val="24"/>
                <w:szCs w:val="24"/>
                <w:lang w:val="vi-VN"/>
              </w:rPr>
              <w:br/>
              <w:t>----------------</w:t>
            </w:r>
          </w:p>
          <w:p w:rsidR="00102715" w:rsidRDefault="00102715" w:rsidP="00B65DEB">
            <w:pPr>
              <w:keepNext/>
              <w:widowControl w:val="0"/>
              <w:spacing w:before="120"/>
              <w:jc w:val="center"/>
              <w:rPr>
                <w:b/>
                <w:sz w:val="24"/>
                <w:szCs w:val="24"/>
                <w:lang w:val="vi-VN" w:eastAsia="ar-SA"/>
              </w:rPr>
            </w:pPr>
          </w:p>
          <w:p w:rsidR="00102715" w:rsidRDefault="00102715" w:rsidP="00B65DEB">
            <w:pPr>
              <w:keepNext/>
              <w:widowControl w:val="0"/>
              <w:spacing w:before="120"/>
              <w:jc w:val="center"/>
              <w:rPr>
                <w:b/>
                <w:sz w:val="24"/>
                <w:szCs w:val="24"/>
                <w:lang w:val="vi-VN"/>
              </w:rPr>
            </w:pPr>
            <w:r w:rsidRPr="009A20AC">
              <w:rPr>
                <w:b/>
                <w:sz w:val="24"/>
                <w:szCs w:val="24"/>
                <w:lang w:val="vi-VN"/>
              </w:rPr>
              <w:t>BẢN CÔNG BỐ HỢP CHUẨN/HỢP QUY</w:t>
            </w:r>
          </w:p>
          <w:p w:rsidR="00102715" w:rsidRDefault="00102715" w:rsidP="00B65DEB">
            <w:pPr>
              <w:keepNext/>
              <w:widowControl w:val="0"/>
              <w:spacing w:before="120"/>
              <w:jc w:val="center"/>
              <w:rPr>
                <w:sz w:val="24"/>
                <w:szCs w:val="24"/>
                <w:lang w:val="vi-VN"/>
              </w:rPr>
            </w:pPr>
            <w:r w:rsidRPr="009A20AC">
              <w:rPr>
                <w:sz w:val="24"/>
                <w:szCs w:val="24"/>
                <w:lang w:val="vi-VN"/>
              </w:rPr>
              <w:t>Số ………………………….</w:t>
            </w:r>
          </w:p>
          <w:p w:rsidR="00102715" w:rsidRDefault="00102715" w:rsidP="00B65DEB">
            <w:pPr>
              <w:keepNext/>
              <w:widowControl w:val="0"/>
              <w:spacing w:before="120"/>
              <w:rPr>
                <w:sz w:val="24"/>
                <w:szCs w:val="24"/>
                <w:lang w:val="vi-VN"/>
              </w:rPr>
            </w:pPr>
            <w:r w:rsidRPr="009A20AC">
              <w:rPr>
                <w:sz w:val="24"/>
                <w:szCs w:val="24"/>
                <w:lang w:val="vi-VN"/>
              </w:rPr>
              <w:t>Tên tổ chức, cá nhân: ……… …………………………………………………………………</w:t>
            </w:r>
          </w:p>
          <w:p w:rsidR="00102715" w:rsidRDefault="00102715" w:rsidP="00B65DEB">
            <w:pPr>
              <w:keepNext/>
              <w:widowControl w:val="0"/>
              <w:spacing w:before="120"/>
              <w:rPr>
                <w:sz w:val="24"/>
                <w:szCs w:val="24"/>
                <w:lang w:val="vi-VN"/>
              </w:rPr>
            </w:pPr>
            <w:r w:rsidRPr="009A20AC">
              <w:rPr>
                <w:sz w:val="24"/>
                <w:szCs w:val="24"/>
                <w:lang w:val="vi-VN"/>
              </w:rPr>
              <w:t>Địa chỉ: ……………………………………………………..………………………………….</w:t>
            </w:r>
          </w:p>
          <w:p w:rsidR="00102715" w:rsidRDefault="00102715" w:rsidP="00B65DEB">
            <w:pPr>
              <w:keepNext/>
              <w:widowControl w:val="0"/>
              <w:spacing w:before="120"/>
              <w:rPr>
                <w:sz w:val="24"/>
                <w:szCs w:val="24"/>
                <w:lang w:val="vi-VN"/>
              </w:rPr>
            </w:pPr>
            <w:r w:rsidRPr="009A20AC">
              <w:rPr>
                <w:sz w:val="24"/>
                <w:szCs w:val="24"/>
                <w:lang w:val="vi-VN"/>
              </w:rPr>
              <w:t>Điện thoại: ………………………………Fax: ………………………………………………..</w:t>
            </w:r>
          </w:p>
          <w:p w:rsidR="00102715" w:rsidRDefault="00102715" w:rsidP="00B65DEB">
            <w:pPr>
              <w:keepNext/>
              <w:widowControl w:val="0"/>
              <w:spacing w:before="120"/>
              <w:rPr>
                <w:sz w:val="24"/>
                <w:szCs w:val="24"/>
              </w:rPr>
            </w:pPr>
            <w:r w:rsidRPr="009A20AC">
              <w:rPr>
                <w:sz w:val="24"/>
                <w:szCs w:val="24"/>
              </w:rPr>
              <w:t>E-mail: ……………………………………………………..………………………………</w:t>
            </w:r>
          </w:p>
          <w:p w:rsidR="00102715" w:rsidRDefault="00102715" w:rsidP="00B65DEB">
            <w:pPr>
              <w:keepNext/>
              <w:widowControl w:val="0"/>
              <w:spacing w:before="120"/>
              <w:jc w:val="center"/>
              <w:rPr>
                <w:b/>
                <w:sz w:val="24"/>
                <w:szCs w:val="24"/>
              </w:rPr>
            </w:pPr>
            <w:r w:rsidRPr="009A20AC">
              <w:rPr>
                <w:b/>
                <w:sz w:val="24"/>
                <w:szCs w:val="24"/>
              </w:rPr>
              <w:t>CÔNG BỐ:</w:t>
            </w:r>
          </w:p>
          <w:p w:rsidR="00102715" w:rsidRDefault="00102715" w:rsidP="00B65DEB">
            <w:pPr>
              <w:keepNext/>
              <w:widowControl w:val="0"/>
              <w:spacing w:before="120"/>
              <w:rPr>
                <w:sz w:val="24"/>
                <w:szCs w:val="24"/>
              </w:rPr>
            </w:pPr>
            <w:r w:rsidRPr="009A20AC">
              <w:rPr>
                <w:sz w:val="24"/>
                <w:szCs w:val="24"/>
              </w:rPr>
              <w:t>Sản phẩm, hàng hóa, quá trình, dịch vụ, môi trường (</w:t>
            </w:r>
            <w:r w:rsidRPr="009A20AC">
              <w:rPr>
                <w:i/>
                <w:sz w:val="24"/>
                <w:szCs w:val="24"/>
              </w:rPr>
              <w:t>tên gọi, kiểu, loại, nhãn hiệu, đặc trưng kỹ thuật,...</w:t>
            </w:r>
            <w:r w:rsidRPr="009A20AC">
              <w:rPr>
                <w:sz w:val="24"/>
                <w:szCs w:val="24"/>
              </w:rPr>
              <w:t xml:space="preserve"> )</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Phù hợp với tiêu chuẩn/quy chuẩn kỹ thuật (</w:t>
            </w:r>
            <w:r w:rsidRPr="009A20AC">
              <w:rPr>
                <w:i/>
                <w:sz w:val="24"/>
                <w:szCs w:val="24"/>
              </w:rPr>
              <w:t>số hiệu, ký hiệu, tên gọi</w:t>
            </w: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Thông tin bổ sung (</w:t>
            </w:r>
            <w:r w:rsidRPr="009A20AC">
              <w:rPr>
                <w:i/>
                <w:sz w:val="24"/>
                <w:szCs w:val="24"/>
              </w:rPr>
              <w:t>căn cứ công bố hợp chuẩn/hợp quy, phương thức đánh giá sự phù hợp...</w:t>
            </w: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Default="00102715" w:rsidP="00B65DEB">
            <w:pPr>
              <w:keepNext/>
              <w:widowControl w:val="0"/>
              <w:spacing w:before="120"/>
              <w:rPr>
                <w:sz w:val="24"/>
                <w:szCs w:val="24"/>
              </w:rPr>
            </w:pPr>
            <w:r w:rsidRPr="009A20AC">
              <w:rPr>
                <w:sz w:val="24"/>
                <w:szCs w:val="24"/>
              </w:rPr>
              <w:t>……………………………………………………..……………………………………………</w:t>
            </w:r>
          </w:p>
          <w:p w:rsidR="00102715" w:rsidRPr="00D75513" w:rsidRDefault="00102715" w:rsidP="00B65DEB">
            <w:pPr>
              <w:keepNext/>
              <w:widowControl w:val="0"/>
              <w:spacing w:before="120"/>
              <w:rPr>
                <w:i/>
                <w:sz w:val="26"/>
                <w:szCs w:val="26"/>
                <w:lang w:val="pt-BR"/>
              </w:rPr>
            </w:pPr>
            <w:r w:rsidRPr="00D75513">
              <w:rPr>
                <w:i/>
                <w:sz w:val="26"/>
                <w:szCs w:val="26"/>
                <w:lang w:val="pt-BR"/>
              </w:rPr>
              <w:t>- Loại hình đánh giá:</w:t>
            </w:r>
          </w:p>
          <w:p w:rsidR="00102715" w:rsidRPr="00D75513" w:rsidRDefault="00102715" w:rsidP="00B65DEB">
            <w:pPr>
              <w:keepNext/>
              <w:widowControl w:val="0"/>
              <w:spacing w:before="120"/>
              <w:rPr>
                <w:i/>
                <w:sz w:val="26"/>
                <w:szCs w:val="26"/>
                <w:lang w:val="pt-BR"/>
              </w:rPr>
            </w:pPr>
            <w:r w:rsidRPr="00D75513">
              <w:rPr>
                <w:i/>
                <w:sz w:val="26"/>
                <w:szCs w:val="26"/>
                <w:lang w:val="pt-BR"/>
              </w:rPr>
              <w:t>+ Tổ chức chứng nhận đánh giá (bên thứ ba): Tên tổ chức chứng nhận /tổ chức chứng nhận được chỉ định, số giấy chứng nhận, ngày cấp giấy chứng nhận</w:t>
            </w:r>
            <w:r w:rsidRPr="00D75513">
              <w:rPr>
                <w:i/>
                <w:lang w:val="pt-BR"/>
              </w:rPr>
              <w:t>;</w:t>
            </w:r>
          </w:p>
          <w:p w:rsidR="00102715" w:rsidRPr="00D75513" w:rsidRDefault="00102715" w:rsidP="00B65DEB">
            <w:pPr>
              <w:keepNext/>
              <w:widowControl w:val="0"/>
              <w:spacing w:before="120"/>
              <w:rPr>
                <w:i/>
                <w:sz w:val="24"/>
                <w:szCs w:val="24"/>
              </w:rPr>
            </w:pPr>
            <w:r w:rsidRPr="00D75513">
              <w:rPr>
                <w:i/>
                <w:sz w:val="26"/>
                <w:szCs w:val="26"/>
                <w:lang w:val="pt-BR"/>
              </w:rPr>
              <w:t>+ Tự đánh giá (bên thứ nhất): Ngày lãnh đạo tổ chức, cá nhân ký xác nhận Báo cáo tự đánh giá.</w:t>
            </w:r>
          </w:p>
          <w:p w:rsidR="00102715" w:rsidRDefault="00102715" w:rsidP="00B65DEB">
            <w:pPr>
              <w:keepNext/>
              <w:widowControl w:val="0"/>
              <w:spacing w:before="120"/>
              <w:rPr>
                <w:sz w:val="24"/>
                <w:szCs w:val="24"/>
              </w:rPr>
            </w:pPr>
            <w:r w:rsidRPr="009A20AC">
              <w:rPr>
                <w:sz w:val="24"/>
                <w:szCs w:val="24"/>
              </w:rPr>
              <w:t>.....(Tên tổ chức, cá nhân) .... cam kết và chịu trách nhiệm về tính phù hợp của …. (sản phẩm, hàng hóa, quá trình, dịch vụ, môi trường)…….. do mình sản xuất, kinh doanh, bảo quản, vận chuyển, sử dụng, khai thác.</w:t>
            </w:r>
          </w:p>
        </w:tc>
      </w:tr>
      <w:tr w:rsidR="00102715" w:rsidRPr="009A20AC" w:rsidTr="00102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3" w:type="dxa"/>
            <w:tcBorders>
              <w:left w:val="single" w:sz="4" w:space="0" w:color="auto"/>
              <w:bottom w:val="single" w:sz="4" w:space="0" w:color="auto"/>
            </w:tcBorders>
            <w:vAlign w:val="center"/>
          </w:tcPr>
          <w:p w:rsidR="00102715" w:rsidRPr="009A20AC" w:rsidRDefault="00102715" w:rsidP="00B65DEB">
            <w:pPr>
              <w:keepNext/>
              <w:widowControl w:val="0"/>
              <w:spacing w:before="120"/>
              <w:jc w:val="center"/>
              <w:rPr>
                <w:sz w:val="24"/>
                <w:szCs w:val="24"/>
              </w:rPr>
            </w:pPr>
          </w:p>
        </w:tc>
        <w:tc>
          <w:tcPr>
            <w:tcW w:w="5587" w:type="dxa"/>
            <w:tcBorders>
              <w:bottom w:val="single" w:sz="4" w:space="0" w:color="auto"/>
              <w:right w:val="single" w:sz="4" w:space="0" w:color="auto"/>
            </w:tcBorders>
            <w:vAlign w:val="center"/>
          </w:tcPr>
          <w:p w:rsidR="00102715" w:rsidRPr="009A20AC" w:rsidRDefault="00102715" w:rsidP="00B65DEB">
            <w:pPr>
              <w:keepNext/>
              <w:widowControl w:val="0"/>
              <w:spacing w:before="120"/>
              <w:jc w:val="center"/>
              <w:rPr>
                <w:sz w:val="24"/>
                <w:szCs w:val="24"/>
                <w:lang w:val="vi-VN"/>
              </w:rPr>
            </w:pPr>
            <w:r w:rsidRPr="009A20AC">
              <w:rPr>
                <w:i/>
                <w:sz w:val="24"/>
                <w:szCs w:val="24"/>
              </w:rPr>
              <w:t>…………., ngày …… tháng …… năm ….</w:t>
            </w:r>
            <w:r w:rsidRPr="009A20AC">
              <w:rPr>
                <w:sz w:val="24"/>
                <w:szCs w:val="24"/>
              </w:rPr>
              <w:br/>
            </w:r>
            <w:r w:rsidRPr="009A20AC">
              <w:rPr>
                <w:b/>
                <w:sz w:val="24"/>
                <w:szCs w:val="24"/>
              </w:rPr>
              <w:t>Đại diện Tổ chức, cá nhân</w:t>
            </w:r>
            <w:r w:rsidRPr="009A20AC">
              <w:rPr>
                <w:sz w:val="24"/>
                <w:szCs w:val="24"/>
              </w:rPr>
              <w:br/>
              <w:t>(Ký tên, chức vụ, đóng dấu)</w:t>
            </w:r>
          </w:p>
          <w:p w:rsidR="00102715" w:rsidRPr="009A20AC" w:rsidRDefault="00102715" w:rsidP="00B65DEB">
            <w:pPr>
              <w:keepNext/>
              <w:widowControl w:val="0"/>
              <w:spacing w:before="120"/>
              <w:jc w:val="center"/>
              <w:rPr>
                <w:i/>
                <w:sz w:val="24"/>
                <w:szCs w:val="24"/>
              </w:rPr>
            </w:pPr>
          </w:p>
        </w:tc>
      </w:tr>
    </w:tbl>
    <w:p w:rsidR="0019033E" w:rsidRPr="009A20AC" w:rsidRDefault="0019033E" w:rsidP="0026799C">
      <w:pPr>
        <w:keepNext/>
        <w:widowControl w:val="0"/>
        <w:tabs>
          <w:tab w:val="num" w:pos="0"/>
          <w:tab w:val="left" w:pos="840"/>
          <w:tab w:val="left" w:pos="4400"/>
        </w:tabs>
        <w:ind w:right="-187"/>
        <w:jc w:val="both"/>
        <w:rPr>
          <w:b/>
          <w:spacing w:val="-2"/>
        </w:rPr>
        <w:sectPr w:rsidR="0019033E" w:rsidRPr="009A20AC" w:rsidSect="00463C33">
          <w:headerReference w:type="even" r:id="rId25"/>
          <w:headerReference w:type="default" r:id="rId26"/>
          <w:footerReference w:type="even" r:id="rId27"/>
          <w:footerReference w:type="default" r:id="rId28"/>
          <w:pgSz w:w="11909" w:h="16834" w:code="9"/>
          <w:pgMar w:top="1134" w:right="1134" w:bottom="1134" w:left="1701" w:header="720" w:footer="431" w:gutter="0"/>
          <w:cols w:space="720"/>
          <w:titlePg/>
          <w:docGrid w:linePitch="381"/>
        </w:sectPr>
      </w:pPr>
    </w:p>
    <w:p w:rsidR="00E212E9" w:rsidRDefault="0019033E" w:rsidP="0026799C">
      <w:pPr>
        <w:keepNext/>
        <w:widowControl w:val="0"/>
        <w:tabs>
          <w:tab w:val="num" w:pos="0"/>
          <w:tab w:val="left" w:pos="840"/>
          <w:tab w:val="left" w:pos="4400"/>
        </w:tabs>
        <w:ind w:right="-187"/>
        <w:jc w:val="center"/>
        <w:rPr>
          <w:b/>
          <w:spacing w:val="-2"/>
          <w:sz w:val="26"/>
          <w:szCs w:val="26"/>
        </w:rPr>
      </w:pPr>
      <w:r w:rsidRPr="009A20AC">
        <w:rPr>
          <w:b/>
          <w:spacing w:val="-2"/>
          <w:sz w:val="26"/>
          <w:szCs w:val="26"/>
        </w:rPr>
        <w:lastRenderedPageBreak/>
        <w:t>Mẫu</w:t>
      </w:r>
    </w:p>
    <w:p w:rsidR="00E212E9" w:rsidRDefault="0019033E" w:rsidP="0026799C">
      <w:pPr>
        <w:keepNext/>
        <w:widowControl w:val="0"/>
        <w:tabs>
          <w:tab w:val="num" w:pos="0"/>
          <w:tab w:val="left" w:pos="840"/>
          <w:tab w:val="left" w:pos="4400"/>
        </w:tabs>
        <w:ind w:right="-187"/>
        <w:jc w:val="center"/>
        <w:rPr>
          <w:b/>
          <w:spacing w:val="-2"/>
          <w:sz w:val="26"/>
          <w:szCs w:val="26"/>
        </w:rPr>
      </w:pPr>
      <w:r w:rsidRPr="009A20AC">
        <w:rPr>
          <w:b/>
          <w:spacing w:val="-2"/>
          <w:sz w:val="26"/>
          <w:szCs w:val="26"/>
        </w:rPr>
        <w:t>KẾ HOẠCH KIỂM SOÁT CHẤT LƯỢNG</w:t>
      </w:r>
    </w:p>
    <w:p w:rsidR="00E212E9" w:rsidRDefault="0019033E" w:rsidP="0026799C">
      <w:pPr>
        <w:keepNext/>
        <w:widowControl w:val="0"/>
        <w:jc w:val="center"/>
        <w:rPr>
          <w:i/>
          <w:sz w:val="26"/>
          <w:szCs w:val="26"/>
        </w:rPr>
      </w:pPr>
      <w:r w:rsidRPr="009A20AC">
        <w:rPr>
          <w:i/>
          <w:sz w:val="26"/>
          <w:szCs w:val="26"/>
        </w:rPr>
        <w:t>(Ban hành kèm theo Thông tư số 28/2012/TT-BKHCN ngày 12/12/2012)</w:t>
      </w:r>
    </w:p>
    <w:p w:rsidR="00E212E9" w:rsidRDefault="00704A9C" w:rsidP="0026799C">
      <w:pPr>
        <w:keepNext/>
        <w:widowControl w:val="0"/>
        <w:spacing w:before="120"/>
        <w:ind w:right="-1134"/>
        <w:jc w:val="right"/>
        <w:rPr>
          <w:b/>
          <w:sz w:val="20"/>
          <w:szCs w:val="20"/>
        </w:rPr>
      </w:pPr>
      <w:r>
        <w:rPr>
          <w:b/>
          <w:noProof/>
          <w:sz w:val="20"/>
          <w:szCs w:val="20"/>
        </w:rPr>
        <w:pict>
          <v:shapetype id="_x0000_t32" coordsize="21600,21600" o:spt="32" o:oned="t" path="m,l21600,21600e" filled="f">
            <v:path arrowok="t" fillok="f" o:connecttype="none"/>
            <o:lock v:ext="edit" shapetype="t"/>
          </v:shapetype>
          <v:shape id="AutoShape 114" o:spid="_x0000_s1047" type="#_x0000_t32" style="position:absolute;left:0;text-align:left;margin-left:326.7pt;margin-top:6.1pt;width:102pt;height:0;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EIA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"/>
        </w:pict>
      </w:r>
      <w:bookmarkStart w:id="26" w:name="dieu_phuluc1_name"/>
    </w:p>
    <w:p w:rsidR="00E212E9" w:rsidRDefault="0019033E" w:rsidP="0026799C">
      <w:pPr>
        <w:keepNext/>
        <w:widowControl w:val="0"/>
        <w:spacing w:before="120"/>
        <w:ind w:right="-1134"/>
        <w:jc w:val="center"/>
        <w:rPr>
          <w:b/>
          <w:sz w:val="20"/>
          <w:szCs w:val="20"/>
        </w:rPr>
      </w:pPr>
      <w:r w:rsidRPr="009A20AC">
        <w:rPr>
          <w:b/>
          <w:sz w:val="20"/>
          <w:szCs w:val="20"/>
        </w:rPr>
        <w:t>KẾ HOẠCH KIỂM SOÁT CHẤT LƯỢNG</w:t>
      </w:r>
    </w:p>
    <w:bookmarkEnd w:id="26"/>
    <w:p w:rsidR="00E212E9" w:rsidRDefault="0019033E" w:rsidP="0026799C">
      <w:pPr>
        <w:keepNext/>
        <w:widowControl w:val="0"/>
        <w:spacing w:before="120"/>
        <w:jc w:val="center"/>
        <w:rPr>
          <w:sz w:val="20"/>
          <w:szCs w:val="20"/>
        </w:rPr>
      </w:pPr>
      <w:r w:rsidRPr="009A20AC">
        <w:rPr>
          <w:sz w:val="20"/>
          <w:szCs w:val="20"/>
        </w:rPr>
        <w:t>Sản phẩm/hàng hóa/dịch vụ/quá trình/môi trường: ……………………………….</w:t>
      </w:r>
    </w:p>
    <w:tbl>
      <w:tblPr>
        <w:tblW w:w="15441" w:type="dxa"/>
        <w:tblInd w:w="-594" w:type="dxa"/>
        <w:tblLayout w:type="fixed"/>
        <w:tblCellMar>
          <w:left w:w="115" w:type="dxa"/>
          <w:right w:w="115" w:type="dxa"/>
        </w:tblCellMar>
        <w:tblLook w:val="0000"/>
      </w:tblPr>
      <w:tblGrid>
        <w:gridCol w:w="1907"/>
        <w:gridCol w:w="2105"/>
        <w:gridCol w:w="2341"/>
        <w:gridCol w:w="1719"/>
        <w:gridCol w:w="2394"/>
        <w:gridCol w:w="1989"/>
        <w:gridCol w:w="1387"/>
        <w:gridCol w:w="1599"/>
      </w:tblGrid>
      <w:tr w:rsidR="0019033E" w:rsidRPr="009A20AC" w:rsidTr="00A36E84">
        <w:trPr>
          <w:trHeight w:val="20"/>
        </w:trPr>
        <w:tc>
          <w:tcPr>
            <w:tcW w:w="1907" w:type="dxa"/>
            <w:vMerge w:val="restart"/>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Các quá trình sản xuất cụ thể</w:t>
            </w:r>
          </w:p>
        </w:tc>
        <w:tc>
          <w:tcPr>
            <w:tcW w:w="13534" w:type="dxa"/>
            <w:gridSpan w:val="7"/>
            <w:tcBorders>
              <w:top w:val="single" w:sz="4" w:space="0" w:color="auto"/>
              <w:left w:val="single" w:sz="4" w:space="0" w:color="auto"/>
              <w:bottom w:val="nil"/>
              <w:right w:val="single" w:sz="4" w:space="0" w:color="auto"/>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Kế hoạch kiểm soát chất lượng</w:t>
            </w:r>
          </w:p>
        </w:tc>
      </w:tr>
      <w:tr w:rsidR="0019033E" w:rsidRPr="009A20AC" w:rsidTr="00A36E84">
        <w:trPr>
          <w:trHeight w:val="20"/>
        </w:trPr>
        <w:tc>
          <w:tcPr>
            <w:tcW w:w="1907" w:type="dxa"/>
            <w:vMerge/>
            <w:tcBorders>
              <w:top w:val="nil"/>
              <w:left w:val="single" w:sz="4" w:space="0" w:color="auto"/>
              <w:bottom w:val="nil"/>
              <w:right w:val="nil"/>
            </w:tcBorders>
            <w:shd w:val="clear" w:color="auto" w:fill="FFFFFF"/>
            <w:vAlign w:val="center"/>
          </w:tcPr>
          <w:p w:rsidR="00E212E9" w:rsidRDefault="00E212E9" w:rsidP="0026799C">
            <w:pPr>
              <w:keepNext/>
              <w:widowControl w:val="0"/>
              <w:spacing w:before="120"/>
              <w:jc w:val="center"/>
              <w:rPr>
                <w:b/>
                <w:sz w:val="20"/>
                <w:szCs w:val="20"/>
                <w:lang w:eastAsia="ar-SA"/>
              </w:rPr>
            </w:pPr>
          </w:p>
        </w:tc>
        <w:tc>
          <w:tcPr>
            <w:tcW w:w="2105"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Các chỉ tiêu giám sát/kiểm soát</w:t>
            </w:r>
          </w:p>
        </w:tc>
        <w:tc>
          <w:tcPr>
            <w:tcW w:w="2341"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Tiêu chuẩn/quy chuẩn kỹ thuật</w:t>
            </w:r>
          </w:p>
        </w:tc>
        <w:tc>
          <w:tcPr>
            <w:tcW w:w="1719"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Tần suất lấy mẫu/cỡ mẫu</w:t>
            </w:r>
          </w:p>
        </w:tc>
        <w:tc>
          <w:tcPr>
            <w:tcW w:w="2394"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Thiết bị thử nghiệm/kiểm tra</w:t>
            </w:r>
          </w:p>
        </w:tc>
        <w:tc>
          <w:tcPr>
            <w:tcW w:w="1989"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Phương pháp thử/kiểm tra</w:t>
            </w:r>
          </w:p>
        </w:tc>
        <w:tc>
          <w:tcPr>
            <w:tcW w:w="1387"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Biểu ghi chép</w:t>
            </w:r>
          </w:p>
        </w:tc>
        <w:tc>
          <w:tcPr>
            <w:tcW w:w="1599" w:type="dxa"/>
            <w:tcBorders>
              <w:top w:val="single" w:sz="4" w:space="0" w:color="auto"/>
              <w:left w:val="single" w:sz="4" w:space="0" w:color="auto"/>
              <w:bottom w:val="nil"/>
              <w:right w:val="single" w:sz="4" w:space="0" w:color="auto"/>
            </w:tcBorders>
            <w:shd w:val="clear" w:color="auto" w:fill="FFFFFF"/>
            <w:vAlign w:val="center"/>
          </w:tcPr>
          <w:p w:rsidR="00E212E9" w:rsidRDefault="0019033E" w:rsidP="0026799C">
            <w:pPr>
              <w:keepNext/>
              <w:widowControl w:val="0"/>
              <w:spacing w:before="120"/>
              <w:jc w:val="center"/>
              <w:rPr>
                <w:b/>
                <w:sz w:val="20"/>
                <w:szCs w:val="20"/>
              </w:rPr>
            </w:pPr>
            <w:r w:rsidRPr="009A20AC">
              <w:rPr>
                <w:b/>
                <w:sz w:val="20"/>
                <w:szCs w:val="20"/>
              </w:rPr>
              <w:t>Ghi chú</w:t>
            </w:r>
          </w:p>
        </w:tc>
      </w:tr>
      <w:tr w:rsidR="0019033E" w:rsidRPr="009A20AC" w:rsidTr="00A36E84">
        <w:trPr>
          <w:trHeight w:val="20"/>
        </w:trPr>
        <w:tc>
          <w:tcPr>
            <w:tcW w:w="1907" w:type="dxa"/>
            <w:tcBorders>
              <w:top w:val="single" w:sz="4" w:space="0" w:color="auto"/>
              <w:left w:val="single" w:sz="4" w:space="0" w:color="auto"/>
              <w:bottom w:val="nil"/>
              <w:right w:val="nil"/>
            </w:tcBorders>
            <w:shd w:val="clear" w:color="auto" w:fill="FFFFFF"/>
            <w:vAlign w:val="center"/>
          </w:tcPr>
          <w:p w:rsidR="0019033E" w:rsidRPr="009A20AC" w:rsidRDefault="0019033E" w:rsidP="0026799C">
            <w:pPr>
              <w:keepNext/>
              <w:widowControl w:val="0"/>
              <w:spacing w:before="120"/>
              <w:jc w:val="center"/>
              <w:rPr>
                <w:b/>
                <w:sz w:val="20"/>
                <w:szCs w:val="20"/>
              </w:rPr>
            </w:pPr>
            <w:r w:rsidRPr="009A20AC">
              <w:rPr>
                <w:b/>
                <w:sz w:val="20"/>
                <w:szCs w:val="20"/>
              </w:rPr>
              <w:t>(1)</w:t>
            </w:r>
          </w:p>
        </w:tc>
        <w:tc>
          <w:tcPr>
            <w:tcW w:w="2105" w:type="dxa"/>
            <w:tcBorders>
              <w:top w:val="single" w:sz="4" w:space="0" w:color="auto"/>
              <w:left w:val="single" w:sz="4" w:space="0" w:color="auto"/>
              <w:bottom w:val="nil"/>
              <w:right w:val="nil"/>
            </w:tcBorders>
            <w:shd w:val="clear" w:color="auto" w:fill="FFFFFF"/>
            <w:vAlign w:val="center"/>
          </w:tcPr>
          <w:p w:rsidR="0019033E" w:rsidRPr="009A20AC" w:rsidRDefault="0019033E" w:rsidP="0026799C">
            <w:pPr>
              <w:keepNext/>
              <w:widowControl w:val="0"/>
              <w:spacing w:before="120"/>
              <w:jc w:val="center"/>
              <w:rPr>
                <w:b/>
                <w:sz w:val="20"/>
                <w:szCs w:val="20"/>
                <w:lang w:val="vi-VN"/>
              </w:rPr>
            </w:pPr>
            <w:r w:rsidRPr="009A20AC">
              <w:rPr>
                <w:b/>
                <w:sz w:val="20"/>
                <w:szCs w:val="20"/>
              </w:rPr>
              <w:t>(2)</w:t>
            </w:r>
          </w:p>
        </w:tc>
        <w:tc>
          <w:tcPr>
            <w:tcW w:w="2341" w:type="dxa"/>
            <w:tcBorders>
              <w:top w:val="single" w:sz="4" w:space="0" w:color="auto"/>
              <w:left w:val="single" w:sz="4" w:space="0" w:color="auto"/>
              <w:bottom w:val="nil"/>
              <w:right w:val="nil"/>
            </w:tcBorders>
            <w:shd w:val="clear" w:color="auto" w:fill="FFFFFF"/>
            <w:vAlign w:val="center"/>
          </w:tcPr>
          <w:p w:rsidR="0019033E" w:rsidRPr="009A20AC" w:rsidRDefault="0019033E" w:rsidP="0026799C">
            <w:pPr>
              <w:keepNext/>
              <w:widowControl w:val="0"/>
              <w:spacing w:before="120"/>
              <w:jc w:val="center"/>
              <w:rPr>
                <w:b/>
                <w:sz w:val="20"/>
                <w:szCs w:val="20"/>
                <w:lang w:val="vi-VN"/>
              </w:rPr>
            </w:pPr>
            <w:r w:rsidRPr="009A20AC">
              <w:rPr>
                <w:b/>
                <w:sz w:val="20"/>
                <w:szCs w:val="20"/>
              </w:rPr>
              <w:t>(3)</w:t>
            </w:r>
          </w:p>
        </w:tc>
        <w:tc>
          <w:tcPr>
            <w:tcW w:w="1719"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(4)</w:t>
            </w:r>
          </w:p>
        </w:tc>
        <w:tc>
          <w:tcPr>
            <w:tcW w:w="2394"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(5)</w:t>
            </w:r>
          </w:p>
        </w:tc>
        <w:tc>
          <w:tcPr>
            <w:tcW w:w="1989"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(6)</w:t>
            </w:r>
          </w:p>
        </w:tc>
        <w:tc>
          <w:tcPr>
            <w:tcW w:w="1387" w:type="dxa"/>
            <w:tcBorders>
              <w:top w:val="single" w:sz="4" w:space="0" w:color="auto"/>
              <w:left w:val="single" w:sz="4" w:space="0" w:color="auto"/>
              <w:bottom w:val="nil"/>
              <w:right w:val="nil"/>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(7)</w:t>
            </w:r>
          </w:p>
        </w:tc>
        <w:tc>
          <w:tcPr>
            <w:tcW w:w="1599" w:type="dxa"/>
            <w:tcBorders>
              <w:top w:val="single" w:sz="4" w:space="0" w:color="auto"/>
              <w:left w:val="single" w:sz="4" w:space="0" w:color="auto"/>
              <w:bottom w:val="nil"/>
              <w:right w:val="single" w:sz="4" w:space="0" w:color="auto"/>
            </w:tcBorders>
            <w:shd w:val="clear" w:color="auto" w:fill="FFFFFF"/>
            <w:vAlign w:val="center"/>
          </w:tcPr>
          <w:p w:rsidR="00E212E9" w:rsidRDefault="0019033E" w:rsidP="0026799C">
            <w:pPr>
              <w:keepNext/>
              <w:widowControl w:val="0"/>
              <w:spacing w:before="120"/>
              <w:jc w:val="center"/>
              <w:rPr>
                <w:b/>
                <w:sz w:val="20"/>
                <w:szCs w:val="20"/>
                <w:lang w:val="vi-VN"/>
              </w:rPr>
            </w:pPr>
            <w:r w:rsidRPr="009A20AC">
              <w:rPr>
                <w:b/>
                <w:sz w:val="20"/>
                <w:szCs w:val="20"/>
              </w:rPr>
              <w:t>(8)</w:t>
            </w:r>
          </w:p>
        </w:tc>
      </w:tr>
      <w:tr w:rsidR="0019033E" w:rsidRPr="009A20AC" w:rsidTr="00A36E84">
        <w:trPr>
          <w:trHeight w:val="20"/>
        </w:trPr>
        <w:tc>
          <w:tcPr>
            <w:tcW w:w="1907" w:type="dxa"/>
            <w:tcBorders>
              <w:top w:val="single" w:sz="4" w:space="0" w:color="auto"/>
              <w:left w:val="single" w:sz="4" w:space="0" w:color="auto"/>
              <w:bottom w:val="single" w:sz="4" w:space="0" w:color="auto"/>
              <w:right w:val="nil"/>
            </w:tcBorders>
            <w:shd w:val="clear" w:color="auto" w:fill="FFFFFF"/>
            <w:vAlign w:val="center"/>
          </w:tcPr>
          <w:p w:rsidR="0019033E" w:rsidRPr="009A20AC" w:rsidRDefault="0019033E" w:rsidP="0026799C">
            <w:pPr>
              <w:keepNext/>
              <w:widowControl w:val="0"/>
              <w:spacing w:before="120"/>
              <w:jc w:val="center"/>
              <w:rPr>
                <w:sz w:val="20"/>
                <w:szCs w:val="20"/>
              </w:rPr>
            </w:pPr>
          </w:p>
        </w:tc>
        <w:tc>
          <w:tcPr>
            <w:tcW w:w="2105" w:type="dxa"/>
            <w:tcBorders>
              <w:top w:val="single" w:sz="4" w:space="0" w:color="auto"/>
              <w:left w:val="single" w:sz="4" w:space="0" w:color="auto"/>
              <w:bottom w:val="single" w:sz="4" w:space="0" w:color="auto"/>
              <w:right w:val="nil"/>
            </w:tcBorders>
            <w:shd w:val="clear" w:color="auto" w:fill="FFFFFF"/>
            <w:vAlign w:val="center"/>
          </w:tcPr>
          <w:p w:rsidR="0019033E" w:rsidRPr="009A20AC" w:rsidRDefault="0019033E" w:rsidP="0026799C">
            <w:pPr>
              <w:keepNext/>
              <w:widowControl w:val="0"/>
              <w:spacing w:before="120"/>
              <w:jc w:val="center"/>
              <w:rPr>
                <w:sz w:val="20"/>
                <w:szCs w:val="20"/>
              </w:rPr>
            </w:pPr>
          </w:p>
        </w:tc>
        <w:tc>
          <w:tcPr>
            <w:tcW w:w="2341" w:type="dxa"/>
            <w:tcBorders>
              <w:top w:val="single" w:sz="4" w:space="0" w:color="auto"/>
              <w:left w:val="single" w:sz="4" w:space="0" w:color="auto"/>
              <w:bottom w:val="single" w:sz="4" w:space="0" w:color="auto"/>
              <w:right w:val="nil"/>
            </w:tcBorders>
            <w:shd w:val="clear" w:color="auto" w:fill="FFFFFF"/>
            <w:vAlign w:val="center"/>
          </w:tcPr>
          <w:p w:rsidR="0019033E" w:rsidRPr="009A20AC" w:rsidRDefault="0019033E" w:rsidP="0026799C">
            <w:pPr>
              <w:keepNext/>
              <w:widowControl w:val="0"/>
              <w:spacing w:before="120"/>
              <w:jc w:val="center"/>
              <w:rPr>
                <w:sz w:val="20"/>
                <w:szCs w:val="20"/>
              </w:rPr>
            </w:pPr>
          </w:p>
        </w:tc>
        <w:tc>
          <w:tcPr>
            <w:tcW w:w="1719" w:type="dxa"/>
            <w:tcBorders>
              <w:top w:val="single" w:sz="4" w:space="0" w:color="auto"/>
              <w:left w:val="single" w:sz="4" w:space="0" w:color="auto"/>
              <w:bottom w:val="single" w:sz="4" w:space="0" w:color="auto"/>
              <w:right w:val="nil"/>
            </w:tcBorders>
            <w:shd w:val="clear" w:color="auto" w:fill="FFFFFF"/>
            <w:vAlign w:val="center"/>
          </w:tcPr>
          <w:p w:rsidR="00E212E9" w:rsidRDefault="00E212E9" w:rsidP="0026799C">
            <w:pPr>
              <w:keepNext/>
              <w:widowControl w:val="0"/>
              <w:spacing w:before="120"/>
              <w:jc w:val="center"/>
              <w:rPr>
                <w:b/>
                <w:sz w:val="20"/>
                <w:szCs w:val="20"/>
                <w:lang w:eastAsia="ar-SA"/>
              </w:rPr>
            </w:pPr>
          </w:p>
        </w:tc>
        <w:tc>
          <w:tcPr>
            <w:tcW w:w="2394" w:type="dxa"/>
            <w:tcBorders>
              <w:top w:val="single" w:sz="4" w:space="0" w:color="auto"/>
              <w:left w:val="single" w:sz="4" w:space="0" w:color="auto"/>
              <w:bottom w:val="single" w:sz="4" w:space="0" w:color="auto"/>
              <w:right w:val="nil"/>
            </w:tcBorders>
            <w:shd w:val="clear" w:color="auto" w:fill="FFFFFF"/>
            <w:vAlign w:val="center"/>
          </w:tcPr>
          <w:p w:rsidR="00E212E9" w:rsidRDefault="00E212E9" w:rsidP="0026799C">
            <w:pPr>
              <w:keepNext/>
              <w:widowControl w:val="0"/>
              <w:spacing w:before="120"/>
              <w:jc w:val="center"/>
              <w:rPr>
                <w:b/>
                <w:sz w:val="20"/>
                <w:szCs w:val="20"/>
                <w:lang w:eastAsia="ar-SA"/>
              </w:rPr>
            </w:pPr>
          </w:p>
        </w:tc>
        <w:tc>
          <w:tcPr>
            <w:tcW w:w="1989" w:type="dxa"/>
            <w:tcBorders>
              <w:top w:val="single" w:sz="4" w:space="0" w:color="auto"/>
              <w:left w:val="single" w:sz="4" w:space="0" w:color="auto"/>
              <w:bottom w:val="single" w:sz="4" w:space="0" w:color="auto"/>
              <w:right w:val="nil"/>
            </w:tcBorders>
            <w:shd w:val="clear" w:color="auto" w:fill="FFFFFF"/>
            <w:vAlign w:val="center"/>
          </w:tcPr>
          <w:p w:rsidR="00E212E9" w:rsidRDefault="00E212E9" w:rsidP="0026799C">
            <w:pPr>
              <w:keepNext/>
              <w:widowControl w:val="0"/>
              <w:spacing w:before="120"/>
              <w:jc w:val="center"/>
              <w:rPr>
                <w:b/>
                <w:sz w:val="20"/>
                <w:szCs w:val="20"/>
                <w:lang w:eastAsia="ar-SA"/>
              </w:rPr>
            </w:pPr>
          </w:p>
        </w:tc>
        <w:tc>
          <w:tcPr>
            <w:tcW w:w="1387" w:type="dxa"/>
            <w:tcBorders>
              <w:top w:val="single" w:sz="4" w:space="0" w:color="auto"/>
              <w:left w:val="single" w:sz="4" w:space="0" w:color="auto"/>
              <w:bottom w:val="single" w:sz="4" w:space="0" w:color="auto"/>
              <w:right w:val="nil"/>
            </w:tcBorders>
            <w:shd w:val="clear" w:color="auto" w:fill="FFFFFF"/>
            <w:vAlign w:val="center"/>
          </w:tcPr>
          <w:p w:rsidR="00E212E9" w:rsidRDefault="00E212E9" w:rsidP="0026799C">
            <w:pPr>
              <w:keepNext/>
              <w:widowControl w:val="0"/>
              <w:spacing w:before="120"/>
              <w:jc w:val="center"/>
              <w:rPr>
                <w:b/>
                <w:sz w:val="20"/>
                <w:szCs w:val="20"/>
                <w:lang w:eastAsia="ar-SA"/>
              </w:rPr>
            </w:pP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E212E9" w:rsidRDefault="00E212E9" w:rsidP="0026799C">
            <w:pPr>
              <w:keepNext/>
              <w:widowControl w:val="0"/>
              <w:spacing w:before="120"/>
              <w:jc w:val="center"/>
              <w:rPr>
                <w:b/>
                <w:sz w:val="20"/>
                <w:szCs w:val="20"/>
                <w:lang w:eastAsia="ar-SA"/>
              </w:rPr>
            </w:pPr>
          </w:p>
        </w:tc>
      </w:tr>
    </w:tbl>
    <w:p w:rsidR="0019033E" w:rsidRPr="009A20AC" w:rsidRDefault="0019033E" w:rsidP="0026799C">
      <w:pPr>
        <w:keepNext/>
        <w:widowControl w:val="0"/>
        <w:spacing w:before="120"/>
        <w:rPr>
          <w:sz w:val="20"/>
          <w:szCs w:val="20"/>
        </w:rPr>
      </w:pPr>
    </w:p>
    <w:tbl>
      <w:tblPr>
        <w:tblW w:w="15168" w:type="dxa"/>
        <w:tblInd w:w="-459" w:type="dxa"/>
        <w:tblLook w:val="01E0"/>
      </w:tblPr>
      <w:tblGrid>
        <w:gridCol w:w="7469"/>
        <w:gridCol w:w="7699"/>
      </w:tblGrid>
      <w:tr w:rsidR="0019033E" w:rsidRPr="009A20AC" w:rsidTr="00A36E84">
        <w:trPr>
          <w:trHeight w:val="1108"/>
        </w:trPr>
        <w:tc>
          <w:tcPr>
            <w:tcW w:w="7469" w:type="dxa"/>
            <w:vAlign w:val="center"/>
          </w:tcPr>
          <w:p w:rsidR="0019033E" w:rsidRPr="009A20AC" w:rsidRDefault="0019033E" w:rsidP="0026799C">
            <w:pPr>
              <w:keepNext/>
              <w:widowControl w:val="0"/>
              <w:spacing w:before="120"/>
              <w:jc w:val="center"/>
              <w:rPr>
                <w:sz w:val="20"/>
                <w:szCs w:val="20"/>
              </w:rPr>
            </w:pPr>
          </w:p>
        </w:tc>
        <w:tc>
          <w:tcPr>
            <w:tcW w:w="7699" w:type="dxa"/>
            <w:vAlign w:val="center"/>
          </w:tcPr>
          <w:p w:rsidR="0019033E" w:rsidRPr="009A20AC" w:rsidRDefault="0019033E" w:rsidP="0026799C">
            <w:pPr>
              <w:keepNext/>
              <w:widowControl w:val="0"/>
              <w:spacing w:before="120"/>
              <w:jc w:val="center"/>
              <w:rPr>
                <w:i/>
                <w:sz w:val="20"/>
                <w:szCs w:val="20"/>
              </w:rPr>
            </w:pPr>
            <w:r w:rsidRPr="009A20AC">
              <w:rPr>
                <w:i/>
                <w:sz w:val="20"/>
                <w:szCs w:val="20"/>
              </w:rPr>
              <w:t>…………., ngày …… tháng …… năm ..….</w:t>
            </w:r>
            <w:r w:rsidRPr="009A20AC">
              <w:rPr>
                <w:sz w:val="20"/>
                <w:szCs w:val="20"/>
              </w:rPr>
              <w:br/>
              <w:t>Đại diện tổ chức</w:t>
            </w:r>
            <w:r w:rsidRPr="009A20AC">
              <w:rPr>
                <w:sz w:val="20"/>
                <w:szCs w:val="20"/>
              </w:rPr>
              <w:br/>
            </w:r>
            <w:r w:rsidRPr="009A20AC">
              <w:rPr>
                <w:i/>
                <w:sz w:val="20"/>
                <w:szCs w:val="20"/>
              </w:rPr>
              <w:t>(ký tên, đóng dấu)</w:t>
            </w:r>
          </w:p>
        </w:tc>
      </w:tr>
    </w:tbl>
    <w:p w:rsidR="0019033E" w:rsidRPr="009A20AC" w:rsidRDefault="0019033E" w:rsidP="0026799C">
      <w:pPr>
        <w:keepNext/>
        <w:widowControl w:val="0"/>
        <w:spacing w:before="120"/>
        <w:rPr>
          <w:sz w:val="20"/>
          <w:szCs w:val="20"/>
        </w:rPr>
        <w:sectPr w:rsidR="0019033E" w:rsidRPr="009A20AC" w:rsidSect="00463C33">
          <w:pgSz w:w="16834" w:h="11909" w:orient="landscape" w:code="9"/>
          <w:pgMar w:top="1134" w:right="1134" w:bottom="1134" w:left="1701" w:header="720" w:footer="431" w:gutter="0"/>
          <w:cols w:space="720"/>
          <w:docGrid w:linePitch="360"/>
        </w:sectPr>
      </w:pPr>
    </w:p>
    <w:p w:rsidR="00E212E9" w:rsidRDefault="0019033E" w:rsidP="0026799C">
      <w:pPr>
        <w:keepNext/>
        <w:widowControl w:val="0"/>
        <w:jc w:val="center"/>
        <w:rPr>
          <w:b/>
          <w:sz w:val="26"/>
          <w:szCs w:val="26"/>
        </w:rPr>
      </w:pPr>
      <w:r w:rsidRPr="009A20AC">
        <w:rPr>
          <w:b/>
          <w:sz w:val="26"/>
          <w:szCs w:val="26"/>
        </w:rPr>
        <w:lastRenderedPageBreak/>
        <w:t xml:space="preserve">Mẫu </w:t>
      </w:r>
    </w:p>
    <w:p w:rsidR="00E212E9" w:rsidRDefault="0019033E" w:rsidP="0026799C">
      <w:pPr>
        <w:keepNext/>
        <w:widowControl w:val="0"/>
        <w:jc w:val="center"/>
        <w:rPr>
          <w:b/>
          <w:sz w:val="26"/>
          <w:szCs w:val="26"/>
        </w:rPr>
      </w:pPr>
      <w:r w:rsidRPr="009A20AC">
        <w:rPr>
          <w:b/>
          <w:sz w:val="26"/>
          <w:szCs w:val="26"/>
        </w:rPr>
        <w:t>BÁO CÁO ĐÁNH GIÁ HỢP CHUẨN/HỢP QUY</w:t>
      </w:r>
    </w:p>
    <w:p w:rsidR="00E212E9" w:rsidRDefault="0019033E" w:rsidP="0026799C">
      <w:pPr>
        <w:keepNext/>
        <w:widowControl w:val="0"/>
        <w:jc w:val="center"/>
        <w:rPr>
          <w:i/>
          <w:sz w:val="26"/>
          <w:szCs w:val="26"/>
        </w:rPr>
      </w:pPr>
      <w:r w:rsidRPr="009A20AC">
        <w:rPr>
          <w:i/>
          <w:sz w:val="26"/>
          <w:szCs w:val="26"/>
        </w:rPr>
        <w:t>(Ban hành kèm theo Thông tư số 28/2012/TT-BKHCN ngày 12/12/2012)</w:t>
      </w:r>
    </w:p>
    <w:p w:rsidR="00E212E9" w:rsidRDefault="00704A9C" w:rsidP="0026799C">
      <w:pPr>
        <w:keepNext/>
        <w:widowControl w:val="0"/>
        <w:spacing w:before="120"/>
        <w:rPr>
          <w:sz w:val="20"/>
          <w:szCs w:val="20"/>
        </w:rPr>
      </w:pPr>
      <w:r w:rsidRPr="00704A9C">
        <w:rPr>
          <w:noProof/>
          <w:sz w:val="26"/>
          <w:szCs w:val="26"/>
        </w:rPr>
        <w:pict>
          <v:line id="Line 116" o:spid="_x0000_s1049" style="position:absolute;z-index:251791360;visibility:visible" from="141.25pt,3.75pt" to="32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f2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"/>
        </w:pict>
      </w:r>
    </w:p>
    <w:tbl>
      <w:tblPr>
        <w:tblW w:w="0" w:type="auto"/>
        <w:tblLook w:val="01E0"/>
      </w:tblPr>
      <w:tblGrid>
        <w:gridCol w:w="3642"/>
        <w:gridCol w:w="5256"/>
      </w:tblGrid>
      <w:tr w:rsidR="0019033E" w:rsidRPr="009A20AC" w:rsidTr="00A36E84">
        <w:tc>
          <w:tcPr>
            <w:tcW w:w="3642" w:type="dxa"/>
          </w:tcPr>
          <w:p w:rsidR="00E212E9" w:rsidRDefault="00704A9C" w:rsidP="0026799C">
            <w:pPr>
              <w:keepNext/>
              <w:widowControl w:val="0"/>
              <w:spacing w:before="120"/>
              <w:jc w:val="center"/>
              <w:rPr>
                <w:b/>
                <w:sz w:val="20"/>
                <w:szCs w:val="20"/>
              </w:rPr>
            </w:pPr>
            <w:r w:rsidRPr="00704A9C">
              <w:rPr>
                <w:noProof/>
                <w:sz w:val="20"/>
                <w:szCs w:val="20"/>
              </w:rPr>
              <w:pict>
                <v:line id="Straight Connector 172" o:spid="_x0000_s1054" style="position:absolute;left:0;text-align:left;z-index:251796480;visibility:visible" from="44.7pt,31.65pt" to="127.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N0AEAAAcEAAAOAAAAZHJzL2Uyb0RvYy54bWysU8GO0zAQvSPxD5bvNGkQC4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"/>
              </w:pict>
            </w:r>
            <w:r w:rsidR="0019033E" w:rsidRPr="009A20AC">
              <w:rPr>
                <w:sz w:val="20"/>
                <w:szCs w:val="20"/>
              </w:rPr>
              <w:t>TÊN CƠ QUAN CHỦ QUẢN</w:t>
            </w:r>
            <w:r w:rsidR="0019033E" w:rsidRPr="009A20AC">
              <w:rPr>
                <w:i/>
                <w:sz w:val="20"/>
                <w:szCs w:val="20"/>
              </w:rPr>
              <w:t>(nếu có)</w:t>
            </w:r>
            <w:r w:rsidR="0019033E" w:rsidRPr="009A20AC">
              <w:rPr>
                <w:b/>
                <w:sz w:val="20"/>
                <w:szCs w:val="20"/>
              </w:rPr>
              <w:br/>
              <w:t>TÊN TỔ CHỨC, CÁ NHÂN</w:t>
            </w:r>
            <w:r w:rsidR="0019033E" w:rsidRPr="009A20AC">
              <w:rPr>
                <w:b/>
                <w:sz w:val="20"/>
                <w:szCs w:val="20"/>
              </w:rPr>
              <w:br/>
            </w:r>
          </w:p>
        </w:tc>
        <w:tc>
          <w:tcPr>
            <w:tcW w:w="5256" w:type="dxa"/>
          </w:tcPr>
          <w:p w:rsidR="00E212E9" w:rsidRDefault="00704A9C" w:rsidP="0026799C">
            <w:pPr>
              <w:keepNext/>
              <w:widowControl w:val="0"/>
              <w:spacing w:before="120"/>
              <w:jc w:val="center"/>
              <w:rPr>
                <w:b/>
                <w:sz w:val="20"/>
                <w:szCs w:val="20"/>
              </w:rPr>
            </w:pPr>
            <w:r w:rsidRPr="00704A9C">
              <w:rPr>
                <w:noProof/>
                <w:sz w:val="24"/>
                <w:szCs w:val="20"/>
              </w:rPr>
              <w:pict>
                <v:line id="Straight Connector 173" o:spid="_x0000_s1055" style="position:absolute;left:0;text-align:left;z-index:251797504;visibility:visible;mso-position-horizontal-relative:text;mso-position-vertical-relative:text;mso-width-relative:margin" from="56.85pt,37.5pt" to="189.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"/>
              </w:pict>
            </w:r>
            <w:r w:rsidR="0019033E" w:rsidRPr="009A20AC">
              <w:rPr>
                <w:b/>
                <w:sz w:val="24"/>
                <w:szCs w:val="20"/>
              </w:rPr>
              <w:t>CỘNG HÒA XÃ HỘI CHỦ NGHĨA VIỆT NAM</w:t>
            </w:r>
            <w:r w:rsidR="0019033E" w:rsidRPr="009A20AC">
              <w:rPr>
                <w:b/>
                <w:sz w:val="24"/>
                <w:szCs w:val="20"/>
              </w:rPr>
              <w:br/>
              <w:t>Độc lập - Tự do - Hạnh phúc</w:t>
            </w:r>
            <w:r w:rsidR="0019033E" w:rsidRPr="009A20AC">
              <w:rPr>
                <w:b/>
                <w:sz w:val="20"/>
                <w:szCs w:val="20"/>
              </w:rPr>
              <w:br/>
            </w:r>
          </w:p>
        </w:tc>
      </w:tr>
      <w:tr w:rsidR="0019033E" w:rsidRPr="009A20AC" w:rsidTr="00A36E84">
        <w:tc>
          <w:tcPr>
            <w:tcW w:w="3642" w:type="dxa"/>
          </w:tcPr>
          <w:p w:rsidR="0019033E" w:rsidRPr="009A20AC" w:rsidRDefault="0019033E" w:rsidP="0026799C">
            <w:pPr>
              <w:keepNext/>
              <w:widowControl w:val="0"/>
              <w:spacing w:before="120"/>
              <w:jc w:val="center"/>
              <w:rPr>
                <w:b/>
              </w:rPr>
            </w:pPr>
            <w:r w:rsidRPr="009A20AC">
              <w:t>Số: ……...........</w:t>
            </w:r>
          </w:p>
        </w:tc>
        <w:tc>
          <w:tcPr>
            <w:tcW w:w="5256" w:type="dxa"/>
          </w:tcPr>
          <w:p w:rsidR="0019033E" w:rsidRPr="009A20AC" w:rsidRDefault="0019033E" w:rsidP="0026799C">
            <w:pPr>
              <w:keepNext/>
              <w:widowControl w:val="0"/>
              <w:spacing w:before="120"/>
              <w:jc w:val="right"/>
              <w:rPr>
                <w:b/>
                <w:i/>
                <w:lang w:val="vi-VN"/>
              </w:rPr>
            </w:pPr>
            <w:r w:rsidRPr="009A20AC">
              <w:rPr>
                <w:i/>
              </w:rPr>
              <w:t>………, ngày … tháng …. năm …..</w:t>
            </w:r>
          </w:p>
        </w:tc>
      </w:tr>
    </w:tbl>
    <w:p w:rsidR="0019033E" w:rsidRPr="009A20AC" w:rsidRDefault="0019033E" w:rsidP="0026799C">
      <w:pPr>
        <w:keepNext/>
        <w:widowControl w:val="0"/>
        <w:spacing w:before="120"/>
        <w:rPr>
          <w:sz w:val="20"/>
          <w:szCs w:val="20"/>
        </w:rPr>
      </w:pPr>
    </w:p>
    <w:p w:rsidR="0019033E" w:rsidRPr="009A20AC" w:rsidRDefault="0019033E" w:rsidP="0026799C">
      <w:pPr>
        <w:keepNext/>
        <w:widowControl w:val="0"/>
        <w:spacing w:before="120"/>
        <w:jc w:val="center"/>
        <w:rPr>
          <w:b/>
          <w:szCs w:val="20"/>
        </w:rPr>
      </w:pPr>
      <w:bookmarkStart w:id="27" w:name="dieu_phuluc5_name"/>
      <w:r w:rsidRPr="009A20AC">
        <w:rPr>
          <w:b/>
          <w:szCs w:val="20"/>
        </w:rPr>
        <w:t>BÁO CÁO</w:t>
      </w:r>
    </w:p>
    <w:p w:rsidR="0019033E" w:rsidRPr="009A20AC" w:rsidRDefault="0019033E" w:rsidP="0026799C">
      <w:pPr>
        <w:keepNext/>
        <w:widowControl w:val="0"/>
        <w:spacing w:before="120"/>
        <w:jc w:val="center"/>
        <w:rPr>
          <w:b/>
        </w:rPr>
      </w:pPr>
      <w:bookmarkStart w:id="28" w:name="dieu_phuluc5_name_name"/>
      <w:bookmarkEnd w:id="27"/>
      <w:r w:rsidRPr="009A20AC">
        <w:rPr>
          <w:b/>
        </w:rPr>
        <w:t>ĐÁNH GIÁ HỢP CHUẨN/HỢP QUY</w:t>
      </w:r>
    </w:p>
    <w:bookmarkEnd w:id="28"/>
    <w:p w:rsidR="00E212E9" w:rsidRDefault="0019033E" w:rsidP="0026799C">
      <w:pPr>
        <w:keepNext/>
        <w:widowControl w:val="0"/>
        <w:tabs>
          <w:tab w:val="right" w:leader="dot" w:pos="8640"/>
        </w:tabs>
        <w:spacing w:before="120"/>
        <w:rPr>
          <w:szCs w:val="20"/>
        </w:rPr>
      </w:pPr>
      <w:r w:rsidRPr="009A20AC">
        <w:rPr>
          <w:szCs w:val="20"/>
        </w:rPr>
        <w:t>1. Ngày đánh giá:</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2. Địa điểm đánh giá:</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3. Tên sảnphẩm:</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4. Số hiệu tiêu chuẩn /quy chuẩn kỹ thuật áp dụng:</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5. Tên tổ chức thử nghiệm sản phẩm:</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6. Đánh giá về kết quả thử nghiệm theo tiêu chuẩn /quy chuẩn kỹ thuật áp dụngvà hiệu lực việc áp dụng, thực hiện quy trình sản xuất:</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7. Các nội dung khác (nếu có):</w:t>
      </w:r>
      <w:r w:rsidRPr="009A20AC">
        <w:rPr>
          <w:szCs w:val="20"/>
        </w:rPr>
        <w:tab/>
      </w:r>
    </w:p>
    <w:p w:rsidR="00E212E9" w:rsidRDefault="0019033E" w:rsidP="0026799C">
      <w:pPr>
        <w:keepNext/>
        <w:widowControl w:val="0"/>
        <w:tabs>
          <w:tab w:val="right" w:leader="dot" w:pos="8640"/>
        </w:tabs>
        <w:spacing w:before="120"/>
        <w:rPr>
          <w:szCs w:val="20"/>
        </w:rPr>
      </w:pPr>
      <w:r w:rsidRPr="009A20AC">
        <w:rPr>
          <w:szCs w:val="20"/>
        </w:rPr>
        <w:t>8. Kết luận:</w:t>
      </w:r>
    </w:p>
    <w:p w:rsidR="00E212E9" w:rsidRDefault="0019033E" w:rsidP="0026799C">
      <w:pPr>
        <w:keepNext/>
        <w:widowControl w:val="0"/>
        <w:tabs>
          <w:tab w:val="right" w:leader="dot" w:pos="8640"/>
        </w:tabs>
        <w:spacing w:before="120"/>
        <w:rPr>
          <w:szCs w:val="20"/>
        </w:rPr>
      </w:pPr>
      <w:r w:rsidRPr="009A20AC">
        <w:rPr>
          <w:szCs w:val="20"/>
        </w:rPr>
        <w:sym w:font="Symbol" w:char="F07F"/>
      </w:r>
      <w:r w:rsidRPr="009A20AC">
        <w:rPr>
          <w:szCs w:val="20"/>
        </w:rPr>
        <w:t>Sản phẩm phù hợp tiêu chuẩn/quy chuẩn kỹ thuật.</w:t>
      </w:r>
    </w:p>
    <w:p w:rsidR="00E212E9" w:rsidRDefault="0019033E" w:rsidP="0026799C">
      <w:pPr>
        <w:keepNext/>
        <w:widowControl w:val="0"/>
        <w:tabs>
          <w:tab w:val="right" w:leader="dot" w:pos="8640"/>
        </w:tabs>
        <w:spacing w:before="120"/>
        <w:rPr>
          <w:szCs w:val="20"/>
          <w:vertAlign w:val="subscript"/>
        </w:rPr>
      </w:pPr>
      <w:r w:rsidRPr="009A20AC">
        <w:rPr>
          <w:szCs w:val="20"/>
        </w:rPr>
        <w:sym w:font="Symbol" w:char="F07F"/>
      </w:r>
      <w:r w:rsidRPr="009A20AC">
        <w:rPr>
          <w:szCs w:val="20"/>
        </w:rPr>
        <w:t>Sản phẩm không phù</w:t>
      </w:r>
      <w:r w:rsidRPr="00B016B2">
        <w:rPr>
          <w:szCs w:val="20"/>
        </w:rPr>
        <w:t>hợp tiêu chuẩn/quy chuẩn kỹ thuật.</w:t>
      </w:r>
    </w:p>
    <w:p w:rsidR="00E212E9" w:rsidRDefault="00E212E9" w:rsidP="0026799C">
      <w:pPr>
        <w:keepNext/>
        <w:widowControl w:val="0"/>
        <w:spacing w:before="120"/>
        <w:rPr>
          <w:sz w:val="20"/>
          <w:szCs w:val="20"/>
        </w:rPr>
      </w:pPr>
    </w:p>
    <w:tbl>
      <w:tblPr>
        <w:tblW w:w="0" w:type="auto"/>
        <w:tblLook w:val="01E0"/>
      </w:tblPr>
      <w:tblGrid>
        <w:gridCol w:w="3984"/>
        <w:gridCol w:w="5187"/>
      </w:tblGrid>
      <w:tr w:rsidR="0019033E" w:rsidRPr="009A20AC" w:rsidTr="00A36E84">
        <w:tc>
          <w:tcPr>
            <w:tcW w:w="3984" w:type="dxa"/>
          </w:tcPr>
          <w:p w:rsidR="00E212E9" w:rsidRDefault="0019033E" w:rsidP="0026799C">
            <w:pPr>
              <w:keepNext/>
              <w:widowControl w:val="0"/>
              <w:spacing w:before="120"/>
              <w:jc w:val="center"/>
              <w:rPr>
                <w:sz w:val="26"/>
                <w:szCs w:val="20"/>
              </w:rPr>
            </w:pPr>
            <w:r w:rsidRPr="009A20AC">
              <w:rPr>
                <w:b/>
                <w:sz w:val="26"/>
                <w:szCs w:val="20"/>
              </w:rPr>
              <w:t>Người đánh giá</w:t>
            </w:r>
            <w:r w:rsidRPr="009A20AC">
              <w:rPr>
                <w:b/>
                <w:sz w:val="26"/>
                <w:szCs w:val="20"/>
              </w:rPr>
              <w:br/>
            </w:r>
            <w:r w:rsidRPr="009A20AC">
              <w:rPr>
                <w:i/>
                <w:sz w:val="26"/>
                <w:szCs w:val="20"/>
              </w:rPr>
              <w:t>(ký và ghi rõ họ tên)</w:t>
            </w:r>
          </w:p>
        </w:tc>
        <w:tc>
          <w:tcPr>
            <w:tcW w:w="5187" w:type="dxa"/>
          </w:tcPr>
          <w:p w:rsidR="00E212E9" w:rsidRDefault="0019033E" w:rsidP="0026799C">
            <w:pPr>
              <w:keepNext/>
              <w:widowControl w:val="0"/>
              <w:spacing w:before="120"/>
              <w:jc w:val="center"/>
              <w:rPr>
                <w:i/>
                <w:sz w:val="26"/>
                <w:szCs w:val="20"/>
              </w:rPr>
            </w:pPr>
            <w:r w:rsidRPr="009A20AC">
              <w:rPr>
                <w:b/>
                <w:sz w:val="26"/>
                <w:szCs w:val="20"/>
              </w:rPr>
              <w:t>Xác nhận của lãnh đạo tổ chức, cá nhân</w:t>
            </w:r>
            <w:r w:rsidRPr="009A20AC">
              <w:rPr>
                <w:b/>
                <w:sz w:val="26"/>
                <w:szCs w:val="20"/>
              </w:rPr>
              <w:br/>
            </w:r>
            <w:r w:rsidRPr="009A20AC">
              <w:rPr>
                <w:i/>
                <w:sz w:val="26"/>
                <w:szCs w:val="20"/>
              </w:rPr>
              <w:t>(ký tên, chức vụ, đóng dấu)</w:t>
            </w:r>
          </w:p>
        </w:tc>
      </w:tr>
    </w:tbl>
    <w:p w:rsidR="0019033E" w:rsidRPr="009A20AC" w:rsidRDefault="0019033E" w:rsidP="0026799C">
      <w:pPr>
        <w:keepNext/>
        <w:widowControl w:val="0"/>
        <w:tabs>
          <w:tab w:val="right" w:leader="dot" w:pos="8640"/>
        </w:tabs>
        <w:spacing w:before="120"/>
        <w:rPr>
          <w:sz w:val="20"/>
          <w:szCs w:val="20"/>
        </w:rPr>
      </w:pPr>
    </w:p>
    <w:p w:rsidR="0019033E" w:rsidRPr="009A20AC" w:rsidRDefault="0019033E" w:rsidP="0026799C">
      <w:pPr>
        <w:keepNext/>
        <w:widowControl w:val="0"/>
        <w:tabs>
          <w:tab w:val="num" w:pos="0"/>
          <w:tab w:val="left" w:pos="840"/>
          <w:tab w:val="left" w:pos="4400"/>
        </w:tabs>
        <w:ind w:right="-187"/>
        <w:jc w:val="both"/>
        <w:rPr>
          <w:b/>
          <w:color w:val="FF0000"/>
          <w:spacing w:val="-2"/>
        </w:rPr>
      </w:pPr>
    </w:p>
    <w:p w:rsidR="0019033E" w:rsidRPr="009A20AC" w:rsidRDefault="0019033E" w:rsidP="0026799C">
      <w:pPr>
        <w:keepNext/>
        <w:widowControl w:val="0"/>
        <w:spacing w:after="160" w:line="259" w:lineRule="auto"/>
        <w:rPr>
          <w:b/>
          <w:sz w:val="32"/>
          <w:szCs w:val="26"/>
          <w:lang w:val="nl-NL"/>
        </w:rPr>
      </w:pPr>
      <w:r w:rsidRPr="009A20AC">
        <w:rPr>
          <w:b/>
          <w:sz w:val="32"/>
          <w:szCs w:val="26"/>
          <w:lang w:val="nl-NL"/>
        </w:rPr>
        <w:br w:type="page"/>
      </w:r>
    </w:p>
    <w:p w:rsidR="003F3D90" w:rsidRDefault="0026799C" w:rsidP="0090655B">
      <w:pPr>
        <w:keepNext/>
        <w:widowControl w:val="0"/>
        <w:spacing w:before="120"/>
        <w:jc w:val="both"/>
        <w:rPr>
          <w:b/>
          <w:lang w:val="nl-NL"/>
        </w:rPr>
      </w:pPr>
      <w:bookmarkStart w:id="29" w:name="_Toc439690893"/>
      <w:bookmarkStart w:id="30" w:name="_Toc441157100"/>
      <w:r>
        <w:rPr>
          <w:lang w:val="nl-NL"/>
        </w:rPr>
        <w:lastRenderedPageBreak/>
        <w:tab/>
      </w:r>
      <w:r w:rsidR="009C50A9" w:rsidRPr="001A1DA4">
        <w:rPr>
          <w:b/>
          <w:lang w:val="nl-NL"/>
        </w:rPr>
        <w:t>3</w:t>
      </w:r>
      <w:r w:rsidR="0019033E" w:rsidRPr="001A1DA4">
        <w:rPr>
          <w:b/>
          <w:lang w:val="nl-NL"/>
        </w:rPr>
        <w:t xml:space="preserve">. </w:t>
      </w:r>
      <w:r w:rsidR="00950C55" w:rsidRPr="00DD1A46">
        <w:rPr>
          <w:b/>
          <w:i/>
          <w:lang w:val="nl-NL"/>
        </w:rPr>
        <w:t>Thủ tục đăng ký công bố hợp quy đối với các sản phẩm, hàng hóa sản xuất trong nước, dịch vụ, quá trình, môi trường được quản lý bởi các quy chuẩn kỹ thuật quốc gia do Bộ Khoa học và Công nghệ ban hành</w:t>
      </w:r>
      <w:bookmarkEnd w:id="29"/>
      <w:bookmarkEnd w:id="30"/>
      <w:r w:rsidR="00950C55" w:rsidRPr="00DD1A46">
        <w:rPr>
          <w:rStyle w:val="FootnoteReference"/>
          <w:b/>
          <w:i/>
          <w:lang w:val="nl-NL"/>
        </w:rPr>
        <w:footnoteReference w:id="5"/>
      </w:r>
    </w:p>
    <w:p w:rsidR="003F3D90" w:rsidRDefault="002F4A27" w:rsidP="00AD06D3">
      <w:pPr>
        <w:keepNext/>
        <w:widowControl w:val="0"/>
        <w:spacing w:before="120"/>
        <w:jc w:val="both"/>
        <w:rPr>
          <w:rStyle w:val="Strong"/>
          <w:i/>
          <w:color w:val="000000"/>
          <w:spacing w:val="-6"/>
        </w:rPr>
      </w:pPr>
      <w:r>
        <w:rPr>
          <w:b/>
          <w:lang w:val="nl-NL"/>
        </w:rPr>
        <w:tab/>
      </w:r>
      <w:r w:rsidR="0019033E" w:rsidRPr="009A20AC">
        <w:rPr>
          <w:rStyle w:val="Strong"/>
          <w:i/>
          <w:color w:val="000000"/>
          <w:spacing w:val="-4"/>
        </w:rPr>
        <w:t>a. Trình tự thực hiện</w:t>
      </w:r>
    </w:p>
    <w:p w:rsidR="003F3D90" w:rsidRDefault="0019033E" w:rsidP="0026799C">
      <w:pPr>
        <w:keepNext/>
        <w:widowControl w:val="0"/>
        <w:spacing w:before="120"/>
        <w:ind w:firstLine="720"/>
        <w:jc w:val="both"/>
      </w:pPr>
      <w:r w:rsidRPr="00456D75">
        <w:rPr>
          <w:b/>
          <w:i/>
          <w:lang w:val="vi-VN"/>
        </w:rPr>
        <w:t>Bước 1:</w:t>
      </w:r>
      <w:r w:rsidR="0026799C">
        <w:rPr>
          <w:b/>
          <w:i/>
        </w:rPr>
        <w:t xml:space="preserve"> </w:t>
      </w:r>
      <w:r>
        <w:t>Tiếp nhận hồ sơ</w:t>
      </w:r>
    </w:p>
    <w:p w:rsidR="003F3D90" w:rsidRDefault="0019033E" w:rsidP="0026799C">
      <w:pPr>
        <w:keepNext/>
        <w:widowControl w:val="0"/>
        <w:spacing w:before="120"/>
        <w:ind w:firstLine="720"/>
        <w:jc w:val="both"/>
      </w:pPr>
      <w:r w:rsidRPr="009A20AC">
        <w:rPr>
          <w:lang w:val="vi-VN"/>
        </w:rPr>
        <w:t>Tổ chức, cá nhân thực hiện công bố hợp quy sản phẩm, hàng hóa</w:t>
      </w:r>
      <w:r w:rsidR="00B20E85" w:rsidRPr="00B20E85">
        <w:t xml:space="preserve"> </w:t>
      </w:r>
      <w:r w:rsidR="00B20E85">
        <w:t>sản xuất trong nước</w:t>
      </w:r>
      <w:r w:rsidRPr="009A20AC">
        <w:rPr>
          <w:lang w:val="vi-VN"/>
        </w:rPr>
        <w:t xml:space="preserve">, dịch vụ, </w:t>
      </w:r>
      <w:r w:rsidR="00B20E85">
        <w:t xml:space="preserve">quá trình, </w:t>
      </w:r>
      <w:r w:rsidRPr="009A20AC">
        <w:rPr>
          <w:lang w:val="vi-VN"/>
        </w:rPr>
        <w:t>môi trường phù hợp với quy chuẩn kỹ thuật tương ứng</w:t>
      </w:r>
      <w:r w:rsidR="002D6BA8">
        <w:t xml:space="preserve"> </w:t>
      </w:r>
      <w:r w:rsidR="002D6BA8" w:rsidRPr="002D6BA8">
        <w:rPr>
          <w:i/>
          <w:lang w:val="nl-NL"/>
        </w:rPr>
        <w:t>(Bao gồm: Trường hợp công bố hợp quy dựa trên kết quả tự đánh giá; trường hợp công bố hợp quy dựa trên kết quả đánh gi</w:t>
      </w:r>
      <w:r w:rsidR="00F7296C">
        <w:rPr>
          <w:i/>
          <w:lang w:val="nl-NL"/>
        </w:rPr>
        <w:t>á</w:t>
      </w:r>
      <w:r w:rsidR="002D6BA8" w:rsidRPr="002D6BA8">
        <w:rPr>
          <w:i/>
          <w:lang w:val="nl-NL"/>
        </w:rPr>
        <w:t xml:space="preserve"> của tổ chức chứng nhận đã đăng ký hoặc được thừa nhận; trường hợp công bố hợp quy dựa trên kết quả đánh giá của tổ chức chứng nhận được chỉ định)</w:t>
      </w:r>
      <w:r w:rsidRPr="009A20AC">
        <w:rPr>
          <w:lang w:val="vi-VN"/>
        </w:rPr>
        <w:t xml:space="preserve"> </w:t>
      </w:r>
      <w:r w:rsidRPr="009A20AC">
        <w:t xml:space="preserve">nộp hồ sơ tới </w:t>
      </w:r>
      <w:r w:rsidRPr="009A20AC">
        <w:rPr>
          <w:lang w:val="vi-VN"/>
        </w:rPr>
        <w:t xml:space="preserve">Chi cục </w:t>
      </w:r>
      <w:r w:rsidRPr="009A20AC">
        <w:t xml:space="preserve">Tiêu chuẩn Đo lường Chất lượng </w:t>
      </w:r>
      <w:r w:rsidRPr="009A20AC">
        <w:rPr>
          <w:lang w:val="vi-VN"/>
        </w:rPr>
        <w:t>nơi tổ chức, cá nhân sản xuất đăng ký doanh nghiệp hoặc đăng ký hộ kinh doanh.</w:t>
      </w:r>
    </w:p>
    <w:p w:rsidR="003F3D90" w:rsidRDefault="0019033E" w:rsidP="0026799C">
      <w:pPr>
        <w:keepNext/>
        <w:widowControl w:val="0"/>
        <w:spacing w:before="120"/>
        <w:ind w:firstLine="720"/>
        <w:jc w:val="both"/>
      </w:pPr>
      <w:r w:rsidRPr="009A20AC">
        <w:rPr>
          <w:lang w:val="vi-VN"/>
        </w:rPr>
        <w:t>Thời gian tiếp nhận hồ sơ: Trong giờ hành chính vào ngày làm việc trong tuần (thứ bảy, chủ nhật, ngày lễ nghỉ)</w:t>
      </w:r>
      <w:r w:rsidR="00144ED0">
        <w:t>.</w:t>
      </w:r>
    </w:p>
    <w:p w:rsidR="003F3D90" w:rsidRDefault="0019033E" w:rsidP="0026799C">
      <w:pPr>
        <w:keepNext/>
        <w:widowControl w:val="0"/>
        <w:spacing w:before="120"/>
        <w:ind w:firstLine="720"/>
        <w:jc w:val="both"/>
      </w:pPr>
      <w:r w:rsidRPr="00456D75">
        <w:rPr>
          <w:b/>
          <w:i/>
          <w:lang w:val="vi-VN"/>
        </w:rPr>
        <w:t>Bước 2:</w:t>
      </w:r>
      <w:r w:rsidR="00EF43E8">
        <w:rPr>
          <w:b/>
          <w:i/>
        </w:rPr>
        <w:t xml:space="preserve"> </w:t>
      </w:r>
      <w:r>
        <w:t>Xử lý hồ sơ</w:t>
      </w:r>
      <w:r w:rsidR="008A6213">
        <w:rPr>
          <w:rStyle w:val="FootnoteReference"/>
        </w:rPr>
        <w:footnoteReference w:id="6"/>
      </w:r>
    </w:p>
    <w:p w:rsidR="00B722C6" w:rsidRDefault="00C76BB4" w:rsidP="00B722C6">
      <w:pPr>
        <w:keepNext/>
        <w:widowControl w:val="0"/>
        <w:spacing w:before="120"/>
        <w:ind w:firstLine="720"/>
        <w:jc w:val="both"/>
        <w:rPr>
          <w:bCs/>
        </w:rPr>
      </w:pPr>
      <w:r>
        <w:t>*</w:t>
      </w:r>
      <w:r w:rsidR="00B722C6">
        <w:t xml:space="preserve"> </w:t>
      </w:r>
      <w:r w:rsidR="00B722C6">
        <w:rPr>
          <w:bCs/>
        </w:rPr>
        <w:t>Đối với trường hợp công bố hợp quy dựa trên kết quả tự đánh giá:</w:t>
      </w:r>
      <w:r w:rsidR="00B722C6" w:rsidRPr="009F1205">
        <w:rPr>
          <w:bCs/>
        </w:rPr>
        <w:t xml:space="preserve"> </w:t>
      </w:r>
    </w:p>
    <w:p w:rsidR="00B722C6" w:rsidRDefault="00C76BB4" w:rsidP="00B722C6">
      <w:pPr>
        <w:keepNext/>
        <w:widowControl w:val="0"/>
        <w:spacing w:before="120"/>
        <w:ind w:firstLine="720"/>
        <w:jc w:val="both"/>
        <w:rPr>
          <w:bCs/>
        </w:rPr>
      </w:pPr>
      <w:r>
        <w:rPr>
          <w:bCs/>
        </w:rPr>
        <w:t>-</w:t>
      </w:r>
      <w:r w:rsidR="00B722C6">
        <w:rPr>
          <w:bCs/>
        </w:rPr>
        <w:t xml:space="preserve"> </w:t>
      </w:r>
      <w:r w:rsidR="00B722C6" w:rsidRPr="009F1205">
        <w:rPr>
          <w:bCs/>
        </w:rPr>
        <w:t>Tổ chức, cá nhân nộp hồ sơ công bố hợp quy theo quy định cho cơ quan chuyên ngành để công bố hợp quy dựa trên kết quả tự đánh giá của tổ chức, cá nhân;</w:t>
      </w:r>
    </w:p>
    <w:p w:rsidR="00144ED0" w:rsidRDefault="00144ED0" w:rsidP="00B722C6">
      <w:pPr>
        <w:keepNext/>
        <w:widowControl w:val="0"/>
        <w:spacing w:before="120"/>
        <w:ind w:firstLine="720"/>
        <w:jc w:val="both"/>
        <w:rPr>
          <w:bCs/>
        </w:rPr>
      </w:pPr>
      <w:r w:rsidRPr="00144ED0">
        <w:rPr>
          <w:bCs/>
        </w:rPr>
        <w:t>- Sau khi nộp hồ sơ công bố hợp quy tại cơ quan chuyên ngành, tổ chức, cá nhân được phép lưu thông hàng hóa.</w:t>
      </w:r>
    </w:p>
    <w:p w:rsidR="00B722C6" w:rsidRDefault="00C76BB4" w:rsidP="00B722C6">
      <w:pPr>
        <w:keepNext/>
        <w:widowControl w:val="0"/>
        <w:spacing w:before="120"/>
        <w:ind w:firstLine="720"/>
        <w:jc w:val="both"/>
        <w:rPr>
          <w:bCs/>
        </w:rPr>
      </w:pPr>
      <w:r>
        <w:rPr>
          <w:bCs/>
        </w:rPr>
        <w:t>*</w:t>
      </w:r>
      <w:r w:rsidR="00B722C6">
        <w:rPr>
          <w:bCs/>
        </w:rPr>
        <w:t xml:space="preserve"> Đối với trường</w:t>
      </w:r>
      <w:r w:rsidR="00B722C6" w:rsidRPr="009F1205">
        <w:rPr>
          <w:bCs/>
        </w:rPr>
        <w:t xml:space="preserve"> hợp công bố hợp quy dựa trên kết quả đánh giá của tổ chức chứng nhận đã đăng ký hoặc được thừa nhận</w:t>
      </w:r>
      <w:r w:rsidR="00B722C6">
        <w:rPr>
          <w:bCs/>
        </w:rPr>
        <w:t xml:space="preserve"> </w:t>
      </w:r>
      <w:r w:rsidR="00B722C6" w:rsidRPr="00EB52FB">
        <w:rPr>
          <w:bCs/>
        </w:rPr>
        <w:t>(sau đây viết tắt là tổ chức chứng nhận)</w:t>
      </w:r>
      <w:r w:rsidR="00B722C6">
        <w:rPr>
          <w:bCs/>
        </w:rPr>
        <w:t>:</w:t>
      </w:r>
      <w:r w:rsidR="00B722C6" w:rsidRPr="009F1205">
        <w:rPr>
          <w:bCs/>
        </w:rPr>
        <w:t xml:space="preserve"> </w:t>
      </w:r>
    </w:p>
    <w:p w:rsidR="00B722C6" w:rsidRDefault="00C76BB4" w:rsidP="00B722C6">
      <w:pPr>
        <w:keepNext/>
        <w:widowControl w:val="0"/>
        <w:spacing w:before="120"/>
        <w:ind w:firstLine="720"/>
        <w:jc w:val="both"/>
        <w:rPr>
          <w:bCs/>
        </w:rPr>
      </w:pPr>
      <w:r>
        <w:rPr>
          <w:bCs/>
        </w:rPr>
        <w:t xml:space="preserve">- </w:t>
      </w:r>
      <w:r w:rsidR="00B722C6" w:rsidRPr="009F1205">
        <w:rPr>
          <w:bCs/>
        </w:rPr>
        <w:t>Tổ chức, cá nhân nộp hồ sơ công bố hợp quy theo quy định cho cơ quan chuyên ngành để công bố hợp quy dựa trên kết quả đánh giá của tổ chức chứng nhận;</w:t>
      </w:r>
    </w:p>
    <w:p w:rsidR="00C76BB4" w:rsidRDefault="00C76BB4" w:rsidP="00B722C6">
      <w:pPr>
        <w:keepNext/>
        <w:widowControl w:val="0"/>
        <w:spacing w:before="120"/>
        <w:ind w:firstLine="720"/>
        <w:jc w:val="both"/>
        <w:rPr>
          <w:bCs/>
        </w:rPr>
      </w:pPr>
      <w:r w:rsidRPr="00C76BB4">
        <w:rPr>
          <w:bCs/>
        </w:rPr>
        <w:t>- Sau khi có bản Thông báo tiếp nhận hồ sơ công bố hợp quy của cơ quan chuyên ngành, tổ chức, cá nhân được phép lưu thông hàng hóa.</w:t>
      </w:r>
    </w:p>
    <w:p w:rsidR="00B722C6" w:rsidRDefault="00C76BB4" w:rsidP="00B722C6">
      <w:pPr>
        <w:keepNext/>
        <w:widowControl w:val="0"/>
        <w:spacing w:before="120"/>
        <w:ind w:firstLine="720"/>
        <w:jc w:val="both"/>
        <w:rPr>
          <w:bCs/>
        </w:rPr>
      </w:pPr>
      <w:r>
        <w:rPr>
          <w:bCs/>
        </w:rPr>
        <w:t>*</w:t>
      </w:r>
      <w:r w:rsidR="00B722C6">
        <w:rPr>
          <w:bCs/>
        </w:rPr>
        <w:t xml:space="preserve"> Đối với trường</w:t>
      </w:r>
      <w:r w:rsidR="00B722C6" w:rsidRPr="00EB52FB">
        <w:rPr>
          <w:bCs/>
        </w:rPr>
        <w:t xml:space="preserve"> hợp công bố hợp quy dựa trên kết quả đánh giá của tổ chức chứng nhận được chỉ định</w:t>
      </w:r>
      <w:r w:rsidR="00B722C6">
        <w:rPr>
          <w:bCs/>
        </w:rPr>
        <w:t>:</w:t>
      </w:r>
      <w:r w:rsidR="00B722C6" w:rsidRPr="00EB52FB">
        <w:rPr>
          <w:bCs/>
        </w:rPr>
        <w:t xml:space="preserve"> </w:t>
      </w:r>
    </w:p>
    <w:p w:rsidR="00B722C6" w:rsidRDefault="00C76BB4" w:rsidP="00B722C6">
      <w:pPr>
        <w:keepNext/>
        <w:widowControl w:val="0"/>
        <w:spacing w:before="120"/>
        <w:ind w:firstLine="720"/>
        <w:jc w:val="both"/>
        <w:rPr>
          <w:bCs/>
        </w:rPr>
      </w:pPr>
      <w:r>
        <w:rPr>
          <w:bCs/>
        </w:rPr>
        <w:t>-</w:t>
      </w:r>
      <w:r w:rsidR="00B722C6">
        <w:rPr>
          <w:bCs/>
        </w:rPr>
        <w:t xml:space="preserve"> </w:t>
      </w:r>
      <w:r w:rsidR="00B722C6" w:rsidRPr="00EB52FB">
        <w:rPr>
          <w:bCs/>
        </w:rPr>
        <w:t xml:space="preserve">Tổ chức, cá nhân nộp hồ sơ công bố hợp quy theo quy định kèm theo </w:t>
      </w:r>
      <w:r w:rsidR="00B722C6" w:rsidRPr="00EB52FB">
        <w:rPr>
          <w:bCs/>
        </w:rPr>
        <w:lastRenderedPageBreak/>
        <w:t>bản sao y bản chính Giấy chứng nhận phù hợp quy chuẩn kỹ thuật của tổ chức chứng nhận được chỉ định cho cơ quan chuyên ngành để được cấp Thông báo tiếp nhận hồ sơ công bố hợp quy;</w:t>
      </w:r>
    </w:p>
    <w:p w:rsidR="00B722C6" w:rsidRPr="009F1205" w:rsidRDefault="00B722C6" w:rsidP="00B722C6">
      <w:pPr>
        <w:keepNext/>
        <w:widowControl w:val="0"/>
        <w:spacing w:before="120"/>
        <w:ind w:firstLine="720"/>
        <w:jc w:val="both"/>
        <w:rPr>
          <w:bCs/>
        </w:rPr>
      </w:pPr>
      <w:r>
        <w:rPr>
          <w:bCs/>
        </w:rPr>
        <w:t xml:space="preserve">- </w:t>
      </w:r>
      <w:r w:rsidRPr="009F1205">
        <w:rPr>
          <w:bCs/>
        </w:rPr>
        <w:t>Sau khi nộp hồ sơ công bố hợp quy tại cơ quan chuyên ngành, tổ chức, cá nhân được phép lưu thông hàng hóa.</w:t>
      </w:r>
    </w:p>
    <w:p w:rsidR="003F3D90" w:rsidRDefault="0019033E" w:rsidP="0026799C">
      <w:pPr>
        <w:keepNext/>
        <w:widowControl w:val="0"/>
        <w:spacing w:before="120"/>
        <w:ind w:firstLine="720"/>
        <w:jc w:val="both"/>
        <w:rPr>
          <w:bCs/>
        </w:rPr>
      </w:pPr>
      <w:r w:rsidRPr="009A20AC">
        <w:t>Chi cục Tiêu chuẩn Đo lường Chất lượng</w:t>
      </w:r>
      <w:r w:rsidRPr="009A20AC">
        <w:rPr>
          <w:lang w:val="vi-VN"/>
        </w:rPr>
        <w:t xml:space="preserve"> tiếp nhận và kiểm tra tính đầy đủ của hồ sơ</w:t>
      </w:r>
      <w:r w:rsidRPr="009A20AC">
        <w:rPr>
          <w:bCs/>
          <w:lang w:val="vi-VN"/>
        </w:rPr>
        <w:t xml:space="preserve"> theo trình tự sau:</w:t>
      </w:r>
    </w:p>
    <w:p w:rsidR="003F3D90" w:rsidRDefault="0019033E" w:rsidP="0026799C">
      <w:pPr>
        <w:keepNext/>
        <w:widowControl w:val="0"/>
        <w:shd w:val="clear" w:color="auto" w:fill="FFFFFF"/>
        <w:spacing w:before="120"/>
        <w:ind w:firstLine="720"/>
        <w:jc w:val="both"/>
        <w:rPr>
          <w:lang w:val="vi-VN"/>
        </w:rPr>
      </w:pPr>
      <w:r w:rsidRPr="009A20AC">
        <w:rPr>
          <w:rStyle w:val="Strong"/>
          <w:b w:val="0"/>
          <w:lang w:val="vi-VN"/>
        </w:rPr>
        <w:t>- Trường hợp hồ sơ đăng ký công bố hợp quy không đầy đủ</w:t>
      </w:r>
      <w:r w:rsidRPr="009A20AC">
        <w:rPr>
          <w:rStyle w:val="apple-converted-space"/>
          <w:lang w:val="vi-VN"/>
        </w:rPr>
        <w:t> </w:t>
      </w:r>
      <w:r w:rsidRPr="009A20AC">
        <w:rPr>
          <w:lang w:val="vi-VN"/>
        </w:rPr>
        <w:t xml:space="preserve">theo quy định, trong thời hạn 03 (ba) ngày làm việc kể từ ngày nhận được hồ sơ đăng ký công bố hợp quy, </w:t>
      </w:r>
      <w:r w:rsidRPr="009A20AC">
        <w:rPr>
          <w:bCs/>
          <w:lang w:val="vi-VN"/>
        </w:rPr>
        <w:t xml:space="preserve">Chi cục Tiêu chuẩn Đo lường Chất lượng (sau đây viết tắt là Chi cục) </w:t>
      </w:r>
      <w:r w:rsidRPr="009A20AC">
        <w:rPr>
          <w:lang w:val="vi-VN"/>
        </w:rPr>
        <w:t xml:space="preserve">thông báo bằng văn bản đề nghị bổ sung các loại giấy tờ theo quy định tới tổ chức, cá nhân công bố hợp quy. </w:t>
      </w:r>
      <w:r w:rsidRPr="009A20AC">
        <w:t xml:space="preserve">Sau thời hạn 15 (mười lăm) ngày làm việc kể từ ngày gửi văn bản đề nghị mà </w:t>
      </w:r>
      <w:r w:rsidRPr="009A20AC">
        <w:rPr>
          <w:lang w:val="vi-VN"/>
        </w:rPr>
        <w:t>hồ sơ đăng ký công bố hợp quy không được bổ sung đầy đủ theo quy định, cơ quan chuyên ngành có quyền huỷ bỏ việc xử lý đối với hồ sơ này.</w:t>
      </w:r>
    </w:p>
    <w:p w:rsidR="003F3D90" w:rsidRDefault="0019033E" w:rsidP="0026799C">
      <w:pPr>
        <w:keepNext/>
        <w:widowControl w:val="0"/>
        <w:shd w:val="clear" w:color="auto" w:fill="FFFFFF"/>
        <w:spacing w:before="120"/>
        <w:ind w:firstLine="720"/>
        <w:jc w:val="both"/>
        <w:rPr>
          <w:spacing w:val="-6"/>
          <w:lang w:val="vi-VN"/>
        </w:rPr>
      </w:pPr>
      <w:r w:rsidRPr="009A20AC">
        <w:rPr>
          <w:spacing w:val="-6"/>
          <w:lang w:val="vi-VN"/>
        </w:rPr>
        <w:t xml:space="preserve">- Trường hợp hồ sơ </w:t>
      </w:r>
      <w:r w:rsidR="00166D0E">
        <w:rPr>
          <w:spacing w:val="-6"/>
        </w:rPr>
        <w:t xml:space="preserve"> </w:t>
      </w:r>
      <w:r w:rsidRPr="009A20AC">
        <w:rPr>
          <w:spacing w:val="-6"/>
          <w:lang w:val="vi-VN"/>
        </w:rPr>
        <w:t>đăng ký công bố hợp quy đầy đủ và hợp lệ, Chi cục ban hành Thông báo tiếp nhận hồ sơ đăng ký công bố hợp quy cho tổ chức, cá nhân công bố hợp quy.</w:t>
      </w:r>
    </w:p>
    <w:p w:rsidR="003F3D90" w:rsidRDefault="0019033E" w:rsidP="0026799C">
      <w:pPr>
        <w:keepNext/>
        <w:widowControl w:val="0"/>
        <w:shd w:val="clear" w:color="auto" w:fill="FFFFFF"/>
        <w:spacing w:before="120"/>
        <w:ind w:firstLine="720"/>
        <w:jc w:val="both"/>
      </w:pPr>
      <w:r w:rsidRPr="009A20AC">
        <w:t xml:space="preserve">- </w:t>
      </w:r>
      <w:r w:rsidRPr="009A20AC">
        <w:rPr>
          <w:lang w:val="vi-VN"/>
        </w:rPr>
        <w:t>Trường hợp hồ sơ đăng ký công bố hợp quy đầy đủ nhưng không hợp lệ,</w:t>
      </w:r>
      <w:r w:rsidRPr="009A20AC">
        <w:t xml:space="preserve"> Chi </w:t>
      </w:r>
      <w:r w:rsidRPr="009A20AC">
        <w:rPr>
          <w:lang w:val="vi-VN"/>
        </w:rPr>
        <w:t>cục thông báo bằng văn bản cho tổ chức, cá nhân công bố hợp quy về lý do không tiếp nhận hồ sơ.</w:t>
      </w:r>
    </w:p>
    <w:p w:rsidR="003F3D90" w:rsidRDefault="0019033E" w:rsidP="0026799C">
      <w:pPr>
        <w:keepNext/>
        <w:widowControl w:val="0"/>
        <w:shd w:val="clear" w:color="auto" w:fill="FFFFFF"/>
        <w:spacing w:before="120"/>
        <w:ind w:firstLine="720"/>
        <w:jc w:val="both"/>
      </w:pPr>
      <w:r w:rsidRPr="00456D75">
        <w:rPr>
          <w:b/>
          <w:i/>
        </w:rPr>
        <w:t>Bước 3:</w:t>
      </w:r>
      <w:r>
        <w:t xml:space="preserve"> Trả kết quả</w:t>
      </w:r>
    </w:p>
    <w:p w:rsidR="003F3D90" w:rsidRDefault="0019033E" w:rsidP="0026799C">
      <w:pPr>
        <w:keepNext/>
        <w:widowControl w:val="0"/>
        <w:spacing w:before="120"/>
        <w:ind w:firstLine="720"/>
        <w:jc w:val="both"/>
        <w:rPr>
          <w:lang w:val="nl-NL"/>
        </w:rPr>
      </w:pPr>
      <w:r>
        <w:rPr>
          <w:lang w:val="nl-NL"/>
        </w:rPr>
        <w:t xml:space="preserve">Trả kết quả trực tiếp tại trụ sở </w:t>
      </w:r>
      <w:r w:rsidRPr="009A20AC">
        <w:rPr>
          <w:lang w:val="nl-NL"/>
        </w:rPr>
        <w:t>Chi cục Tiêu chuẩn Đo lường Chất lượng</w:t>
      </w:r>
      <w:r w:rsidR="00C76BB4">
        <w:rPr>
          <w:lang w:val="nl-NL"/>
        </w:rPr>
        <w:t xml:space="preserve"> </w:t>
      </w:r>
      <w:r>
        <w:rPr>
          <w:lang w:val="nl-NL"/>
        </w:rPr>
        <w:t>hoặc theo đường bưu điện.</w:t>
      </w:r>
    </w:p>
    <w:p w:rsidR="003F3D90" w:rsidRDefault="0019033E" w:rsidP="0026799C">
      <w:pPr>
        <w:keepNext/>
        <w:widowControl w:val="0"/>
        <w:shd w:val="clear" w:color="auto" w:fill="FFFFFF"/>
        <w:spacing w:before="120"/>
        <w:ind w:firstLine="720"/>
        <w:jc w:val="both"/>
        <w:rPr>
          <w:b/>
          <w:i/>
          <w:lang w:val="vi-VN"/>
        </w:rPr>
      </w:pPr>
      <w:r w:rsidRPr="009A20AC">
        <w:rPr>
          <w:b/>
          <w:i/>
          <w:lang w:val="vi-VN"/>
        </w:rPr>
        <w:t xml:space="preserve">b. Cách thức thực hiện:  </w:t>
      </w:r>
    </w:p>
    <w:p w:rsidR="003F3D90" w:rsidRDefault="0019033E" w:rsidP="0026799C">
      <w:pPr>
        <w:keepNext/>
        <w:widowControl w:val="0"/>
        <w:spacing w:before="120"/>
        <w:ind w:firstLine="720"/>
        <w:jc w:val="both"/>
        <w:rPr>
          <w:b/>
          <w:i/>
          <w:lang w:val="vi-VN"/>
        </w:rPr>
      </w:pPr>
      <w:r w:rsidRPr="009A20AC">
        <w:rPr>
          <w:lang w:val="vi-VN"/>
        </w:rPr>
        <w:t>Nộp hồ sơ trực tiếp hoặc gửi qua đường bưu điện tới Chi cục Tiêu chuẩn Đo lường Chất lượng nơi tổ chức, cá nhân sản xuất đăng ký doanh nghiệp hoặc đăng ký hộ kinh doanh.</w:t>
      </w:r>
    </w:p>
    <w:p w:rsidR="003F3D90" w:rsidRDefault="0019033E" w:rsidP="0026799C">
      <w:pPr>
        <w:keepNext/>
        <w:widowControl w:val="0"/>
        <w:spacing w:before="120"/>
        <w:ind w:firstLine="720"/>
        <w:jc w:val="both"/>
        <w:rPr>
          <w:b/>
          <w:i/>
          <w:lang w:val="vi-VN"/>
        </w:rPr>
      </w:pPr>
      <w:r w:rsidRPr="009A20AC">
        <w:rPr>
          <w:b/>
          <w:i/>
          <w:lang w:val="vi-VN"/>
        </w:rPr>
        <w:t>c. Thành phần, số lượng hồ sơ</w:t>
      </w:r>
      <w:r w:rsidR="007357F1">
        <w:rPr>
          <w:rStyle w:val="FootnoteReference"/>
          <w:b/>
          <w:i/>
          <w:lang w:val="vi-VN"/>
        </w:rPr>
        <w:footnoteReference w:id="7"/>
      </w:r>
      <w:r w:rsidRPr="009A20AC">
        <w:rPr>
          <w:b/>
          <w:i/>
          <w:lang w:val="vi-VN"/>
        </w:rPr>
        <w:t>:</w:t>
      </w:r>
    </w:p>
    <w:p w:rsidR="001943EB" w:rsidRDefault="001943EB" w:rsidP="001943EB">
      <w:pPr>
        <w:keepNext/>
        <w:widowControl w:val="0"/>
        <w:autoSpaceDE w:val="0"/>
        <w:autoSpaceDN w:val="0"/>
        <w:adjustRightInd w:val="0"/>
        <w:spacing w:before="100" w:after="100"/>
        <w:ind w:firstLine="720"/>
        <w:jc w:val="both"/>
        <w:rPr>
          <w:lang w:val="nl-NL"/>
        </w:rPr>
      </w:pPr>
      <w:r w:rsidRPr="005342A6">
        <w:rPr>
          <w:lang w:val="nl-NL"/>
        </w:rPr>
        <w:t>Thành phần hồ sơ bao gồm:</w:t>
      </w:r>
    </w:p>
    <w:p w:rsidR="001943EB" w:rsidRDefault="001943EB" w:rsidP="001943EB">
      <w:pPr>
        <w:keepNext/>
        <w:widowControl w:val="0"/>
        <w:autoSpaceDE w:val="0"/>
        <w:autoSpaceDN w:val="0"/>
        <w:adjustRightInd w:val="0"/>
        <w:spacing w:before="100" w:after="100"/>
        <w:ind w:firstLine="720"/>
        <w:jc w:val="both"/>
        <w:rPr>
          <w:lang w:val="nl-NL"/>
        </w:rPr>
      </w:pPr>
      <w:r>
        <w:rPr>
          <w:lang w:val="nl-NL"/>
        </w:rPr>
        <w:t xml:space="preserve">- </w:t>
      </w:r>
      <w:r w:rsidRPr="00484279">
        <w:rPr>
          <w:lang w:val="nl-NL"/>
        </w:rPr>
        <w:t>Bản công bố hợp quy</w:t>
      </w:r>
      <w:r w:rsidRPr="00090B50">
        <w:rPr>
          <w:lang w:val="nl-NL"/>
        </w:rPr>
        <w:t>.</w:t>
      </w:r>
    </w:p>
    <w:p w:rsidR="00185A1E" w:rsidRPr="00484279" w:rsidRDefault="00185A1E" w:rsidP="001943EB">
      <w:pPr>
        <w:keepNext/>
        <w:widowControl w:val="0"/>
        <w:spacing w:before="120"/>
        <w:ind w:firstLine="720"/>
        <w:jc w:val="both"/>
        <w:rPr>
          <w:lang w:val="nl-NL"/>
        </w:rPr>
      </w:pPr>
      <w:r w:rsidRPr="00484279">
        <w:rPr>
          <w:lang w:val="nl-NL"/>
        </w:rPr>
        <w:t>*</w:t>
      </w:r>
      <w:r w:rsidR="001943EB" w:rsidRPr="00484279">
        <w:rPr>
          <w:lang w:val="nl-NL"/>
        </w:rPr>
        <w:t xml:space="preserve"> Đối với </w:t>
      </w:r>
      <w:r w:rsidR="00484279" w:rsidRPr="00484279">
        <w:rPr>
          <w:lang w:val="nl-NL"/>
        </w:rPr>
        <w:t>trường hợp công bố hợp quy dựa trên kết quả tự đánh giá của tổ chức, cá nhân</w:t>
      </w:r>
      <w:r w:rsidR="001943EB" w:rsidRPr="00484279">
        <w:rPr>
          <w:lang w:val="nl-NL"/>
        </w:rPr>
        <w:t xml:space="preserve">: </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t>- Báo cáo tự đánh giá gồm các thông tin sau:</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t>+ Tên tổ chức, cá nhân; địa chỉ; điện thoại, fax;</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lastRenderedPageBreak/>
        <w:t>+ Tên sản phẩm, hàng hóa;</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t>+ Số hiệu quy chuẩn kỹ thuật;</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t>+ Kết luận sản phẩm, hàng hóa phù hợp với quy chuẩn kỹ thuật;</w:t>
      </w:r>
    </w:p>
    <w:p w:rsidR="00185A1E" w:rsidRDefault="00185A1E" w:rsidP="00185A1E">
      <w:pPr>
        <w:keepNext/>
        <w:widowControl w:val="0"/>
        <w:autoSpaceDE w:val="0"/>
        <w:autoSpaceDN w:val="0"/>
        <w:adjustRightInd w:val="0"/>
        <w:spacing w:before="100" w:after="100"/>
        <w:ind w:firstLine="720"/>
        <w:jc w:val="both"/>
        <w:rPr>
          <w:lang w:val="nl-NL"/>
        </w:rPr>
      </w:pPr>
      <w:r>
        <w:rPr>
          <w:lang w:val="nl-NL"/>
        </w:rPr>
        <w:t>+ Cam kết chất lượng sản phẩm, hàng hóa phù hợp với quy chuẩn kỹ thuật, tiêu chuẩn công bố áp dụng và hoàn toàn chịu trách nhiệm trước pháp luật về chất lượng sản phẩm, hàng hóa và kết quả tự đánh giá.</w:t>
      </w:r>
    </w:p>
    <w:p w:rsidR="00185A1E" w:rsidRPr="008210DB" w:rsidRDefault="00185A1E" w:rsidP="001943EB">
      <w:pPr>
        <w:keepNext/>
        <w:widowControl w:val="0"/>
        <w:spacing w:before="120"/>
        <w:ind w:firstLine="720"/>
        <w:jc w:val="both"/>
        <w:rPr>
          <w:lang w:val="nl-NL"/>
        </w:rPr>
      </w:pPr>
      <w:r w:rsidRPr="008210DB">
        <w:rPr>
          <w:lang w:val="nl-NL"/>
        </w:rPr>
        <w:t>*</w:t>
      </w:r>
      <w:r w:rsidR="001943EB" w:rsidRPr="008210DB">
        <w:rPr>
          <w:lang w:val="nl-NL"/>
        </w:rPr>
        <w:t xml:space="preserve"> Đối với </w:t>
      </w:r>
      <w:r w:rsidR="008210DB" w:rsidRPr="008210DB">
        <w:rPr>
          <w:lang w:val="nl-NL"/>
        </w:rPr>
        <w:t>trường hợp công bố hợp quy dựa trên kết quả chứng nhận của tổ chức chứng nhận đã đăng ký hoặc tổ chức chứng nhận được chỉ định</w:t>
      </w:r>
      <w:r w:rsidR="001943EB" w:rsidRPr="008210DB">
        <w:rPr>
          <w:lang w:val="nl-NL"/>
        </w:rPr>
        <w:t xml:space="preserve">: </w:t>
      </w:r>
    </w:p>
    <w:p w:rsidR="003F3D90" w:rsidRDefault="008210DB" w:rsidP="0026799C">
      <w:pPr>
        <w:keepNext/>
        <w:widowControl w:val="0"/>
        <w:autoSpaceDE w:val="0"/>
        <w:autoSpaceDN w:val="0"/>
        <w:adjustRightInd w:val="0"/>
        <w:spacing w:before="100" w:after="100"/>
        <w:ind w:firstLine="720"/>
        <w:jc w:val="both"/>
        <w:rPr>
          <w:lang w:val="nl-NL"/>
        </w:rPr>
      </w:pPr>
      <w:r w:rsidRPr="008210DB">
        <w:rPr>
          <w:bCs/>
        </w:rPr>
        <w:t>Bản sao y bản chính Giấy chứng nhận phù hợp quy chuẩn kỹ thuật tương ứng kèm theo mẫu dấu hợp quy do tổ chức chứng nhận đã đăng ký hoặc tổ chức chứng nhận được chỉ định cấp cho tổ chức, cá nhân</w:t>
      </w:r>
      <w:r>
        <w:rPr>
          <w:bCs/>
        </w:rPr>
        <w:t>.</w:t>
      </w:r>
    </w:p>
    <w:p w:rsidR="003F3D90" w:rsidRDefault="001B1D27" w:rsidP="0026799C">
      <w:pPr>
        <w:keepNext/>
        <w:widowControl w:val="0"/>
        <w:spacing w:before="120"/>
        <w:ind w:firstLine="720"/>
        <w:jc w:val="both"/>
        <w:rPr>
          <w:b/>
          <w:i/>
          <w:lang w:val="vi-VN"/>
        </w:rPr>
      </w:pPr>
      <w:r w:rsidRPr="005342A6">
        <w:rPr>
          <w:lang w:val="nl-NL"/>
        </w:rPr>
        <w:t>Số lượng hồ sơ: 01 bộ.</w:t>
      </w:r>
    </w:p>
    <w:p w:rsidR="003F3D90" w:rsidRDefault="0019033E" w:rsidP="0026799C">
      <w:pPr>
        <w:keepNext/>
        <w:widowControl w:val="0"/>
        <w:spacing w:before="120"/>
        <w:ind w:firstLine="720"/>
        <w:jc w:val="both"/>
        <w:rPr>
          <w:b/>
          <w:i/>
          <w:lang w:val="vi-VN"/>
        </w:rPr>
      </w:pPr>
      <w:r w:rsidRPr="009A20AC">
        <w:rPr>
          <w:b/>
          <w:i/>
          <w:lang w:val="vi-VN"/>
        </w:rPr>
        <w:t>d. Thời hạn giải quyết:</w:t>
      </w:r>
    </w:p>
    <w:p w:rsidR="003F3D90" w:rsidRDefault="0019033E" w:rsidP="0026799C">
      <w:pPr>
        <w:keepNext/>
        <w:widowControl w:val="0"/>
        <w:spacing w:before="120"/>
        <w:ind w:firstLine="720"/>
        <w:jc w:val="both"/>
        <w:rPr>
          <w:color w:val="000000"/>
          <w:lang w:val="vi-VN"/>
        </w:rPr>
      </w:pPr>
      <w:r w:rsidRPr="009A20AC">
        <w:rPr>
          <w:color w:val="000000"/>
          <w:lang w:val="vi-VN"/>
        </w:rPr>
        <w:t xml:space="preserve">- Đối với hồ sơ đăng ký công bố  hợp quy không đầy đủ theo quy định, trong thời hạn 03 (ba) ngày làm việc kể từ ngày nhận được hồ sơ đăng ký công bố hợp quy,  Chi cục thông báo bằng văn bản đề nghị bổ sung các loại giấy tờ theo quy định tới tổ chức, cá nhân công bố hợp quy. Sau thời hạn 15 (mười </w:t>
      </w:r>
      <w:r w:rsidRPr="009A20AC">
        <w:rPr>
          <w:color w:val="000000"/>
        </w:rPr>
        <w:t>l</w:t>
      </w:r>
      <w:r w:rsidRPr="009A20AC">
        <w:rPr>
          <w:color w:val="000000"/>
          <w:lang w:val="vi-VN"/>
        </w:rPr>
        <w:t xml:space="preserve">ăm) ngày làm việc kể từ ngày Chi cục gửi văn bản đề nghị mà hồ sơ đăng ký công bố hợp quy không được bổ sung đầy đủ theo quy định, Chi cục có quyền hủy bỏ việc xử lý đối với hồ sơ này. </w:t>
      </w:r>
    </w:p>
    <w:p w:rsidR="003F3D90" w:rsidRDefault="0019033E" w:rsidP="0026799C">
      <w:pPr>
        <w:keepNext/>
        <w:widowControl w:val="0"/>
        <w:spacing w:before="120"/>
        <w:ind w:firstLine="720"/>
        <w:jc w:val="both"/>
        <w:rPr>
          <w:color w:val="000000"/>
          <w:lang w:val="vi-VN"/>
        </w:rPr>
      </w:pPr>
      <w:r w:rsidRPr="009A20AC">
        <w:rPr>
          <w:color w:val="000000"/>
          <w:lang w:val="vi-VN"/>
        </w:rPr>
        <w:t>- Đối với hồ sơ đăng ký công bố hợp quy đầy đủ theo quy định, trong thời hạn 05 (năm) ngày làm việc kể từ ngày nhận được hồ sơ đăng ký công bố hợp quy, Chi cục phải tổ chức kiểm tra tính hợp lệ của hồ sơ đăng ký công bố hợp quy để xử lý như sau:</w:t>
      </w:r>
    </w:p>
    <w:p w:rsidR="003F3D90" w:rsidRDefault="0019033E" w:rsidP="0026799C">
      <w:pPr>
        <w:keepNext/>
        <w:widowControl w:val="0"/>
        <w:spacing w:before="120"/>
        <w:ind w:firstLine="720"/>
        <w:jc w:val="both"/>
        <w:rPr>
          <w:color w:val="000000"/>
          <w:lang w:val="vi-VN"/>
        </w:rPr>
      </w:pPr>
      <w:r w:rsidRPr="009A20AC">
        <w:rPr>
          <w:color w:val="000000"/>
          <w:lang w:val="vi-VN"/>
        </w:rPr>
        <w:t>+ Trường hợp hồ sơ đăng ký công bố hợp quy đầy đủ và hợp lệ, Chi cục ban hành Thông báo tiếp nhận hồ sơ đăng ký công bố hợp quy cho tổ chức, cá nhân công bố hợp quy.</w:t>
      </w:r>
    </w:p>
    <w:p w:rsidR="003F3D90" w:rsidRDefault="0019033E" w:rsidP="0026799C">
      <w:pPr>
        <w:keepNext/>
        <w:widowControl w:val="0"/>
        <w:spacing w:before="120"/>
        <w:ind w:firstLine="720"/>
        <w:jc w:val="both"/>
        <w:rPr>
          <w:color w:val="000000"/>
          <w:lang w:val="vi-VN"/>
        </w:rPr>
      </w:pPr>
      <w:r w:rsidRPr="009A20AC">
        <w:rPr>
          <w:color w:val="000000"/>
          <w:lang w:val="vi-VN"/>
        </w:rPr>
        <w:t>+ Trường hợp hồ sơ đăng ký công bố hợp quy đầy đủ nhưng không hợp lệ, Chi cục thông báo bằng văn bản cho tổ chức, cá nhân công bố hợp quy về lý do không tiếp nhận hồ sơ.</w:t>
      </w:r>
    </w:p>
    <w:p w:rsidR="003F3D90" w:rsidRDefault="0019033E" w:rsidP="0026799C">
      <w:pPr>
        <w:keepNext/>
        <w:widowControl w:val="0"/>
        <w:spacing w:before="120"/>
        <w:ind w:firstLine="720"/>
        <w:jc w:val="both"/>
        <w:rPr>
          <w:b/>
          <w:i/>
          <w:lang w:val="vi-VN"/>
        </w:rPr>
      </w:pPr>
      <w:r w:rsidRPr="009A20AC">
        <w:rPr>
          <w:b/>
          <w:i/>
          <w:lang w:val="vi-VN"/>
        </w:rPr>
        <w:t>đ. Đối tượng thực hiện thủ tục hành chính:</w:t>
      </w:r>
    </w:p>
    <w:p w:rsidR="003F3D90" w:rsidRDefault="0019033E" w:rsidP="0026799C">
      <w:pPr>
        <w:keepNext/>
        <w:widowControl w:val="0"/>
        <w:spacing w:before="120"/>
        <w:ind w:firstLine="720"/>
        <w:jc w:val="both"/>
        <w:rPr>
          <w:b/>
          <w:i/>
          <w:lang w:val="vi-VN"/>
        </w:rPr>
      </w:pPr>
      <w:r w:rsidRPr="009A20AC">
        <w:rPr>
          <w:lang w:val="vi-VN"/>
        </w:rPr>
        <w:t>Tổ chức, cá nhân thực hiện đăng ký công bố hợp quy sản phẩm, hàng hóa</w:t>
      </w:r>
      <w:r w:rsidR="00B20E85" w:rsidRPr="00B20E85">
        <w:t xml:space="preserve"> </w:t>
      </w:r>
      <w:r w:rsidR="00B20E85">
        <w:t>sản xuất trong nước</w:t>
      </w:r>
      <w:r w:rsidRPr="009A20AC">
        <w:rPr>
          <w:lang w:val="vi-VN"/>
        </w:rPr>
        <w:t>, dịch vụ, quá trình, môi trường phù hợp với quy chuẩn kỹ thuật quốc gia tương ứng do Bộ Khoa học và Công nghệ ban hành.</w:t>
      </w:r>
    </w:p>
    <w:p w:rsidR="003F3D90" w:rsidRDefault="0019033E" w:rsidP="0026799C">
      <w:pPr>
        <w:keepNext/>
        <w:widowControl w:val="0"/>
        <w:spacing w:before="120"/>
        <w:ind w:firstLine="720"/>
        <w:jc w:val="both"/>
        <w:rPr>
          <w:b/>
          <w:i/>
          <w:lang w:val="vi-VN"/>
        </w:rPr>
      </w:pPr>
      <w:r w:rsidRPr="009A20AC">
        <w:rPr>
          <w:b/>
          <w:i/>
          <w:lang w:val="vi-VN"/>
        </w:rPr>
        <w:t>e. Cơ quan thực hiện thủ tục hành chính:</w:t>
      </w:r>
    </w:p>
    <w:p w:rsidR="003F3D90" w:rsidRDefault="0019033E" w:rsidP="0026799C">
      <w:pPr>
        <w:keepNext/>
        <w:widowControl w:val="0"/>
        <w:spacing w:before="120"/>
        <w:ind w:firstLine="720"/>
        <w:jc w:val="both"/>
        <w:rPr>
          <w:spacing w:val="-6"/>
        </w:rPr>
      </w:pPr>
      <w:r w:rsidRPr="009A20AC">
        <w:rPr>
          <w:lang w:val="vi-VN"/>
        </w:rPr>
        <w:t xml:space="preserve">- Cơ quan có thẩm quyền quyết định: </w:t>
      </w:r>
      <w:r w:rsidRPr="009A20AC">
        <w:rPr>
          <w:spacing w:val="-6"/>
          <w:lang w:val="vi-VN"/>
        </w:rPr>
        <w:t>Chi cục Tiêu chuẩn Đo lường Chất lượng tỉnh, thành phố trực thuộc Trung ương.</w:t>
      </w:r>
    </w:p>
    <w:p w:rsidR="003F3D90" w:rsidRDefault="0019033E" w:rsidP="0026799C">
      <w:pPr>
        <w:keepNext/>
        <w:widowControl w:val="0"/>
        <w:spacing w:before="120"/>
        <w:ind w:firstLine="720"/>
        <w:jc w:val="both"/>
        <w:rPr>
          <w:spacing w:val="-6"/>
        </w:rPr>
      </w:pPr>
      <w:r w:rsidRPr="009A20AC">
        <w:rPr>
          <w:lang w:val="vi-VN"/>
        </w:rPr>
        <w:t xml:space="preserve">- Cơ quan trực tiếp thực hiện thủ tục hành chính: </w:t>
      </w:r>
      <w:r w:rsidRPr="009A20AC">
        <w:rPr>
          <w:spacing w:val="-6"/>
          <w:lang w:val="vi-VN"/>
        </w:rPr>
        <w:t>Chi cục Tiêu chuẩn Đo lường Chất lượng các tỉnh, thành phố trực thuộc Trung ương</w:t>
      </w:r>
      <w:r w:rsidRPr="009A20AC">
        <w:rPr>
          <w:spacing w:val="-6"/>
        </w:rPr>
        <w:t>.</w:t>
      </w:r>
    </w:p>
    <w:p w:rsidR="003F3D90" w:rsidRDefault="0019033E" w:rsidP="0026799C">
      <w:pPr>
        <w:keepNext/>
        <w:widowControl w:val="0"/>
        <w:spacing w:before="120"/>
        <w:ind w:firstLine="720"/>
        <w:jc w:val="both"/>
        <w:rPr>
          <w:b/>
          <w:i/>
          <w:lang w:val="vi-VN"/>
        </w:rPr>
      </w:pPr>
      <w:r w:rsidRPr="009A20AC">
        <w:rPr>
          <w:b/>
          <w:i/>
          <w:lang w:val="vi-VN"/>
        </w:rPr>
        <w:lastRenderedPageBreak/>
        <w:t xml:space="preserve">g. Kết quả thực hiện thủ tục hành chính: </w:t>
      </w:r>
    </w:p>
    <w:p w:rsidR="003F3D90" w:rsidRDefault="0019033E" w:rsidP="0026799C">
      <w:pPr>
        <w:keepNext/>
        <w:widowControl w:val="0"/>
        <w:spacing w:before="120"/>
        <w:ind w:firstLine="720"/>
        <w:jc w:val="both"/>
        <w:rPr>
          <w:b/>
          <w:i/>
          <w:lang w:val="vi-VN"/>
        </w:rPr>
      </w:pPr>
      <w:bookmarkStart w:id="31" w:name="_Toc439690896"/>
      <w:r w:rsidRPr="009A20AC">
        <w:rPr>
          <w:lang w:val="vi-VN"/>
        </w:rPr>
        <w:t>Thông báo tiếp nhận hồ sơ công bố hợp quy.</w:t>
      </w:r>
      <w:bookmarkEnd w:id="31"/>
    </w:p>
    <w:p w:rsidR="003F3D90" w:rsidRDefault="0019033E" w:rsidP="0026799C">
      <w:pPr>
        <w:keepNext/>
        <w:widowControl w:val="0"/>
        <w:spacing w:before="120"/>
        <w:ind w:firstLine="720"/>
        <w:jc w:val="both"/>
        <w:rPr>
          <w:b/>
          <w:i/>
          <w:lang w:val="vi-VN"/>
        </w:rPr>
      </w:pPr>
      <w:r w:rsidRPr="009A20AC">
        <w:rPr>
          <w:b/>
          <w:i/>
          <w:lang w:val="vi-VN"/>
        </w:rPr>
        <w:t xml:space="preserve">h. Lệ phí: </w:t>
      </w:r>
      <w:r w:rsidRPr="009A20AC">
        <w:t>150.000 đồng</w:t>
      </w:r>
    </w:p>
    <w:p w:rsidR="003F3D90" w:rsidRDefault="0019033E" w:rsidP="0026799C">
      <w:pPr>
        <w:keepNext/>
        <w:widowControl w:val="0"/>
        <w:spacing w:before="120"/>
        <w:ind w:firstLine="720"/>
        <w:jc w:val="both"/>
        <w:rPr>
          <w:b/>
          <w:i/>
          <w:lang w:val="vi-VN"/>
        </w:rPr>
      </w:pPr>
      <w:r w:rsidRPr="009A20AC">
        <w:rPr>
          <w:b/>
          <w:i/>
          <w:lang w:val="vi-VN"/>
        </w:rPr>
        <w:t xml:space="preserve">i. Tên mẫu đơn, mẫu tờ khai: </w:t>
      </w:r>
    </w:p>
    <w:p w:rsidR="003F3D90" w:rsidRDefault="0019033E" w:rsidP="0026799C">
      <w:pPr>
        <w:keepNext/>
        <w:widowControl w:val="0"/>
        <w:spacing w:before="120"/>
        <w:ind w:firstLine="720"/>
        <w:jc w:val="both"/>
        <w:rPr>
          <w:i/>
        </w:rPr>
      </w:pPr>
      <w:r w:rsidRPr="009A20AC">
        <w:t>-</w:t>
      </w:r>
      <w:r w:rsidR="00861D3E">
        <w:t xml:space="preserve"> </w:t>
      </w:r>
      <w:r w:rsidRPr="009A20AC">
        <w:rPr>
          <w:lang w:val="vi-VN"/>
        </w:rPr>
        <w:t xml:space="preserve">Bản công bố hợp </w:t>
      </w:r>
      <w:r w:rsidRPr="009A20AC">
        <w:t>quy</w:t>
      </w:r>
      <w:r w:rsidR="00056AE3">
        <w:t xml:space="preserve"> </w:t>
      </w:r>
      <w:r w:rsidRPr="009A20AC">
        <w:rPr>
          <w:i/>
        </w:rPr>
        <w:t>(Mẫu kèm theo).</w:t>
      </w:r>
      <w:r w:rsidR="00724A43">
        <w:rPr>
          <w:rStyle w:val="FootnoteReference"/>
          <w:i/>
        </w:rPr>
        <w:footnoteReference w:id="8"/>
      </w:r>
    </w:p>
    <w:p w:rsidR="003F3D90" w:rsidRDefault="0019033E" w:rsidP="0026799C">
      <w:pPr>
        <w:keepNext/>
        <w:widowControl w:val="0"/>
        <w:spacing w:before="120"/>
        <w:ind w:firstLine="720"/>
        <w:jc w:val="both"/>
      </w:pPr>
      <w:r w:rsidRPr="009A20AC">
        <w:rPr>
          <w:b/>
          <w:i/>
          <w:lang w:val="vi-VN"/>
        </w:rPr>
        <w:t>k. Yêu cầu, điều kiện thực hiện thủ tục hành chính:</w:t>
      </w:r>
      <w:r w:rsidR="00056AE3">
        <w:rPr>
          <w:b/>
          <w:i/>
        </w:rPr>
        <w:t xml:space="preserve"> </w:t>
      </w:r>
      <w:r w:rsidRPr="009A20AC">
        <w:t>Không.</w:t>
      </w:r>
    </w:p>
    <w:p w:rsidR="003F3D90" w:rsidRDefault="0019033E" w:rsidP="0026799C">
      <w:pPr>
        <w:keepNext/>
        <w:widowControl w:val="0"/>
        <w:spacing w:before="120"/>
        <w:ind w:firstLine="720"/>
        <w:jc w:val="both"/>
        <w:rPr>
          <w:b/>
          <w:i/>
          <w:lang w:val="vi-VN"/>
        </w:rPr>
      </w:pPr>
      <w:r w:rsidRPr="009A20AC">
        <w:rPr>
          <w:b/>
          <w:i/>
          <w:lang w:val="vi-VN"/>
        </w:rPr>
        <w:t>l. Căn cứ pháp lý của thủ tục hành chính:</w:t>
      </w:r>
    </w:p>
    <w:p w:rsidR="003F3D90" w:rsidRDefault="0019033E" w:rsidP="0026799C">
      <w:pPr>
        <w:keepNext/>
        <w:widowControl w:val="0"/>
        <w:spacing w:before="120"/>
        <w:ind w:firstLine="720"/>
        <w:jc w:val="both"/>
        <w:rPr>
          <w:lang w:val="vi-VN"/>
        </w:rPr>
      </w:pPr>
      <w:r w:rsidRPr="009A20AC">
        <w:rPr>
          <w:lang w:val="vi-VN"/>
        </w:rPr>
        <w:t>- Luật Chất lượng sản phẩm, hàng hóa ngày 21 tháng 11 năm 2007.</w:t>
      </w:r>
    </w:p>
    <w:p w:rsidR="003F3D90" w:rsidRDefault="0019033E" w:rsidP="0026799C">
      <w:pPr>
        <w:keepNext/>
        <w:widowControl w:val="0"/>
        <w:spacing w:before="120"/>
        <w:ind w:firstLine="720"/>
        <w:jc w:val="both"/>
        <w:rPr>
          <w:lang w:val="vi-VN"/>
        </w:rPr>
      </w:pPr>
      <w:r w:rsidRPr="009A20AC">
        <w:rPr>
          <w:lang w:val="vi-VN"/>
        </w:rPr>
        <w:t xml:space="preserve">- </w:t>
      </w:r>
      <w:hyperlink r:id="rId29" w:tgtFrame="_blank" w:tooltip="Luật Tiêu chuẩn và Quy chuẩn kỹ thuật" w:history="1">
        <w:r w:rsidRPr="009A20AC">
          <w:rPr>
            <w:rStyle w:val="Hyperlink"/>
            <w:bCs/>
            <w:iCs/>
            <w:color w:val="000000"/>
            <w:u w:val="none"/>
            <w:bdr w:val="none" w:sz="0" w:space="0" w:color="auto" w:frame="1"/>
            <w:lang w:val="vi-VN"/>
          </w:rPr>
          <w:t>Luật Tiêu chuẩn và Quy chuẩn kỹ thuật</w:t>
        </w:r>
      </w:hyperlink>
      <w:r w:rsidRPr="009A20AC">
        <w:rPr>
          <w:rStyle w:val="Emphasis"/>
          <w:i w:val="0"/>
        </w:rPr>
        <w:t>ngày 29 tháng 6 năm 2006.</w:t>
      </w:r>
    </w:p>
    <w:p w:rsidR="003F3D90" w:rsidRDefault="0019033E" w:rsidP="0026799C">
      <w:pPr>
        <w:keepNext/>
        <w:widowControl w:val="0"/>
        <w:spacing w:before="120"/>
        <w:ind w:firstLine="720"/>
        <w:jc w:val="both"/>
        <w:rPr>
          <w:rStyle w:val="Emphasis"/>
          <w:i w:val="0"/>
        </w:rPr>
      </w:pPr>
      <w:r w:rsidRPr="004A4A27">
        <w:rPr>
          <w:i/>
          <w:lang w:val="vi-VN"/>
        </w:rPr>
        <w:t xml:space="preserve">- </w:t>
      </w:r>
      <w:r w:rsidRPr="009A20AC">
        <w:rPr>
          <w:rStyle w:val="Emphasis"/>
          <w:i w:val="0"/>
        </w:rPr>
        <w:t>Nghị định số 127/2007/NĐ-CP ngày 01 tháng 8 năm 2007 của Chính phủ quy định chi tiết thi hành một số điều của Luật Tiêu chuẩn và Quy chuẩn kỹ thuật.</w:t>
      </w:r>
    </w:p>
    <w:p w:rsidR="003F3D90" w:rsidRDefault="0019033E" w:rsidP="0026799C">
      <w:pPr>
        <w:keepNext/>
        <w:widowControl w:val="0"/>
        <w:spacing w:before="120"/>
        <w:ind w:firstLine="720"/>
        <w:jc w:val="both"/>
        <w:rPr>
          <w:i/>
          <w:iCs/>
          <w:color w:val="000000"/>
          <w:lang w:val="vi-VN"/>
        </w:rPr>
      </w:pPr>
      <w:r w:rsidRPr="009A20AC">
        <w:rPr>
          <w:rStyle w:val="Emphasis"/>
          <w:i w:val="0"/>
        </w:rPr>
        <w:t>- Nghị định số 132/2008/NĐ-CP ngày 31 tháng 12 năm 2008 của Chính phủ quy định chi tiết thi hành một số điều của Luật Chất lượng sản phẩm, hàng hóa.</w:t>
      </w:r>
    </w:p>
    <w:p w:rsidR="003F3D90" w:rsidRDefault="0019033E" w:rsidP="0026799C">
      <w:pPr>
        <w:keepNext/>
        <w:widowControl w:val="0"/>
        <w:spacing w:before="120"/>
        <w:ind w:firstLine="720"/>
        <w:jc w:val="both"/>
      </w:pPr>
      <w:r w:rsidRPr="009A20AC">
        <w:rPr>
          <w:spacing w:val="2"/>
          <w:lang w:val="vi-VN"/>
        </w:rPr>
        <w:t xml:space="preserve">- </w:t>
      </w:r>
      <w:r w:rsidRPr="009A20AC">
        <w:rPr>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3F3D90" w:rsidRDefault="00907CC0" w:rsidP="0026799C">
      <w:pPr>
        <w:keepNext/>
        <w:widowControl w:val="0"/>
        <w:spacing w:before="120"/>
        <w:ind w:firstLine="720"/>
        <w:jc w:val="both"/>
        <w:rPr>
          <w:sz w:val="34"/>
        </w:rPr>
      </w:pPr>
      <w:r w:rsidRPr="009F1205">
        <w:rPr>
          <w:b/>
          <w:sz w:val="34"/>
        </w:rPr>
        <w:t xml:space="preserve">- </w:t>
      </w:r>
      <w:r w:rsidRPr="00907CC0">
        <w:rPr>
          <w:i/>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p w:rsidR="003F3D90" w:rsidRDefault="0019033E" w:rsidP="0026799C">
      <w:pPr>
        <w:keepNext/>
        <w:widowControl w:val="0"/>
        <w:spacing w:before="120"/>
        <w:ind w:firstLine="720"/>
        <w:jc w:val="both"/>
        <w:rPr>
          <w:i/>
        </w:rPr>
      </w:pPr>
      <w:r w:rsidRPr="006D6353">
        <w:rPr>
          <w:i/>
          <w:lang w:val="vi-VN"/>
        </w:rPr>
        <w:t>- Thông tư số 183/2016/TT-BTC ngày 08/11/2016 của Bộ trưởng Bộ Tài chính quy định mức thu, chế độ thu, nộp, quản lý lệ phí cấp giấy đăng ký công bố hợp chuẩn, hợp quy.</w:t>
      </w:r>
    </w:p>
    <w:p w:rsidR="00861D3E" w:rsidRDefault="00861D3E" w:rsidP="0026799C">
      <w:pPr>
        <w:keepNext/>
        <w:widowControl w:val="0"/>
        <w:spacing w:before="120"/>
        <w:ind w:firstLine="720"/>
        <w:jc w:val="both"/>
        <w:rPr>
          <w:i/>
        </w:rPr>
      </w:pPr>
    </w:p>
    <w:p w:rsidR="00D75513" w:rsidRDefault="00D75513" w:rsidP="0026799C">
      <w:pPr>
        <w:keepNext/>
        <w:widowControl w:val="0"/>
        <w:spacing w:before="120"/>
        <w:ind w:firstLine="720"/>
        <w:jc w:val="both"/>
        <w:rPr>
          <w:i/>
        </w:rPr>
      </w:pPr>
    </w:p>
    <w:p w:rsidR="00D75513" w:rsidRDefault="00D75513" w:rsidP="0026799C">
      <w:pPr>
        <w:keepNext/>
        <w:widowControl w:val="0"/>
        <w:spacing w:before="120"/>
        <w:ind w:firstLine="720"/>
        <w:jc w:val="both"/>
        <w:rPr>
          <w:i/>
        </w:rPr>
      </w:pPr>
    </w:p>
    <w:p w:rsidR="00824988" w:rsidRDefault="00824988" w:rsidP="0026799C">
      <w:pPr>
        <w:keepNext/>
        <w:widowControl w:val="0"/>
        <w:spacing w:before="120"/>
        <w:ind w:firstLine="720"/>
        <w:jc w:val="both"/>
        <w:rPr>
          <w:i/>
        </w:rPr>
      </w:pPr>
    </w:p>
    <w:p w:rsidR="00824988" w:rsidRDefault="00824988" w:rsidP="0026799C">
      <w:pPr>
        <w:keepNext/>
        <w:widowControl w:val="0"/>
        <w:spacing w:before="120"/>
        <w:ind w:firstLine="720"/>
        <w:jc w:val="both"/>
        <w:rPr>
          <w:i/>
        </w:rPr>
      </w:pPr>
    </w:p>
    <w:p w:rsidR="00824988" w:rsidRDefault="00824988" w:rsidP="0026799C">
      <w:pPr>
        <w:keepNext/>
        <w:widowControl w:val="0"/>
        <w:spacing w:before="120"/>
        <w:ind w:firstLine="720"/>
        <w:jc w:val="both"/>
        <w:rPr>
          <w:i/>
        </w:rPr>
      </w:pPr>
    </w:p>
    <w:p w:rsidR="00824988" w:rsidRDefault="00824988" w:rsidP="0026799C">
      <w:pPr>
        <w:keepNext/>
        <w:widowControl w:val="0"/>
        <w:spacing w:before="120"/>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3"/>
        <w:gridCol w:w="5587"/>
      </w:tblGrid>
      <w:tr w:rsidR="0019033E" w:rsidRPr="009A20AC" w:rsidTr="00D75513">
        <w:tc>
          <w:tcPr>
            <w:tcW w:w="9290" w:type="dxa"/>
            <w:gridSpan w:val="2"/>
            <w:tcBorders>
              <w:bottom w:val="nil"/>
            </w:tcBorders>
          </w:tcPr>
          <w:p w:rsidR="00E212E9" w:rsidRDefault="0019033E" w:rsidP="0026799C">
            <w:pPr>
              <w:keepNext/>
              <w:widowControl w:val="0"/>
              <w:jc w:val="center"/>
              <w:rPr>
                <w:b/>
                <w:sz w:val="26"/>
                <w:szCs w:val="26"/>
                <w:lang w:val="vi-VN"/>
              </w:rPr>
            </w:pPr>
            <w:bookmarkStart w:id="32" w:name="dieu_phuluc1"/>
            <w:r w:rsidRPr="009A20AC">
              <w:rPr>
                <w:b/>
                <w:sz w:val="26"/>
                <w:szCs w:val="26"/>
                <w:lang w:val="vi-VN"/>
              </w:rPr>
              <w:lastRenderedPageBreak/>
              <w:t xml:space="preserve">Mẫu </w:t>
            </w:r>
          </w:p>
          <w:p w:rsidR="00E212E9" w:rsidRDefault="0019033E" w:rsidP="0026799C">
            <w:pPr>
              <w:keepNext/>
              <w:widowControl w:val="0"/>
              <w:jc w:val="center"/>
              <w:rPr>
                <w:b/>
                <w:sz w:val="26"/>
                <w:szCs w:val="26"/>
                <w:lang w:val="vi-VN"/>
              </w:rPr>
            </w:pPr>
            <w:r w:rsidRPr="009A20AC">
              <w:rPr>
                <w:b/>
                <w:sz w:val="26"/>
                <w:szCs w:val="26"/>
                <w:lang w:val="vi-VN"/>
              </w:rPr>
              <w:t xml:space="preserve">Bản công bố hợp chuẩn/hợp quy </w:t>
            </w:r>
          </w:p>
          <w:p w:rsidR="00E212E9" w:rsidRDefault="0019033E" w:rsidP="0026799C">
            <w:pPr>
              <w:keepNext/>
              <w:widowControl w:val="0"/>
              <w:jc w:val="center"/>
              <w:rPr>
                <w:sz w:val="26"/>
                <w:szCs w:val="26"/>
                <w:lang w:val="vi-VN"/>
              </w:rPr>
            </w:pPr>
            <w:r w:rsidRPr="009A20AC">
              <w:rPr>
                <w:sz w:val="26"/>
                <w:szCs w:val="26"/>
                <w:lang w:val="vi-VN"/>
              </w:rPr>
              <w:t>(Ban hành kèm theo Thông tư số 28/2012/TT-BKHCN ngày 12/12/2012)</w:t>
            </w:r>
          </w:p>
          <w:p w:rsidR="00E212E9" w:rsidRDefault="00704A9C" w:rsidP="0026799C">
            <w:pPr>
              <w:keepNext/>
              <w:widowControl w:val="0"/>
              <w:jc w:val="center"/>
              <w:rPr>
                <w:sz w:val="26"/>
                <w:szCs w:val="26"/>
                <w:lang w:val="vi-VN"/>
              </w:rPr>
            </w:pPr>
            <w:r w:rsidRPr="00704A9C">
              <w:rPr>
                <w:b/>
                <w:noProof/>
                <w:sz w:val="24"/>
                <w:szCs w:val="24"/>
              </w:rPr>
              <w:pict>
                <v:line id="Line 118" o:spid="_x0000_s1051" style="position:absolute;left:0;text-align:left;z-index:251793408;visibility:visible" from="166.85pt,1.3pt" to="29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H5vTGFRBTqZ0N5dGzejFbTb87pHTVEnXgkeTrxUBiFjKSNylh4wxcse8/awYx5Oh1&#10;7NS5sV2AhB6gcxTkcheEnz2icJjN5oss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"/>
              </w:pict>
            </w:r>
          </w:p>
          <w:p w:rsidR="00E212E9" w:rsidRDefault="0019033E" w:rsidP="0026799C">
            <w:pPr>
              <w:keepNext/>
              <w:widowControl w:val="0"/>
              <w:spacing w:before="120"/>
              <w:jc w:val="center"/>
              <w:rPr>
                <w:b/>
                <w:sz w:val="24"/>
                <w:szCs w:val="24"/>
                <w:lang w:val="vi-VN"/>
              </w:rPr>
            </w:pPr>
            <w:r w:rsidRPr="009A20AC">
              <w:rPr>
                <w:b/>
                <w:sz w:val="24"/>
                <w:szCs w:val="24"/>
                <w:lang w:val="vi-VN"/>
              </w:rPr>
              <w:t>CỘNG HÒA XÃ HỘI CHỦ NGHĨA VIỆT NAM</w:t>
            </w:r>
            <w:r w:rsidRPr="009A20AC">
              <w:rPr>
                <w:b/>
                <w:sz w:val="24"/>
                <w:szCs w:val="24"/>
                <w:lang w:val="vi-VN"/>
              </w:rPr>
              <w:br/>
              <w:t>Độc lập - Tự do - Hạnh phúc</w:t>
            </w:r>
            <w:r w:rsidRPr="009A20AC">
              <w:rPr>
                <w:b/>
                <w:sz w:val="24"/>
                <w:szCs w:val="24"/>
                <w:lang w:val="vi-VN"/>
              </w:rPr>
              <w:br/>
              <w:t>----------------</w:t>
            </w:r>
          </w:p>
          <w:p w:rsidR="00E212E9" w:rsidRDefault="00E212E9" w:rsidP="0026799C">
            <w:pPr>
              <w:keepNext/>
              <w:widowControl w:val="0"/>
              <w:spacing w:before="120"/>
              <w:jc w:val="center"/>
              <w:rPr>
                <w:b/>
                <w:sz w:val="24"/>
                <w:szCs w:val="24"/>
                <w:lang w:val="vi-VN" w:eastAsia="ar-SA"/>
              </w:rPr>
            </w:pPr>
          </w:p>
          <w:p w:rsidR="00E212E9" w:rsidRDefault="0019033E" w:rsidP="0026799C">
            <w:pPr>
              <w:keepNext/>
              <w:widowControl w:val="0"/>
              <w:spacing w:before="120"/>
              <w:jc w:val="center"/>
              <w:rPr>
                <w:b/>
                <w:sz w:val="24"/>
                <w:szCs w:val="24"/>
                <w:lang w:val="vi-VN"/>
              </w:rPr>
            </w:pPr>
            <w:r w:rsidRPr="009A20AC">
              <w:rPr>
                <w:b/>
                <w:sz w:val="24"/>
                <w:szCs w:val="24"/>
                <w:lang w:val="vi-VN"/>
              </w:rPr>
              <w:t>BẢN CÔNG BỐ HỢP CHUẨN/HỢP QUY</w:t>
            </w:r>
          </w:p>
          <w:p w:rsidR="00E212E9" w:rsidRDefault="0019033E" w:rsidP="0026799C">
            <w:pPr>
              <w:keepNext/>
              <w:widowControl w:val="0"/>
              <w:spacing w:before="120"/>
              <w:jc w:val="center"/>
              <w:rPr>
                <w:sz w:val="24"/>
                <w:szCs w:val="24"/>
                <w:lang w:val="vi-VN"/>
              </w:rPr>
            </w:pPr>
            <w:r w:rsidRPr="009A20AC">
              <w:rPr>
                <w:sz w:val="24"/>
                <w:szCs w:val="24"/>
                <w:lang w:val="vi-VN"/>
              </w:rPr>
              <w:t>Số ………………………….</w:t>
            </w:r>
          </w:p>
          <w:p w:rsidR="00E212E9" w:rsidRDefault="0019033E" w:rsidP="0026799C">
            <w:pPr>
              <w:keepNext/>
              <w:widowControl w:val="0"/>
              <w:spacing w:before="120"/>
              <w:rPr>
                <w:sz w:val="24"/>
                <w:szCs w:val="24"/>
                <w:lang w:val="vi-VN"/>
              </w:rPr>
            </w:pPr>
            <w:r w:rsidRPr="009A20AC">
              <w:rPr>
                <w:sz w:val="24"/>
                <w:szCs w:val="24"/>
                <w:lang w:val="vi-VN"/>
              </w:rPr>
              <w:t>Tên tổ chức, cá nhân: ……… …………………………………………………………………</w:t>
            </w:r>
          </w:p>
          <w:p w:rsidR="00E212E9" w:rsidRDefault="0019033E" w:rsidP="0026799C">
            <w:pPr>
              <w:keepNext/>
              <w:widowControl w:val="0"/>
              <w:spacing w:before="120"/>
              <w:rPr>
                <w:sz w:val="24"/>
                <w:szCs w:val="24"/>
                <w:lang w:val="vi-VN"/>
              </w:rPr>
            </w:pPr>
            <w:r w:rsidRPr="009A20AC">
              <w:rPr>
                <w:sz w:val="24"/>
                <w:szCs w:val="24"/>
                <w:lang w:val="vi-VN"/>
              </w:rPr>
              <w:t>Địa chỉ: ……………………………………………………..………………………………….</w:t>
            </w:r>
          </w:p>
          <w:p w:rsidR="00E212E9" w:rsidRDefault="0019033E" w:rsidP="0026799C">
            <w:pPr>
              <w:keepNext/>
              <w:widowControl w:val="0"/>
              <w:spacing w:before="120"/>
              <w:rPr>
                <w:sz w:val="24"/>
                <w:szCs w:val="24"/>
                <w:lang w:val="vi-VN"/>
              </w:rPr>
            </w:pPr>
            <w:r w:rsidRPr="009A20AC">
              <w:rPr>
                <w:sz w:val="24"/>
                <w:szCs w:val="24"/>
                <w:lang w:val="vi-VN"/>
              </w:rPr>
              <w:t>Điện thoại: ………………………………Fax: ………………………………………………..</w:t>
            </w:r>
          </w:p>
          <w:p w:rsidR="00E212E9" w:rsidRDefault="0019033E" w:rsidP="0026799C">
            <w:pPr>
              <w:keepNext/>
              <w:widowControl w:val="0"/>
              <w:spacing w:before="120"/>
              <w:rPr>
                <w:sz w:val="24"/>
                <w:szCs w:val="24"/>
              </w:rPr>
            </w:pPr>
            <w:r w:rsidRPr="009A20AC">
              <w:rPr>
                <w:sz w:val="24"/>
                <w:szCs w:val="24"/>
              </w:rPr>
              <w:t>E-mail: ……………………………………………………..………………………………</w:t>
            </w:r>
          </w:p>
          <w:p w:rsidR="00E212E9" w:rsidRDefault="0019033E" w:rsidP="0026799C">
            <w:pPr>
              <w:keepNext/>
              <w:widowControl w:val="0"/>
              <w:spacing w:before="120"/>
              <w:jc w:val="center"/>
              <w:rPr>
                <w:b/>
                <w:sz w:val="24"/>
                <w:szCs w:val="24"/>
              </w:rPr>
            </w:pPr>
            <w:r w:rsidRPr="009A20AC">
              <w:rPr>
                <w:b/>
                <w:sz w:val="24"/>
                <w:szCs w:val="24"/>
              </w:rPr>
              <w:t>CÔNG BỐ:</w:t>
            </w:r>
          </w:p>
          <w:p w:rsidR="00E212E9" w:rsidRDefault="0019033E" w:rsidP="0026799C">
            <w:pPr>
              <w:keepNext/>
              <w:widowControl w:val="0"/>
              <w:spacing w:before="120"/>
              <w:rPr>
                <w:sz w:val="24"/>
                <w:szCs w:val="24"/>
              </w:rPr>
            </w:pPr>
            <w:r w:rsidRPr="009A20AC">
              <w:rPr>
                <w:sz w:val="24"/>
                <w:szCs w:val="24"/>
              </w:rPr>
              <w:t>Sản phẩm, hàng hóa, quá trình, dịch vụ, môi trường (</w:t>
            </w:r>
            <w:r w:rsidRPr="009A20AC">
              <w:rPr>
                <w:i/>
                <w:sz w:val="24"/>
                <w:szCs w:val="24"/>
              </w:rPr>
              <w:t>tên gọi, kiểu, loại, nhãn hiệu, đặc trưng kỹ thuật,...</w:t>
            </w:r>
            <w:r w:rsidRPr="009A20AC">
              <w:rPr>
                <w:sz w:val="24"/>
                <w:szCs w:val="24"/>
              </w:rPr>
              <w:t xml:space="preserve"> )</w:t>
            </w:r>
          </w:p>
          <w:p w:rsidR="00E212E9" w:rsidRDefault="0019033E" w:rsidP="0026799C">
            <w:pPr>
              <w:keepNext/>
              <w:widowControl w:val="0"/>
              <w:spacing w:before="120"/>
              <w:rPr>
                <w:sz w:val="24"/>
                <w:szCs w:val="24"/>
              </w:rPr>
            </w:pPr>
            <w:r w:rsidRPr="009A20AC">
              <w:rPr>
                <w:sz w:val="24"/>
                <w:szCs w:val="24"/>
              </w:rPr>
              <w:t>…………………………..………………………………………..…………………………………………………………………………………………………..……………………………</w:t>
            </w:r>
          </w:p>
          <w:p w:rsidR="00E212E9" w:rsidRDefault="0019033E" w:rsidP="0026799C">
            <w:pPr>
              <w:keepNext/>
              <w:widowControl w:val="0"/>
              <w:spacing w:before="120"/>
              <w:rPr>
                <w:sz w:val="24"/>
                <w:szCs w:val="24"/>
              </w:rPr>
            </w:pPr>
            <w:r w:rsidRPr="009A20AC">
              <w:rPr>
                <w:sz w:val="24"/>
                <w:szCs w:val="24"/>
              </w:rPr>
              <w:t>Phù hợp với tiêu chuẩn/quy chuẩn kỹ thuật (</w:t>
            </w:r>
            <w:r w:rsidRPr="009A20AC">
              <w:rPr>
                <w:i/>
                <w:sz w:val="24"/>
                <w:szCs w:val="24"/>
              </w:rPr>
              <w:t>số hiệu, ký hiệu, tên gọi</w:t>
            </w:r>
            <w:r w:rsidRPr="009A20AC">
              <w:rPr>
                <w:sz w:val="24"/>
                <w:szCs w:val="24"/>
              </w:rPr>
              <w:t>)</w:t>
            </w:r>
          </w:p>
          <w:p w:rsidR="00E212E9" w:rsidRDefault="0019033E" w:rsidP="0026799C">
            <w:pPr>
              <w:keepNext/>
              <w:widowControl w:val="0"/>
              <w:spacing w:before="120"/>
              <w:rPr>
                <w:sz w:val="24"/>
                <w:szCs w:val="24"/>
              </w:rPr>
            </w:pPr>
            <w:r w:rsidRPr="009A20AC">
              <w:rPr>
                <w:sz w:val="24"/>
                <w:szCs w:val="24"/>
              </w:rPr>
              <w:t>…………………………..………………………………………..……………………………</w:t>
            </w:r>
          </w:p>
          <w:p w:rsidR="00E212E9" w:rsidRDefault="0019033E" w:rsidP="0026799C">
            <w:pPr>
              <w:keepNext/>
              <w:widowControl w:val="0"/>
              <w:spacing w:before="120"/>
              <w:rPr>
                <w:sz w:val="24"/>
                <w:szCs w:val="24"/>
              </w:rPr>
            </w:pPr>
            <w:r w:rsidRPr="009A20AC">
              <w:rPr>
                <w:sz w:val="24"/>
                <w:szCs w:val="24"/>
              </w:rPr>
              <w:t>……………………………………………………………………..……………………………</w:t>
            </w:r>
          </w:p>
          <w:p w:rsidR="00E212E9" w:rsidRDefault="0019033E" w:rsidP="0026799C">
            <w:pPr>
              <w:keepNext/>
              <w:widowControl w:val="0"/>
              <w:spacing w:before="120"/>
              <w:rPr>
                <w:sz w:val="24"/>
                <w:szCs w:val="24"/>
              </w:rPr>
            </w:pPr>
            <w:r w:rsidRPr="009A20AC">
              <w:rPr>
                <w:sz w:val="24"/>
                <w:szCs w:val="24"/>
              </w:rPr>
              <w:t>Thông tin bổ sung (</w:t>
            </w:r>
            <w:r w:rsidRPr="009A20AC">
              <w:rPr>
                <w:i/>
                <w:sz w:val="24"/>
                <w:szCs w:val="24"/>
              </w:rPr>
              <w:t>căn cứ công bố hợp chuẩn/hợp quy, phương thức đánh giá sự phù hợp...</w:t>
            </w:r>
            <w:r w:rsidRPr="009A20AC">
              <w:rPr>
                <w:sz w:val="24"/>
                <w:szCs w:val="24"/>
              </w:rPr>
              <w:t>):</w:t>
            </w:r>
          </w:p>
          <w:p w:rsidR="00E212E9" w:rsidRDefault="0019033E" w:rsidP="0026799C">
            <w:pPr>
              <w:keepNext/>
              <w:widowControl w:val="0"/>
              <w:spacing w:before="120"/>
              <w:rPr>
                <w:sz w:val="24"/>
                <w:szCs w:val="24"/>
              </w:rPr>
            </w:pPr>
            <w:r w:rsidRPr="009A20AC">
              <w:rPr>
                <w:sz w:val="24"/>
                <w:szCs w:val="24"/>
              </w:rPr>
              <w:t>……………………………………………………..……………………………………………</w:t>
            </w:r>
          </w:p>
          <w:p w:rsidR="00E212E9" w:rsidRDefault="0019033E" w:rsidP="0026799C">
            <w:pPr>
              <w:keepNext/>
              <w:widowControl w:val="0"/>
              <w:spacing w:before="120"/>
              <w:rPr>
                <w:sz w:val="24"/>
                <w:szCs w:val="24"/>
              </w:rPr>
            </w:pPr>
            <w:r w:rsidRPr="009A20AC">
              <w:rPr>
                <w:sz w:val="24"/>
                <w:szCs w:val="24"/>
              </w:rPr>
              <w:t>……………………………………………………..……………………………………………</w:t>
            </w:r>
          </w:p>
          <w:p w:rsidR="00724A43" w:rsidRPr="00D75513" w:rsidRDefault="00724A43" w:rsidP="0026799C">
            <w:pPr>
              <w:keepNext/>
              <w:widowControl w:val="0"/>
              <w:spacing w:before="120"/>
              <w:rPr>
                <w:i/>
                <w:sz w:val="26"/>
                <w:szCs w:val="26"/>
                <w:lang w:val="pt-BR"/>
              </w:rPr>
            </w:pPr>
            <w:r w:rsidRPr="00D75513">
              <w:rPr>
                <w:i/>
                <w:sz w:val="26"/>
                <w:szCs w:val="26"/>
                <w:lang w:val="pt-BR"/>
              </w:rPr>
              <w:t xml:space="preserve">- </w:t>
            </w:r>
            <w:r w:rsidR="001D071B" w:rsidRPr="00D75513">
              <w:rPr>
                <w:i/>
                <w:sz w:val="26"/>
                <w:szCs w:val="26"/>
                <w:lang w:val="pt-BR"/>
              </w:rPr>
              <w:t>Loại hình đánh giá:</w:t>
            </w:r>
          </w:p>
          <w:p w:rsidR="00724A43" w:rsidRPr="00D75513" w:rsidRDefault="00724A43" w:rsidP="0026799C">
            <w:pPr>
              <w:keepNext/>
              <w:widowControl w:val="0"/>
              <w:spacing w:before="120"/>
              <w:rPr>
                <w:i/>
                <w:sz w:val="26"/>
                <w:szCs w:val="26"/>
                <w:lang w:val="pt-BR"/>
              </w:rPr>
            </w:pPr>
            <w:r w:rsidRPr="00D75513">
              <w:rPr>
                <w:i/>
                <w:sz w:val="26"/>
                <w:szCs w:val="26"/>
                <w:lang w:val="pt-BR"/>
              </w:rPr>
              <w:t>+ Tổ chức chứng nhận đánh giá (bên thứ ba): Tên tổ chức chứng nhận /tổ chức chứng nhận được chỉ định, số giấy chứng nhận, ngày cấp giấy chứng nhận</w:t>
            </w:r>
            <w:r w:rsidRPr="00D75513">
              <w:rPr>
                <w:i/>
                <w:lang w:val="pt-BR"/>
              </w:rPr>
              <w:t>;</w:t>
            </w:r>
          </w:p>
          <w:p w:rsidR="00724A43" w:rsidRPr="00D75513" w:rsidRDefault="00724A43" w:rsidP="0026799C">
            <w:pPr>
              <w:keepNext/>
              <w:widowControl w:val="0"/>
              <w:spacing w:before="120"/>
              <w:rPr>
                <w:i/>
                <w:sz w:val="24"/>
                <w:szCs w:val="24"/>
              </w:rPr>
            </w:pPr>
            <w:r w:rsidRPr="00D75513">
              <w:rPr>
                <w:i/>
                <w:sz w:val="26"/>
                <w:szCs w:val="26"/>
                <w:lang w:val="pt-BR"/>
              </w:rPr>
              <w:t xml:space="preserve">+ </w:t>
            </w:r>
            <w:r w:rsidR="001D071B" w:rsidRPr="00D75513">
              <w:rPr>
                <w:i/>
                <w:sz w:val="26"/>
                <w:szCs w:val="26"/>
                <w:lang w:val="pt-BR"/>
              </w:rPr>
              <w:t>Tự đánh giá (bên thứ nhất): Ngày lãnh đạo tổ chức, cá nhân ký xác nhận Báo cáo tự đánh giá.</w:t>
            </w:r>
          </w:p>
          <w:p w:rsidR="00E212E9" w:rsidRDefault="0019033E" w:rsidP="0026799C">
            <w:pPr>
              <w:keepNext/>
              <w:widowControl w:val="0"/>
              <w:spacing w:before="120"/>
              <w:rPr>
                <w:sz w:val="24"/>
                <w:szCs w:val="24"/>
              </w:rPr>
            </w:pPr>
            <w:r w:rsidRPr="009A20AC">
              <w:rPr>
                <w:sz w:val="24"/>
                <w:szCs w:val="24"/>
              </w:rPr>
              <w:t>.....(Tên tổ chức, cá nhân) .... cam kết và chịu trách nhiệm về tính phù hợp của …. (sản phẩm, hàng hóa, quá trình, dịch vụ, môi trường)…….. do mình sản xuất, kinh doanh, bảo quản, vận chuyển, sử dụng, khai thác.</w:t>
            </w:r>
          </w:p>
        </w:tc>
      </w:tr>
      <w:tr w:rsidR="0019033E" w:rsidRPr="009A20AC" w:rsidTr="008A6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8" w:type="dxa"/>
            <w:tcBorders>
              <w:left w:val="single" w:sz="4" w:space="0" w:color="auto"/>
              <w:bottom w:val="single" w:sz="4" w:space="0" w:color="auto"/>
            </w:tcBorders>
            <w:vAlign w:val="center"/>
          </w:tcPr>
          <w:p w:rsidR="0019033E" w:rsidRPr="009A20AC" w:rsidRDefault="0019033E" w:rsidP="0026799C">
            <w:pPr>
              <w:keepNext/>
              <w:widowControl w:val="0"/>
              <w:spacing w:before="120"/>
              <w:jc w:val="center"/>
              <w:rPr>
                <w:sz w:val="24"/>
                <w:szCs w:val="24"/>
              </w:rPr>
            </w:pPr>
          </w:p>
        </w:tc>
        <w:tc>
          <w:tcPr>
            <w:tcW w:w="5272" w:type="dxa"/>
            <w:tcBorders>
              <w:bottom w:val="single" w:sz="4" w:space="0" w:color="auto"/>
              <w:right w:val="single" w:sz="4" w:space="0" w:color="auto"/>
            </w:tcBorders>
            <w:vAlign w:val="center"/>
          </w:tcPr>
          <w:p w:rsidR="0019033E" w:rsidRPr="009A20AC" w:rsidRDefault="0019033E" w:rsidP="0026799C">
            <w:pPr>
              <w:keepNext/>
              <w:widowControl w:val="0"/>
              <w:spacing w:before="120"/>
              <w:jc w:val="center"/>
              <w:rPr>
                <w:sz w:val="24"/>
                <w:szCs w:val="24"/>
                <w:lang w:val="vi-VN"/>
              </w:rPr>
            </w:pPr>
            <w:r w:rsidRPr="009A20AC">
              <w:rPr>
                <w:i/>
                <w:sz w:val="24"/>
                <w:szCs w:val="24"/>
              </w:rPr>
              <w:t>…………., ngày …… tháng …… năm ….</w:t>
            </w:r>
            <w:r w:rsidRPr="009A20AC">
              <w:rPr>
                <w:sz w:val="24"/>
                <w:szCs w:val="24"/>
              </w:rPr>
              <w:br/>
            </w:r>
            <w:r w:rsidRPr="009A20AC">
              <w:rPr>
                <w:b/>
                <w:sz w:val="24"/>
                <w:szCs w:val="24"/>
              </w:rPr>
              <w:t>Đại diện Tổ chức, cá nhân</w:t>
            </w:r>
            <w:r w:rsidRPr="009A20AC">
              <w:rPr>
                <w:sz w:val="24"/>
                <w:szCs w:val="24"/>
              </w:rPr>
              <w:br/>
              <w:t>(Ký tên, chức vụ, đóng dấu)</w:t>
            </w:r>
          </w:p>
          <w:p w:rsidR="0019033E" w:rsidRPr="009A20AC" w:rsidRDefault="0019033E" w:rsidP="0026799C">
            <w:pPr>
              <w:keepNext/>
              <w:widowControl w:val="0"/>
              <w:spacing w:before="120"/>
              <w:jc w:val="center"/>
              <w:rPr>
                <w:i/>
                <w:sz w:val="24"/>
                <w:szCs w:val="24"/>
              </w:rPr>
            </w:pPr>
          </w:p>
        </w:tc>
      </w:tr>
    </w:tbl>
    <w:p w:rsidR="0019033E" w:rsidRPr="009A20AC" w:rsidRDefault="0019033E" w:rsidP="0026799C">
      <w:pPr>
        <w:keepNext/>
        <w:widowControl w:val="0"/>
        <w:spacing w:before="120"/>
        <w:jc w:val="both"/>
        <w:rPr>
          <w:b/>
          <w:sz w:val="24"/>
          <w:szCs w:val="24"/>
        </w:rPr>
        <w:sectPr w:rsidR="0019033E" w:rsidRPr="009A20AC" w:rsidSect="00463C33">
          <w:pgSz w:w="11909" w:h="16834" w:code="9"/>
          <w:pgMar w:top="1134" w:right="1134" w:bottom="1134" w:left="1701" w:header="720" w:footer="431" w:gutter="0"/>
          <w:cols w:space="720"/>
          <w:docGrid w:linePitch="360"/>
        </w:sectPr>
      </w:pPr>
    </w:p>
    <w:bookmarkEnd w:id="32"/>
    <w:p w:rsidR="002F4A27" w:rsidRDefault="002F4A27" w:rsidP="002F4A27">
      <w:pPr>
        <w:keepNext/>
        <w:widowControl w:val="0"/>
        <w:spacing w:before="120"/>
        <w:jc w:val="both"/>
        <w:rPr>
          <w:lang w:val="nl-NL"/>
        </w:rPr>
      </w:pPr>
      <w:r>
        <w:rPr>
          <w:i/>
        </w:rPr>
        <w:lastRenderedPageBreak/>
        <w:tab/>
      </w:r>
      <w:r w:rsidR="00E9713B">
        <w:rPr>
          <w:b/>
          <w:lang w:val="nl-NL"/>
        </w:rPr>
        <w:t>4</w:t>
      </w:r>
      <w:r w:rsidR="00CD32B6" w:rsidRPr="001A1DA4">
        <w:rPr>
          <w:b/>
          <w:lang w:val="nl-NL"/>
        </w:rPr>
        <w:t xml:space="preserve">. </w:t>
      </w:r>
      <w:r w:rsidR="00950C55" w:rsidRPr="00DD1A46">
        <w:rPr>
          <w:b/>
          <w:i/>
          <w:lang w:val="nl-NL"/>
        </w:rPr>
        <w:t>Thủ tục đăng ký công bố hợp quy đối với các sản phẩm, hàng hóa nhập khẩu, dịch vụ, quá trình, môi trường được quản lý bởi các quy chuẩn kỹ thuật quốc gia do Bộ Khoa học và Công nghệ ban hành</w:t>
      </w:r>
      <w:r w:rsidR="00950C55" w:rsidRPr="00DD1A46">
        <w:rPr>
          <w:rStyle w:val="FootnoteReference"/>
          <w:i/>
          <w:lang w:val="nl-NL"/>
        </w:rPr>
        <w:footnoteReference w:id="9"/>
      </w:r>
    </w:p>
    <w:p w:rsidR="002F4A27" w:rsidRDefault="002F4A27" w:rsidP="002F4A27">
      <w:pPr>
        <w:keepNext/>
        <w:widowControl w:val="0"/>
        <w:shd w:val="clear" w:color="auto" w:fill="FFFFFF"/>
        <w:spacing w:before="120"/>
        <w:ind w:firstLine="720"/>
        <w:jc w:val="both"/>
        <w:rPr>
          <w:rStyle w:val="Strong"/>
          <w:i/>
          <w:color w:val="000000"/>
          <w:spacing w:val="-6"/>
        </w:rPr>
      </w:pPr>
      <w:r w:rsidRPr="009A20AC">
        <w:rPr>
          <w:rStyle w:val="Strong"/>
          <w:i/>
          <w:color w:val="000000"/>
          <w:spacing w:val="-4"/>
        </w:rPr>
        <w:t>a. Trình tự thực hiện</w:t>
      </w:r>
    </w:p>
    <w:p w:rsidR="002F4A27" w:rsidRDefault="002F4A27" w:rsidP="002F4A27">
      <w:pPr>
        <w:keepNext/>
        <w:widowControl w:val="0"/>
        <w:spacing w:before="120"/>
        <w:ind w:firstLine="720"/>
        <w:jc w:val="both"/>
      </w:pPr>
      <w:r w:rsidRPr="00456D75">
        <w:rPr>
          <w:b/>
          <w:i/>
          <w:lang w:val="vi-VN"/>
        </w:rPr>
        <w:t>Bước 1:</w:t>
      </w:r>
      <w:r>
        <w:rPr>
          <w:b/>
          <w:i/>
        </w:rPr>
        <w:t xml:space="preserve"> </w:t>
      </w:r>
      <w:r>
        <w:t>Tiếp nhận hồ sơ</w:t>
      </w:r>
    </w:p>
    <w:p w:rsidR="002F4A27" w:rsidRDefault="002F4A27" w:rsidP="002F4A27">
      <w:pPr>
        <w:keepNext/>
        <w:widowControl w:val="0"/>
        <w:spacing w:before="120"/>
        <w:ind w:firstLine="720"/>
        <w:jc w:val="both"/>
      </w:pPr>
      <w:r w:rsidRPr="009A20AC">
        <w:rPr>
          <w:lang w:val="vi-VN"/>
        </w:rPr>
        <w:t>Tổ chức, cá nhân thực hiện công bố hợp quy sản phẩm, hàng hóa</w:t>
      </w:r>
      <w:r w:rsidR="007357F1">
        <w:t xml:space="preserve"> nhập khẩu</w:t>
      </w:r>
      <w:r w:rsidRPr="009A20AC">
        <w:rPr>
          <w:lang w:val="vi-VN"/>
        </w:rPr>
        <w:t xml:space="preserve">, dịch vụ, </w:t>
      </w:r>
      <w:r>
        <w:t xml:space="preserve">quá trình, </w:t>
      </w:r>
      <w:r w:rsidRPr="009A20AC">
        <w:rPr>
          <w:lang w:val="vi-VN"/>
        </w:rPr>
        <w:t xml:space="preserve">môi trường phù hợp với quy chuẩn kỹ thuật tương ứng </w:t>
      </w:r>
      <w:r w:rsidR="000965A2" w:rsidRPr="002D6BA8">
        <w:rPr>
          <w:i/>
          <w:lang w:val="nl-NL"/>
        </w:rPr>
        <w:t>(Bao gồm: Trường hợp công bố hợp quy dựa trên kết quả tự đánh giá; trường hợp công bố hợp quy dựa trên kết quả đánh gi</w:t>
      </w:r>
      <w:r w:rsidR="00F7296C">
        <w:rPr>
          <w:i/>
          <w:lang w:val="nl-NL"/>
        </w:rPr>
        <w:t>á</w:t>
      </w:r>
      <w:r w:rsidR="000965A2" w:rsidRPr="002D6BA8">
        <w:rPr>
          <w:i/>
          <w:lang w:val="nl-NL"/>
        </w:rPr>
        <w:t xml:space="preserve"> của tổ chức chứng nhận đã đăng ký hoặc được thừa nhận; trường hợp công bố hợp quy dựa trên kết quả đánh giá của tổ chức chứng nhận được chỉ định)</w:t>
      </w:r>
      <w:r w:rsidR="000965A2">
        <w:rPr>
          <w:i/>
          <w:lang w:val="nl-NL"/>
        </w:rPr>
        <w:t xml:space="preserve"> </w:t>
      </w:r>
      <w:r w:rsidRPr="009A20AC">
        <w:t xml:space="preserve">nộp hồ sơ tới </w:t>
      </w:r>
      <w:r w:rsidRPr="009A20AC">
        <w:rPr>
          <w:lang w:val="vi-VN"/>
        </w:rPr>
        <w:t xml:space="preserve">Chi cục </w:t>
      </w:r>
      <w:r w:rsidRPr="009A20AC">
        <w:t xml:space="preserve">Tiêu chuẩn Đo lường Chất lượng </w:t>
      </w:r>
      <w:r w:rsidRPr="009A20AC">
        <w:rPr>
          <w:lang w:val="vi-VN"/>
        </w:rPr>
        <w:t>nơi tổ chức, cá nhân sản xuất đăng ký doanh nghiệp hoặc đăng ký hộ kinh doanh.</w:t>
      </w:r>
    </w:p>
    <w:p w:rsidR="002F4A27" w:rsidRPr="008A6213" w:rsidRDefault="002F4A27" w:rsidP="002F4A27">
      <w:pPr>
        <w:keepNext/>
        <w:widowControl w:val="0"/>
        <w:spacing w:before="120"/>
        <w:ind w:firstLine="720"/>
        <w:jc w:val="both"/>
      </w:pPr>
      <w:r w:rsidRPr="009A20AC">
        <w:rPr>
          <w:lang w:val="vi-VN"/>
        </w:rPr>
        <w:t>Thời gian tiếp nhận hồ sơ: Trong giờ hành chính vào ngày làm việc trong tuần (thứ bảy, chủ nhật, ngày lễ nghỉ)</w:t>
      </w:r>
      <w:r w:rsidR="008A6213">
        <w:t>.</w:t>
      </w:r>
    </w:p>
    <w:p w:rsidR="008A6213" w:rsidRPr="00E04409" w:rsidRDefault="00E04409" w:rsidP="002F4A27">
      <w:pPr>
        <w:keepNext/>
        <w:widowControl w:val="0"/>
        <w:spacing w:before="120"/>
        <w:ind w:firstLine="720"/>
        <w:jc w:val="both"/>
        <w:rPr>
          <w:i/>
        </w:rPr>
      </w:pPr>
      <w:r w:rsidRPr="00E04409">
        <w:rPr>
          <w:i/>
        </w:rPr>
        <w:t>Cơ quan chuyên ngành xác nhận tổ chức, cá nhân đã đăng ký kiểm tra chất lượng hàng hóa nhập khẩu trên bản đăng ký của tổ chức, cá nhân.</w:t>
      </w:r>
    </w:p>
    <w:p w:rsidR="002F4A27" w:rsidRDefault="002F4A27" w:rsidP="002F4A27">
      <w:pPr>
        <w:keepNext/>
        <w:widowControl w:val="0"/>
        <w:spacing w:before="120"/>
        <w:ind w:firstLine="720"/>
        <w:jc w:val="both"/>
      </w:pPr>
      <w:r w:rsidRPr="00456D75">
        <w:rPr>
          <w:b/>
          <w:i/>
          <w:lang w:val="vi-VN"/>
        </w:rPr>
        <w:t>Bước 2:</w:t>
      </w:r>
      <w:r>
        <w:rPr>
          <w:b/>
          <w:i/>
        </w:rPr>
        <w:t xml:space="preserve"> </w:t>
      </w:r>
      <w:r>
        <w:t>Xử lý hồ sơ</w:t>
      </w:r>
      <w:r w:rsidR="005E244E">
        <w:rPr>
          <w:rStyle w:val="FootnoteReference"/>
        </w:rPr>
        <w:footnoteReference w:id="10"/>
      </w:r>
    </w:p>
    <w:p w:rsidR="00E04409" w:rsidRPr="008D66D9" w:rsidRDefault="00E04409" w:rsidP="002F4A27">
      <w:pPr>
        <w:keepNext/>
        <w:widowControl w:val="0"/>
        <w:spacing w:before="120"/>
        <w:ind w:firstLine="720"/>
        <w:jc w:val="both"/>
        <w:rPr>
          <w:bCs/>
        </w:rPr>
      </w:pPr>
      <w:r w:rsidRPr="008D66D9">
        <w:rPr>
          <w:bCs/>
        </w:rPr>
        <w:t>* Đối với trường hợp công bố hợp quy dựa trên kết quả tự đánh giá hoặc tổ chức chứng nhận đã đăng ký hoặc được thừa nhận</w:t>
      </w:r>
      <w:r w:rsidR="004576AF" w:rsidRPr="008D66D9">
        <w:rPr>
          <w:bCs/>
        </w:rPr>
        <w:t xml:space="preserve"> (sau đây viết tắt là tổ chức chứng nhận)</w:t>
      </w:r>
      <w:r w:rsidR="00281A8D" w:rsidRPr="008D66D9">
        <w:rPr>
          <w:bCs/>
        </w:rPr>
        <w:t>:</w:t>
      </w:r>
    </w:p>
    <w:p w:rsidR="00780184" w:rsidRPr="008D66D9" w:rsidRDefault="004576AF" w:rsidP="002F4A27">
      <w:pPr>
        <w:keepNext/>
        <w:widowControl w:val="0"/>
        <w:spacing w:before="120"/>
        <w:ind w:firstLine="720"/>
        <w:jc w:val="both"/>
        <w:rPr>
          <w:bCs/>
        </w:rPr>
      </w:pPr>
      <w:r w:rsidRPr="008D66D9">
        <w:rPr>
          <w:bCs/>
        </w:rPr>
        <w:t xml:space="preserve">- </w:t>
      </w:r>
      <w:r w:rsidR="00780184" w:rsidRPr="008D66D9">
        <w:rPr>
          <w:bCs/>
          <w:lang w:val="vi-VN"/>
        </w:rPr>
        <w:t>Trong thời gian 01 ngày làm việc, cơ quan chuyên ngành xác nhận tổ chức, cá nhân đã đăng ký kiểm tra chất lượng hàng hóa nhập khẩu trên bản đăng ký của tổ chức, cá nhân</w:t>
      </w:r>
      <w:r w:rsidR="00B118D0" w:rsidRPr="008D66D9">
        <w:rPr>
          <w:bCs/>
        </w:rPr>
        <w:t>.</w:t>
      </w:r>
    </w:p>
    <w:p w:rsidR="00780184" w:rsidRPr="008D66D9" w:rsidRDefault="004576AF" w:rsidP="002F4A27">
      <w:pPr>
        <w:keepNext/>
        <w:widowControl w:val="0"/>
        <w:spacing w:before="120"/>
        <w:ind w:firstLine="720"/>
        <w:jc w:val="both"/>
        <w:rPr>
          <w:bCs/>
        </w:rPr>
      </w:pPr>
      <w:r w:rsidRPr="008D66D9">
        <w:rPr>
          <w:bCs/>
        </w:rPr>
        <w:t xml:space="preserve">- </w:t>
      </w:r>
      <w:r w:rsidR="00780184" w:rsidRPr="008D66D9">
        <w:rPr>
          <w:bCs/>
          <w:lang w:val="vi-VN"/>
        </w:rPr>
        <w:t>Trong thời gian 15 ngày làm việc kể từ ngày thông quan hàng hóa, tổ chức, cá nhân phải nộp kết quả tự đánh giá theo quy định</w:t>
      </w:r>
      <w:r w:rsidR="00087099" w:rsidRPr="008D66D9">
        <w:rPr>
          <w:bCs/>
        </w:rPr>
        <w:t xml:space="preserve"> hoặc sao y bản chính Giấy chứng nhận phù hợp quy chuẩn kỹ thuật cho cơ quan chuyên ngành.</w:t>
      </w:r>
    </w:p>
    <w:p w:rsidR="004576AF" w:rsidRPr="008D66D9" w:rsidRDefault="004576AF" w:rsidP="002F4A27">
      <w:pPr>
        <w:keepNext/>
        <w:widowControl w:val="0"/>
        <w:spacing w:before="120"/>
        <w:ind w:firstLine="720"/>
        <w:jc w:val="both"/>
        <w:rPr>
          <w:bCs/>
        </w:rPr>
      </w:pPr>
      <w:r w:rsidRPr="008D66D9">
        <w:rPr>
          <w:bCs/>
        </w:rPr>
        <w:t>* Đối với trường hợp công bố hợp quy dựa trên kết quả đánh giá của tổ chức chứng nhận được chỉ định:</w:t>
      </w:r>
    </w:p>
    <w:p w:rsidR="004576AF" w:rsidRPr="008D66D9" w:rsidRDefault="004576AF" w:rsidP="004576AF">
      <w:pPr>
        <w:keepNext/>
        <w:widowControl w:val="0"/>
        <w:spacing w:before="120"/>
        <w:ind w:firstLine="720"/>
        <w:jc w:val="both"/>
        <w:rPr>
          <w:bCs/>
        </w:rPr>
      </w:pPr>
      <w:r w:rsidRPr="008D66D9">
        <w:rPr>
          <w:bCs/>
        </w:rPr>
        <w:t>- Cơ quan chuyên ngành cấp Thông báo kết quả kiểm tra nhà nước về chất lượng hàng hóa nhập khẩu;</w:t>
      </w:r>
    </w:p>
    <w:p w:rsidR="004576AF" w:rsidRPr="008D66D9" w:rsidRDefault="004576AF" w:rsidP="004576AF">
      <w:pPr>
        <w:keepNext/>
        <w:widowControl w:val="0"/>
        <w:spacing w:before="120"/>
        <w:ind w:firstLine="720"/>
        <w:jc w:val="both"/>
        <w:rPr>
          <w:bCs/>
        </w:rPr>
      </w:pPr>
      <w:r w:rsidRPr="008D66D9">
        <w:rPr>
          <w:bCs/>
        </w:rPr>
        <w:t xml:space="preserve">- Sau khi có Thông báo kết quả kiểm tra nhà nước về chất lượng hàng hóa nhập khẩu, tổ chức, cá nhân nộp bản sao y bản chính Thông báo này cho cơ </w:t>
      </w:r>
      <w:r w:rsidRPr="008D66D9">
        <w:rPr>
          <w:bCs/>
        </w:rPr>
        <w:lastRenderedPageBreak/>
        <w:t>quan hải quan để thông quan hàng hóa.</w:t>
      </w:r>
    </w:p>
    <w:p w:rsidR="002F4A27" w:rsidRPr="00B118D0" w:rsidRDefault="002F4A27" w:rsidP="002F4A27">
      <w:pPr>
        <w:keepNext/>
        <w:widowControl w:val="0"/>
        <w:spacing w:before="120"/>
        <w:ind w:firstLine="720"/>
        <w:jc w:val="both"/>
        <w:rPr>
          <w:bCs/>
          <w:lang w:val="vi-VN"/>
        </w:rPr>
      </w:pPr>
      <w:r w:rsidRPr="00410CCA">
        <w:rPr>
          <w:bCs/>
          <w:lang w:val="vi-VN"/>
        </w:rPr>
        <w:t>Chi cục Tiêu chuẩn Đo lường Chất lượng tiếp nhận và kiểm tra tính đầy đủ của hồ sơ</w:t>
      </w:r>
      <w:r w:rsidRPr="00B118D0">
        <w:rPr>
          <w:bCs/>
          <w:lang w:val="vi-VN"/>
        </w:rPr>
        <w:t xml:space="preserve"> theo trình tự sau:</w:t>
      </w:r>
    </w:p>
    <w:p w:rsidR="002F4A27" w:rsidRDefault="002F4A27" w:rsidP="002F4A27">
      <w:pPr>
        <w:keepNext/>
        <w:widowControl w:val="0"/>
        <w:shd w:val="clear" w:color="auto" w:fill="FFFFFF"/>
        <w:spacing w:before="120"/>
        <w:ind w:firstLine="720"/>
        <w:jc w:val="both"/>
        <w:rPr>
          <w:lang w:val="vi-VN"/>
        </w:rPr>
      </w:pPr>
      <w:r w:rsidRPr="009A20AC">
        <w:rPr>
          <w:rStyle w:val="Strong"/>
          <w:b w:val="0"/>
          <w:lang w:val="vi-VN"/>
        </w:rPr>
        <w:t>- Trường hợp hồ sơ đăng ký công bố hợp quy không đầy đủ</w:t>
      </w:r>
      <w:r w:rsidRPr="009A20AC">
        <w:rPr>
          <w:rStyle w:val="apple-converted-space"/>
          <w:lang w:val="vi-VN"/>
        </w:rPr>
        <w:t> </w:t>
      </w:r>
      <w:r w:rsidRPr="009A20AC">
        <w:rPr>
          <w:lang w:val="vi-VN"/>
        </w:rPr>
        <w:t xml:space="preserve">theo quy định, trong thời hạn 03 (ba) ngày làm việc kể từ ngày nhận được hồ sơ đăng ký công bố hợp quy, </w:t>
      </w:r>
      <w:r w:rsidRPr="009A20AC">
        <w:rPr>
          <w:bCs/>
          <w:lang w:val="vi-VN"/>
        </w:rPr>
        <w:t xml:space="preserve">Chi cục Tiêu chuẩn Đo lường Chất lượng (sau đây viết tắt là Chi cục) </w:t>
      </w:r>
      <w:r w:rsidRPr="009A20AC">
        <w:rPr>
          <w:lang w:val="vi-VN"/>
        </w:rPr>
        <w:t xml:space="preserve">thông báo bằng văn bản đề nghị bổ sung các loại giấy tờ theo quy định tới tổ chức, cá nhân công bố hợp quy. </w:t>
      </w:r>
      <w:r w:rsidRPr="009A20AC">
        <w:t xml:space="preserve">Sau thời hạn 15 (mười lăm) ngày làm việc kể từ ngày gửi văn bản đề nghị mà </w:t>
      </w:r>
      <w:r w:rsidRPr="009A20AC">
        <w:rPr>
          <w:lang w:val="vi-VN"/>
        </w:rPr>
        <w:t>hồ sơ đăng ký công bố hợp quy không được bổ sung đầy đủ theo quy định, cơ quan chuyên ngành có quyền huỷ bỏ việc xử lý đối với hồ sơ này.</w:t>
      </w:r>
    </w:p>
    <w:p w:rsidR="002F4A27" w:rsidRDefault="002F4A27" w:rsidP="002F4A27">
      <w:pPr>
        <w:keepNext/>
        <w:widowControl w:val="0"/>
        <w:shd w:val="clear" w:color="auto" w:fill="FFFFFF"/>
        <w:spacing w:before="120"/>
        <w:ind w:firstLine="720"/>
        <w:jc w:val="both"/>
        <w:rPr>
          <w:spacing w:val="-6"/>
          <w:lang w:val="vi-VN"/>
        </w:rPr>
      </w:pPr>
      <w:r w:rsidRPr="009A20AC">
        <w:rPr>
          <w:spacing w:val="-6"/>
          <w:lang w:val="vi-VN"/>
        </w:rPr>
        <w:t xml:space="preserve">- Trường hợp hồ sơ </w:t>
      </w:r>
      <w:r w:rsidR="00CD6033">
        <w:rPr>
          <w:spacing w:val="-6"/>
        </w:rPr>
        <w:t xml:space="preserve"> </w:t>
      </w:r>
      <w:r w:rsidRPr="009A20AC">
        <w:rPr>
          <w:spacing w:val="-6"/>
          <w:lang w:val="vi-VN"/>
        </w:rPr>
        <w:t>đăng ký công bố hợp quy đầy đủ và hợp lệ, Chi cục ban hành Thông báo tiếp nhận hồ sơ đăng ký công bố hợp quy cho tổ chức, cá nhân công bố hợp quy.</w:t>
      </w:r>
    </w:p>
    <w:p w:rsidR="002F4A27" w:rsidRDefault="002F4A27" w:rsidP="002F4A27">
      <w:pPr>
        <w:keepNext/>
        <w:widowControl w:val="0"/>
        <w:shd w:val="clear" w:color="auto" w:fill="FFFFFF"/>
        <w:spacing w:before="120"/>
        <w:ind w:firstLine="720"/>
        <w:jc w:val="both"/>
      </w:pPr>
      <w:r w:rsidRPr="009A20AC">
        <w:t xml:space="preserve">- </w:t>
      </w:r>
      <w:r w:rsidRPr="009A20AC">
        <w:rPr>
          <w:lang w:val="vi-VN"/>
        </w:rPr>
        <w:t>Trường hợp hồ sơ đăng ký công bố hợp quy đầy đủ nhưng không hợp lệ,</w:t>
      </w:r>
      <w:r w:rsidRPr="009A20AC">
        <w:t xml:space="preserve"> Chi </w:t>
      </w:r>
      <w:r w:rsidRPr="009A20AC">
        <w:rPr>
          <w:lang w:val="vi-VN"/>
        </w:rPr>
        <w:t>cục thông báo bằng văn bản cho tổ chức, cá nhân công bố hợp quy về lý do không tiếp nhận hồ sơ.</w:t>
      </w:r>
    </w:p>
    <w:p w:rsidR="002F4A27" w:rsidRDefault="002F4A27" w:rsidP="002F4A27">
      <w:pPr>
        <w:keepNext/>
        <w:widowControl w:val="0"/>
        <w:shd w:val="clear" w:color="auto" w:fill="FFFFFF"/>
        <w:spacing w:before="120"/>
        <w:ind w:firstLine="720"/>
        <w:jc w:val="both"/>
      </w:pPr>
      <w:r w:rsidRPr="00456D75">
        <w:rPr>
          <w:b/>
          <w:i/>
        </w:rPr>
        <w:t>Bước 3:</w:t>
      </w:r>
      <w:r>
        <w:t xml:space="preserve"> Trả kết quả</w:t>
      </w:r>
    </w:p>
    <w:p w:rsidR="002F4A27" w:rsidRDefault="002F4A27" w:rsidP="002F4A27">
      <w:pPr>
        <w:keepNext/>
        <w:widowControl w:val="0"/>
        <w:spacing w:before="120"/>
        <w:ind w:firstLine="720"/>
        <w:jc w:val="both"/>
        <w:rPr>
          <w:lang w:val="nl-NL"/>
        </w:rPr>
      </w:pPr>
      <w:r>
        <w:rPr>
          <w:lang w:val="nl-NL"/>
        </w:rPr>
        <w:t xml:space="preserve">Trả kết quả trực tiếp tại trụ sở </w:t>
      </w:r>
      <w:r w:rsidRPr="009A20AC">
        <w:rPr>
          <w:lang w:val="nl-NL"/>
        </w:rPr>
        <w:t>Chi cục Tiêu chuẩn Đo lường Chất lượng</w:t>
      </w:r>
      <w:r w:rsidR="00A12692">
        <w:rPr>
          <w:lang w:val="nl-NL"/>
        </w:rPr>
        <w:t xml:space="preserve"> </w:t>
      </w:r>
      <w:r>
        <w:rPr>
          <w:lang w:val="nl-NL"/>
        </w:rPr>
        <w:t>hoặc theo đường bưu điện.</w:t>
      </w:r>
    </w:p>
    <w:p w:rsidR="002F4A27" w:rsidRDefault="002F4A27" w:rsidP="002F4A27">
      <w:pPr>
        <w:keepNext/>
        <w:widowControl w:val="0"/>
        <w:shd w:val="clear" w:color="auto" w:fill="FFFFFF"/>
        <w:spacing w:before="120"/>
        <w:ind w:firstLine="720"/>
        <w:jc w:val="both"/>
        <w:rPr>
          <w:b/>
          <w:i/>
          <w:lang w:val="vi-VN"/>
        </w:rPr>
      </w:pPr>
      <w:r w:rsidRPr="009A20AC">
        <w:rPr>
          <w:b/>
          <w:i/>
          <w:lang w:val="vi-VN"/>
        </w:rPr>
        <w:t xml:space="preserve">b. Cách thức thực hiện:  </w:t>
      </w:r>
    </w:p>
    <w:p w:rsidR="002F4A27" w:rsidRDefault="002F4A27" w:rsidP="002F4A27">
      <w:pPr>
        <w:keepNext/>
        <w:widowControl w:val="0"/>
        <w:spacing w:before="120"/>
        <w:ind w:firstLine="720"/>
        <w:jc w:val="both"/>
        <w:rPr>
          <w:b/>
          <w:i/>
          <w:lang w:val="vi-VN"/>
        </w:rPr>
      </w:pPr>
      <w:r w:rsidRPr="009A20AC">
        <w:rPr>
          <w:lang w:val="vi-VN"/>
        </w:rPr>
        <w:t>Nộp hồ sơ trực tiếp hoặc gửi qua đường bưu điện tới Chi cục Tiêu chuẩn Đo lường Chất lượng nơi tổ chức, cá nhân sản xuất đăng ký doanh nghiệp hoặc đăng ký hộ kinh doanh.</w:t>
      </w:r>
    </w:p>
    <w:p w:rsidR="002F4A27" w:rsidRPr="00F7296C" w:rsidRDefault="002F4A27" w:rsidP="002F4A27">
      <w:pPr>
        <w:keepNext/>
        <w:widowControl w:val="0"/>
        <w:spacing w:before="120"/>
        <w:ind w:firstLine="720"/>
        <w:jc w:val="both"/>
        <w:rPr>
          <w:lang w:val="vi-VN"/>
        </w:rPr>
      </w:pPr>
      <w:r w:rsidRPr="00F7296C">
        <w:rPr>
          <w:lang w:val="vi-VN"/>
        </w:rPr>
        <w:t>c. Thành phần, số lượng hồ sơ</w:t>
      </w:r>
      <w:r w:rsidR="00B76A27" w:rsidRPr="00670427">
        <w:rPr>
          <w:i/>
          <w:vertAlign w:val="superscript"/>
        </w:rPr>
        <w:footnoteReference w:id="11"/>
      </w:r>
      <w:r w:rsidRPr="00F7296C">
        <w:rPr>
          <w:lang w:val="vi-VN"/>
        </w:rPr>
        <w:t>:</w:t>
      </w:r>
    </w:p>
    <w:p w:rsidR="00670427" w:rsidRPr="00670427" w:rsidRDefault="00670427" w:rsidP="00670427">
      <w:pPr>
        <w:keepNext/>
        <w:widowControl w:val="0"/>
        <w:spacing w:before="120"/>
        <w:ind w:firstLine="720"/>
        <w:jc w:val="both"/>
        <w:rPr>
          <w:lang w:val="vi-VN"/>
        </w:rPr>
      </w:pPr>
      <w:r w:rsidRPr="00670427">
        <w:rPr>
          <w:lang w:val="vi-VN"/>
        </w:rPr>
        <w:t>Thành phần hồ sơ bao gồm:</w:t>
      </w:r>
    </w:p>
    <w:p w:rsidR="00670427" w:rsidRPr="00670427" w:rsidRDefault="00670427" w:rsidP="00670427">
      <w:pPr>
        <w:keepNext/>
        <w:widowControl w:val="0"/>
        <w:spacing w:before="120"/>
        <w:ind w:firstLine="720"/>
        <w:jc w:val="both"/>
        <w:rPr>
          <w:lang w:val="vi-VN"/>
        </w:rPr>
      </w:pPr>
      <w:r w:rsidRPr="00670427">
        <w:rPr>
          <w:lang w:val="vi-VN"/>
        </w:rPr>
        <w:t>- Bản công bố hợp quy.</w:t>
      </w:r>
    </w:p>
    <w:p w:rsidR="00670427" w:rsidRPr="00670427" w:rsidRDefault="00670427" w:rsidP="00670427">
      <w:pPr>
        <w:keepNext/>
        <w:widowControl w:val="0"/>
        <w:spacing w:before="120"/>
        <w:ind w:firstLine="720"/>
        <w:jc w:val="both"/>
        <w:rPr>
          <w:lang w:val="vi-VN"/>
        </w:rPr>
      </w:pPr>
      <w:r w:rsidRPr="00670427">
        <w:rPr>
          <w:lang w:val="vi-VN"/>
        </w:rPr>
        <w:t xml:space="preserve">* Đối với trường hợp công bố hợp quy dựa trên kết quả tự đánh giá của tổ chức, cá nhân: </w:t>
      </w:r>
    </w:p>
    <w:p w:rsidR="00670427" w:rsidRPr="00670427" w:rsidRDefault="00670427" w:rsidP="00670427">
      <w:pPr>
        <w:keepNext/>
        <w:widowControl w:val="0"/>
        <w:spacing w:before="120"/>
        <w:ind w:firstLine="720"/>
        <w:jc w:val="both"/>
        <w:rPr>
          <w:lang w:val="vi-VN"/>
        </w:rPr>
      </w:pPr>
      <w:r w:rsidRPr="00670427">
        <w:rPr>
          <w:lang w:val="vi-VN"/>
        </w:rPr>
        <w:t>- Báo cáo tự đánh giá gồm các thông tin sau:</w:t>
      </w:r>
    </w:p>
    <w:p w:rsidR="00670427" w:rsidRPr="00670427" w:rsidRDefault="00670427" w:rsidP="00670427">
      <w:pPr>
        <w:keepNext/>
        <w:widowControl w:val="0"/>
        <w:spacing w:before="120"/>
        <w:ind w:firstLine="720"/>
        <w:jc w:val="both"/>
        <w:rPr>
          <w:lang w:val="vi-VN"/>
        </w:rPr>
      </w:pPr>
      <w:r w:rsidRPr="00670427">
        <w:rPr>
          <w:lang w:val="vi-VN"/>
        </w:rPr>
        <w:t>+ Tên tổ chức, cá nhân; địa chỉ; điện thoại, fax;</w:t>
      </w:r>
    </w:p>
    <w:p w:rsidR="00670427" w:rsidRPr="00670427" w:rsidRDefault="00670427" w:rsidP="00670427">
      <w:pPr>
        <w:keepNext/>
        <w:widowControl w:val="0"/>
        <w:spacing w:before="120"/>
        <w:ind w:firstLine="720"/>
        <w:jc w:val="both"/>
        <w:rPr>
          <w:lang w:val="vi-VN"/>
        </w:rPr>
      </w:pPr>
      <w:r w:rsidRPr="00670427">
        <w:rPr>
          <w:lang w:val="vi-VN"/>
        </w:rPr>
        <w:t>+ Tên sản phẩm, hàng hóa;</w:t>
      </w:r>
    </w:p>
    <w:p w:rsidR="00670427" w:rsidRPr="00670427" w:rsidRDefault="00670427" w:rsidP="00670427">
      <w:pPr>
        <w:keepNext/>
        <w:widowControl w:val="0"/>
        <w:spacing w:before="120"/>
        <w:ind w:firstLine="720"/>
        <w:jc w:val="both"/>
        <w:rPr>
          <w:lang w:val="vi-VN"/>
        </w:rPr>
      </w:pPr>
      <w:r w:rsidRPr="00670427">
        <w:rPr>
          <w:lang w:val="vi-VN"/>
        </w:rPr>
        <w:t>+ Số hiệu quy chuẩn kỹ thuật;</w:t>
      </w:r>
    </w:p>
    <w:p w:rsidR="00670427" w:rsidRPr="00670427" w:rsidRDefault="00670427" w:rsidP="00670427">
      <w:pPr>
        <w:keepNext/>
        <w:widowControl w:val="0"/>
        <w:spacing w:before="120"/>
        <w:ind w:firstLine="720"/>
        <w:jc w:val="both"/>
        <w:rPr>
          <w:lang w:val="vi-VN"/>
        </w:rPr>
      </w:pPr>
      <w:r w:rsidRPr="00670427">
        <w:rPr>
          <w:lang w:val="vi-VN"/>
        </w:rPr>
        <w:t>+ Kết luận sản phẩm, hàng hóa phù hợp với quy chuẩn kỹ thuật;</w:t>
      </w:r>
    </w:p>
    <w:p w:rsidR="00670427" w:rsidRPr="00670427" w:rsidRDefault="00670427" w:rsidP="00670427">
      <w:pPr>
        <w:keepNext/>
        <w:widowControl w:val="0"/>
        <w:spacing w:before="120"/>
        <w:ind w:firstLine="720"/>
        <w:jc w:val="both"/>
        <w:rPr>
          <w:lang w:val="vi-VN"/>
        </w:rPr>
      </w:pPr>
      <w:r w:rsidRPr="00670427">
        <w:rPr>
          <w:lang w:val="vi-VN"/>
        </w:rPr>
        <w:lastRenderedPageBreak/>
        <w:t>+ Cam kết chất lượng sản phẩm, hàng hóa phù hợp với quy chuẩn kỹ thuật, tiêu chuẩn công bố áp dụng và hoàn toàn chịu trách nhiệm trước pháp luật về chất lượng sản phẩm, hàng hóa và kết quả tự đánh giá.</w:t>
      </w:r>
    </w:p>
    <w:p w:rsidR="00670427" w:rsidRPr="00670427" w:rsidRDefault="00670427" w:rsidP="00670427">
      <w:pPr>
        <w:keepNext/>
        <w:widowControl w:val="0"/>
        <w:spacing w:before="120"/>
        <w:ind w:firstLine="720"/>
        <w:jc w:val="both"/>
        <w:rPr>
          <w:lang w:val="vi-VN"/>
        </w:rPr>
      </w:pPr>
      <w:r w:rsidRPr="00670427">
        <w:rPr>
          <w:lang w:val="vi-VN"/>
        </w:rPr>
        <w:t xml:space="preserve">* Đối với trường hợp công bố hợp quy dựa trên kết quả chứng nhận của tổ chức chứng nhận đã đăng ký hoặc tổ chức chứng nhận được chỉ định: </w:t>
      </w:r>
    </w:p>
    <w:p w:rsidR="002F4A27" w:rsidRPr="00670427" w:rsidRDefault="00670427" w:rsidP="00670427">
      <w:pPr>
        <w:keepNext/>
        <w:widowControl w:val="0"/>
        <w:spacing w:before="120"/>
        <w:ind w:firstLine="720"/>
        <w:jc w:val="both"/>
      </w:pPr>
      <w:r w:rsidRPr="00670427">
        <w:rPr>
          <w:lang w:val="vi-VN"/>
        </w:rPr>
        <w:t>Bản sao y bản chính Giấy chứng nhận phù hợp quy chuẩn kỹ thuật tương ứng kèm theo mẫu dấu hợp quy do tổ chức chứng nhận đã đăng ký hoặc tổ chức chứng nhận được chỉ định cấp cho tổ chức, cá nhân.</w:t>
      </w:r>
    </w:p>
    <w:p w:rsidR="002F4A27" w:rsidRPr="005333EB" w:rsidRDefault="002F4A27" w:rsidP="002F4A27">
      <w:pPr>
        <w:keepNext/>
        <w:widowControl w:val="0"/>
        <w:spacing w:before="120"/>
        <w:ind w:firstLine="720"/>
        <w:jc w:val="both"/>
        <w:rPr>
          <w:lang w:val="vi-VN"/>
        </w:rPr>
      </w:pPr>
      <w:r w:rsidRPr="005333EB">
        <w:rPr>
          <w:lang w:val="vi-VN"/>
        </w:rPr>
        <w:t>Số lượng hồ sơ: 01 bộ.</w:t>
      </w:r>
    </w:p>
    <w:p w:rsidR="002F4A27" w:rsidRDefault="002F4A27" w:rsidP="002F4A27">
      <w:pPr>
        <w:keepNext/>
        <w:widowControl w:val="0"/>
        <w:spacing w:before="120"/>
        <w:ind w:firstLine="720"/>
        <w:jc w:val="both"/>
        <w:rPr>
          <w:b/>
          <w:i/>
          <w:lang w:val="vi-VN"/>
        </w:rPr>
      </w:pPr>
      <w:r w:rsidRPr="009A20AC">
        <w:rPr>
          <w:b/>
          <w:i/>
          <w:lang w:val="vi-VN"/>
        </w:rPr>
        <w:t>d. Thời hạn giải quyết:</w:t>
      </w:r>
    </w:p>
    <w:p w:rsidR="002F4A27" w:rsidRDefault="002F4A27" w:rsidP="002F4A27">
      <w:pPr>
        <w:keepNext/>
        <w:widowControl w:val="0"/>
        <w:spacing w:before="120"/>
        <w:ind w:firstLine="720"/>
        <w:jc w:val="both"/>
        <w:rPr>
          <w:color w:val="000000"/>
          <w:lang w:val="vi-VN"/>
        </w:rPr>
      </w:pPr>
      <w:r w:rsidRPr="009A20AC">
        <w:rPr>
          <w:color w:val="000000"/>
          <w:lang w:val="vi-VN"/>
        </w:rPr>
        <w:t xml:space="preserve">- Đối với hồ sơ đăng ký công bố  hợp quy không đầy đủ theo quy định, trong thời hạn 03 (ba) ngày làm việc kể từ ngày nhận được hồ sơ đăng ký công bố hợp quy,  Chi cục thông báo bằng văn bản đề nghị bổ sung các loại giấy tờ theo quy định tới tổ chức, cá nhân công bố hợp quy. Sau thời hạn 15 (mười </w:t>
      </w:r>
      <w:r w:rsidRPr="009A20AC">
        <w:rPr>
          <w:color w:val="000000"/>
        </w:rPr>
        <w:t>l</w:t>
      </w:r>
      <w:r w:rsidRPr="009A20AC">
        <w:rPr>
          <w:color w:val="000000"/>
          <w:lang w:val="vi-VN"/>
        </w:rPr>
        <w:t xml:space="preserve">ăm) ngày làm việc kể từ ngày Chi cục gửi văn bản đề nghị mà hồ sơ đăng ký công bố hợp quy không được bổ sung đầy đủ theo quy định, Chi cục có quyền hủy bỏ việc xử lý đối với hồ sơ này. </w:t>
      </w:r>
    </w:p>
    <w:p w:rsidR="002F4A27" w:rsidRDefault="002F4A27" w:rsidP="002F4A27">
      <w:pPr>
        <w:keepNext/>
        <w:widowControl w:val="0"/>
        <w:spacing w:before="120"/>
        <w:ind w:firstLine="720"/>
        <w:jc w:val="both"/>
        <w:rPr>
          <w:color w:val="000000"/>
          <w:lang w:val="vi-VN"/>
        </w:rPr>
      </w:pPr>
      <w:r w:rsidRPr="009A20AC">
        <w:rPr>
          <w:color w:val="000000"/>
          <w:lang w:val="vi-VN"/>
        </w:rPr>
        <w:t>- Đối với hồ sơ đăng ký công bố hợp quy đầy đủ theo quy định, trong thời hạn 05 (năm) ngày làm việc kể từ ngày nhận được hồ sơ đăng ký công bố hợp quy, Chi cục phải tổ chức kiểm tra tính hợp lệ của hồ sơ đăng ký công bố hợp quy để xử lý như sau:</w:t>
      </w:r>
    </w:p>
    <w:p w:rsidR="002F4A27" w:rsidRDefault="002F4A27" w:rsidP="002F4A27">
      <w:pPr>
        <w:keepNext/>
        <w:widowControl w:val="0"/>
        <w:spacing w:before="120"/>
        <w:ind w:firstLine="720"/>
        <w:jc w:val="both"/>
        <w:rPr>
          <w:color w:val="000000"/>
          <w:lang w:val="vi-VN"/>
        </w:rPr>
      </w:pPr>
      <w:r w:rsidRPr="009A20AC">
        <w:rPr>
          <w:color w:val="000000"/>
          <w:lang w:val="vi-VN"/>
        </w:rPr>
        <w:t>+ Trường hợp hồ sơ đăng ký công bố hợp quy đầy đủ và hợp lệ, Chi cục ban hành Thông báo tiếp nhận hồ sơ đăng ký công bố hợp quy cho tổ chức, cá nhân công bố hợp quy.</w:t>
      </w:r>
    </w:p>
    <w:p w:rsidR="002F4A27" w:rsidRDefault="002F4A27" w:rsidP="002F4A27">
      <w:pPr>
        <w:keepNext/>
        <w:widowControl w:val="0"/>
        <w:spacing w:before="120"/>
        <w:ind w:firstLine="720"/>
        <w:jc w:val="both"/>
        <w:rPr>
          <w:color w:val="000000"/>
          <w:lang w:val="vi-VN"/>
        </w:rPr>
      </w:pPr>
      <w:r w:rsidRPr="009A20AC">
        <w:rPr>
          <w:color w:val="000000"/>
          <w:lang w:val="vi-VN"/>
        </w:rPr>
        <w:t>+ Trường hợp hồ sơ đăng ký công bố hợp quy đầy đủ nhưng không hợp lệ, Chi cục thông báo bằng văn bản cho tổ chức, cá nhân công bố hợp quy về lý do không tiếp nhận hồ sơ.</w:t>
      </w:r>
    </w:p>
    <w:p w:rsidR="002F4A27" w:rsidRDefault="002F4A27" w:rsidP="002F4A27">
      <w:pPr>
        <w:keepNext/>
        <w:widowControl w:val="0"/>
        <w:spacing w:before="120"/>
        <w:ind w:firstLine="720"/>
        <w:jc w:val="both"/>
        <w:rPr>
          <w:b/>
          <w:i/>
          <w:lang w:val="vi-VN"/>
        </w:rPr>
      </w:pPr>
      <w:r w:rsidRPr="009A20AC">
        <w:rPr>
          <w:b/>
          <w:i/>
          <w:lang w:val="vi-VN"/>
        </w:rPr>
        <w:t>đ. Đối tượng thực hiện thủ tục hành chính:</w:t>
      </w:r>
    </w:p>
    <w:p w:rsidR="002F4A27" w:rsidRDefault="002F4A27" w:rsidP="002F4A27">
      <w:pPr>
        <w:keepNext/>
        <w:widowControl w:val="0"/>
        <w:spacing w:before="120"/>
        <w:ind w:firstLine="720"/>
        <w:jc w:val="both"/>
        <w:rPr>
          <w:b/>
          <w:i/>
          <w:lang w:val="vi-VN"/>
        </w:rPr>
      </w:pPr>
      <w:r w:rsidRPr="009A20AC">
        <w:rPr>
          <w:lang w:val="vi-VN"/>
        </w:rPr>
        <w:t>Tổ chức, cá nhân thực hiện đăng ký công bố hợp quy sản phẩm, hàng hóa</w:t>
      </w:r>
      <w:r w:rsidRPr="00B20E85">
        <w:t xml:space="preserve"> </w:t>
      </w:r>
      <w:r w:rsidR="00E8739C">
        <w:t>nhập khẩu</w:t>
      </w:r>
      <w:r w:rsidRPr="009A20AC">
        <w:rPr>
          <w:lang w:val="vi-VN"/>
        </w:rPr>
        <w:t>, dịch vụ, quá trình, môi trường phù hợp với quy chuẩn kỹ thuật quốc gia tương ứng do Bộ Khoa học và Công nghệ ban hành.</w:t>
      </w:r>
    </w:p>
    <w:p w:rsidR="002F4A27" w:rsidRDefault="002F4A27" w:rsidP="002F4A27">
      <w:pPr>
        <w:keepNext/>
        <w:widowControl w:val="0"/>
        <w:spacing w:before="120"/>
        <w:ind w:firstLine="720"/>
        <w:jc w:val="both"/>
        <w:rPr>
          <w:b/>
          <w:i/>
          <w:lang w:val="vi-VN"/>
        </w:rPr>
      </w:pPr>
      <w:r w:rsidRPr="009A20AC">
        <w:rPr>
          <w:b/>
          <w:i/>
          <w:lang w:val="vi-VN"/>
        </w:rPr>
        <w:t>e. Cơ quan thực hiện thủ tục hành chính:</w:t>
      </w:r>
    </w:p>
    <w:p w:rsidR="002F4A27" w:rsidRDefault="002F4A27" w:rsidP="002F4A27">
      <w:pPr>
        <w:keepNext/>
        <w:widowControl w:val="0"/>
        <w:spacing w:before="120"/>
        <w:ind w:firstLine="720"/>
        <w:jc w:val="both"/>
        <w:rPr>
          <w:spacing w:val="-6"/>
        </w:rPr>
      </w:pPr>
      <w:r w:rsidRPr="009A20AC">
        <w:rPr>
          <w:lang w:val="vi-VN"/>
        </w:rPr>
        <w:t xml:space="preserve">- Cơ quan có thẩm quyền quyết định: </w:t>
      </w:r>
      <w:r w:rsidRPr="009A20AC">
        <w:rPr>
          <w:spacing w:val="-6"/>
          <w:lang w:val="vi-VN"/>
        </w:rPr>
        <w:t>Chi cục Tiêu chuẩn Đo lường Chất lượng tỉnh, thành phố trực thuộc Trung ương.</w:t>
      </w:r>
    </w:p>
    <w:p w:rsidR="002F4A27" w:rsidRDefault="002F4A27" w:rsidP="002F4A27">
      <w:pPr>
        <w:keepNext/>
        <w:widowControl w:val="0"/>
        <w:spacing w:before="120"/>
        <w:ind w:firstLine="720"/>
        <w:jc w:val="both"/>
        <w:rPr>
          <w:spacing w:val="-6"/>
        </w:rPr>
      </w:pPr>
      <w:r w:rsidRPr="009A20AC">
        <w:rPr>
          <w:lang w:val="vi-VN"/>
        </w:rPr>
        <w:t xml:space="preserve">- Cơ quan trực tiếp thực hiện thủ tục hành chính: </w:t>
      </w:r>
      <w:r w:rsidRPr="009A20AC">
        <w:rPr>
          <w:spacing w:val="-6"/>
          <w:lang w:val="vi-VN"/>
        </w:rPr>
        <w:t>Chi cục Tiêu chuẩn Đo lường Chất lượng các tỉnh, thành phố trực thuộc Trung ương</w:t>
      </w:r>
      <w:r w:rsidRPr="009A20AC">
        <w:rPr>
          <w:spacing w:val="-6"/>
        </w:rPr>
        <w:t>.</w:t>
      </w:r>
    </w:p>
    <w:p w:rsidR="002F4A27" w:rsidRDefault="002F4A27" w:rsidP="002F4A27">
      <w:pPr>
        <w:keepNext/>
        <w:widowControl w:val="0"/>
        <w:spacing w:before="120"/>
        <w:ind w:firstLine="720"/>
        <w:jc w:val="both"/>
        <w:rPr>
          <w:b/>
          <w:i/>
          <w:lang w:val="vi-VN"/>
        </w:rPr>
      </w:pPr>
      <w:r w:rsidRPr="009A20AC">
        <w:rPr>
          <w:b/>
          <w:i/>
          <w:lang w:val="vi-VN"/>
        </w:rPr>
        <w:t xml:space="preserve">g. Kết quả thực hiện thủ tục hành chính: </w:t>
      </w:r>
    </w:p>
    <w:p w:rsidR="002F4A27" w:rsidRDefault="002F4A27" w:rsidP="002F4A27">
      <w:pPr>
        <w:keepNext/>
        <w:widowControl w:val="0"/>
        <w:spacing w:before="120"/>
        <w:ind w:firstLine="720"/>
        <w:jc w:val="both"/>
        <w:rPr>
          <w:b/>
          <w:i/>
          <w:lang w:val="vi-VN"/>
        </w:rPr>
      </w:pPr>
      <w:r w:rsidRPr="009A20AC">
        <w:rPr>
          <w:lang w:val="vi-VN"/>
        </w:rPr>
        <w:t>Thông báo tiếp nhận hồ sơ công bố hợp quy.</w:t>
      </w:r>
    </w:p>
    <w:p w:rsidR="002F4A27" w:rsidRDefault="002F4A27" w:rsidP="002F4A27">
      <w:pPr>
        <w:keepNext/>
        <w:widowControl w:val="0"/>
        <w:spacing w:before="120"/>
        <w:ind w:firstLine="720"/>
        <w:jc w:val="both"/>
        <w:rPr>
          <w:b/>
          <w:i/>
          <w:lang w:val="vi-VN"/>
        </w:rPr>
      </w:pPr>
      <w:r w:rsidRPr="009A20AC">
        <w:rPr>
          <w:b/>
          <w:i/>
          <w:lang w:val="vi-VN"/>
        </w:rPr>
        <w:t xml:space="preserve">h. Lệ phí: </w:t>
      </w:r>
      <w:r w:rsidRPr="009A20AC">
        <w:t>150.000 đồng</w:t>
      </w:r>
    </w:p>
    <w:p w:rsidR="002F4A27" w:rsidRDefault="002F4A27" w:rsidP="002F4A27">
      <w:pPr>
        <w:keepNext/>
        <w:widowControl w:val="0"/>
        <w:spacing w:before="120"/>
        <w:ind w:firstLine="720"/>
        <w:jc w:val="both"/>
        <w:rPr>
          <w:b/>
          <w:i/>
          <w:lang w:val="vi-VN"/>
        </w:rPr>
      </w:pPr>
      <w:r w:rsidRPr="009A20AC">
        <w:rPr>
          <w:b/>
          <w:i/>
          <w:lang w:val="vi-VN"/>
        </w:rPr>
        <w:lastRenderedPageBreak/>
        <w:t xml:space="preserve">i. Tên mẫu đơn, mẫu tờ khai: </w:t>
      </w:r>
    </w:p>
    <w:p w:rsidR="002F4A27" w:rsidRDefault="002F4A27" w:rsidP="002F4A27">
      <w:pPr>
        <w:keepNext/>
        <w:widowControl w:val="0"/>
        <w:spacing w:before="120"/>
        <w:ind w:firstLine="720"/>
        <w:jc w:val="both"/>
        <w:rPr>
          <w:i/>
        </w:rPr>
      </w:pPr>
      <w:r w:rsidRPr="009A20AC">
        <w:t>-</w:t>
      </w:r>
      <w:r>
        <w:t xml:space="preserve"> </w:t>
      </w:r>
      <w:r w:rsidRPr="009A20AC">
        <w:rPr>
          <w:lang w:val="vi-VN"/>
        </w:rPr>
        <w:t xml:space="preserve">Bản công bố hợp </w:t>
      </w:r>
      <w:r w:rsidRPr="009A20AC">
        <w:t>quy</w:t>
      </w:r>
      <w:r w:rsidR="00F00CE3">
        <w:t xml:space="preserve"> </w:t>
      </w:r>
      <w:r w:rsidRPr="009A20AC">
        <w:rPr>
          <w:i/>
        </w:rPr>
        <w:t>(Mẫu kèm theo).</w:t>
      </w:r>
      <w:r>
        <w:rPr>
          <w:rStyle w:val="FootnoteReference"/>
          <w:i/>
        </w:rPr>
        <w:footnoteReference w:id="12"/>
      </w:r>
    </w:p>
    <w:p w:rsidR="002F4A27" w:rsidRDefault="002F4A27" w:rsidP="002F4A27">
      <w:pPr>
        <w:keepNext/>
        <w:widowControl w:val="0"/>
        <w:spacing w:before="120"/>
        <w:ind w:firstLine="720"/>
        <w:jc w:val="both"/>
      </w:pPr>
      <w:r w:rsidRPr="009A20AC">
        <w:rPr>
          <w:b/>
          <w:i/>
          <w:lang w:val="vi-VN"/>
        </w:rPr>
        <w:t>k. Yêu cầu, điều kiện thực hiện thủ tục hành chính:</w:t>
      </w:r>
      <w:r w:rsidR="00B83D0D">
        <w:rPr>
          <w:b/>
          <w:i/>
        </w:rPr>
        <w:t xml:space="preserve"> </w:t>
      </w:r>
      <w:r w:rsidRPr="009A20AC">
        <w:t>Không.</w:t>
      </w:r>
    </w:p>
    <w:p w:rsidR="002F4A27" w:rsidRDefault="002F4A27" w:rsidP="002F4A27">
      <w:pPr>
        <w:keepNext/>
        <w:widowControl w:val="0"/>
        <w:spacing w:before="120"/>
        <w:ind w:firstLine="720"/>
        <w:jc w:val="both"/>
        <w:rPr>
          <w:b/>
          <w:i/>
          <w:lang w:val="vi-VN"/>
        </w:rPr>
      </w:pPr>
      <w:r w:rsidRPr="009A20AC">
        <w:rPr>
          <w:b/>
          <w:i/>
          <w:lang w:val="vi-VN"/>
        </w:rPr>
        <w:t>l. Căn cứ pháp lý của thủ tục hành chính:</w:t>
      </w:r>
    </w:p>
    <w:p w:rsidR="002F4A27" w:rsidRDefault="002F4A27" w:rsidP="002F4A27">
      <w:pPr>
        <w:keepNext/>
        <w:widowControl w:val="0"/>
        <w:spacing w:before="120"/>
        <w:ind w:firstLine="720"/>
        <w:jc w:val="both"/>
        <w:rPr>
          <w:lang w:val="vi-VN"/>
        </w:rPr>
      </w:pPr>
      <w:r w:rsidRPr="009A20AC">
        <w:rPr>
          <w:lang w:val="vi-VN"/>
        </w:rPr>
        <w:t>- Luật Chất lượng sản phẩm, hàng hóa ngày 21 tháng 11 năm 2007.</w:t>
      </w:r>
    </w:p>
    <w:p w:rsidR="002F4A27" w:rsidRDefault="002F4A27" w:rsidP="002F4A27">
      <w:pPr>
        <w:keepNext/>
        <w:widowControl w:val="0"/>
        <w:spacing w:before="120"/>
        <w:ind w:firstLine="720"/>
        <w:jc w:val="both"/>
        <w:rPr>
          <w:lang w:val="vi-VN"/>
        </w:rPr>
      </w:pPr>
      <w:r w:rsidRPr="009A20AC">
        <w:rPr>
          <w:lang w:val="vi-VN"/>
        </w:rPr>
        <w:t xml:space="preserve">- </w:t>
      </w:r>
      <w:hyperlink r:id="rId30" w:tgtFrame="_blank" w:tooltip="Luật Tiêu chuẩn và Quy chuẩn kỹ thuật" w:history="1">
        <w:r w:rsidRPr="009A20AC">
          <w:rPr>
            <w:rStyle w:val="Hyperlink"/>
            <w:bCs/>
            <w:iCs/>
            <w:color w:val="000000"/>
            <w:u w:val="none"/>
            <w:bdr w:val="none" w:sz="0" w:space="0" w:color="auto" w:frame="1"/>
            <w:lang w:val="vi-VN"/>
          </w:rPr>
          <w:t>Luật Tiêu chuẩn và Quy chuẩn kỹ thuật</w:t>
        </w:r>
      </w:hyperlink>
      <w:r w:rsidRPr="009A20AC">
        <w:rPr>
          <w:rStyle w:val="Emphasis"/>
          <w:i w:val="0"/>
        </w:rPr>
        <w:t>ngày 29 tháng 6 năm 2006.</w:t>
      </w:r>
    </w:p>
    <w:p w:rsidR="002F4A27" w:rsidRDefault="002F4A27" w:rsidP="002F4A27">
      <w:pPr>
        <w:keepNext/>
        <w:widowControl w:val="0"/>
        <w:spacing w:before="120"/>
        <w:ind w:firstLine="720"/>
        <w:jc w:val="both"/>
        <w:rPr>
          <w:rStyle w:val="Emphasis"/>
          <w:i w:val="0"/>
        </w:rPr>
      </w:pPr>
      <w:r w:rsidRPr="004A4A27">
        <w:rPr>
          <w:i/>
          <w:lang w:val="vi-VN"/>
        </w:rPr>
        <w:t xml:space="preserve">- </w:t>
      </w:r>
      <w:r w:rsidRPr="009A20AC">
        <w:rPr>
          <w:rStyle w:val="Emphasis"/>
          <w:i w:val="0"/>
        </w:rPr>
        <w:t>Nghị định số 127/2007/NĐ-CP ngày 01 tháng 8 năm 2007 của Chính phủ quy định chi tiết thi hành một số điều của Luật Tiêu chuẩn và Quy chuẩn kỹ thuật.</w:t>
      </w:r>
    </w:p>
    <w:p w:rsidR="002F4A27" w:rsidRDefault="002F4A27" w:rsidP="002F4A27">
      <w:pPr>
        <w:keepNext/>
        <w:widowControl w:val="0"/>
        <w:spacing w:before="120"/>
        <w:ind w:firstLine="720"/>
        <w:jc w:val="both"/>
        <w:rPr>
          <w:i/>
          <w:iCs/>
          <w:color w:val="000000"/>
          <w:lang w:val="vi-VN"/>
        </w:rPr>
      </w:pPr>
      <w:r w:rsidRPr="009A20AC">
        <w:rPr>
          <w:rStyle w:val="Emphasis"/>
          <w:i w:val="0"/>
        </w:rPr>
        <w:t>- Nghị định số 132/2008/NĐ-CP ngày 31 tháng 12 năm 2008 của Chính phủ quy định chi tiết thi hành một số điều của Luật Chất lượng sản phẩm, hàng hóa.</w:t>
      </w:r>
    </w:p>
    <w:p w:rsidR="002F4A27" w:rsidRDefault="002F4A27" w:rsidP="002F4A27">
      <w:pPr>
        <w:keepNext/>
        <w:widowControl w:val="0"/>
        <w:spacing w:before="120"/>
        <w:ind w:firstLine="720"/>
        <w:jc w:val="both"/>
      </w:pPr>
      <w:r w:rsidRPr="009A20AC">
        <w:rPr>
          <w:spacing w:val="2"/>
          <w:lang w:val="vi-VN"/>
        </w:rPr>
        <w:t xml:space="preserve">- </w:t>
      </w:r>
      <w:r w:rsidRPr="009A20AC">
        <w:rPr>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2F4A27" w:rsidRDefault="002F4A27" w:rsidP="002F4A27">
      <w:pPr>
        <w:keepNext/>
        <w:widowControl w:val="0"/>
        <w:spacing w:before="120"/>
        <w:ind w:firstLine="720"/>
        <w:jc w:val="both"/>
        <w:rPr>
          <w:sz w:val="34"/>
        </w:rPr>
      </w:pPr>
      <w:r w:rsidRPr="00907CC0">
        <w:rPr>
          <w:sz w:val="34"/>
        </w:rPr>
        <w:t xml:space="preserve">- </w:t>
      </w:r>
      <w:r w:rsidRPr="00907CC0">
        <w:rPr>
          <w:i/>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p w:rsidR="002F4A27" w:rsidRDefault="002F4A27" w:rsidP="002F4A27">
      <w:pPr>
        <w:keepNext/>
        <w:widowControl w:val="0"/>
        <w:spacing w:before="120"/>
        <w:ind w:firstLine="720"/>
        <w:jc w:val="both"/>
        <w:rPr>
          <w:i/>
        </w:rPr>
      </w:pPr>
      <w:r w:rsidRPr="006D6353">
        <w:rPr>
          <w:i/>
          <w:lang w:val="vi-VN"/>
        </w:rPr>
        <w:t>- Thông tư số 183/2016/TT-BTC ngày 08/11/2016 của Bộ trưởng Bộ Tài chính quy định mức thu, chế độ thu, nộp, quản lý lệ phí cấp giấy đăng ký công bố hợp chuẩn, hợp quy.</w:t>
      </w: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670427" w:rsidRDefault="00670427" w:rsidP="002F4A27">
      <w:pPr>
        <w:keepNext/>
        <w:widowControl w:val="0"/>
        <w:spacing w:before="120"/>
        <w:ind w:firstLine="720"/>
        <w:jc w:val="both"/>
        <w:rPr>
          <w:i/>
        </w:rPr>
      </w:pPr>
    </w:p>
    <w:p w:rsidR="00670427" w:rsidRDefault="00670427"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p w:rsidR="008D66D9" w:rsidRDefault="008D66D9" w:rsidP="002F4A27">
      <w:pPr>
        <w:keepNext/>
        <w:widowControl w:val="0"/>
        <w:spacing w:before="120"/>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3"/>
        <w:gridCol w:w="5853"/>
      </w:tblGrid>
      <w:tr w:rsidR="002F4A27" w:rsidRPr="009A20AC" w:rsidTr="002F4A27">
        <w:tc>
          <w:tcPr>
            <w:tcW w:w="9286" w:type="dxa"/>
            <w:gridSpan w:val="2"/>
            <w:tcBorders>
              <w:bottom w:val="nil"/>
            </w:tcBorders>
          </w:tcPr>
          <w:p w:rsidR="002F4A27" w:rsidRDefault="002F4A27" w:rsidP="00B83D0D">
            <w:pPr>
              <w:keepNext/>
              <w:widowControl w:val="0"/>
              <w:jc w:val="center"/>
              <w:rPr>
                <w:b/>
                <w:sz w:val="26"/>
                <w:szCs w:val="26"/>
                <w:lang w:val="vi-VN"/>
              </w:rPr>
            </w:pPr>
            <w:r w:rsidRPr="009A20AC">
              <w:rPr>
                <w:b/>
                <w:sz w:val="26"/>
                <w:szCs w:val="26"/>
                <w:lang w:val="vi-VN"/>
              </w:rPr>
              <w:lastRenderedPageBreak/>
              <w:t xml:space="preserve">Mẫu </w:t>
            </w:r>
          </w:p>
          <w:p w:rsidR="002F4A27" w:rsidRDefault="002F4A27" w:rsidP="00B83D0D">
            <w:pPr>
              <w:keepNext/>
              <w:widowControl w:val="0"/>
              <w:jc w:val="center"/>
              <w:rPr>
                <w:b/>
                <w:sz w:val="26"/>
                <w:szCs w:val="26"/>
                <w:lang w:val="vi-VN"/>
              </w:rPr>
            </w:pPr>
            <w:r w:rsidRPr="009A20AC">
              <w:rPr>
                <w:b/>
                <w:sz w:val="26"/>
                <w:szCs w:val="26"/>
                <w:lang w:val="vi-VN"/>
              </w:rPr>
              <w:t xml:space="preserve">Bản công bố hợp chuẩn/hợp quy </w:t>
            </w:r>
          </w:p>
          <w:p w:rsidR="002F4A27" w:rsidRDefault="002F4A27" w:rsidP="00B83D0D">
            <w:pPr>
              <w:keepNext/>
              <w:widowControl w:val="0"/>
              <w:jc w:val="center"/>
              <w:rPr>
                <w:sz w:val="26"/>
                <w:szCs w:val="26"/>
                <w:lang w:val="vi-VN"/>
              </w:rPr>
            </w:pPr>
            <w:r w:rsidRPr="009A20AC">
              <w:rPr>
                <w:sz w:val="26"/>
                <w:szCs w:val="26"/>
                <w:lang w:val="vi-VN"/>
              </w:rPr>
              <w:t>(Ban hành kèm theo Thông tư số 28/2012/TT-BKHCN ngày 12/12/2012)</w:t>
            </w:r>
          </w:p>
          <w:p w:rsidR="002F4A27" w:rsidRDefault="00704A9C" w:rsidP="00B83D0D">
            <w:pPr>
              <w:keepNext/>
              <w:widowControl w:val="0"/>
              <w:jc w:val="center"/>
              <w:rPr>
                <w:sz w:val="26"/>
                <w:szCs w:val="26"/>
                <w:lang w:val="vi-VN"/>
              </w:rPr>
            </w:pPr>
            <w:r w:rsidRPr="00704A9C">
              <w:rPr>
                <w:b/>
                <w:noProof/>
                <w:sz w:val="24"/>
                <w:szCs w:val="24"/>
              </w:rPr>
              <w:pict>
                <v:line id="_x0000_s1058" style="position:absolute;left:0;text-align:left;z-index:251801600;visibility:visible" from="166.85pt,1.3pt" to="29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H5vTGFRBTqZ0N5dGzejFbTb87pHTVEnXgkeTrxUBiFjKSNylh4wxcse8/awYx5Oh1&#10;7NS5sV2AhB6gcxTkcheEnz2icJjN5oss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"/>
              </w:pict>
            </w:r>
          </w:p>
          <w:p w:rsidR="002F4A27" w:rsidRDefault="002F4A27" w:rsidP="00B83D0D">
            <w:pPr>
              <w:keepNext/>
              <w:widowControl w:val="0"/>
              <w:spacing w:before="120"/>
              <w:jc w:val="center"/>
              <w:rPr>
                <w:b/>
                <w:sz w:val="24"/>
                <w:szCs w:val="24"/>
                <w:lang w:val="vi-VN"/>
              </w:rPr>
            </w:pPr>
            <w:r w:rsidRPr="009A20AC">
              <w:rPr>
                <w:b/>
                <w:sz w:val="24"/>
                <w:szCs w:val="24"/>
                <w:lang w:val="vi-VN"/>
              </w:rPr>
              <w:t>CỘNG HÒA XÃ HỘI CHỦ NGHĨA VIỆT NAM</w:t>
            </w:r>
            <w:r w:rsidRPr="009A20AC">
              <w:rPr>
                <w:b/>
                <w:sz w:val="24"/>
                <w:szCs w:val="24"/>
                <w:lang w:val="vi-VN"/>
              </w:rPr>
              <w:br/>
              <w:t>Độc lập - Tự do - Hạnh phúc</w:t>
            </w:r>
            <w:r w:rsidRPr="009A20AC">
              <w:rPr>
                <w:b/>
                <w:sz w:val="24"/>
                <w:szCs w:val="24"/>
                <w:lang w:val="vi-VN"/>
              </w:rPr>
              <w:br/>
              <w:t>----------------</w:t>
            </w:r>
          </w:p>
          <w:p w:rsidR="002F4A27" w:rsidRDefault="002F4A27" w:rsidP="00B83D0D">
            <w:pPr>
              <w:keepNext/>
              <w:widowControl w:val="0"/>
              <w:spacing w:before="120"/>
              <w:jc w:val="center"/>
              <w:rPr>
                <w:b/>
                <w:sz w:val="24"/>
                <w:szCs w:val="24"/>
                <w:lang w:val="vi-VN" w:eastAsia="ar-SA"/>
              </w:rPr>
            </w:pPr>
          </w:p>
          <w:p w:rsidR="002F4A27" w:rsidRDefault="002F4A27" w:rsidP="00B83D0D">
            <w:pPr>
              <w:keepNext/>
              <w:widowControl w:val="0"/>
              <w:spacing w:before="120"/>
              <w:jc w:val="center"/>
              <w:rPr>
                <w:b/>
                <w:sz w:val="24"/>
                <w:szCs w:val="24"/>
                <w:lang w:val="vi-VN"/>
              </w:rPr>
            </w:pPr>
            <w:r w:rsidRPr="009A20AC">
              <w:rPr>
                <w:b/>
                <w:sz w:val="24"/>
                <w:szCs w:val="24"/>
                <w:lang w:val="vi-VN"/>
              </w:rPr>
              <w:t>BẢN CÔNG BỐ HỢP CHUẨN/HỢP QUY</w:t>
            </w:r>
          </w:p>
          <w:p w:rsidR="002F4A27" w:rsidRDefault="002F4A27" w:rsidP="00B83D0D">
            <w:pPr>
              <w:keepNext/>
              <w:widowControl w:val="0"/>
              <w:spacing w:before="120"/>
              <w:jc w:val="center"/>
              <w:rPr>
                <w:sz w:val="24"/>
                <w:szCs w:val="24"/>
                <w:lang w:val="vi-VN"/>
              </w:rPr>
            </w:pPr>
            <w:r w:rsidRPr="009A20AC">
              <w:rPr>
                <w:sz w:val="24"/>
                <w:szCs w:val="24"/>
                <w:lang w:val="vi-VN"/>
              </w:rPr>
              <w:t>Số ………………………….</w:t>
            </w:r>
          </w:p>
          <w:p w:rsidR="002F4A27" w:rsidRDefault="002F4A27" w:rsidP="00B83D0D">
            <w:pPr>
              <w:keepNext/>
              <w:widowControl w:val="0"/>
              <w:spacing w:before="120"/>
              <w:rPr>
                <w:sz w:val="24"/>
                <w:szCs w:val="24"/>
                <w:lang w:val="vi-VN"/>
              </w:rPr>
            </w:pPr>
            <w:r w:rsidRPr="009A20AC">
              <w:rPr>
                <w:sz w:val="24"/>
                <w:szCs w:val="24"/>
                <w:lang w:val="vi-VN"/>
              </w:rPr>
              <w:t>Tên tổ chức, cá nhân: ……… …………………………………………………………………</w:t>
            </w:r>
          </w:p>
          <w:p w:rsidR="002F4A27" w:rsidRDefault="002F4A27" w:rsidP="00B83D0D">
            <w:pPr>
              <w:keepNext/>
              <w:widowControl w:val="0"/>
              <w:spacing w:before="120"/>
              <w:rPr>
                <w:sz w:val="24"/>
                <w:szCs w:val="24"/>
                <w:lang w:val="vi-VN"/>
              </w:rPr>
            </w:pPr>
            <w:r w:rsidRPr="009A20AC">
              <w:rPr>
                <w:sz w:val="24"/>
                <w:szCs w:val="24"/>
                <w:lang w:val="vi-VN"/>
              </w:rPr>
              <w:t>Địa chỉ: ……………………………………………………..………………………………….</w:t>
            </w:r>
          </w:p>
          <w:p w:rsidR="002F4A27" w:rsidRDefault="002F4A27" w:rsidP="00B83D0D">
            <w:pPr>
              <w:keepNext/>
              <w:widowControl w:val="0"/>
              <w:spacing w:before="120"/>
              <w:rPr>
                <w:sz w:val="24"/>
                <w:szCs w:val="24"/>
                <w:lang w:val="vi-VN"/>
              </w:rPr>
            </w:pPr>
            <w:r w:rsidRPr="009A20AC">
              <w:rPr>
                <w:sz w:val="24"/>
                <w:szCs w:val="24"/>
                <w:lang w:val="vi-VN"/>
              </w:rPr>
              <w:t>Điện thoại: ………………………………Fax: ………………………………………………..</w:t>
            </w:r>
          </w:p>
          <w:p w:rsidR="002F4A27" w:rsidRDefault="002F4A27" w:rsidP="00B83D0D">
            <w:pPr>
              <w:keepNext/>
              <w:widowControl w:val="0"/>
              <w:spacing w:before="120"/>
              <w:rPr>
                <w:sz w:val="24"/>
                <w:szCs w:val="24"/>
              </w:rPr>
            </w:pPr>
            <w:r w:rsidRPr="009A20AC">
              <w:rPr>
                <w:sz w:val="24"/>
                <w:szCs w:val="24"/>
              </w:rPr>
              <w:t>E-mail: ……………………………………………………..………………………………</w:t>
            </w:r>
          </w:p>
          <w:p w:rsidR="002F4A27" w:rsidRDefault="002F4A27" w:rsidP="00B83D0D">
            <w:pPr>
              <w:keepNext/>
              <w:widowControl w:val="0"/>
              <w:spacing w:before="120"/>
              <w:jc w:val="center"/>
              <w:rPr>
                <w:b/>
                <w:sz w:val="24"/>
                <w:szCs w:val="24"/>
              </w:rPr>
            </w:pPr>
            <w:r w:rsidRPr="009A20AC">
              <w:rPr>
                <w:b/>
                <w:sz w:val="24"/>
                <w:szCs w:val="24"/>
              </w:rPr>
              <w:t>CÔNG BỐ:</w:t>
            </w:r>
          </w:p>
          <w:p w:rsidR="002F4A27" w:rsidRDefault="002F4A27" w:rsidP="00B83D0D">
            <w:pPr>
              <w:keepNext/>
              <w:widowControl w:val="0"/>
              <w:spacing w:before="120"/>
              <w:rPr>
                <w:sz w:val="24"/>
                <w:szCs w:val="24"/>
              </w:rPr>
            </w:pPr>
            <w:r w:rsidRPr="009A20AC">
              <w:rPr>
                <w:sz w:val="24"/>
                <w:szCs w:val="24"/>
              </w:rPr>
              <w:t>Sản phẩm, hàng hóa, quá trình, dịch vụ, môi trường (</w:t>
            </w:r>
            <w:r w:rsidRPr="009A20AC">
              <w:rPr>
                <w:i/>
                <w:sz w:val="24"/>
                <w:szCs w:val="24"/>
              </w:rPr>
              <w:t>tên gọi, kiểu, loại, nhãn hiệu, đặc trưng kỹ thuật,...</w:t>
            </w:r>
            <w:r w:rsidRPr="009A20AC">
              <w:rPr>
                <w:sz w:val="24"/>
                <w:szCs w:val="24"/>
              </w:rPr>
              <w:t xml:space="preserve"> )</w:t>
            </w:r>
          </w:p>
          <w:p w:rsidR="002F4A27" w:rsidRDefault="002F4A27" w:rsidP="00B83D0D">
            <w:pPr>
              <w:keepNext/>
              <w:widowControl w:val="0"/>
              <w:spacing w:before="120"/>
              <w:rPr>
                <w:sz w:val="24"/>
                <w:szCs w:val="24"/>
              </w:rPr>
            </w:pPr>
            <w:r w:rsidRPr="009A20AC">
              <w:rPr>
                <w:sz w:val="24"/>
                <w:szCs w:val="24"/>
              </w:rPr>
              <w:t>…………………………..………………………………………..…………………………………………………………………………………………………..……………………………</w:t>
            </w:r>
          </w:p>
          <w:p w:rsidR="002F4A27" w:rsidRDefault="002F4A27" w:rsidP="00B83D0D">
            <w:pPr>
              <w:keepNext/>
              <w:widowControl w:val="0"/>
              <w:spacing w:before="120"/>
              <w:rPr>
                <w:sz w:val="24"/>
                <w:szCs w:val="24"/>
              </w:rPr>
            </w:pPr>
            <w:r w:rsidRPr="009A20AC">
              <w:rPr>
                <w:sz w:val="24"/>
                <w:szCs w:val="24"/>
              </w:rPr>
              <w:t>Phù hợp với tiêu chuẩn/quy chuẩn kỹ thuật (</w:t>
            </w:r>
            <w:r w:rsidRPr="009A20AC">
              <w:rPr>
                <w:i/>
                <w:sz w:val="24"/>
                <w:szCs w:val="24"/>
              </w:rPr>
              <w:t>số hiệu, ký hiệu, tên gọi</w:t>
            </w:r>
            <w:r w:rsidRPr="009A20AC">
              <w:rPr>
                <w:sz w:val="24"/>
                <w:szCs w:val="24"/>
              </w:rPr>
              <w:t>)</w:t>
            </w:r>
          </w:p>
          <w:p w:rsidR="002F4A27" w:rsidRDefault="002F4A27" w:rsidP="00B83D0D">
            <w:pPr>
              <w:keepNext/>
              <w:widowControl w:val="0"/>
              <w:spacing w:before="120"/>
              <w:rPr>
                <w:sz w:val="24"/>
                <w:szCs w:val="24"/>
              </w:rPr>
            </w:pPr>
            <w:r w:rsidRPr="009A20AC">
              <w:rPr>
                <w:sz w:val="24"/>
                <w:szCs w:val="24"/>
              </w:rPr>
              <w:t>…………………………..………………………………………..……………………………</w:t>
            </w:r>
          </w:p>
          <w:p w:rsidR="002F4A27" w:rsidRDefault="002F4A27" w:rsidP="00B83D0D">
            <w:pPr>
              <w:keepNext/>
              <w:widowControl w:val="0"/>
              <w:spacing w:before="120"/>
              <w:rPr>
                <w:sz w:val="24"/>
                <w:szCs w:val="24"/>
              </w:rPr>
            </w:pPr>
            <w:r w:rsidRPr="009A20AC">
              <w:rPr>
                <w:sz w:val="24"/>
                <w:szCs w:val="24"/>
              </w:rPr>
              <w:t>……………………………………………………………………..……………………………</w:t>
            </w:r>
          </w:p>
          <w:p w:rsidR="002F4A27" w:rsidRDefault="002F4A27" w:rsidP="00B83D0D">
            <w:pPr>
              <w:keepNext/>
              <w:widowControl w:val="0"/>
              <w:spacing w:before="120"/>
              <w:rPr>
                <w:sz w:val="24"/>
                <w:szCs w:val="24"/>
              </w:rPr>
            </w:pPr>
            <w:r w:rsidRPr="009A20AC">
              <w:rPr>
                <w:sz w:val="24"/>
                <w:szCs w:val="24"/>
              </w:rPr>
              <w:t>Thông tin bổ sung (</w:t>
            </w:r>
            <w:r w:rsidRPr="009A20AC">
              <w:rPr>
                <w:i/>
                <w:sz w:val="24"/>
                <w:szCs w:val="24"/>
              </w:rPr>
              <w:t>căn cứ công bố hợp chuẩn/hợp quy, phương thức đánh giá sự phù hợp...</w:t>
            </w:r>
            <w:r w:rsidRPr="009A20AC">
              <w:rPr>
                <w:sz w:val="24"/>
                <w:szCs w:val="24"/>
              </w:rPr>
              <w:t>):</w:t>
            </w:r>
          </w:p>
          <w:p w:rsidR="002F4A27" w:rsidRDefault="002F4A27" w:rsidP="00B83D0D">
            <w:pPr>
              <w:keepNext/>
              <w:widowControl w:val="0"/>
              <w:spacing w:before="120"/>
              <w:rPr>
                <w:sz w:val="24"/>
                <w:szCs w:val="24"/>
              </w:rPr>
            </w:pPr>
            <w:r w:rsidRPr="009A20AC">
              <w:rPr>
                <w:sz w:val="24"/>
                <w:szCs w:val="24"/>
              </w:rPr>
              <w:t>……………………………………………………..……………………………………………</w:t>
            </w:r>
          </w:p>
          <w:p w:rsidR="002F4A27" w:rsidRDefault="002F4A27" w:rsidP="00B83D0D">
            <w:pPr>
              <w:keepNext/>
              <w:widowControl w:val="0"/>
              <w:spacing w:before="120"/>
              <w:rPr>
                <w:sz w:val="24"/>
                <w:szCs w:val="24"/>
              </w:rPr>
            </w:pPr>
            <w:r w:rsidRPr="009A20AC">
              <w:rPr>
                <w:sz w:val="24"/>
                <w:szCs w:val="24"/>
              </w:rPr>
              <w:t>……………………………………………………..……………………………………………</w:t>
            </w:r>
          </w:p>
          <w:p w:rsidR="002F4A27" w:rsidRPr="008D66D9" w:rsidRDefault="002F4A27" w:rsidP="00B83D0D">
            <w:pPr>
              <w:keepNext/>
              <w:widowControl w:val="0"/>
              <w:spacing w:before="120"/>
              <w:rPr>
                <w:i/>
                <w:sz w:val="26"/>
                <w:szCs w:val="26"/>
                <w:lang w:val="pt-BR"/>
              </w:rPr>
            </w:pPr>
            <w:r w:rsidRPr="008D66D9">
              <w:rPr>
                <w:i/>
                <w:sz w:val="26"/>
                <w:szCs w:val="26"/>
                <w:lang w:val="pt-BR"/>
              </w:rPr>
              <w:t>- Loại hình đánh giá:</w:t>
            </w:r>
          </w:p>
          <w:p w:rsidR="002F4A27" w:rsidRPr="008D66D9" w:rsidRDefault="002F4A27" w:rsidP="00B83D0D">
            <w:pPr>
              <w:keepNext/>
              <w:widowControl w:val="0"/>
              <w:spacing w:before="120"/>
              <w:rPr>
                <w:i/>
                <w:sz w:val="26"/>
                <w:szCs w:val="26"/>
                <w:lang w:val="pt-BR"/>
              </w:rPr>
            </w:pPr>
            <w:r w:rsidRPr="008D66D9">
              <w:rPr>
                <w:i/>
                <w:sz w:val="26"/>
                <w:szCs w:val="26"/>
                <w:lang w:val="pt-BR"/>
              </w:rPr>
              <w:t>+ Tổ chức chứng nhận đánh giá (bên thứ ba): Tên tổ chức chứng nhận /tổ chức chứng nhận được chỉ định, số giấy chứng nhận, ngày cấp giấy chứng nhận</w:t>
            </w:r>
            <w:r w:rsidRPr="008D66D9">
              <w:rPr>
                <w:i/>
                <w:lang w:val="pt-BR"/>
              </w:rPr>
              <w:t>;</w:t>
            </w:r>
          </w:p>
          <w:p w:rsidR="002F4A27" w:rsidRPr="008D66D9" w:rsidRDefault="002F4A27" w:rsidP="00B83D0D">
            <w:pPr>
              <w:keepNext/>
              <w:widowControl w:val="0"/>
              <w:spacing w:before="120"/>
              <w:rPr>
                <w:i/>
                <w:sz w:val="24"/>
                <w:szCs w:val="24"/>
              </w:rPr>
            </w:pPr>
            <w:r w:rsidRPr="008D66D9">
              <w:rPr>
                <w:i/>
                <w:sz w:val="26"/>
                <w:szCs w:val="26"/>
                <w:lang w:val="pt-BR"/>
              </w:rPr>
              <w:t>+ Tự đánh giá (bên thứ nhất): Ngày lãnh đạo tổ chức, cá nhân ký xác nhận Báo cáo tự đánh giá.</w:t>
            </w:r>
          </w:p>
          <w:p w:rsidR="002F4A27" w:rsidRDefault="002F4A27" w:rsidP="00B83D0D">
            <w:pPr>
              <w:keepNext/>
              <w:widowControl w:val="0"/>
              <w:spacing w:before="120"/>
              <w:rPr>
                <w:sz w:val="24"/>
                <w:szCs w:val="24"/>
              </w:rPr>
            </w:pPr>
            <w:r w:rsidRPr="009A20AC">
              <w:rPr>
                <w:sz w:val="24"/>
                <w:szCs w:val="24"/>
              </w:rPr>
              <w:t>.....(Tên tổ chức, cá nhân) .... cam kết và chịu trách nhiệm về tính phù hợp của …. (sản phẩm, hàng hóa, quá trình, dịch vụ, môi trường)…….. do mình sản xuất, kinh doanh, bảo quản, vận chuyển, sử dụng, khai thác.</w:t>
            </w:r>
          </w:p>
        </w:tc>
      </w:tr>
      <w:tr w:rsidR="002F4A27" w:rsidRPr="009A20AC" w:rsidTr="0096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0" w:type="dxa"/>
            <w:tcBorders>
              <w:left w:val="single" w:sz="4" w:space="0" w:color="auto"/>
              <w:bottom w:val="single" w:sz="4" w:space="0" w:color="auto"/>
            </w:tcBorders>
            <w:vAlign w:val="center"/>
          </w:tcPr>
          <w:p w:rsidR="002F4A27" w:rsidRPr="009A20AC" w:rsidRDefault="002F4A27" w:rsidP="00B83D0D">
            <w:pPr>
              <w:keepNext/>
              <w:widowControl w:val="0"/>
              <w:spacing w:before="120"/>
              <w:jc w:val="center"/>
              <w:rPr>
                <w:sz w:val="24"/>
                <w:szCs w:val="24"/>
              </w:rPr>
            </w:pPr>
          </w:p>
        </w:tc>
        <w:tc>
          <w:tcPr>
            <w:tcW w:w="5586" w:type="dxa"/>
            <w:tcBorders>
              <w:bottom w:val="single" w:sz="4" w:space="0" w:color="auto"/>
              <w:right w:val="single" w:sz="4" w:space="0" w:color="auto"/>
            </w:tcBorders>
            <w:vAlign w:val="center"/>
          </w:tcPr>
          <w:p w:rsidR="002F4A27" w:rsidRPr="009A20AC" w:rsidRDefault="002F4A27" w:rsidP="00B83D0D">
            <w:pPr>
              <w:keepNext/>
              <w:widowControl w:val="0"/>
              <w:spacing w:before="120"/>
              <w:jc w:val="center"/>
              <w:rPr>
                <w:sz w:val="24"/>
                <w:szCs w:val="24"/>
                <w:lang w:val="vi-VN"/>
              </w:rPr>
            </w:pPr>
            <w:r w:rsidRPr="009A20AC">
              <w:rPr>
                <w:i/>
                <w:sz w:val="24"/>
                <w:szCs w:val="24"/>
              </w:rPr>
              <w:t>…………., ngày …… tháng …… năm ….</w:t>
            </w:r>
            <w:r w:rsidRPr="009A20AC">
              <w:rPr>
                <w:sz w:val="24"/>
                <w:szCs w:val="24"/>
              </w:rPr>
              <w:br/>
            </w:r>
            <w:r w:rsidRPr="009A20AC">
              <w:rPr>
                <w:b/>
                <w:sz w:val="24"/>
                <w:szCs w:val="24"/>
              </w:rPr>
              <w:t>Đại diện Tổ chức, cá nhân</w:t>
            </w:r>
            <w:r w:rsidRPr="009A20AC">
              <w:rPr>
                <w:sz w:val="24"/>
                <w:szCs w:val="24"/>
              </w:rPr>
              <w:br/>
              <w:t>(Ký tên, chức vụ, đóng dấu)</w:t>
            </w:r>
          </w:p>
          <w:p w:rsidR="002F4A27" w:rsidRPr="009A20AC" w:rsidRDefault="002F4A27" w:rsidP="00B83D0D">
            <w:pPr>
              <w:keepNext/>
              <w:widowControl w:val="0"/>
              <w:spacing w:before="120"/>
              <w:jc w:val="center"/>
              <w:rPr>
                <w:i/>
                <w:sz w:val="24"/>
                <w:szCs w:val="24"/>
              </w:rPr>
            </w:pPr>
          </w:p>
        </w:tc>
      </w:tr>
    </w:tbl>
    <w:p w:rsidR="002F4A27" w:rsidRDefault="002F4A27" w:rsidP="0026799C">
      <w:pPr>
        <w:pStyle w:val="Heading3"/>
        <w:widowControl w:val="0"/>
        <w:ind w:firstLine="720"/>
        <w:jc w:val="both"/>
        <w:rPr>
          <w:rFonts w:ascii="Times New Roman" w:hAnsi="Times New Roman"/>
          <w:sz w:val="28"/>
          <w:szCs w:val="28"/>
          <w:lang w:val="nl-NL"/>
        </w:rPr>
      </w:pPr>
    </w:p>
    <w:p w:rsidR="002F4A27" w:rsidRPr="002F4A27" w:rsidRDefault="002F4A27" w:rsidP="002F4A27">
      <w:pPr>
        <w:rPr>
          <w:lang w:val="nl-NL"/>
        </w:rPr>
      </w:pPr>
    </w:p>
    <w:sectPr w:rsidR="002F4A27" w:rsidRPr="002F4A27" w:rsidSect="00305051">
      <w:pgSz w:w="11907" w:h="16840"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B3" w:rsidRDefault="002D73B3" w:rsidP="00D07982">
      <w:r>
        <w:separator/>
      </w:r>
    </w:p>
  </w:endnote>
  <w:endnote w:type="continuationSeparator" w:id="0">
    <w:p w:rsidR="002D73B3" w:rsidRDefault="002D73B3" w:rsidP="00D07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VnArial NarrowH">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641" w:rsidRDefault="00277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pPr>
      <w:pStyle w:val="Footer"/>
      <w:jc w:val="right"/>
    </w:pPr>
    <w:fldSimple w:instr=" PAGE   \* MERGEFORMAT ">
      <w:r w:rsidR="007A072B">
        <w:rPr>
          <w:noProof/>
        </w:rPr>
        <w:t>15</w:t>
      </w:r>
    </w:fldSimple>
  </w:p>
  <w:p w:rsidR="00277641" w:rsidRDefault="00277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rsidP="00790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641" w:rsidRDefault="0027764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Pr="00032ADE" w:rsidRDefault="00277641" w:rsidP="007905F2">
    <w:pPr>
      <w:pStyle w:val="Footer"/>
      <w:framePr w:wrap="around" w:vAnchor="text" w:hAnchor="margin" w:xAlign="right" w:y="1"/>
      <w:rPr>
        <w:rStyle w:val="PageNumber"/>
      </w:rPr>
    </w:pPr>
    <w:r w:rsidRPr="00032ADE">
      <w:rPr>
        <w:rStyle w:val="PageNumber"/>
      </w:rPr>
      <w:fldChar w:fldCharType="begin"/>
    </w:r>
    <w:r w:rsidRPr="00032ADE">
      <w:rPr>
        <w:rStyle w:val="PageNumber"/>
      </w:rPr>
      <w:instrText xml:space="preserve">PAGE  </w:instrText>
    </w:r>
    <w:r w:rsidRPr="00032ADE">
      <w:rPr>
        <w:rStyle w:val="PageNumber"/>
      </w:rPr>
      <w:fldChar w:fldCharType="separate"/>
    </w:r>
    <w:r>
      <w:rPr>
        <w:rStyle w:val="PageNumber"/>
        <w:noProof/>
      </w:rPr>
      <w:t>36</w:t>
    </w:r>
    <w:r w:rsidRPr="00032ADE">
      <w:rPr>
        <w:rStyle w:val="PageNumber"/>
      </w:rPr>
      <w:fldChar w:fldCharType="end"/>
    </w:r>
  </w:p>
  <w:p w:rsidR="00277641" w:rsidRPr="006B3321" w:rsidRDefault="00277641" w:rsidP="00FA2763">
    <w:pPr>
      <w:pStyle w:val="Footer"/>
      <w:tabs>
        <w:tab w:val="right" w:pos="9720"/>
      </w:tabs>
      <w:ind w:right="360"/>
      <w:rPr>
        <w:lang w:val="nl-N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rsidP="00790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641" w:rsidRDefault="00277641">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Pr="00032ADE" w:rsidRDefault="00277641" w:rsidP="007905F2">
    <w:pPr>
      <w:pStyle w:val="Footer"/>
      <w:framePr w:wrap="around" w:vAnchor="text" w:hAnchor="margin" w:xAlign="right" w:y="1"/>
      <w:rPr>
        <w:rStyle w:val="PageNumber"/>
      </w:rPr>
    </w:pPr>
    <w:r w:rsidRPr="00032ADE">
      <w:rPr>
        <w:rStyle w:val="PageNumber"/>
      </w:rPr>
      <w:fldChar w:fldCharType="begin"/>
    </w:r>
    <w:r w:rsidRPr="00032ADE">
      <w:rPr>
        <w:rStyle w:val="PageNumber"/>
      </w:rPr>
      <w:instrText xml:space="preserve">PAGE  </w:instrText>
    </w:r>
    <w:r w:rsidRPr="00032ADE">
      <w:rPr>
        <w:rStyle w:val="PageNumber"/>
      </w:rPr>
      <w:fldChar w:fldCharType="separate"/>
    </w:r>
    <w:r>
      <w:rPr>
        <w:rStyle w:val="PageNumber"/>
        <w:noProof/>
      </w:rPr>
      <w:t>41</w:t>
    </w:r>
    <w:r w:rsidRPr="00032ADE">
      <w:rPr>
        <w:rStyle w:val="PageNumber"/>
      </w:rPr>
      <w:fldChar w:fldCharType="end"/>
    </w:r>
  </w:p>
  <w:p w:rsidR="00277641" w:rsidRPr="006B3321" w:rsidRDefault="00277641">
    <w:pPr>
      <w:pStyle w:val="Footer"/>
      <w:tabs>
        <w:tab w:val="right" w:pos="9720"/>
      </w:tabs>
      <w:ind w:right="360"/>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B3" w:rsidRDefault="002D73B3" w:rsidP="00D07982">
      <w:r>
        <w:separator/>
      </w:r>
    </w:p>
  </w:footnote>
  <w:footnote w:type="continuationSeparator" w:id="0">
    <w:p w:rsidR="002D73B3" w:rsidRDefault="002D73B3" w:rsidP="00D07982">
      <w:r>
        <w:continuationSeparator/>
      </w:r>
    </w:p>
  </w:footnote>
  <w:footnote w:id="1">
    <w:p w:rsidR="00277641" w:rsidRDefault="00277641">
      <w:pPr>
        <w:pStyle w:val="FootnoteText"/>
        <w:jc w:val="both"/>
        <w:rPr>
          <w:i/>
          <w:sz w:val="22"/>
          <w:lang w:val="vi-VN"/>
        </w:rPr>
      </w:pPr>
      <w:r>
        <w:rPr>
          <w:rStyle w:val="FootnoteReference"/>
        </w:rPr>
        <w:footnoteRef/>
      </w:r>
      <w:r w:rsidRPr="00D80AAA">
        <w:rPr>
          <w:i/>
          <w:sz w:val="22"/>
          <w:lang w:val="nl-NL"/>
        </w:rPr>
        <w:t xml:space="preserve">Sửa đổi theo quy định tại </w:t>
      </w:r>
      <w:r w:rsidRPr="00D80AAA">
        <w:rPr>
          <w:i/>
          <w:sz w:val="22"/>
          <w:lang w:val="vi-VN"/>
        </w:rPr>
        <w:t>Thông tư số 1</w:t>
      </w:r>
      <w:r>
        <w:rPr>
          <w:i/>
          <w:sz w:val="22"/>
        </w:rPr>
        <w:t>83</w:t>
      </w:r>
      <w:r w:rsidRPr="00D80AAA">
        <w:rPr>
          <w:i/>
          <w:sz w:val="22"/>
          <w:lang w:val="vi-VN"/>
        </w:rPr>
        <w:t xml:space="preserve">/2016/TT-BTC ngày </w:t>
      </w:r>
      <w:r>
        <w:rPr>
          <w:i/>
          <w:sz w:val="22"/>
        </w:rPr>
        <w:t>08</w:t>
      </w:r>
      <w:r w:rsidRPr="00D80AAA">
        <w:rPr>
          <w:i/>
          <w:sz w:val="22"/>
          <w:lang w:val="vi-VN"/>
        </w:rPr>
        <w:t>/1</w:t>
      </w:r>
      <w:r>
        <w:rPr>
          <w:i/>
          <w:sz w:val="22"/>
        </w:rPr>
        <w:t>1</w:t>
      </w:r>
      <w:r w:rsidRPr="00D80AAA">
        <w:rPr>
          <w:i/>
          <w:sz w:val="22"/>
          <w:lang w:val="vi-VN"/>
        </w:rPr>
        <w:t xml:space="preserve">/2016 của </w:t>
      </w:r>
      <w:r>
        <w:rPr>
          <w:i/>
          <w:sz w:val="22"/>
        </w:rPr>
        <w:t xml:space="preserve">Bộ trưởng </w:t>
      </w:r>
      <w:r w:rsidRPr="00D80AAA">
        <w:rPr>
          <w:i/>
          <w:sz w:val="22"/>
          <w:lang w:val="vi-VN"/>
        </w:rPr>
        <w:t xml:space="preserve">Bộ Tài chính </w:t>
      </w:r>
      <w:r w:rsidRPr="0039540C">
        <w:rPr>
          <w:i/>
          <w:sz w:val="22"/>
          <w:lang w:val="vi-VN"/>
        </w:rPr>
        <w:t>quy định mức thu, chế độ thu, nộp, quản lý lệ phí cấp giấy đăng ký công bố hợp chuẩn, hợp quy.</w:t>
      </w:r>
    </w:p>
  </w:footnote>
  <w:footnote w:id="2">
    <w:p w:rsidR="00277641" w:rsidRDefault="00277641">
      <w:pPr>
        <w:pStyle w:val="FootnoteText"/>
        <w:jc w:val="both"/>
      </w:pPr>
      <w:r>
        <w:rPr>
          <w:rStyle w:val="FootnoteReference"/>
        </w:rPr>
        <w:footnoteRef/>
      </w:r>
      <w:r w:rsidRPr="00D80AAA">
        <w:rPr>
          <w:i/>
          <w:sz w:val="22"/>
          <w:lang w:val="nl-NL"/>
        </w:rPr>
        <w:t xml:space="preserve">Sửa đổi theo quy định tại </w:t>
      </w:r>
      <w:r w:rsidRPr="00D80AAA">
        <w:rPr>
          <w:i/>
          <w:sz w:val="22"/>
          <w:lang w:val="vi-VN"/>
        </w:rPr>
        <w:t>Thông tư số 1</w:t>
      </w:r>
      <w:r>
        <w:rPr>
          <w:i/>
          <w:sz w:val="22"/>
        </w:rPr>
        <w:t>83</w:t>
      </w:r>
      <w:r w:rsidRPr="00D80AAA">
        <w:rPr>
          <w:i/>
          <w:sz w:val="22"/>
          <w:lang w:val="vi-VN"/>
        </w:rPr>
        <w:t xml:space="preserve">/2016/TT-BTC ngày </w:t>
      </w:r>
      <w:r>
        <w:rPr>
          <w:i/>
          <w:sz w:val="22"/>
        </w:rPr>
        <w:t>08</w:t>
      </w:r>
      <w:r w:rsidRPr="00D80AAA">
        <w:rPr>
          <w:i/>
          <w:sz w:val="22"/>
          <w:lang w:val="vi-VN"/>
        </w:rPr>
        <w:t>/1</w:t>
      </w:r>
      <w:r>
        <w:rPr>
          <w:i/>
          <w:sz w:val="22"/>
        </w:rPr>
        <w:t>1</w:t>
      </w:r>
      <w:r w:rsidRPr="00D80AAA">
        <w:rPr>
          <w:i/>
          <w:sz w:val="22"/>
          <w:lang w:val="vi-VN"/>
        </w:rPr>
        <w:t xml:space="preserve">/2016 của </w:t>
      </w:r>
      <w:r>
        <w:rPr>
          <w:i/>
          <w:sz w:val="22"/>
        </w:rPr>
        <w:t xml:space="preserve">Bộ trưởng </w:t>
      </w:r>
      <w:r w:rsidRPr="00D80AAA">
        <w:rPr>
          <w:i/>
          <w:sz w:val="22"/>
          <w:lang w:val="vi-VN"/>
        </w:rPr>
        <w:t xml:space="preserve">Bộ Tài chính </w:t>
      </w:r>
      <w:r w:rsidRPr="0039540C">
        <w:rPr>
          <w:i/>
          <w:sz w:val="22"/>
          <w:lang w:val="vi-VN"/>
        </w:rPr>
        <w:t>quy định mức thu, chế độ thu, nộp, quản lý lệ phí cấp giấy đăng ký công bố hợp chuẩn, hợp quy.</w:t>
      </w:r>
    </w:p>
  </w:footnote>
  <w:footnote w:id="3">
    <w:p w:rsidR="00277641" w:rsidRDefault="00277641">
      <w:pPr>
        <w:pStyle w:val="FootnoteText"/>
        <w:jc w:val="both"/>
      </w:pPr>
      <w:r>
        <w:rPr>
          <w:rStyle w:val="FootnoteReference"/>
        </w:rPr>
        <w:footnoteRef/>
      </w:r>
      <w:r w:rsidRPr="00D80AAA">
        <w:rPr>
          <w:i/>
          <w:sz w:val="22"/>
          <w:lang w:val="nl-NL"/>
        </w:rPr>
        <w:t xml:space="preserve">Sửa đổi theo quy định tại </w:t>
      </w:r>
      <w:r w:rsidRPr="00D80AAA">
        <w:rPr>
          <w:i/>
          <w:sz w:val="22"/>
          <w:lang w:val="vi-VN"/>
        </w:rPr>
        <w:t>Thông tư số 1</w:t>
      </w:r>
      <w:r>
        <w:rPr>
          <w:i/>
          <w:sz w:val="22"/>
        </w:rPr>
        <w:t>83</w:t>
      </w:r>
      <w:r w:rsidRPr="00D80AAA">
        <w:rPr>
          <w:i/>
          <w:sz w:val="22"/>
          <w:lang w:val="vi-VN"/>
        </w:rPr>
        <w:t xml:space="preserve">/2016/TT-BTC ngày </w:t>
      </w:r>
      <w:r>
        <w:rPr>
          <w:i/>
          <w:sz w:val="22"/>
        </w:rPr>
        <w:t>08</w:t>
      </w:r>
      <w:r w:rsidRPr="00D80AAA">
        <w:rPr>
          <w:i/>
          <w:sz w:val="22"/>
          <w:lang w:val="vi-VN"/>
        </w:rPr>
        <w:t>/1</w:t>
      </w:r>
      <w:r>
        <w:rPr>
          <w:i/>
          <w:sz w:val="22"/>
        </w:rPr>
        <w:t>1</w:t>
      </w:r>
      <w:r w:rsidRPr="00D80AAA">
        <w:rPr>
          <w:i/>
          <w:sz w:val="22"/>
          <w:lang w:val="vi-VN"/>
        </w:rPr>
        <w:t xml:space="preserve">/2016 của </w:t>
      </w:r>
      <w:r>
        <w:rPr>
          <w:i/>
          <w:sz w:val="22"/>
        </w:rPr>
        <w:t xml:space="preserve">Bộ trưởng </w:t>
      </w:r>
      <w:r w:rsidRPr="00D80AAA">
        <w:rPr>
          <w:i/>
          <w:sz w:val="22"/>
          <w:lang w:val="vi-VN"/>
        </w:rPr>
        <w:t xml:space="preserve">Bộ Tài chính </w:t>
      </w:r>
      <w:r w:rsidRPr="0039540C">
        <w:rPr>
          <w:i/>
          <w:sz w:val="22"/>
          <w:lang w:val="vi-VN"/>
        </w:rPr>
        <w:t>quy định mức thu, chế độ thu, nộp, quản lý lệ phí cấp giấy đăng ký công bố hợp chuẩn, hợp quy.</w:t>
      </w:r>
    </w:p>
  </w:footnote>
  <w:footnote w:id="4">
    <w:p w:rsidR="00277641" w:rsidRDefault="00277641" w:rsidP="00F07349">
      <w:pPr>
        <w:pStyle w:val="FootnoteText"/>
        <w:jc w:val="both"/>
      </w:pPr>
      <w:r>
        <w:rPr>
          <w:rStyle w:val="FootnoteReference"/>
        </w:rPr>
        <w:footnoteRef/>
      </w:r>
      <w:r>
        <w:t xml:space="preserve"> </w:t>
      </w:r>
      <w:r w:rsidRPr="00D80AAA">
        <w:rPr>
          <w:i/>
          <w:sz w:val="22"/>
          <w:lang w:val="nl-NL"/>
        </w:rPr>
        <w:t xml:space="preserve">Sửa đổi theo quy định tại </w:t>
      </w:r>
      <w:r>
        <w:rPr>
          <w:i/>
          <w:sz w:val="22"/>
          <w:lang w:val="nl-NL"/>
        </w:rPr>
        <w:t>k</w:t>
      </w:r>
      <w:r w:rsidRPr="00D80AAA">
        <w:rPr>
          <w:i/>
          <w:sz w:val="22"/>
          <w:lang w:val="nl-NL"/>
        </w:rPr>
        <w:t xml:space="preserve">hoản </w:t>
      </w:r>
      <w:r>
        <w:rPr>
          <w:i/>
          <w:sz w:val="22"/>
          <w:lang w:val="nl-NL"/>
        </w:rPr>
        <w:t>1</w:t>
      </w:r>
      <w:r w:rsidRPr="00D80AAA">
        <w:rPr>
          <w:i/>
          <w:sz w:val="22"/>
          <w:lang w:val="nl-NL"/>
        </w:rPr>
        <w:t xml:space="preserve">, </w:t>
      </w:r>
      <w:r>
        <w:rPr>
          <w:i/>
          <w:sz w:val="22"/>
          <w:lang w:val="nl-NL"/>
        </w:rPr>
        <w:t xml:space="preserve">khoản 2, khoản 3 </w:t>
      </w:r>
      <w:r w:rsidRPr="00D80AAA">
        <w:rPr>
          <w:i/>
          <w:sz w:val="22"/>
          <w:lang w:val="nl-NL"/>
        </w:rPr>
        <w:t xml:space="preserve">Điều </w:t>
      </w:r>
      <w:r>
        <w:rPr>
          <w:i/>
          <w:sz w:val="22"/>
          <w:lang w:val="nl-NL"/>
        </w:rPr>
        <w:t xml:space="preserve">4 </w:t>
      </w:r>
      <w:r w:rsidRPr="00E06F84">
        <w:rPr>
          <w:i/>
          <w:sz w:val="24"/>
          <w:szCs w:val="24"/>
          <w:lang w:val="vi-VN"/>
        </w:rPr>
        <w:t xml:space="preserve">Thông tư số </w:t>
      </w:r>
      <w:r w:rsidRPr="00E06F84">
        <w:rPr>
          <w:i/>
          <w:sz w:val="24"/>
          <w:szCs w:val="24"/>
        </w:rPr>
        <w:t>232/</w:t>
      </w:r>
      <w:r w:rsidRPr="00E06F84">
        <w:rPr>
          <w:i/>
          <w:sz w:val="24"/>
          <w:szCs w:val="24"/>
          <w:lang w:val="vi-VN"/>
        </w:rPr>
        <w:t xml:space="preserve">2016/TT-BTC ngày </w:t>
      </w:r>
      <w:r w:rsidRPr="00E06F84">
        <w:rPr>
          <w:i/>
          <w:sz w:val="24"/>
          <w:szCs w:val="24"/>
        </w:rPr>
        <w:t>11</w:t>
      </w:r>
      <w:r w:rsidRPr="00E06F84">
        <w:rPr>
          <w:i/>
          <w:sz w:val="24"/>
          <w:szCs w:val="24"/>
          <w:lang w:val="vi-VN"/>
        </w:rPr>
        <w:t>/1</w:t>
      </w:r>
      <w:r w:rsidRPr="00E06F84">
        <w:rPr>
          <w:i/>
          <w:sz w:val="24"/>
          <w:szCs w:val="24"/>
        </w:rPr>
        <w:t>1</w:t>
      </w:r>
      <w:r w:rsidRPr="00E06F84">
        <w:rPr>
          <w:i/>
          <w:sz w:val="24"/>
          <w:szCs w:val="24"/>
          <w:lang w:val="vi-VN"/>
        </w:rPr>
        <w:t xml:space="preserve">/2016 của </w:t>
      </w:r>
      <w:r w:rsidRPr="00E06F84">
        <w:rPr>
          <w:i/>
          <w:sz w:val="24"/>
          <w:szCs w:val="24"/>
        </w:rPr>
        <w:t xml:space="preserve">Bộ trưởng </w:t>
      </w:r>
      <w:r w:rsidRPr="00E06F84">
        <w:rPr>
          <w:i/>
          <w:sz w:val="24"/>
          <w:szCs w:val="24"/>
          <w:lang w:val="vi-VN"/>
        </w:rPr>
        <w:t>Bộ Tài chính quy định mức thu, chế độ thu, nộp, quản lý và sử dụng phí cấp mã số mã vạch</w:t>
      </w:r>
    </w:p>
  </w:footnote>
  <w:footnote w:id="5">
    <w:p w:rsidR="00277641" w:rsidRDefault="00277641" w:rsidP="0026799C">
      <w:pPr>
        <w:pStyle w:val="FootnoteText"/>
        <w:jc w:val="both"/>
      </w:pPr>
      <w:r>
        <w:rPr>
          <w:rStyle w:val="FootnoteReference"/>
        </w:rPr>
        <w:footnoteRef/>
      </w:r>
      <w:r>
        <w:t xml:space="preserve"> </w:t>
      </w:r>
      <w:r w:rsidRPr="00907CC0">
        <w:rPr>
          <w:i/>
          <w:sz w:val="22"/>
          <w:szCs w:val="22"/>
        </w:rPr>
        <w:t xml:space="preserve">Sửa đổi theo quy định tại </w:t>
      </w:r>
      <w:r>
        <w:rPr>
          <w:i/>
          <w:sz w:val="22"/>
          <w:szCs w:val="22"/>
        </w:rPr>
        <w:t xml:space="preserve">khoản 3 Điều 1 </w:t>
      </w:r>
      <w:r w:rsidRPr="00907CC0">
        <w:rPr>
          <w:i/>
          <w:sz w:val="22"/>
          <w:szCs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r>
        <w:rPr>
          <w:i/>
          <w:sz w:val="22"/>
          <w:szCs w:val="22"/>
        </w:rPr>
        <w:t>.</w:t>
      </w:r>
    </w:p>
  </w:footnote>
  <w:footnote w:id="6">
    <w:p w:rsidR="00277641" w:rsidRDefault="00277641" w:rsidP="008A6213">
      <w:pPr>
        <w:pStyle w:val="FootnoteText"/>
        <w:jc w:val="both"/>
      </w:pPr>
      <w:r>
        <w:rPr>
          <w:rStyle w:val="FootnoteReference"/>
        </w:rPr>
        <w:footnoteRef/>
      </w:r>
      <w:r>
        <w:t xml:space="preserve"> </w:t>
      </w:r>
      <w:r w:rsidRPr="00907CC0">
        <w:rPr>
          <w:i/>
          <w:sz w:val="22"/>
        </w:rPr>
        <w:t>Sửa đổi theo quy định tại</w:t>
      </w:r>
      <w:r>
        <w:rPr>
          <w:i/>
          <w:sz w:val="22"/>
        </w:rPr>
        <w:t xml:space="preserve"> khoản 3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r>
        <w:rPr>
          <w:i/>
          <w:sz w:val="22"/>
        </w:rPr>
        <w:t>.</w:t>
      </w:r>
    </w:p>
  </w:footnote>
  <w:footnote w:id="7">
    <w:p w:rsidR="00277641" w:rsidRDefault="00277641" w:rsidP="007357F1">
      <w:pPr>
        <w:pStyle w:val="FootnoteText"/>
        <w:jc w:val="both"/>
      </w:pPr>
      <w:r>
        <w:rPr>
          <w:rStyle w:val="FootnoteReference"/>
        </w:rPr>
        <w:footnoteRef/>
      </w:r>
      <w:r>
        <w:t xml:space="preserve"> </w:t>
      </w:r>
      <w:r w:rsidRPr="00907CC0">
        <w:rPr>
          <w:i/>
          <w:sz w:val="22"/>
        </w:rPr>
        <w:t xml:space="preserve">Sửa đổi theo quy định tại </w:t>
      </w:r>
      <w:r>
        <w:rPr>
          <w:i/>
          <w:sz w:val="22"/>
        </w:rPr>
        <w:t xml:space="preserve">khoản 4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footnote>
  <w:footnote w:id="8">
    <w:p w:rsidR="00277641" w:rsidRDefault="00277641" w:rsidP="007357F1">
      <w:pPr>
        <w:pStyle w:val="FootnoteText"/>
        <w:jc w:val="both"/>
      </w:pPr>
      <w:r>
        <w:rPr>
          <w:rStyle w:val="FootnoteReference"/>
        </w:rPr>
        <w:footnoteRef/>
      </w:r>
      <w:r>
        <w:t xml:space="preserve"> </w:t>
      </w:r>
      <w:r w:rsidRPr="00907CC0">
        <w:rPr>
          <w:i/>
          <w:sz w:val="22"/>
        </w:rPr>
        <w:t xml:space="preserve">Sửa đổi theo quy định tại </w:t>
      </w:r>
      <w:r>
        <w:rPr>
          <w:i/>
          <w:sz w:val="22"/>
        </w:rPr>
        <w:t xml:space="preserve">khoản 7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footnote>
  <w:footnote w:id="9">
    <w:p w:rsidR="00277641" w:rsidRDefault="00277641" w:rsidP="00CD32B6">
      <w:pPr>
        <w:pStyle w:val="FootnoteText"/>
        <w:jc w:val="both"/>
      </w:pPr>
      <w:r>
        <w:rPr>
          <w:rStyle w:val="FootnoteReference"/>
        </w:rPr>
        <w:footnoteRef/>
      </w:r>
      <w:r>
        <w:t xml:space="preserve"> </w:t>
      </w:r>
      <w:r w:rsidRPr="00907CC0">
        <w:rPr>
          <w:i/>
          <w:sz w:val="22"/>
          <w:szCs w:val="22"/>
        </w:rPr>
        <w:t xml:space="preserve">Sửa đổi theo quy định tại </w:t>
      </w:r>
      <w:r>
        <w:rPr>
          <w:i/>
          <w:sz w:val="22"/>
          <w:szCs w:val="22"/>
        </w:rPr>
        <w:t xml:space="preserve">khoản 2 Điều 1 </w:t>
      </w:r>
      <w:r w:rsidRPr="00907CC0">
        <w:rPr>
          <w:i/>
          <w:sz w:val="22"/>
          <w:szCs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r>
        <w:rPr>
          <w:i/>
          <w:sz w:val="22"/>
          <w:szCs w:val="22"/>
        </w:rPr>
        <w:t>.</w:t>
      </w:r>
    </w:p>
  </w:footnote>
  <w:footnote w:id="10">
    <w:p w:rsidR="00277641" w:rsidRDefault="00277641" w:rsidP="005E244E">
      <w:pPr>
        <w:pStyle w:val="FootnoteText"/>
        <w:jc w:val="both"/>
      </w:pPr>
      <w:r>
        <w:rPr>
          <w:rStyle w:val="FootnoteReference"/>
        </w:rPr>
        <w:footnoteRef/>
      </w:r>
      <w:r>
        <w:t xml:space="preserve"> </w:t>
      </w:r>
      <w:r w:rsidRPr="00907CC0">
        <w:rPr>
          <w:i/>
          <w:sz w:val="22"/>
        </w:rPr>
        <w:t>Sửa đổi theo quy định tại</w:t>
      </w:r>
      <w:r>
        <w:rPr>
          <w:i/>
          <w:sz w:val="22"/>
        </w:rPr>
        <w:t xml:space="preserve"> khoản 3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r>
        <w:rPr>
          <w:i/>
          <w:sz w:val="22"/>
        </w:rPr>
        <w:t>.</w:t>
      </w:r>
    </w:p>
  </w:footnote>
  <w:footnote w:id="11">
    <w:p w:rsidR="00277641" w:rsidRDefault="00277641" w:rsidP="00B76A27">
      <w:pPr>
        <w:pStyle w:val="FootnoteText"/>
        <w:jc w:val="both"/>
      </w:pPr>
      <w:r>
        <w:rPr>
          <w:rStyle w:val="FootnoteReference"/>
        </w:rPr>
        <w:footnoteRef/>
      </w:r>
      <w:r>
        <w:t xml:space="preserve"> </w:t>
      </w:r>
      <w:r w:rsidRPr="00907CC0">
        <w:rPr>
          <w:i/>
          <w:sz w:val="22"/>
        </w:rPr>
        <w:t xml:space="preserve">Sửa đổi theo quy định tại </w:t>
      </w:r>
      <w:r>
        <w:rPr>
          <w:i/>
          <w:sz w:val="22"/>
        </w:rPr>
        <w:t xml:space="preserve">khoản 4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footnote>
  <w:footnote w:id="12">
    <w:p w:rsidR="00277641" w:rsidRDefault="00277641" w:rsidP="002F4A27">
      <w:pPr>
        <w:pStyle w:val="FootnoteText"/>
        <w:jc w:val="both"/>
      </w:pPr>
      <w:r>
        <w:rPr>
          <w:rStyle w:val="FootnoteReference"/>
        </w:rPr>
        <w:footnoteRef/>
      </w:r>
      <w:r>
        <w:t xml:space="preserve"> </w:t>
      </w:r>
      <w:r w:rsidRPr="00907CC0">
        <w:rPr>
          <w:i/>
          <w:sz w:val="22"/>
        </w:rPr>
        <w:t xml:space="preserve">Sửa đổi theo quy định tại </w:t>
      </w:r>
      <w:r>
        <w:rPr>
          <w:i/>
          <w:sz w:val="22"/>
        </w:rPr>
        <w:t xml:space="preserve">khoản 7 Điều 1 </w:t>
      </w:r>
      <w:r w:rsidRPr="00907CC0">
        <w:rPr>
          <w:i/>
          <w:sz w:val="22"/>
        </w:rPr>
        <w:t>Thông tư số 02/2017/TT-BKHCN ngày 31/3/2017 của Bộ trưởng Bộ Khoa học và Công nghệ sửa đổi, bổ sung một số điều của Thông tư số 28/2012/TT-BKHCN ngày 12/12/2012 của Bộ trưởng Bộ Khoa học và Công nghệ quy định về công bố hợp quy, công bố hợp quy và phương thức đánh giá sự phù hợp với tiêu chuẩn, quy chuẩn kỹ thuật.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641" w:rsidRDefault="00277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Default="002776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641" w:rsidRDefault="00277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41" w:rsidRPr="006B3321" w:rsidRDefault="00277641">
    <w:pPr>
      <w:pStyle w:val="Header"/>
      <w:widowControl w:val="0"/>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decimal"/>
      <w:lvlText w:val="%1"/>
      <w:lvlJc w:val="right"/>
      <w:pPr>
        <w:tabs>
          <w:tab w:val="num" w:pos="720"/>
        </w:tabs>
        <w:ind w:left="720" w:hanging="360"/>
      </w:pPr>
    </w:lvl>
  </w:abstractNum>
  <w:abstractNum w:abstractNumId="1">
    <w:nsid w:val="0B12642D"/>
    <w:multiLevelType w:val="hybridMultilevel"/>
    <w:tmpl w:val="BDC6DD9E"/>
    <w:lvl w:ilvl="0" w:tplc="FFFFFFFF">
      <w:start w:val="1"/>
      <w:numFmt w:val="bullet"/>
      <w:pStyle w:val="gach"/>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4158C2"/>
    <w:multiLevelType w:val="hybridMultilevel"/>
    <w:tmpl w:val="46A242D0"/>
    <w:lvl w:ilvl="0" w:tplc="6F825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D5DAA"/>
    <w:multiLevelType w:val="hybridMultilevel"/>
    <w:tmpl w:val="128A8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85B7D"/>
    <w:multiLevelType w:val="hybridMultilevel"/>
    <w:tmpl w:val="5ABE8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ED231C"/>
    <w:multiLevelType w:val="hybridMultilevel"/>
    <w:tmpl w:val="5EB257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BBC431C"/>
    <w:multiLevelType w:val="hybridMultilevel"/>
    <w:tmpl w:val="C75A5B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EED1661"/>
    <w:multiLevelType w:val="hybridMultilevel"/>
    <w:tmpl w:val="C13479C8"/>
    <w:lvl w:ilvl="0" w:tplc="7B04D8E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09E0C2F"/>
    <w:multiLevelType w:val="hybridMultilevel"/>
    <w:tmpl w:val="492A2B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062A28"/>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6FD40D3"/>
    <w:multiLevelType w:val="hybridMultilevel"/>
    <w:tmpl w:val="A0B6F4F8"/>
    <w:lvl w:ilvl="0" w:tplc="7DF2181E">
      <w:start w:val="1"/>
      <w:numFmt w:val="bullet"/>
      <w:pStyle w:val="Style2"/>
      <w:lvlText w:val="–"/>
      <w:lvlJc w:val="left"/>
      <w:pPr>
        <w:tabs>
          <w:tab w:val="num" w:pos="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BD2C69"/>
    <w:multiLevelType w:val="hybridMultilevel"/>
    <w:tmpl w:val="0868D0F2"/>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12">
    <w:nsid w:val="402514EC"/>
    <w:multiLevelType w:val="hybridMultilevel"/>
    <w:tmpl w:val="D2385272"/>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4262588C"/>
    <w:multiLevelType w:val="hybridMultilevel"/>
    <w:tmpl w:val="1292B4E8"/>
    <w:lvl w:ilvl="0" w:tplc="9164102E">
      <w:numFmt w:val="bullet"/>
      <w:lvlText w:val=""/>
      <w:lvlJc w:val="left"/>
      <w:pPr>
        <w:tabs>
          <w:tab w:val="num" w:pos="785"/>
        </w:tabs>
        <w:ind w:left="785" w:hanging="360"/>
      </w:pPr>
      <w:rPr>
        <w:rFonts w:ascii="Wingdings 2" w:eastAsia="Times New Roman" w:hAnsi="Wingdings 2" w:cs="Times New Roman"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4">
    <w:nsid w:val="485D55BC"/>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B063E3"/>
    <w:multiLevelType w:val="hybridMultilevel"/>
    <w:tmpl w:val="881E5E90"/>
    <w:lvl w:ilvl="0" w:tplc="04090015">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167C0"/>
    <w:multiLevelType w:val="hybridMultilevel"/>
    <w:tmpl w:val="BE823974"/>
    <w:lvl w:ilvl="0" w:tplc="C70A63F8">
      <w:start w:val="1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DBA41A0"/>
    <w:multiLevelType w:val="hybridMultilevel"/>
    <w:tmpl w:val="F5AA20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6722BA"/>
    <w:multiLevelType w:val="hybridMultilevel"/>
    <w:tmpl w:val="C75A5B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70780538"/>
    <w:multiLevelType w:val="hybridMultilevel"/>
    <w:tmpl w:val="C2B41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4E25114"/>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2839CB"/>
    <w:multiLevelType w:val="hybridMultilevel"/>
    <w:tmpl w:val="FF620E6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F24C2A"/>
    <w:multiLevelType w:val="hybridMultilevel"/>
    <w:tmpl w:val="D8E0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5"/>
  </w:num>
  <w:num w:numId="4">
    <w:abstractNumId w:val="11"/>
  </w:num>
  <w:num w:numId="5">
    <w:abstractNumId w:val="16"/>
  </w:num>
  <w:num w:numId="6">
    <w:abstractNumId w:val="12"/>
  </w:num>
  <w:num w:numId="7">
    <w:abstractNumId w:val="17"/>
  </w:num>
  <w:num w:numId="8">
    <w:abstractNumId w:val="8"/>
  </w:num>
  <w:num w:numId="9">
    <w:abstractNumId w:val="13"/>
  </w:num>
  <w:num w:numId="10">
    <w:abstractNumId w:val="3"/>
  </w:num>
  <w:num w:numId="11">
    <w:abstractNumId w:val="1"/>
  </w:num>
  <w:num w:numId="12">
    <w:abstractNumId w:val="10"/>
  </w:num>
  <w:num w:numId="13">
    <w:abstractNumId w:val="5"/>
  </w:num>
  <w:num w:numId="14">
    <w:abstractNumId w:val="21"/>
  </w:num>
  <w:num w:numId="15">
    <w:abstractNumId w:val="9"/>
  </w:num>
  <w:num w:numId="16">
    <w:abstractNumId w:val="19"/>
  </w:num>
  <w:num w:numId="17">
    <w:abstractNumId w:val="20"/>
  </w:num>
  <w:num w:numId="18">
    <w:abstractNumId w:val="4"/>
  </w:num>
  <w:num w:numId="19">
    <w:abstractNumId w:val="14"/>
  </w:num>
  <w:num w:numId="20">
    <w:abstractNumId w:val="7"/>
  </w:num>
  <w:num w:numId="21">
    <w:abstractNumId w:val="18"/>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04AE"/>
    <w:rsid w:val="00001555"/>
    <w:rsid w:val="00002FBD"/>
    <w:rsid w:val="00006CD5"/>
    <w:rsid w:val="0000712A"/>
    <w:rsid w:val="00007280"/>
    <w:rsid w:val="0001434D"/>
    <w:rsid w:val="000146D8"/>
    <w:rsid w:val="000225C7"/>
    <w:rsid w:val="000230A7"/>
    <w:rsid w:val="00023272"/>
    <w:rsid w:val="0002477D"/>
    <w:rsid w:val="000263FD"/>
    <w:rsid w:val="0002719A"/>
    <w:rsid w:val="00027CA1"/>
    <w:rsid w:val="00037141"/>
    <w:rsid w:val="00042C1A"/>
    <w:rsid w:val="000443C6"/>
    <w:rsid w:val="00047676"/>
    <w:rsid w:val="0005159E"/>
    <w:rsid w:val="00053D8F"/>
    <w:rsid w:val="000547A0"/>
    <w:rsid w:val="00056AE3"/>
    <w:rsid w:val="00056F0F"/>
    <w:rsid w:val="0006171E"/>
    <w:rsid w:val="000633E5"/>
    <w:rsid w:val="00064ECF"/>
    <w:rsid w:val="00072A6D"/>
    <w:rsid w:val="00074392"/>
    <w:rsid w:val="00075A7F"/>
    <w:rsid w:val="00080A1E"/>
    <w:rsid w:val="00081569"/>
    <w:rsid w:val="000827D9"/>
    <w:rsid w:val="00087099"/>
    <w:rsid w:val="00092EBC"/>
    <w:rsid w:val="000965A2"/>
    <w:rsid w:val="00096A3D"/>
    <w:rsid w:val="000A3F8C"/>
    <w:rsid w:val="000A77D5"/>
    <w:rsid w:val="000B4258"/>
    <w:rsid w:val="000B484D"/>
    <w:rsid w:val="000B4F08"/>
    <w:rsid w:val="000B6179"/>
    <w:rsid w:val="000B7064"/>
    <w:rsid w:val="000C1EFD"/>
    <w:rsid w:val="000C4DF8"/>
    <w:rsid w:val="000D1B57"/>
    <w:rsid w:val="000D42FA"/>
    <w:rsid w:val="000D45A3"/>
    <w:rsid w:val="000D51F4"/>
    <w:rsid w:val="000E06C0"/>
    <w:rsid w:val="000E080B"/>
    <w:rsid w:val="000E3BEE"/>
    <w:rsid w:val="000E46B8"/>
    <w:rsid w:val="000E4EC9"/>
    <w:rsid w:val="000E588E"/>
    <w:rsid w:val="000E7122"/>
    <w:rsid w:val="000F1832"/>
    <w:rsid w:val="000F1909"/>
    <w:rsid w:val="00101C5B"/>
    <w:rsid w:val="001025C6"/>
    <w:rsid w:val="00102715"/>
    <w:rsid w:val="00104387"/>
    <w:rsid w:val="00110D14"/>
    <w:rsid w:val="00112414"/>
    <w:rsid w:val="0011278E"/>
    <w:rsid w:val="00116433"/>
    <w:rsid w:val="00122D03"/>
    <w:rsid w:val="00123BF2"/>
    <w:rsid w:val="00123D7A"/>
    <w:rsid w:val="00127509"/>
    <w:rsid w:val="001300E4"/>
    <w:rsid w:val="00133B3D"/>
    <w:rsid w:val="00143F42"/>
    <w:rsid w:val="00144ED0"/>
    <w:rsid w:val="001455A6"/>
    <w:rsid w:val="0014571F"/>
    <w:rsid w:val="00147402"/>
    <w:rsid w:val="001512C4"/>
    <w:rsid w:val="00151799"/>
    <w:rsid w:val="001530D3"/>
    <w:rsid w:val="00166D0E"/>
    <w:rsid w:val="00171B68"/>
    <w:rsid w:val="00174D8E"/>
    <w:rsid w:val="00175A19"/>
    <w:rsid w:val="00185667"/>
    <w:rsid w:val="00185A1E"/>
    <w:rsid w:val="00186A87"/>
    <w:rsid w:val="0019033E"/>
    <w:rsid w:val="00192193"/>
    <w:rsid w:val="0019331F"/>
    <w:rsid w:val="0019391F"/>
    <w:rsid w:val="001943EB"/>
    <w:rsid w:val="00195078"/>
    <w:rsid w:val="001A1DA4"/>
    <w:rsid w:val="001A459F"/>
    <w:rsid w:val="001A584B"/>
    <w:rsid w:val="001B1D27"/>
    <w:rsid w:val="001C1616"/>
    <w:rsid w:val="001C3D40"/>
    <w:rsid w:val="001D071B"/>
    <w:rsid w:val="001E0994"/>
    <w:rsid w:val="001E3B63"/>
    <w:rsid w:val="001E709E"/>
    <w:rsid w:val="001F3B4E"/>
    <w:rsid w:val="001F6C67"/>
    <w:rsid w:val="0020256F"/>
    <w:rsid w:val="00211EC2"/>
    <w:rsid w:val="00213167"/>
    <w:rsid w:val="002151E6"/>
    <w:rsid w:val="00217481"/>
    <w:rsid w:val="0022126E"/>
    <w:rsid w:val="00232C74"/>
    <w:rsid w:val="0023582A"/>
    <w:rsid w:val="00237982"/>
    <w:rsid w:val="00244A71"/>
    <w:rsid w:val="002450AB"/>
    <w:rsid w:val="00250293"/>
    <w:rsid w:val="002543D8"/>
    <w:rsid w:val="00254C30"/>
    <w:rsid w:val="00260CCD"/>
    <w:rsid w:val="00267264"/>
    <w:rsid w:val="0026799C"/>
    <w:rsid w:val="00270023"/>
    <w:rsid w:val="00276E2E"/>
    <w:rsid w:val="00277641"/>
    <w:rsid w:val="0028099B"/>
    <w:rsid w:val="00281A8D"/>
    <w:rsid w:val="0028545A"/>
    <w:rsid w:val="00292BDE"/>
    <w:rsid w:val="00293709"/>
    <w:rsid w:val="00294335"/>
    <w:rsid w:val="002963C1"/>
    <w:rsid w:val="002A030A"/>
    <w:rsid w:val="002A1F67"/>
    <w:rsid w:val="002A206D"/>
    <w:rsid w:val="002A2F20"/>
    <w:rsid w:val="002A41D2"/>
    <w:rsid w:val="002A5E76"/>
    <w:rsid w:val="002A6260"/>
    <w:rsid w:val="002A70DE"/>
    <w:rsid w:val="002B5932"/>
    <w:rsid w:val="002B69C7"/>
    <w:rsid w:val="002B762A"/>
    <w:rsid w:val="002B7A4F"/>
    <w:rsid w:val="002C11D1"/>
    <w:rsid w:val="002C205B"/>
    <w:rsid w:val="002C5267"/>
    <w:rsid w:val="002D0E63"/>
    <w:rsid w:val="002D6BA8"/>
    <w:rsid w:val="002D73B3"/>
    <w:rsid w:val="002D7E96"/>
    <w:rsid w:val="002E2D92"/>
    <w:rsid w:val="002E7E68"/>
    <w:rsid w:val="002F0E36"/>
    <w:rsid w:val="002F4A27"/>
    <w:rsid w:val="002F5DEA"/>
    <w:rsid w:val="003030F4"/>
    <w:rsid w:val="00305051"/>
    <w:rsid w:val="00305F06"/>
    <w:rsid w:val="00307F13"/>
    <w:rsid w:val="00311AFD"/>
    <w:rsid w:val="00311ED4"/>
    <w:rsid w:val="00311FDB"/>
    <w:rsid w:val="00313967"/>
    <w:rsid w:val="0031670A"/>
    <w:rsid w:val="003208CF"/>
    <w:rsid w:val="00320B92"/>
    <w:rsid w:val="0032665D"/>
    <w:rsid w:val="00332F06"/>
    <w:rsid w:val="00333A62"/>
    <w:rsid w:val="00333FD3"/>
    <w:rsid w:val="00334B9E"/>
    <w:rsid w:val="0033653F"/>
    <w:rsid w:val="003366DC"/>
    <w:rsid w:val="003367A5"/>
    <w:rsid w:val="00337CE4"/>
    <w:rsid w:val="003453F9"/>
    <w:rsid w:val="00355319"/>
    <w:rsid w:val="00355437"/>
    <w:rsid w:val="00361F99"/>
    <w:rsid w:val="00362200"/>
    <w:rsid w:val="0036695F"/>
    <w:rsid w:val="00371550"/>
    <w:rsid w:val="00371759"/>
    <w:rsid w:val="00373ACE"/>
    <w:rsid w:val="003753BE"/>
    <w:rsid w:val="0037649F"/>
    <w:rsid w:val="00377A91"/>
    <w:rsid w:val="003800EB"/>
    <w:rsid w:val="0038051E"/>
    <w:rsid w:val="003844F7"/>
    <w:rsid w:val="00384D3E"/>
    <w:rsid w:val="00386EF5"/>
    <w:rsid w:val="003909AD"/>
    <w:rsid w:val="00390FAC"/>
    <w:rsid w:val="0039540C"/>
    <w:rsid w:val="003962C4"/>
    <w:rsid w:val="003A7375"/>
    <w:rsid w:val="003B38FF"/>
    <w:rsid w:val="003B5852"/>
    <w:rsid w:val="003B5F5C"/>
    <w:rsid w:val="003C18DD"/>
    <w:rsid w:val="003C6D34"/>
    <w:rsid w:val="003D5D5B"/>
    <w:rsid w:val="003D79E6"/>
    <w:rsid w:val="003E0197"/>
    <w:rsid w:val="003E0D22"/>
    <w:rsid w:val="003E34B4"/>
    <w:rsid w:val="003E59BB"/>
    <w:rsid w:val="003E6848"/>
    <w:rsid w:val="003F0394"/>
    <w:rsid w:val="003F3AB3"/>
    <w:rsid w:val="003F3D90"/>
    <w:rsid w:val="003F4E89"/>
    <w:rsid w:val="003F6D8F"/>
    <w:rsid w:val="00400D73"/>
    <w:rsid w:val="004012D4"/>
    <w:rsid w:val="0040385E"/>
    <w:rsid w:val="00410CCA"/>
    <w:rsid w:val="0041751F"/>
    <w:rsid w:val="00424A97"/>
    <w:rsid w:val="00432014"/>
    <w:rsid w:val="00437ADF"/>
    <w:rsid w:val="00437CFB"/>
    <w:rsid w:val="004436F8"/>
    <w:rsid w:val="004463A4"/>
    <w:rsid w:val="00446DB2"/>
    <w:rsid w:val="00450485"/>
    <w:rsid w:val="004533EF"/>
    <w:rsid w:val="00456D75"/>
    <w:rsid w:val="004576AF"/>
    <w:rsid w:val="00463C33"/>
    <w:rsid w:val="00466E2D"/>
    <w:rsid w:val="00467B79"/>
    <w:rsid w:val="00470932"/>
    <w:rsid w:val="0047273B"/>
    <w:rsid w:val="00474137"/>
    <w:rsid w:val="0047703E"/>
    <w:rsid w:val="004801F5"/>
    <w:rsid w:val="00480879"/>
    <w:rsid w:val="004839CD"/>
    <w:rsid w:val="00484279"/>
    <w:rsid w:val="00487984"/>
    <w:rsid w:val="00487C63"/>
    <w:rsid w:val="00490539"/>
    <w:rsid w:val="004906B0"/>
    <w:rsid w:val="004963A9"/>
    <w:rsid w:val="004A0C1D"/>
    <w:rsid w:val="004A4A27"/>
    <w:rsid w:val="004B0760"/>
    <w:rsid w:val="004C04A9"/>
    <w:rsid w:val="004C400C"/>
    <w:rsid w:val="004C694F"/>
    <w:rsid w:val="004D1D7F"/>
    <w:rsid w:val="004D4337"/>
    <w:rsid w:val="004D4785"/>
    <w:rsid w:val="004E447A"/>
    <w:rsid w:val="004E5E0B"/>
    <w:rsid w:val="004F5583"/>
    <w:rsid w:val="004F605C"/>
    <w:rsid w:val="00500EDF"/>
    <w:rsid w:val="005052FC"/>
    <w:rsid w:val="00510085"/>
    <w:rsid w:val="00510D7D"/>
    <w:rsid w:val="005148D6"/>
    <w:rsid w:val="00516035"/>
    <w:rsid w:val="00521EA9"/>
    <w:rsid w:val="00522693"/>
    <w:rsid w:val="0052304C"/>
    <w:rsid w:val="005236BE"/>
    <w:rsid w:val="005252FD"/>
    <w:rsid w:val="00531775"/>
    <w:rsid w:val="005330AB"/>
    <w:rsid w:val="005333EB"/>
    <w:rsid w:val="00533BB0"/>
    <w:rsid w:val="00542051"/>
    <w:rsid w:val="00544448"/>
    <w:rsid w:val="00545B6B"/>
    <w:rsid w:val="00547182"/>
    <w:rsid w:val="0055122B"/>
    <w:rsid w:val="00551BB7"/>
    <w:rsid w:val="00552870"/>
    <w:rsid w:val="005558DA"/>
    <w:rsid w:val="005640D8"/>
    <w:rsid w:val="00575F2A"/>
    <w:rsid w:val="00593805"/>
    <w:rsid w:val="005940A0"/>
    <w:rsid w:val="005949B3"/>
    <w:rsid w:val="0059572F"/>
    <w:rsid w:val="00596ACA"/>
    <w:rsid w:val="00596B4C"/>
    <w:rsid w:val="005979B8"/>
    <w:rsid w:val="005A1CDB"/>
    <w:rsid w:val="005A26DC"/>
    <w:rsid w:val="005A279D"/>
    <w:rsid w:val="005A57DC"/>
    <w:rsid w:val="005A7C17"/>
    <w:rsid w:val="005B28DC"/>
    <w:rsid w:val="005B2FEB"/>
    <w:rsid w:val="005C0710"/>
    <w:rsid w:val="005C0BEB"/>
    <w:rsid w:val="005C20EB"/>
    <w:rsid w:val="005C23A5"/>
    <w:rsid w:val="005C5287"/>
    <w:rsid w:val="005D4EB4"/>
    <w:rsid w:val="005D519C"/>
    <w:rsid w:val="005D62EE"/>
    <w:rsid w:val="005E244E"/>
    <w:rsid w:val="005E4950"/>
    <w:rsid w:val="005E4FB6"/>
    <w:rsid w:val="005E538A"/>
    <w:rsid w:val="005E5AE4"/>
    <w:rsid w:val="005E74E8"/>
    <w:rsid w:val="006030D7"/>
    <w:rsid w:val="00604D6A"/>
    <w:rsid w:val="0060521C"/>
    <w:rsid w:val="00610110"/>
    <w:rsid w:val="00613339"/>
    <w:rsid w:val="00617515"/>
    <w:rsid w:val="006212BE"/>
    <w:rsid w:val="00622CB9"/>
    <w:rsid w:val="00623C43"/>
    <w:rsid w:val="0062536F"/>
    <w:rsid w:val="00627AB0"/>
    <w:rsid w:val="0063099F"/>
    <w:rsid w:val="00630F19"/>
    <w:rsid w:val="00634153"/>
    <w:rsid w:val="0063598B"/>
    <w:rsid w:val="00637171"/>
    <w:rsid w:val="00637312"/>
    <w:rsid w:val="006411E4"/>
    <w:rsid w:val="00641233"/>
    <w:rsid w:val="006413B6"/>
    <w:rsid w:val="006431F7"/>
    <w:rsid w:val="00654990"/>
    <w:rsid w:val="00655631"/>
    <w:rsid w:val="0065602F"/>
    <w:rsid w:val="0066126E"/>
    <w:rsid w:val="00665B99"/>
    <w:rsid w:val="00665FBA"/>
    <w:rsid w:val="00670427"/>
    <w:rsid w:val="00672AE4"/>
    <w:rsid w:val="00675837"/>
    <w:rsid w:val="00683504"/>
    <w:rsid w:val="006839D6"/>
    <w:rsid w:val="0068448D"/>
    <w:rsid w:val="00690D07"/>
    <w:rsid w:val="006926AF"/>
    <w:rsid w:val="00693992"/>
    <w:rsid w:val="00695E15"/>
    <w:rsid w:val="006B3EB3"/>
    <w:rsid w:val="006B77B4"/>
    <w:rsid w:val="006C1EAF"/>
    <w:rsid w:val="006C2389"/>
    <w:rsid w:val="006C353F"/>
    <w:rsid w:val="006C3F26"/>
    <w:rsid w:val="006C65A5"/>
    <w:rsid w:val="006D1D46"/>
    <w:rsid w:val="006D2C45"/>
    <w:rsid w:val="006D2CF4"/>
    <w:rsid w:val="006D3F5F"/>
    <w:rsid w:val="006D4C5C"/>
    <w:rsid w:val="006D6353"/>
    <w:rsid w:val="006E2CCB"/>
    <w:rsid w:val="006F0CA8"/>
    <w:rsid w:val="006F2578"/>
    <w:rsid w:val="006F3C36"/>
    <w:rsid w:val="006F4606"/>
    <w:rsid w:val="006F7611"/>
    <w:rsid w:val="00700339"/>
    <w:rsid w:val="00701649"/>
    <w:rsid w:val="00702E75"/>
    <w:rsid w:val="00703750"/>
    <w:rsid w:val="0070375A"/>
    <w:rsid w:val="00704439"/>
    <w:rsid w:val="00704A9C"/>
    <w:rsid w:val="00705A13"/>
    <w:rsid w:val="00706477"/>
    <w:rsid w:val="007164E6"/>
    <w:rsid w:val="007231B0"/>
    <w:rsid w:val="00723D2E"/>
    <w:rsid w:val="00724978"/>
    <w:rsid w:val="00724A43"/>
    <w:rsid w:val="00724B15"/>
    <w:rsid w:val="00730B78"/>
    <w:rsid w:val="00730DF5"/>
    <w:rsid w:val="00731721"/>
    <w:rsid w:val="00733D1C"/>
    <w:rsid w:val="007357F1"/>
    <w:rsid w:val="00735E60"/>
    <w:rsid w:val="007367D1"/>
    <w:rsid w:val="007438A8"/>
    <w:rsid w:val="00744850"/>
    <w:rsid w:val="007467E2"/>
    <w:rsid w:val="00747B63"/>
    <w:rsid w:val="007567E9"/>
    <w:rsid w:val="0076083E"/>
    <w:rsid w:val="00765397"/>
    <w:rsid w:val="0076640E"/>
    <w:rsid w:val="00767411"/>
    <w:rsid w:val="00770496"/>
    <w:rsid w:val="007716B0"/>
    <w:rsid w:val="007725D5"/>
    <w:rsid w:val="007730B9"/>
    <w:rsid w:val="007747D3"/>
    <w:rsid w:val="00776662"/>
    <w:rsid w:val="0077703D"/>
    <w:rsid w:val="00780184"/>
    <w:rsid w:val="00785F49"/>
    <w:rsid w:val="007861DE"/>
    <w:rsid w:val="007905F2"/>
    <w:rsid w:val="00790D67"/>
    <w:rsid w:val="007A072B"/>
    <w:rsid w:val="007A0AC8"/>
    <w:rsid w:val="007A2956"/>
    <w:rsid w:val="007B02EF"/>
    <w:rsid w:val="007B35FC"/>
    <w:rsid w:val="007B50B5"/>
    <w:rsid w:val="007C1250"/>
    <w:rsid w:val="007C2D3F"/>
    <w:rsid w:val="007C31A7"/>
    <w:rsid w:val="007C46D6"/>
    <w:rsid w:val="007C66D2"/>
    <w:rsid w:val="007D2E7D"/>
    <w:rsid w:val="007D55BE"/>
    <w:rsid w:val="007D5A08"/>
    <w:rsid w:val="007D79ED"/>
    <w:rsid w:val="007E6150"/>
    <w:rsid w:val="007F01A0"/>
    <w:rsid w:val="007F7A22"/>
    <w:rsid w:val="0080000B"/>
    <w:rsid w:val="00800980"/>
    <w:rsid w:val="00802A1E"/>
    <w:rsid w:val="00802F80"/>
    <w:rsid w:val="00802FA1"/>
    <w:rsid w:val="00805551"/>
    <w:rsid w:val="00806554"/>
    <w:rsid w:val="00817453"/>
    <w:rsid w:val="00820211"/>
    <w:rsid w:val="008210DB"/>
    <w:rsid w:val="00821B1A"/>
    <w:rsid w:val="00824988"/>
    <w:rsid w:val="00831AD1"/>
    <w:rsid w:val="00833D24"/>
    <w:rsid w:val="0083676A"/>
    <w:rsid w:val="00842DD8"/>
    <w:rsid w:val="008467BC"/>
    <w:rsid w:val="008472CD"/>
    <w:rsid w:val="00851E50"/>
    <w:rsid w:val="00852AA5"/>
    <w:rsid w:val="00861D3E"/>
    <w:rsid w:val="00862589"/>
    <w:rsid w:val="00863E88"/>
    <w:rsid w:val="008744EE"/>
    <w:rsid w:val="00877B71"/>
    <w:rsid w:val="0088692F"/>
    <w:rsid w:val="008917B5"/>
    <w:rsid w:val="008A0003"/>
    <w:rsid w:val="008A1A59"/>
    <w:rsid w:val="008A21B0"/>
    <w:rsid w:val="008A6213"/>
    <w:rsid w:val="008B0999"/>
    <w:rsid w:val="008B7548"/>
    <w:rsid w:val="008C02E6"/>
    <w:rsid w:val="008C55F2"/>
    <w:rsid w:val="008C5FFA"/>
    <w:rsid w:val="008D66D9"/>
    <w:rsid w:val="008D7B71"/>
    <w:rsid w:val="008E0A23"/>
    <w:rsid w:val="008E0F81"/>
    <w:rsid w:val="008E3E16"/>
    <w:rsid w:val="008E66D5"/>
    <w:rsid w:val="008F1CD0"/>
    <w:rsid w:val="008F32D2"/>
    <w:rsid w:val="008F43BB"/>
    <w:rsid w:val="008F4D44"/>
    <w:rsid w:val="008F4D86"/>
    <w:rsid w:val="008F7099"/>
    <w:rsid w:val="00901C40"/>
    <w:rsid w:val="00901E4F"/>
    <w:rsid w:val="0090655B"/>
    <w:rsid w:val="00907CC0"/>
    <w:rsid w:val="00911C74"/>
    <w:rsid w:val="00913234"/>
    <w:rsid w:val="009164F9"/>
    <w:rsid w:val="00917D8B"/>
    <w:rsid w:val="009202F3"/>
    <w:rsid w:val="00920A51"/>
    <w:rsid w:val="009271DA"/>
    <w:rsid w:val="00937565"/>
    <w:rsid w:val="00937F5D"/>
    <w:rsid w:val="00940AED"/>
    <w:rsid w:val="0094109E"/>
    <w:rsid w:val="00944663"/>
    <w:rsid w:val="00946003"/>
    <w:rsid w:val="009503F2"/>
    <w:rsid w:val="00950C55"/>
    <w:rsid w:val="00953D10"/>
    <w:rsid w:val="00956C2D"/>
    <w:rsid w:val="00956ECB"/>
    <w:rsid w:val="00957B84"/>
    <w:rsid w:val="00957EE3"/>
    <w:rsid w:val="0096284B"/>
    <w:rsid w:val="00963BFF"/>
    <w:rsid w:val="009743E6"/>
    <w:rsid w:val="009874B4"/>
    <w:rsid w:val="00991991"/>
    <w:rsid w:val="009A172D"/>
    <w:rsid w:val="009A20AC"/>
    <w:rsid w:val="009A79AB"/>
    <w:rsid w:val="009B1169"/>
    <w:rsid w:val="009C0D77"/>
    <w:rsid w:val="009C2B1E"/>
    <w:rsid w:val="009C3214"/>
    <w:rsid w:val="009C50A9"/>
    <w:rsid w:val="009C6C0A"/>
    <w:rsid w:val="009C78E5"/>
    <w:rsid w:val="009D2A76"/>
    <w:rsid w:val="009D4A84"/>
    <w:rsid w:val="009D5B16"/>
    <w:rsid w:val="009D6176"/>
    <w:rsid w:val="009E40F0"/>
    <w:rsid w:val="009E5626"/>
    <w:rsid w:val="009F021A"/>
    <w:rsid w:val="009F090F"/>
    <w:rsid w:val="009F1205"/>
    <w:rsid w:val="009F2856"/>
    <w:rsid w:val="009F2DBD"/>
    <w:rsid w:val="009F4EB0"/>
    <w:rsid w:val="009F79A9"/>
    <w:rsid w:val="00A000AE"/>
    <w:rsid w:val="00A0135A"/>
    <w:rsid w:val="00A05900"/>
    <w:rsid w:val="00A06C4B"/>
    <w:rsid w:val="00A12692"/>
    <w:rsid w:val="00A13857"/>
    <w:rsid w:val="00A13B4C"/>
    <w:rsid w:val="00A24DBF"/>
    <w:rsid w:val="00A25F3F"/>
    <w:rsid w:val="00A27B59"/>
    <w:rsid w:val="00A320D4"/>
    <w:rsid w:val="00A35A08"/>
    <w:rsid w:val="00A35CC8"/>
    <w:rsid w:val="00A36B05"/>
    <w:rsid w:val="00A36E84"/>
    <w:rsid w:val="00A43785"/>
    <w:rsid w:val="00A438CB"/>
    <w:rsid w:val="00A45CC6"/>
    <w:rsid w:val="00A532D1"/>
    <w:rsid w:val="00A60F2A"/>
    <w:rsid w:val="00A6135C"/>
    <w:rsid w:val="00A620E7"/>
    <w:rsid w:val="00A715A1"/>
    <w:rsid w:val="00A73AAB"/>
    <w:rsid w:val="00A7431F"/>
    <w:rsid w:val="00A74F49"/>
    <w:rsid w:val="00A75017"/>
    <w:rsid w:val="00A76945"/>
    <w:rsid w:val="00A80D83"/>
    <w:rsid w:val="00A854B3"/>
    <w:rsid w:val="00A859A9"/>
    <w:rsid w:val="00A926F4"/>
    <w:rsid w:val="00A95A09"/>
    <w:rsid w:val="00AA3AE0"/>
    <w:rsid w:val="00AA40AA"/>
    <w:rsid w:val="00AA7F32"/>
    <w:rsid w:val="00AB023B"/>
    <w:rsid w:val="00AB2F54"/>
    <w:rsid w:val="00AB5346"/>
    <w:rsid w:val="00AC13DB"/>
    <w:rsid w:val="00AC1EDA"/>
    <w:rsid w:val="00AC296B"/>
    <w:rsid w:val="00AC6403"/>
    <w:rsid w:val="00AC669B"/>
    <w:rsid w:val="00AC6F65"/>
    <w:rsid w:val="00AD06D3"/>
    <w:rsid w:val="00AD47FF"/>
    <w:rsid w:val="00AE0853"/>
    <w:rsid w:val="00AF0626"/>
    <w:rsid w:val="00AF14E2"/>
    <w:rsid w:val="00AF21C7"/>
    <w:rsid w:val="00AF5C67"/>
    <w:rsid w:val="00AF7CA1"/>
    <w:rsid w:val="00B00E1D"/>
    <w:rsid w:val="00B016B2"/>
    <w:rsid w:val="00B02A3D"/>
    <w:rsid w:val="00B07BE2"/>
    <w:rsid w:val="00B07BF1"/>
    <w:rsid w:val="00B110BB"/>
    <w:rsid w:val="00B118D0"/>
    <w:rsid w:val="00B1296C"/>
    <w:rsid w:val="00B13087"/>
    <w:rsid w:val="00B13B3F"/>
    <w:rsid w:val="00B14076"/>
    <w:rsid w:val="00B1515C"/>
    <w:rsid w:val="00B16461"/>
    <w:rsid w:val="00B167F6"/>
    <w:rsid w:val="00B20E85"/>
    <w:rsid w:val="00B23F95"/>
    <w:rsid w:val="00B25911"/>
    <w:rsid w:val="00B266DF"/>
    <w:rsid w:val="00B30DCC"/>
    <w:rsid w:val="00B32A7E"/>
    <w:rsid w:val="00B37BA4"/>
    <w:rsid w:val="00B45D86"/>
    <w:rsid w:val="00B473AF"/>
    <w:rsid w:val="00B5116A"/>
    <w:rsid w:val="00B51A67"/>
    <w:rsid w:val="00B60090"/>
    <w:rsid w:val="00B62772"/>
    <w:rsid w:val="00B65DEB"/>
    <w:rsid w:val="00B66D61"/>
    <w:rsid w:val="00B704DA"/>
    <w:rsid w:val="00B722C6"/>
    <w:rsid w:val="00B76A27"/>
    <w:rsid w:val="00B829EB"/>
    <w:rsid w:val="00B82CD3"/>
    <w:rsid w:val="00B83D0D"/>
    <w:rsid w:val="00B85491"/>
    <w:rsid w:val="00B87072"/>
    <w:rsid w:val="00B901F2"/>
    <w:rsid w:val="00B93D56"/>
    <w:rsid w:val="00BA14D2"/>
    <w:rsid w:val="00BA31CF"/>
    <w:rsid w:val="00BA3675"/>
    <w:rsid w:val="00BA5F98"/>
    <w:rsid w:val="00BA695F"/>
    <w:rsid w:val="00BA6ED5"/>
    <w:rsid w:val="00BA71B8"/>
    <w:rsid w:val="00BB25FB"/>
    <w:rsid w:val="00BB3C73"/>
    <w:rsid w:val="00BB5705"/>
    <w:rsid w:val="00BC021E"/>
    <w:rsid w:val="00BC0B75"/>
    <w:rsid w:val="00BC5425"/>
    <w:rsid w:val="00BD2BE9"/>
    <w:rsid w:val="00BD4D37"/>
    <w:rsid w:val="00BD6B8E"/>
    <w:rsid w:val="00BD7B29"/>
    <w:rsid w:val="00BE2374"/>
    <w:rsid w:val="00BE27E1"/>
    <w:rsid w:val="00BE4BE6"/>
    <w:rsid w:val="00BE4EE8"/>
    <w:rsid w:val="00BF258B"/>
    <w:rsid w:val="00BF4D14"/>
    <w:rsid w:val="00BF6050"/>
    <w:rsid w:val="00C01D40"/>
    <w:rsid w:val="00C034A1"/>
    <w:rsid w:val="00C05CC1"/>
    <w:rsid w:val="00C067F0"/>
    <w:rsid w:val="00C076C7"/>
    <w:rsid w:val="00C114AA"/>
    <w:rsid w:val="00C118CA"/>
    <w:rsid w:val="00C1317F"/>
    <w:rsid w:val="00C14290"/>
    <w:rsid w:val="00C16A1B"/>
    <w:rsid w:val="00C24598"/>
    <w:rsid w:val="00C251D0"/>
    <w:rsid w:val="00C262BF"/>
    <w:rsid w:val="00C31C37"/>
    <w:rsid w:val="00C35A6F"/>
    <w:rsid w:val="00C3694F"/>
    <w:rsid w:val="00C40AB0"/>
    <w:rsid w:val="00C43D7E"/>
    <w:rsid w:val="00C45385"/>
    <w:rsid w:val="00C476DC"/>
    <w:rsid w:val="00C50025"/>
    <w:rsid w:val="00C50CF9"/>
    <w:rsid w:val="00C521A9"/>
    <w:rsid w:val="00C53A69"/>
    <w:rsid w:val="00C53CDE"/>
    <w:rsid w:val="00C5474F"/>
    <w:rsid w:val="00C55157"/>
    <w:rsid w:val="00C56208"/>
    <w:rsid w:val="00C57E28"/>
    <w:rsid w:val="00C603FE"/>
    <w:rsid w:val="00C630BF"/>
    <w:rsid w:val="00C6655F"/>
    <w:rsid w:val="00C673C9"/>
    <w:rsid w:val="00C67631"/>
    <w:rsid w:val="00C700E1"/>
    <w:rsid w:val="00C70BC1"/>
    <w:rsid w:val="00C730B4"/>
    <w:rsid w:val="00C74292"/>
    <w:rsid w:val="00C74FC0"/>
    <w:rsid w:val="00C75D79"/>
    <w:rsid w:val="00C76BB4"/>
    <w:rsid w:val="00C77837"/>
    <w:rsid w:val="00C95F70"/>
    <w:rsid w:val="00CA5A57"/>
    <w:rsid w:val="00CA7DB8"/>
    <w:rsid w:val="00CB1888"/>
    <w:rsid w:val="00CB226F"/>
    <w:rsid w:val="00CB2486"/>
    <w:rsid w:val="00CB4DE8"/>
    <w:rsid w:val="00CB638F"/>
    <w:rsid w:val="00CC1B73"/>
    <w:rsid w:val="00CC2310"/>
    <w:rsid w:val="00CC67CB"/>
    <w:rsid w:val="00CC6A2C"/>
    <w:rsid w:val="00CD29FC"/>
    <w:rsid w:val="00CD2E4A"/>
    <w:rsid w:val="00CD2EBE"/>
    <w:rsid w:val="00CD32B6"/>
    <w:rsid w:val="00CD6033"/>
    <w:rsid w:val="00CD759F"/>
    <w:rsid w:val="00CE18EF"/>
    <w:rsid w:val="00CE2520"/>
    <w:rsid w:val="00CE54DA"/>
    <w:rsid w:val="00CF427C"/>
    <w:rsid w:val="00CF77EC"/>
    <w:rsid w:val="00CF7DE5"/>
    <w:rsid w:val="00D004AE"/>
    <w:rsid w:val="00D018C4"/>
    <w:rsid w:val="00D01A06"/>
    <w:rsid w:val="00D07982"/>
    <w:rsid w:val="00D129A4"/>
    <w:rsid w:val="00D14571"/>
    <w:rsid w:val="00D146BA"/>
    <w:rsid w:val="00D166C3"/>
    <w:rsid w:val="00D22370"/>
    <w:rsid w:val="00D24D8E"/>
    <w:rsid w:val="00D2587D"/>
    <w:rsid w:val="00D32040"/>
    <w:rsid w:val="00D3364B"/>
    <w:rsid w:val="00D34700"/>
    <w:rsid w:val="00D44020"/>
    <w:rsid w:val="00D4574E"/>
    <w:rsid w:val="00D459E9"/>
    <w:rsid w:val="00D45EC6"/>
    <w:rsid w:val="00D47768"/>
    <w:rsid w:val="00D50266"/>
    <w:rsid w:val="00D519FB"/>
    <w:rsid w:val="00D54A03"/>
    <w:rsid w:val="00D56A54"/>
    <w:rsid w:val="00D648CB"/>
    <w:rsid w:val="00D64C3A"/>
    <w:rsid w:val="00D65247"/>
    <w:rsid w:val="00D653D7"/>
    <w:rsid w:val="00D722CD"/>
    <w:rsid w:val="00D75513"/>
    <w:rsid w:val="00D83B4B"/>
    <w:rsid w:val="00D87413"/>
    <w:rsid w:val="00D9148B"/>
    <w:rsid w:val="00D962BA"/>
    <w:rsid w:val="00DA0FD4"/>
    <w:rsid w:val="00DA34E4"/>
    <w:rsid w:val="00DA7867"/>
    <w:rsid w:val="00DB00BA"/>
    <w:rsid w:val="00DB2182"/>
    <w:rsid w:val="00DC0BCE"/>
    <w:rsid w:val="00DC12C7"/>
    <w:rsid w:val="00DC1DF8"/>
    <w:rsid w:val="00DC32E5"/>
    <w:rsid w:val="00DC5C45"/>
    <w:rsid w:val="00DC618F"/>
    <w:rsid w:val="00DD10E7"/>
    <w:rsid w:val="00DD1A46"/>
    <w:rsid w:val="00DD3DA1"/>
    <w:rsid w:val="00DD7E80"/>
    <w:rsid w:val="00DE00EB"/>
    <w:rsid w:val="00DE729B"/>
    <w:rsid w:val="00DE7F19"/>
    <w:rsid w:val="00DF1CF1"/>
    <w:rsid w:val="00DF4559"/>
    <w:rsid w:val="00E00AC9"/>
    <w:rsid w:val="00E019D6"/>
    <w:rsid w:val="00E033FF"/>
    <w:rsid w:val="00E04387"/>
    <w:rsid w:val="00E04409"/>
    <w:rsid w:val="00E050D3"/>
    <w:rsid w:val="00E06BF0"/>
    <w:rsid w:val="00E06F84"/>
    <w:rsid w:val="00E11156"/>
    <w:rsid w:val="00E112EF"/>
    <w:rsid w:val="00E119AF"/>
    <w:rsid w:val="00E1536C"/>
    <w:rsid w:val="00E16C33"/>
    <w:rsid w:val="00E212E9"/>
    <w:rsid w:val="00E25ABB"/>
    <w:rsid w:val="00E30D34"/>
    <w:rsid w:val="00E318C4"/>
    <w:rsid w:val="00E3465D"/>
    <w:rsid w:val="00E34E68"/>
    <w:rsid w:val="00E3629A"/>
    <w:rsid w:val="00E40BF1"/>
    <w:rsid w:val="00E41FF9"/>
    <w:rsid w:val="00E425CF"/>
    <w:rsid w:val="00E43423"/>
    <w:rsid w:val="00E50789"/>
    <w:rsid w:val="00E53B2D"/>
    <w:rsid w:val="00E5605A"/>
    <w:rsid w:val="00E639FA"/>
    <w:rsid w:val="00E63CD6"/>
    <w:rsid w:val="00E65044"/>
    <w:rsid w:val="00E675BE"/>
    <w:rsid w:val="00E7138F"/>
    <w:rsid w:val="00E71491"/>
    <w:rsid w:val="00E740E7"/>
    <w:rsid w:val="00E77FF1"/>
    <w:rsid w:val="00E81589"/>
    <w:rsid w:val="00E84F20"/>
    <w:rsid w:val="00E8739C"/>
    <w:rsid w:val="00E90DD3"/>
    <w:rsid w:val="00E91207"/>
    <w:rsid w:val="00E9249C"/>
    <w:rsid w:val="00E937D5"/>
    <w:rsid w:val="00E94355"/>
    <w:rsid w:val="00E96F8C"/>
    <w:rsid w:val="00E9713B"/>
    <w:rsid w:val="00EA1A3C"/>
    <w:rsid w:val="00EA27B9"/>
    <w:rsid w:val="00EA30BD"/>
    <w:rsid w:val="00EA3527"/>
    <w:rsid w:val="00EA38E2"/>
    <w:rsid w:val="00EA790D"/>
    <w:rsid w:val="00EB03AE"/>
    <w:rsid w:val="00EB2220"/>
    <w:rsid w:val="00EB52FB"/>
    <w:rsid w:val="00EB606F"/>
    <w:rsid w:val="00EC431D"/>
    <w:rsid w:val="00EC5EF1"/>
    <w:rsid w:val="00EC5EFB"/>
    <w:rsid w:val="00EC6317"/>
    <w:rsid w:val="00ED01AD"/>
    <w:rsid w:val="00ED159D"/>
    <w:rsid w:val="00ED376C"/>
    <w:rsid w:val="00ED46B0"/>
    <w:rsid w:val="00ED5E08"/>
    <w:rsid w:val="00EE0561"/>
    <w:rsid w:val="00EE0D41"/>
    <w:rsid w:val="00EE0EA8"/>
    <w:rsid w:val="00EE1D40"/>
    <w:rsid w:val="00EE62C7"/>
    <w:rsid w:val="00EF43E8"/>
    <w:rsid w:val="00EF61C9"/>
    <w:rsid w:val="00F00CE3"/>
    <w:rsid w:val="00F00FDE"/>
    <w:rsid w:val="00F03564"/>
    <w:rsid w:val="00F07349"/>
    <w:rsid w:val="00F1189C"/>
    <w:rsid w:val="00F1351F"/>
    <w:rsid w:val="00F201FF"/>
    <w:rsid w:val="00F20399"/>
    <w:rsid w:val="00F22542"/>
    <w:rsid w:val="00F26FFA"/>
    <w:rsid w:val="00F2723E"/>
    <w:rsid w:val="00F34377"/>
    <w:rsid w:val="00F36F44"/>
    <w:rsid w:val="00F409AB"/>
    <w:rsid w:val="00F43927"/>
    <w:rsid w:val="00F459A3"/>
    <w:rsid w:val="00F53CEF"/>
    <w:rsid w:val="00F53EB2"/>
    <w:rsid w:val="00F54BD1"/>
    <w:rsid w:val="00F564CF"/>
    <w:rsid w:val="00F60F10"/>
    <w:rsid w:val="00F70F80"/>
    <w:rsid w:val="00F717B2"/>
    <w:rsid w:val="00F7296C"/>
    <w:rsid w:val="00F75368"/>
    <w:rsid w:val="00F773AD"/>
    <w:rsid w:val="00F776E3"/>
    <w:rsid w:val="00F82AC2"/>
    <w:rsid w:val="00F85F03"/>
    <w:rsid w:val="00F91796"/>
    <w:rsid w:val="00F9327A"/>
    <w:rsid w:val="00F944D0"/>
    <w:rsid w:val="00F97F70"/>
    <w:rsid w:val="00FA2763"/>
    <w:rsid w:val="00FA5578"/>
    <w:rsid w:val="00FB08AC"/>
    <w:rsid w:val="00FB1E35"/>
    <w:rsid w:val="00FB3EAE"/>
    <w:rsid w:val="00FB448A"/>
    <w:rsid w:val="00FB544B"/>
    <w:rsid w:val="00FB6040"/>
    <w:rsid w:val="00FC2A36"/>
    <w:rsid w:val="00FC3D02"/>
    <w:rsid w:val="00FC66CA"/>
    <w:rsid w:val="00FC7D93"/>
    <w:rsid w:val="00FD003D"/>
    <w:rsid w:val="00FD0C16"/>
    <w:rsid w:val="00FD693C"/>
    <w:rsid w:val="00FE5D03"/>
    <w:rsid w:val="00FF12B6"/>
    <w:rsid w:val="00FF181C"/>
    <w:rsid w:val="00FF4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AE"/>
    <w:rPr>
      <w:rFonts w:ascii="Times New Roman" w:eastAsia="Times New Roman" w:hAnsi="Times New Roman"/>
      <w:sz w:val="28"/>
      <w:szCs w:val="28"/>
    </w:rPr>
  </w:style>
  <w:style w:type="paragraph" w:styleId="Heading1">
    <w:name w:val="heading 1"/>
    <w:basedOn w:val="Normal"/>
    <w:next w:val="Normal"/>
    <w:link w:val="Heading1Char"/>
    <w:qFormat/>
    <w:rsid w:val="00D07982"/>
    <w:pPr>
      <w:keepNext/>
      <w:numPr>
        <w:numId w:val="3"/>
      </w:numPr>
      <w:suppressAutoHyphens/>
      <w:jc w:val="right"/>
      <w:outlineLvl w:val="0"/>
    </w:pPr>
    <w:rPr>
      <w:rFonts w:ascii=".VnTime" w:hAnsi=".VnTime"/>
      <w:b/>
      <w:sz w:val="20"/>
      <w:szCs w:val="20"/>
      <w:lang w:eastAsia="ar-SA"/>
    </w:rPr>
  </w:style>
  <w:style w:type="paragraph" w:styleId="Heading2">
    <w:name w:val="heading 2"/>
    <w:basedOn w:val="Normal"/>
    <w:next w:val="Normal"/>
    <w:link w:val="Heading2Char"/>
    <w:qFormat/>
    <w:rsid w:val="00D07982"/>
    <w:pPr>
      <w:keepNext/>
      <w:widowControl w:val="0"/>
      <w:spacing w:line="271" w:lineRule="auto"/>
      <w:outlineLvl w:val="1"/>
    </w:pPr>
    <w:rPr>
      <w:rFonts w:ascii=".VnTimeH" w:hAnsi=".VnTimeH"/>
      <w:snapToGrid w:val="0"/>
      <w:color w:val="000000"/>
      <w:lang w:val="vi-VN"/>
    </w:rPr>
  </w:style>
  <w:style w:type="paragraph" w:styleId="Heading3">
    <w:name w:val="heading 3"/>
    <w:basedOn w:val="Normal"/>
    <w:next w:val="Normal"/>
    <w:link w:val="Heading3Char"/>
    <w:unhideWhenUsed/>
    <w:qFormat/>
    <w:rsid w:val="00D0798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07982"/>
    <w:pPr>
      <w:keepNext/>
      <w:widowControl w:val="0"/>
      <w:spacing w:line="271" w:lineRule="auto"/>
      <w:outlineLvl w:val="3"/>
    </w:pPr>
    <w:rPr>
      <w:rFonts w:ascii=".VnTime" w:hAnsi=".VnTime"/>
      <w:b/>
      <w:snapToGrid w:val="0"/>
      <w:color w:val="000000"/>
      <w:lang w:val="vi-VN"/>
    </w:rPr>
  </w:style>
  <w:style w:type="paragraph" w:styleId="Heading5">
    <w:name w:val="heading 5"/>
    <w:basedOn w:val="Normal"/>
    <w:next w:val="Normal"/>
    <w:link w:val="Heading5Char"/>
    <w:qFormat/>
    <w:rsid w:val="00D07982"/>
    <w:pPr>
      <w:keepNext/>
      <w:widowControl w:val="0"/>
      <w:spacing w:line="271" w:lineRule="auto"/>
      <w:jc w:val="both"/>
      <w:outlineLvl w:val="4"/>
    </w:pPr>
    <w:rPr>
      <w:rFonts w:ascii=".VnTime" w:hAnsi=".VnTime"/>
      <w:b/>
      <w:snapToGrid w:val="0"/>
      <w:color w:val="000000"/>
      <w:lang w:val="vi-VN"/>
    </w:rPr>
  </w:style>
  <w:style w:type="paragraph" w:styleId="Heading6">
    <w:name w:val="heading 6"/>
    <w:basedOn w:val="Normal"/>
    <w:next w:val="Normal"/>
    <w:link w:val="Heading6Char"/>
    <w:unhideWhenUsed/>
    <w:qFormat/>
    <w:rsid w:val="00D0798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07982"/>
    <w:pPr>
      <w:keepNext/>
      <w:widowControl w:val="0"/>
      <w:spacing w:line="271" w:lineRule="auto"/>
      <w:jc w:val="both"/>
      <w:outlineLvl w:val="6"/>
    </w:pPr>
    <w:rPr>
      <w:rFonts w:ascii=".VnTime" w:hAnsi=".VnTime"/>
      <w:snapToGrid w:val="0"/>
      <w:color w:val="000000"/>
      <w:sz w:val="26"/>
      <w:lang w:val="vi-VN"/>
    </w:rPr>
  </w:style>
  <w:style w:type="paragraph" w:styleId="Heading8">
    <w:name w:val="heading 8"/>
    <w:basedOn w:val="Normal"/>
    <w:next w:val="Normal"/>
    <w:link w:val="Heading8Char"/>
    <w:qFormat/>
    <w:rsid w:val="00D07982"/>
    <w:pPr>
      <w:keepNext/>
      <w:widowControl w:val="0"/>
      <w:spacing w:line="271" w:lineRule="auto"/>
      <w:jc w:val="both"/>
      <w:outlineLvl w:val="7"/>
    </w:pPr>
    <w:rPr>
      <w:rFonts w:ascii=".VnTimeH" w:hAnsi=".VnTimeH"/>
      <w:b/>
      <w:snapToGrid w:val="0"/>
      <w:color w:val="000000"/>
      <w:sz w:val="24"/>
      <w:lang w:val="vi-VN"/>
    </w:rPr>
  </w:style>
  <w:style w:type="paragraph" w:styleId="Heading9">
    <w:name w:val="heading 9"/>
    <w:basedOn w:val="Normal"/>
    <w:next w:val="Normal"/>
    <w:link w:val="Heading9Char"/>
    <w:qFormat/>
    <w:rsid w:val="00D07982"/>
    <w:pPr>
      <w:keepNext/>
      <w:widowControl w:val="0"/>
      <w:spacing w:line="271" w:lineRule="auto"/>
      <w:outlineLvl w:val="8"/>
    </w:pPr>
    <w:rPr>
      <w:rFonts w:ascii=".VnTimeH" w:hAnsi=".VnTimeH"/>
      <w:b/>
      <w:snapToGrid w:val="0"/>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h1">
    <w:name w:val="bodytext2-h1"/>
    <w:rsid w:val="00D004AE"/>
    <w:rPr>
      <w:rFonts w:ascii="Times New Roman" w:hAnsi="Times New Roman" w:cs="Times New Roman" w:hint="default"/>
      <w:i/>
      <w:iCs/>
      <w:sz w:val="28"/>
      <w:szCs w:val="28"/>
    </w:rPr>
  </w:style>
  <w:style w:type="paragraph" w:customStyle="1" w:styleId="bodytext2-p">
    <w:name w:val="bodytext2-p"/>
    <w:basedOn w:val="Normal"/>
    <w:rsid w:val="00D004AE"/>
    <w:pPr>
      <w:jc w:val="both"/>
    </w:pPr>
    <w:rPr>
      <w:rFonts w:eastAsia="Batang"/>
      <w:sz w:val="20"/>
      <w:szCs w:val="20"/>
    </w:rPr>
  </w:style>
  <w:style w:type="paragraph" w:styleId="BalloonText">
    <w:name w:val="Balloon Text"/>
    <w:basedOn w:val="Normal"/>
    <w:link w:val="BalloonTextChar"/>
    <w:unhideWhenUsed/>
    <w:rsid w:val="009F2DBD"/>
    <w:rPr>
      <w:rFonts w:ascii="Tahoma" w:hAnsi="Tahoma" w:cs="Tahoma"/>
      <w:sz w:val="16"/>
      <w:szCs w:val="16"/>
    </w:rPr>
  </w:style>
  <w:style w:type="character" w:customStyle="1" w:styleId="BalloonTextChar">
    <w:name w:val="Balloon Text Char"/>
    <w:link w:val="BalloonText"/>
    <w:rsid w:val="009F2DBD"/>
    <w:rPr>
      <w:rFonts w:ascii="Tahoma" w:eastAsia="Times New Roman" w:hAnsi="Tahoma" w:cs="Tahoma"/>
      <w:sz w:val="16"/>
      <w:szCs w:val="16"/>
    </w:rPr>
  </w:style>
  <w:style w:type="character" w:customStyle="1" w:styleId="Heading1Char">
    <w:name w:val="Heading 1 Char"/>
    <w:link w:val="Heading1"/>
    <w:rsid w:val="00D07982"/>
    <w:rPr>
      <w:rFonts w:ascii=".VnTime" w:eastAsia="Times New Roman" w:hAnsi=".VnTime" w:cs="Times New Roman"/>
      <w:b/>
      <w:sz w:val="20"/>
      <w:szCs w:val="20"/>
      <w:lang w:eastAsia="ar-SA"/>
    </w:rPr>
  </w:style>
  <w:style w:type="character" w:customStyle="1" w:styleId="Heading2Char">
    <w:name w:val="Heading 2 Char"/>
    <w:link w:val="Heading2"/>
    <w:rsid w:val="00D07982"/>
    <w:rPr>
      <w:rFonts w:ascii=".VnTimeH" w:eastAsia="Times New Roman" w:hAnsi=".VnTimeH" w:cs="Times New Roman"/>
      <w:snapToGrid w:val="0"/>
      <w:color w:val="000000"/>
      <w:sz w:val="28"/>
      <w:szCs w:val="28"/>
      <w:lang w:val="vi-VN"/>
    </w:rPr>
  </w:style>
  <w:style w:type="character" w:customStyle="1" w:styleId="Heading3Char">
    <w:name w:val="Heading 3 Char"/>
    <w:link w:val="Heading3"/>
    <w:rsid w:val="00D07982"/>
    <w:rPr>
      <w:rFonts w:ascii="Cambria" w:eastAsia="Times New Roman" w:hAnsi="Cambria" w:cs="Times New Roman"/>
      <w:b/>
      <w:bCs/>
      <w:sz w:val="26"/>
      <w:szCs w:val="26"/>
    </w:rPr>
  </w:style>
  <w:style w:type="character" w:customStyle="1" w:styleId="Heading4Char">
    <w:name w:val="Heading 4 Char"/>
    <w:link w:val="Heading4"/>
    <w:rsid w:val="00D07982"/>
    <w:rPr>
      <w:rFonts w:ascii=".VnTime" w:eastAsia="Times New Roman" w:hAnsi=".VnTime" w:cs="Times New Roman"/>
      <w:b/>
      <w:snapToGrid w:val="0"/>
      <w:color w:val="000000"/>
      <w:sz w:val="28"/>
      <w:szCs w:val="28"/>
      <w:lang w:val="vi-VN"/>
    </w:rPr>
  </w:style>
  <w:style w:type="character" w:customStyle="1" w:styleId="Heading5Char">
    <w:name w:val="Heading 5 Char"/>
    <w:link w:val="Heading5"/>
    <w:rsid w:val="00D07982"/>
    <w:rPr>
      <w:rFonts w:ascii=".VnTime" w:eastAsia="Times New Roman" w:hAnsi=".VnTime" w:cs="Times New Roman"/>
      <w:b/>
      <w:snapToGrid w:val="0"/>
      <w:color w:val="000000"/>
      <w:sz w:val="28"/>
      <w:szCs w:val="28"/>
      <w:lang w:val="vi-VN"/>
    </w:rPr>
  </w:style>
  <w:style w:type="character" w:customStyle="1" w:styleId="Heading6Char">
    <w:name w:val="Heading 6 Char"/>
    <w:link w:val="Heading6"/>
    <w:rsid w:val="00D07982"/>
    <w:rPr>
      <w:rFonts w:ascii="Calibri" w:eastAsia="Times New Roman" w:hAnsi="Calibri" w:cs="Times New Roman"/>
      <w:b/>
      <w:bCs/>
    </w:rPr>
  </w:style>
  <w:style w:type="character" w:customStyle="1" w:styleId="Heading7Char">
    <w:name w:val="Heading 7 Char"/>
    <w:link w:val="Heading7"/>
    <w:rsid w:val="00D07982"/>
    <w:rPr>
      <w:rFonts w:ascii=".VnTime" w:eastAsia="Times New Roman" w:hAnsi=".VnTime" w:cs="Times New Roman"/>
      <w:snapToGrid w:val="0"/>
      <w:color w:val="000000"/>
      <w:sz w:val="26"/>
      <w:szCs w:val="28"/>
      <w:lang w:val="vi-VN"/>
    </w:rPr>
  </w:style>
  <w:style w:type="character" w:customStyle="1" w:styleId="Heading8Char">
    <w:name w:val="Heading 8 Char"/>
    <w:link w:val="Heading8"/>
    <w:rsid w:val="00D07982"/>
    <w:rPr>
      <w:rFonts w:ascii=".VnTimeH" w:eastAsia="Times New Roman" w:hAnsi=".VnTimeH" w:cs="Times New Roman"/>
      <w:b/>
      <w:snapToGrid w:val="0"/>
      <w:color w:val="000000"/>
      <w:sz w:val="24"/>
      <w:szCs w:val="28"/>
      <w:lang w:val="vi-VN"/>
    </w:rPr>
  </w:style>
  <w:style w:type="character" w:customStyle="1" w:styleId="Heading9Char">
    <w:name w:val="Heading 9 Char"/>
    <w:link w:val="Heading9"/>
    <w:rsid w:val="00D07982"/>
    <w:rPr>
      <w:rFonts w:ascii=".VnTimeH" w:eastAsia="Times New Roman" w:hAnsi=".VnTimeH" w:cs="Times New Roman"/>
      <w:b/>
      <w:snapToGrid w:val="0"/>
      <w:color w:val="000000"/>
      <w:sz w:val="24"/>
      <w:szCs w:val="28"/>
      <w:lang w:val="vi-VN"/>
    </w:rPr>
  </w:style>
  <w:style w:type="paragraph" w:styleId="FootnoteText">
    <w:name w:val="footnote text"/>
    <w:basedOn w:val="Normal"/>
    <w:link w:val="FootnoteTextChar"/>
    <w:rsid w:val="00D07982"/>
    <w:rPr>
      <w:rFonts w:eastAsia="SimSun"/>
      <w:sz w:val="20"/>
      <w:szCs w:val="20"/>
      <w:lang w:eastAsia="zh-CN"/>
    </w:rPr>
  </w:style>
  <w:style w:type="character" w:customStyle="1" w:styleId="FootnoteTextChar">
    <w:name w:val="Footnote Text Char"/>
    <w:link w:val="FootnoteText"/>
    <w:rsid w:val="00D07982"/>
    <w:rPr>
      <w:rFonts w:ascii="Times New Roman" w:eastAsia="SimSun" w:hAnsi="Times New Roman" w:cs="Times New Roman"/>
      <w:sz w:val="20"/>
      <w:szCs w:val="20"/>
      <w:lang w:eastAsia="zh-CN"/>
    </w:rPr>
  </w:style>
  <w:style w:type="character" w:styleId="Hyperlink">
    <w:name w:val="Hyperlink"/>
    <w:uiPriority w:val="99"/>
    <w:rsid w:val="00D07982"/>
    <w:rPr>
      <w:color w:val="0000FF"/>
      <w:u w:val="single"/>
    </w:rPr>
  </w:style>
  <w:style w:type="paragraph" w:customStyle="1" w:styleId="dieu">
    <w:name w:val="dieu"/>
    <w:basedOn w:val="Normal"/>
    <w:rsid w:val="00D07982"/>
    <w:pPr>
      <w:spacing w:after="120"/>
      <w:ind w:firstLine="720"/>
    </w:pPr>
    <w:rPr>
      <w:b/>
      <w:color w:val="0000FF"/>
      <w:sz w:val="26"/>
      <w:szCs w:val="20"/>
    </w:rPr>
  </w:style>
  <w:style w:type="paragraph" w:styleId="Header">
    <w:name w:val="header"/>
    <w:basedOn w:val="Normal"/>
    <w:link w:val="HeaderChar"/>
    <w:rsid w:val="00D07982"/>
    <w:pPr>
      <w:tabs>
        <w:tab w:val="center" w:pos="4320"/>
        <w:tab w:val="right" w:pos="8640"/>
      </w:tabs>
    </w:pPr>
  </w:style>
  <w:style w:type="character" w:customStyle="1" w:styleId="HeaderChar">
    <w:name w:val="Header Char"/>
    <w:link w:val="Header"/>
    <w:rsid w:val="00D07982"/>
    <w:rPr>
      <w:rFonts w:ascii="Times New Roman" w:eastAsia="Times New Roman" w:hAnsi="Times New Roman" w:cs="Times New Roman"/>
      <w:sz w:val="28"/>
      <w:szCs w:val="28"/>
    </w:rPr>
  </w:style>
  <w:style w:type="paragraph" w:styleId="Footer">
    <w:name w:val="footer"/>
    <w:basedOn w:val="Normal"/>
    <w:link w:val="FooterChar"/>
    <w:uiPriority w:val="99"/>
    <w:rsid w:val="00D07982"/>
    <w:pPr>
      <w:tabs>
        <w:tab w:val="center" w:pos="4680"/>
        <w:tab w:val="right" w:pos="9360"/>
      </w:tabs>
    </w:pPr>
    <w:rPr>
      <w:rFonts w:eastAsia="SimSun"/>
      <w:lang w:eastAsia="zh-CN"/>
    </w:rPr>
  </w:style>
  <w:style w:type="character" w:customStyle="1" w:styleId="FooterChar">
    <w:name w:val="Footer Char"/>
    <w:link w:val="Footer"/>
    <w:uiPriority w:val="99"/>
    <w:rsid w:val="00D07982"/>
    <w:rPr>
      <w:rFonts w:ascii="Times New Roman" w:eastAsia="SimSun" w:hAnsi="Times New Roman" w:cs="Times New Roman"/>
      <w:sz w:val="28"/>
      <w:szCs w:val="28"/>
      <w:lang w:eastAsia="zh-CN"/>
    </w:rPr>
  </w:style>
  <w:style w:type="paragraph" w:styleId="BodyText3">
    <w:name w:val="Body Text 3"/>
    <w:basedOn w:val="Normal"/>
    <w:link w:val="BodyText3Char"/>
    <w:rsid w:val="00D07982"/>
    <w:pPr>
      <w:widowControl w:val="0"/>
      <w:jc w:val="center"/>
    </w:pPr>
    <w:rPr>
      <w:rFonts w:ascii=".VnTimeH" w:hAnsi=".VnTimeH"/>
      <w:b/>
      <w:snapToGrid w:val="0"/>
      <w:sz w:val="34"/>
    </w:rPr>
  </w:style>
  <w:style w:type="character" w:customStyle="1" w:styleId="BodyText3Char">
    <w:name w:val="Body Text 3 Char"/>
    <w:link w:val="BodyText3"/>
    <w:rsid w:val="00D07982"/>
    <w:rPr>
      <w:rFonts w:ascii=".VnTimeH" w:eastAsia="Times New Roman" w:hAnsi=".VnTimeH" w:cs="Times New Roman"/>
      <w:b/>
      <w:snapToGrid w:val="0"/>
      <w:sz w:val="34"/>
      <w:szCs w:val="28"/>
    </w:rPr>
  </w:style>
  <w:style w:type="character" w:styleId="PageNumber">
    <w:name w:val="page number"/>
    <w:basedOn w:val="DefaultParagraphFont"/>
    <w:rsid w:val="00D07982"/>
  </w:style>
  <w:style w:type="paragraph" w:styleId="ListParagraph">
    <w:name w:val="List Paragraph"/>
    <w:basedOn w:val="Normal"/>
    <w:qFormat/>
    <w:rsid w:val="00D07982"/>
    <w:pPr>
      <w:ind w:left="720"/>
    </w:pPr>
  </w:style>
  <w:style w:type="character" w:customStyle="1" w:styleId="apple-converted-space">
    <w:name w:val="apple-converted-space"/>
    <w:basedOn w:val="DefaultParagraphFont"/>
    <w:rsid w:val="00D07982"/>
  </w:style>
  <w:style w:type="character" w:styleId="CommentReference">
    <w:name w:val="annotation reference"/>
    <w:semiHidden/>
    <w:rsid w:val="00D07982"/>
    <w:rPr>
      <w:sz w:val="16"/>
      <w:szCs w:val="16"/>
    </w:rPr>
  </w:style>
  <w:style w:type="paragraph" w:styleId="CommentText">
    <w:name w:val="annotation text"/>
    <w:basedOn w:val="Normal"/>
    <w:link w:val="CommentTextChar"/>
    <w:semiHidden/>
    <w:rsid w:val="00D07982"/>
    <w:rPr>
      <w:sz w:val="20"/>
      <w:szCs w:val="20"/>
    </w:rPr>
  </w:style>
  <w:style w:type="character" w:customStyle="1" w:styleId="CommentTextChar">
    <w:name w:val="Comment Text Char"/>
    <w:link w:val="CommentText"/>
    <w:semiHidden/>
    <w:rsid w:val="00D0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7982"/>
    <w:rPr>
      <w:b/>
      <w:bCs/>
    </w:rPr>
  </w:style>
  <w:style w:type="character" w:customStyle="1" w:styleId="CommentSubjectChar">
    <w:name w:val="Comment Subject Char"/>
    <w:link w:val="CommentSubject"/>
    <w:semiHidden/>
    <w:rsid w:val="00D07982"/>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D0798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07982"/>
    <w:pPr>
      <w:suppressAutoHyphens/>
      <w:spacing w:after="120"/>
    </w:pPr>
    <w:rPr>
      <w:sz w:val="24"/>
      <w:szCs w:val="24"/>
      <w:lang w:eastAsia="ar-SA"/>
    </w:rPr>
  </w:style>
  <w:style w:type="character" w:customStyle="1" w:styleId="BodyTextChar">
    <w:name w:val="Body Text Char"/>
    <w:link w:val="BodyText"/>
    <w:rsid w:val="00D07982"/>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D07982"/>
    <w:pPr>
      <w:suppressAutoHyphens/>
      <w:spacing w:after="120" w:line="480" w:lineRule="auto"/>
      <w:ind w:left="360"/>
    </w:pPr>
    <w:rPr>
      <w:sz w:val="24"/>
      <w:szCs w:val="24"/>
      <w:lang w:eastAsia="ar-SA"/>
    </w:rPr>
  </w:style>
  <w:style w:type="character" w:customStyle="1" w:styleId="BodyTextIndent2Char">
    <w:name w:val="Body Text Indent 2 Char"/>
    <w:link w:val="BodyTextIndent2"/>
    <w:rsid w:val="00D07982"/>
    <w:rPr>
      <w:rFonts w:ascii="Times New Roman" w:eastAsia="Times New Roman" w:hAnsi="Times New Roman" w:cs="Times New Roman"/>
      <w:sz w:val="24"/>
      <w:szCs w:val="24"/>
      <w:lang w:eastAsia="ar-SA"/>
    </w:rPr>
  </w:style>
  <w:style w:type="paragraph" w:styleId="BodyText2">
    <w:name w:val="Body Text 2"/>
    <w:basedOn w:val="Normal"/>
    <w:link w:val="BodyText2Char"/>
    <w:rsid w:val="00D07982"/>
    <w:pPr>
      <w:suppressAutoHyphens/>
      <w:spacing w:after="120" w:line="480" w:lineRule="auto"/>
    </w:pPr>
    <w:rPr>
      <w:sz w:val="24"/>
      <w:szCs w:val="24"/>
      <w:lang w:eastAsia="ar-SA"/>
    </w:rPr>
  </w:style>
  <w:style w:type="character" w:customStyle="1" w:styleId="BodyText2Char">
    <w:name w:val="Body Text 2 Char"/>
    <w:link w:val="BodyText2"/>
    <w:rsid w:val="00D07982"/>
    <w:rPr>
      <w:rFonts w:ascii="Times New Roman" w:eastAsia="Times New Roman" w:hAnsi="Times New Roman" w:cs="Times New Roman"/>
      <w:sz w:val="24"/>
      <w:szCs w:val="24"/>
      <w:lang w:eastAsia="ar-SA"/>
    </w:rPr>
  </w:style>
  <w:style w:type="paragraph" w:customStyle="1" w:styleId="1">
    <w:name w:val="1"/>
    <w:basedOn w:val="Normal"/>
    <w:rsid w:val="00D07982"/>
    <w:pPr>
      <w:suppressAutoHyphens/>
      <w:spacing w:before="144" w:after="144"/>
      <w:ind w:firstLine="567"/>
      <w:jc w:val="both"/>
    </w:pPr>
    <w:rPr>
      <w:sz w:val="26"/>
      <w:szCs w:val="26"/>
      <w:lang w:val="vi-VN" w:eastAsia="ar-SA"/>
    </w:rPr>
  </w:style>
  <w:style w:type="paragraph" w:customStyle="1" w:styleId="TableContents">
    <w:name w:val="Table Contents"/>
    <w:basedOn w:val="Normal"/>
    <w:rsid w:val="00D07982"/>
    <w:pPr>
      <w:suppressLineNumbers/>
      <w:suppressAutoHyphens/>
    </w:pPr>
    <w:rPr>
      <w:sz w:val="24"/>
      <w:szCs w:val="24"/>
      <w:lang w:eastAsia="ar-SA"/>
    </w:rPr>
  </w:style>
  <w:style w:type="paragraph" w:customStyle="1" w:styleId="Normal1">
    <w:name w:val="Normal1"/>
    <w:basedOn w:val="Normal"/>
    <w:link w:val="normalChar"/>
    <w:rsid w:val="00D07982"/>
    <w:pPr>
      <w:suppressAutoHyphens/>
      <w:spacing w:line="271" w:lineRule="auto"/>
    </w:pPr>
    <w:rPr>
      <w:rFonts w:ascii=".VnTime" w:hAnsi=".VnTime"/>
      <w:sz w:val="20"/>
      <w:szCs w:val="20"/>
      <w:lang w:val="vi-VN" w:eastAsia="ar-SA"/>
    </w:rPr>
  </w:style>
  <w:style w:type="character" w:customStyle="1" w:styleId="normalChar">
    <w:name w:val="normal Char"/>
    <w:link w:val="Normal1"/>
    <w:locked/>
    <w:rsid w:val="00D07982"/>
    <w:rPr>
      <w:rFonts w:ascii=".VnTime" w:eastAsia="Times New Roman" w:hAnsi=".VnTime" w:cs="Times New Roman"/>
      <w:sz w:val="20"/>
      <w:szCs w:val="20"/>
      <w:lang w:val="vi-VN" w:eastAsia="ar-SA"/>
    </w:rPr>
  </w:style>
  <w:style w:type="character" w:customStyle="1" w:styleId="normalchar1">
    <w:name w:val="normal__char1"/>
    <w:rsid w:val="00D07982"/>
    <w:rPr>
      <w:rFonts w:ascii=".VnTime" w:hAnsi=".VnTime" w:cs=".VnTime"/>
      <w:sz w:val="28"/>
      <w:szCs w:val="28"/>
      <w:u w:val="none"/>
      <w:effect w:val="none"/>
    </w:rPr>
  </w:style>
  <w:style w:type="paragraph" w:styleId="BodyTextIndent">
    <w:name w:val="Body Text Indent"/>
    <w:basedOn w:val="Normal"/>
    <w:link w:val="BodyTextIndentChar"/>
    <w:rsid w:val="00D07982"/>
    <w:pPr>
      <w:widowControl w:val="0"/>
      <w:spacing w:line="271" w:lineRule="auto"/>
      <w:jc w:val="both"/>
    </w:pPr>
    <w:rPr>
      <w:rFonts w:ascii=".VnTime" w:hAnsi=".VnTime"/>
      <w:b/>
      <w:snapToGrid w:val="0"/>
      <w:color w:val="000000"/>
      <w:sz w:val="26"/>
      <w:lang w:val="vi-VN"/>
    </w:rPr>
  </w:style>
  <w:style w:type="character" w:customStyle="1" w:styleId="BodyTextIndentChar">
    <w:name w:val="Body Text Indent Char"/>
    <w:link w:val="BodyTextIndent"/>
    <w:rsid w:val="00D07982"/>
    <w:rPr>
      <w:rFonts w:ascii=".VnTime" w:eastAsia="Times New Roman" w:hAnsi=".VnTime" w:cs="Times New Roman"/>
      <w:b/>
      <w:snapToGrid w:val="0"/>
      <w:color w:val="000000"/>
      <w:sz w:val="26"/>
      <w:szCs w:val="28"/>
      <w:lang w:val="vi-VN"/>
    </w:rPr>
  </w:style>
  <w:style w:type="paragraph" w:styleId="Title">
    <w:name w:val="Title"/>
    <w:basedOn w:val="Normal"/>
    <w:link w:val="TitleChar"/>
    <w:qFormat/>
    <w:rsid w:val="00D07982"/>
    <w:pPr>
      <w:widowControl w:val="0"/>
      <w:spacing w:line="271" w:lineRule="auto"/>
      <w:jc w:val="center"/>
    </w:pPr>
    <w:rPr>
      <w:rFonts w:ascii=".VnTimeH" w:hAnsi=".VnTimeH"/>
      <w:b/>
      <w:snapToGrid w:val="0"/>
      <w:color w:val="000000"/>
      <w:sz w:val="24"/>
      <w:lang w:val="vi-VN"/>
    </w:rPr>
  </w:style>
  <w:style w:type="character" w:customStyle="1" w:styleId="TitleChar">
    <w:name w:val="Title Char"/>
    <w:link w:val="Title"/>
    <w:rsid w:val="00D07982"/>
    <w:rPr>
      <w:rFonts w:ascii=".VnTimeH" w:eastAsia="Times New Roman" w:hAnsi=".VnTimeH" w:cs="Times New Roman"/>
      <w:b/>
      <w:snapToGrid w:val="0"/>
      <w:color w:val="000000"/>
      <w:sz w:val="24"/>
      <w:szCs w:val="28"/>
      <w:lang w:val="vi-VN"/>
    </w:rPr>
  </w:style>
  <w:style w:type="paragraph" w:customStyle="1" w:styleId="abc">
    <w:name w:val="abc"/>
    <w:basedOn w:val="Normal"/>
    <w:link w:val="abcChar"/>
    <w:rsid w:val="00D07982"/>
    <w:pPr>
      <w:spacing w:line="271" w:lineRule="auto"/>
    </w:pPr>
    <w:rPr>
      <w:rFonts w:ascii=".VnTime" w:hAnsi=".VnTime"/>
      <w:b/>
      <w:color w:val="000000"/>
      <w:lang w:val="vi-VN"/>
    </w:rPr>
  </w:style>
  <w:style w:type="paragraph" w:styleId="PlainText">
    <w:name w:val="Plain Text"/>
    <w:basedOn w:val="Normal"/>
    <w:link w:val="PlainTextChar"/>
    <w:rsid w:val="00D07982"/>
    <w:pPr>
      <w:widowControl w:val="0"/>
      <w:spacing w:line="271" w:lineRule="auto"/>
    </w:pPr>
    <w:rPr>
      <w:rFonts w:ascii="Courier New" w:hAnsi="Courier New"/>
      <w:color w:val="000000"/>
      <w:lang w:val="vi-VN"/>
    </w:rPr>
  </w:style>
  <w:style w:type="character" w:customStyle="1" w:styleId="PlainTextChar">
    <w:name w:val="Plain Text Char"/>
    <w:link w:val="PlainText"/>
    <w:rsid w:val="00D07982"/>
    <w:rPr>
      <w:rFonts w:ascii="Courier New" w:eastAsia="Times New Roman" w:hAnsi="Courier New" w:cs="Times New Roman"/>
      <w:color w:val="000000"/>
      <w:sz w:val="28"/>
      <w:szCs w:val="28"/>
      <w:lang w:val="vi-VN"/>
    </w:rPr>
  </w:style>
  <w:style w:type="paragraph" w:styleId="BodyTextIndent3">
    <w:name w:val="Body Text Indent 3"/>
    <w:basedOn w:val="Normal"/>
    <w:link w:val="BodyTextIndent3Char"/>
    <w:rsid w:val="00D07982"/>
    <w:pPr>
      <w:spacing w:after="120" w:line="271" w:lineRule="auto"/>
      <w:ind w:left="360"/>
    </w:pPr>
    <w:rPr>
      <w:color w:val="000000"/>
      <w:sz w:val="16"/>
      <w:szCs w:val="16"/>
      <w:lang w:val="vi-VN"/>
    </w:rPr>
  </w:style>
  <w:style w:type="character" w:customStyle="1" w:styleId="BodyTextIndent3Char">
    <w:name w:val="Body Text Indent 3 Char"/>
    <w:link w:val="BodyTextIndent3"/>
    <w:rsid w:val="00D07982"/>
    <w:rPr>
      <w:rFonts w:ascii="Times New Roman" w:eastAsia="Times New Roman" w:hAnsi="Times New Roman" w:cs="Times New Roman"/>
      <w:color w:val="000000"/>
      <w:sz w:val="16"/>
      <w:szCs w:val="16"/>
      <w:lang w:val="vi-VN"/>
    </w:rPr>
  </w:style>
  <w:style w:type="character" w:styleId="Emphasis">
    <w:name w:val="Emphasis"/>
    <w:qFormat/>
    <w:rsid w:val="00D07982"/>
    <w:rPr>
      <w:i/>
      <w:iCs/>
    </w:rPr>
  </w:style>
  <w:style w:type="paragraph" w:customStyle="1" w:styleId="muc2a">
    <w:name w:val="muc2a"/>
    <w:basedOn w:val="Normal"/>
    <w:rsid w:val="00D07982"/>
    <w:pPr>
      <w:spacing w:before="120" w:after="40" w:line="300" w:lineRule="atLeast"/>
      <w:ind w:firstLine="510"/>
      <w:jc w:val="both"/>
    </w:pPr>
    <w:rPr>
      <w:rFonts w:ascii=".VnTime" w:hAnsi=".VnTime"/>
      <w:b/>
      <w:color w:val="000000"/>
      <w:sz w:val="22"/>
      <w:szCs w:val="20"/>
      <w:lang w:val="vi-VN"/>
    </w:rPr>
  </w:style>
  <w:style w:type="paragraph" w:styleId="DocumentMap">
    <w:name w:val="Document Map"/>
    <w:basedOn w:val="Normal"/>
    <w:link w:val="DocumentMapChar"/>
    <w:rsid w:val="00D07982"/>
    <w:pPr>
      <w:shd w:val="clear" w:color="auto" w:fill="000080"/>
      <w:spacing w:line="271" w:lineRule="auto"/>
    </w:pPr>
    <w:rPr>
      <w:rFonts w:ascii="Tahoma" w:hAnsi="Tahoma"/>
      <w:color w:val="000000"/>
      <w:sz w:val="20"/>
      <w:szCs w:val="20"/>
      <w:lang w:val="vi-VN"/>
    </w:rPr>
  </w:style>
  <w:style w:type="character" w:customStyle="1" w:styleId="DocumentMapChar">
    <w:name w:val="Document Map Char"/>
    <w:link w:val="DocumentMap"/>
    <w:rsid w:val="00D07982"/>
    <w:rPr>
      <w:rFonts w:ascii="Tahoma" w:eastAsia="Times New Roman" w:hAnsi="Tahoma" w:cs="Times New Roman"/>
      <w:color w:val="000000"/>
      <w:sz w:val="20"/>
      <w:szCs w:val="20"/>
      <w:shd w:val="clear" w:color="auto" w:fill="000080"/>
      <w:lang w:val="vi-VN"/>
    </w:rPr>
  </w:style>
  <w:style w:type="paragraph" w:customStyle="1" w:styleId="CharCharChar">
    <w:name w:val="Char Char Char"/>
    <w:basedOn w:val="Normal"/>
    <w:rsid w:val="00D07982"/>
    <w:pPr>
      <w:spacing w:after="160" w:line="240" w:lineRule="exact"/>
    </w:pPr>
    <w:rPr>
      <w:rFonts w:ascii="Tahoma" w:eastAsia="PMingLiU" w:hAnsi="Tahoma"/>
      <w:sz w:val="20"/>
      <w:szCs w:val="20"/>
      <w:lang w:val="vi-VN"/>
    </w:rPr>
  </w:style>
  <w:style w:type="character" w:styleId="Strong">
    <w:name w:val="Strong"/>
    <w:qFormat/>
    <w:rsid w:val="00D07982"/>
    <w:rPr>
      <w:b/>
      <w:bCs/>
    </w:rPr>
  </w:style>
  <w:style w:type="paragraph" w:styleId="NormalWeb">
    <w:name w:val="Normal (Web)"/>
    <w:basedOn w:val="Normal"/>
    <w:uiPriority w:val="99"/>
    <w:rsid w:val="00D07982"/>
    <w:pPr>
      <w:spacing w:before="100" w:beforeAutospacing="1" w:after="100" w:afterAutospacing="1" w:line="271" w:lineRule="auto"/>
    </w:pPr>
    <w:rPr>
      <w:sz w:val="24"/>
      <w:szCs w:val="24"/>
      <w:lang w:val="vi-VN"/>
    </w:rPr>
  </w:style>
  <w:style w:type="paragraph" w:customStyle="1" w:styleId="original">
    <w:name w:val="original"/>
    <w:basedOn w:val="Normal"/>
    <w:rsid w:val="00D07982"/>
    <w:pPr>
      <w:spacing w:before="100" w:beforeAutospacing="1" w:after="100" w:afterAutospacing="1" w:line="271" w:lineRule="auto"/>
    </w:pPr>
    <w:rPr>
      <w:sz w:val="24"/>
      <w:szCs w:val="24"/>
      <w:lang w:val="vi-VN"/>
    </w:rPr>
  </w:style>
  <w:style w:type="paragraph" w:customStyle="1" w:styleId="meta">
    <w:name w:val="meta"/>
    <w:basedOn w:val="Normal"/>
    <w:rsid w:val="00D07982"/>
    <w:pPr>
      <w:spacing w:before="100" w:beforeAutospacing="1" w:after="100" w:afterAutospacing="1" w:line="271" w:lineRule="auto"/>
    </w:pPr>
    <w:rPr>
      <w:sz w:val="24"/>
      <w:szCs w:val="24"/>
      <w:lang w:val="vi-VN"/>
    </w:rPr>
  </w:style>
  <w:style w:type="character" w:customStyle="1" w:styleId="source">
    <w:name w:val="source"/>
    <w:basedOn w:val="DefaultParagraphFont"/>
    <w:rsid w:val="00D07982"/>
  </w:style>
  <w:style w:type="character" w:customStyle="1" w:styleId="time">
    <w:name w:val="time"/>
    <w:basedOn w:val="DefaultParagraphFont"/>
    <w:rsid w:val="00D07982"/>
  </w:style>
  <w:style w:type="character" w:customStyle="1" w:styleId="stats">
    <w:name w:val="stats"/>
    <w:basedOn w:val="DefaultParagraphFont"/>
    <w:rsid w:val="00D07982"/>
  </w:style>
  <w:style w:type="paragraph" w:customStyle="1" w:styleId="thumb">
    <w:name w:val="thumb"/>
    <w:basedOn w:val="Normal"/>
    <w:rsid w:val="00D07982"/>
    <w:pPr>
      <w:spacing w:before="100" w:beforeAutospacing="1" w:after="100" w:afterAutospacing="1" w:line="271" w:lineRule="auto"/>
    </w:pPr>
    <w:rPr>
      <w:sz w:val="24"/>
      <w:szCs w:val="24"/>
      <w:lang w:val="vi-VN"/>
    </w:rPr>
  </w:style>
  <w:style w:type="paragraph" w:customStyle="1" w:styleId="summary">
    <w:name w:val="summary"/>
    <w:basedOn w:val="Normal"/>
    <w:rsid w:val="00D07982"/>
    <w:pPr>
      <w:spacing w:before="100" w:beforeAutospacing="1" w:after="100" w:afterAutospacing="1" w:line="271" w:lineRule="auto"/>
    </w:pPr>
    <w:rPr>
      <w:sz w:val="24"/>
      <w:szCs w:val="24"/>
      <w:lang w:val="vi-VN"/>
    </w:rPr>
  </w:style>
  <w:style w:type="paragraph" w:customStyle="1" w:styleId="docdecs1">
    <w:name w:val="doc_decs1"/>
    <w:basedOn w:val="Normal"/>
    <w:rsid w:val="00D07982"/>
    <w:pPr>
      <w:spacing w:before="100" w:beforeAutospacing="1" w:after="100" w:afterAutospacing="1" w:line="225" w:lineRule="atLeast"/>
    </w:pPr>
    <w:rPr>
      <w:sz w:val="24"/>
      <w:szCs w:val="24"/>
      <w:lang w:val="vi-VN"/>
    </w:rPr>
  </w:style>
  <w:style w:type="character" w:customStyle="1" w:styleId="vietadtextlink">
    <w:name w:val="vietadtextlink"/>
    <w:basedOn w:val="DefaultParagraphFont"/>
    <w:rsid w:val="00D07982"/>
  </w:style>
  <w:style w:type="paragraph" w:customStyle="1" w:styleId="Blockquote">
    <w:name w:val="Blockquote"/>
    <w:basedOn w:val="Normal"/>
    <w:rsid w:val="00D07982"/>
    <w:pPr>
      <w:autoSpaceDE w:val="0"/>
      <w:autoSpaceDN w:val="0"/>
      <w:spacing w:before="100" w:after="100" w:line="271" w:lineRule="auto"/>
      <w:ind w:left="360" w:right="360"/>
    </w:pPr>
    <w:rPr>
      <w:sz w:val="20"/>
      <w:szCs w:val="20"/>
      <w:lang w:val="vi-VN"/>
    </w:rPr>
  </w:style>
  <w:style w:type="table" w:styleId="TableGrid">
    <w:name w:val="Table Grid"/>
    <w:basedOn w:val="TableNormal"/>
    <w:rsid w:val="00D0798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rsid w:val="00D07982"/>
    <w:pPr>
      <w:spacing w:line="271"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
    <w:name w:val="Char1"/>
    <w:basedOn w:val="Normal"/>
    <w:rsid w:val="00D07982"/>
    <w:pPr>
      <w:spacing w:after="160" w:line="240" w:lineRule="exact"/>
    </w:pPr>
    <w:rPr>
      <w:rFonts w:ascii="Verdana" w:hAnsi="Verdana"/>
      <w:sz w:val="20"/>
      <w:szCs w:val="20"/>
    </w:rPr>
  </w:style>
  <w:style w:type="paragraph" w:styleId="BlockText">
    <w:name w:val="Block Text"/>
    <w:basedOn w:val="Normal"/>
    <w:rsid w:val="00D07982"/>
    <w:pPr>
      <w:widowControl w:val="0"/>
      <w:autoSpaceDE w:val="0"/>
      <w:autoSpaceDN w:val="0"/>
      <w:ind w:left="851" w:right="-49" w:hanging="131"/>
      <w:jc w:val="both"/>
    </w:pPr>
    <w:rPr>
      <w:rFonts w:ascii=".VnTime" w:hAnsi=".VnTime" w:cs=".VnTime"/>
    </w:rPr>
  </w:style>
  <w:style w:type="character" w:styleId="FootnoteReference">
    <w:name w:val="footnote reference"/>
    <w:rsid w:val="00D07982"/>
    <w:rPr>
      <w:vertAlign w:val="superscript"/>
    </w:rPr>
  </w:style>
  <w:style w:type="paragraph" w:customStyle="1" w:styleId="Char">
    <w:name w:val="Char"/>
    <w:basedOn w:val="Normal"/>
    <w:rsid w:val="00D07982"/>
    <w:pPr>
      <w:spacing w:after="160" w:line="240" w:lineRule="exact"/>
    </w:pPr>
    <w:rPr>
      <w:sz w:val="20"/>
      <w:szCs w:val="20"/>
      <w:lang w:val="en-AU"/>
    </w:rPr>
  </w:style>
  <w:style w:type="paragraph" w:styleId="Caption">
    <w:name w:val="caption"/>
    <w:basedOn w:val="Normal"/>
    <w:next w:val="Normal"/>
    <w:qFormat/>
    <w:rsid w:val="00D07982"/>
    <w:rPr>
      <w:rFonts w:ascii=".VnTime" w:hAnsi=".VnTime"/>
      <w:sz w:val="24"/>
      <w:szCs w:val="20"/>
    </w:rPr>
  </w:style>
  <w:style w:type="paragraph" w:customStyle="1" w:styleId="Style1">
    <w:name w:val="Style1"/>
    <w:basedOn w:val="Normal"/>
    <w:rsid w:val="00D07982"/>
    <w:pPr>
      <w:spacing w:before="120" w:after="120"/>
      <w:jc w:val="center"/>
    </w:pPr>
    <w:rPr>
      <w:rFonts w:ascii=".VnArial NarrowH" w:hAnsi=".VnArial NarrowH"/>
      <w:b/>
      <w:sz w:val="24"/>
      <w:szCs w:val="20"/>
    </w:rPr>
  </w:style>
  <w:style w:type="character" w:customStyle="1" w:styleId="abcChar">
    <w:name w:val="abc Char"/>
    <w:link w:val="abc"/>
    <w:locked/>
    <w:rsid w:val="00521EA9"/>
    <w:rPr>
      <w:rFonts w:ascii=".VnTime" w:eastAsia="Times New Roman" w:hAnsi=".VnTime" w:cs="Times New Roman"/>
      <w:b/>
      <w:color w:val="000000"/>
      <w:sz w:val="28"/>
      <w:szCs w:val="28"/>
      <w:lang w:val="vi-VN"/>
    </w:rPr>
  </w:style>
  <w:style w:type="character" w:customStyle="1" w:styleId="longtext">
    <w:name w:val="long_text"/>
    <w:basedOn w:val="DefaultParagraphFont"/>
    <w:rsid w:val="003367A5"/>
  </w:style>
  <w:style w:type="character" w:customStyle="1" w:styleId="hps">
    <w:name w:val="hps"/>
    <w:basedOn w:val="DefaultParagraphFont"/>
    <w:rsid w:val="003367A5"/>
  </w:style>
  <w:style w:type="paragraph" w:customStyle="1" w:styleId="Giua">
    <w:name w:val="Giua"/>
    <w:basedOn w:val="Normal"/>
    <w:rsid w:val="00CC67CB"/>
    <w:pPr>
      <w:spacing w:after="120"/>
      <w:jc w:val="center"/>
    </w:pPr>
    <w:rPr>
      <w:rFonts w:ascii=".VnTime" w:hAnsi=".VnTime"/>
      <w:color w:val="0000FF"/>
      <w:sz w:val="24"/>
      <w:szCs w:val="20"/>
    </w:rPr>
  </w:style>
  <w:style w:type="paragraph" w:styleId="Subtitle">
    <w:name w:val="Subtitle"/>
    <w:basedOn w:val="Normal"/>
    <w:link w:val="SubtitleChar"/>
    <w:qFormat/>
    <w:rsid w:val="00E90DD3"/>
    <w:pPr>
      <w:jc w:val="center"/>
    </w:pPr>
    <w:rPr>
      <w:rFonts w:ascii=".VnArial" w:hAnsi=".VnArial"/>
      <w:i/>
      <w:sz w:val="18"/>
      <w:szCs w:val="20"/>
    </w:rPr>
  </w:style>
  <w:style w:type="character" w:customStyle="1" w:styleId="SubtitleChar">
    <w:name w:val="Subtitle Char"/>
    <w:link w:val="Subtitle"/>
    <w:rsid w:val="00E90DD3"/>
    <w:rPr>
      <w:rFonts w:ascii=".VnArial" w:eastAsia="Times New Roman" w:hAnsi=".VnArial" w:cs="Times New Roman"/>
      <w:i/>
      <w:sz w:val="18"/>
      <w:szCs w:val="20"/>
    </w:rPr>
  </w:style>
  <w:style w:type="paragraph" w:customStyle="1" w:styleId="gach">
    <w:name w:val="gach"/>
    <w:basedOn w:val="Normal"/>
    <w:rsid w:val="00E90DD3"/>
    <w:pPr>
      <w:numPr>
        <w:numId w:val="11"/>
      </w:numPr>
      <w:spacing w:before="160" w:line="380" w:lineRule="atLeast"/>
      <w:jc w:val="both"/>
    </w:pPr>
    <w:rPr>
      <w:rFonts w:ascii=".VnTime" w:hAnsi=".VnTime"/>
      <w:szCs w:val="24"/>
    </w:rPr>
  </w:style>
  <w:style w:type="paragraph" w:customStyle="1" w:styleId="Style2">
    <w:name w:val="Style2"/>
    <w:basedOn w:val="Normal"/>
    <w:rsid w:val="00E90DD3"/>
    <w:pPr>
      <w:numPr>
        <w:numId w:val="12"/>
      </w:numPr>
    </w:pPr>
    <w:rPr>
      <w:rFonts w:ascii=".VnTime" w:hAnsi=".VnTime"/>
      <w:sz w:val="24"/>
      <w:szCs w:val="20"/>
    </w:rPr>
  </w:style>
  <w:style w:type="character" w:customStyle="1" w:styleId="contenttitle">
    <w:name w:val="contenttitle"/>
    <w:basedOn w:val="DefaultParagraphFont"/>
    <w:rsid w:val="00E90DD3"/>
  </w:style>
  <w:style w:type="paragraph" w:customStyle="1" w:styleId="CharCharCharChar">
    <w:name w:val="Char Char Char Char"/>
    <w:basedOn w:val="Normal"/>
    <w:rsid w:val="00E90DD3"/>
    <w:rPr>
      <w:rFonts w:ascii="Arial" w:hAnsi="Arial"/>
      <w:sz w:val="22"/>
      <w:szCs w:val="20"/>
      <w:lang w:val="en-AU"/>
    </w:rPr>
  </w:style>
  <w:style w:type="paragraph" w:customStyle="1" w:styleId="Default">
    <w:name w:val="Default"/>
    <w:rsid w:val="003C18DD"/>
    <w:pPr>
      <w:autoSpaceDE w:val="0"/>
      <w:autoSpaceDN w:val="0"/>
      <w:adjustRightInd w:val="0"/>
    </w:pPr>
    <w:rPr>
      <w:rFonts w:ascii="Times New Roman" w:hAnsi="Times New Roman"/>
      <w:color w:val="000000"/>
      <w:sz w:val="24"/>
      <w:szCs w:val="24"/>
    </w:rPr>
  </w:style>
  <w:style w:type="paragraph" w:customStyle="1" w:styleId="giua0">
    <w:name w:val="giua"/>
    <w:basedOn w:val="Normal"/>
    <w:rsid w:val="00362200"/>
    <w:pPr>
      <w:spacing w:before="100" w:beforeAutospacing="1" w:after="100" w:afterAutospacing="1"/>
    </w:pPr>
    <w:rPr>
      <w:sz w:val="24"/>
      <w:szCs w:val="24"/>
    </w:rPr>
  </w:style>
  <w:style w:type="paragraph" w:styleId="TOC1">
    <w:name w:val="toc 1"/>
    <w:basedOn w:val="Normal"/>
    <w:next w:val="Normal"/>
    <w:autoRedefine/>
    <w:uiPriority w:val="39"/>
    <w:unhideWhenUsed/>
    <w:rsid w:val="005A57DC"/>
    <w:pPr>
      <w:spacing w:after="100"/>
    </w:pPr>
  </w:style>
  <w:style w:type="paragraph" w:styleId="TOC2">
    <w:name w:val="toc 2"/>
    <w:basedOn w:val="Normal"/>
    <w:next w:val="Normal"/>
    <w:autoRedefine/>
    <w:uiPriority w:val="39"/>
    <w:unhideWhenUsed/>
    <w:rsid w:val="005A57DC"/>
    <w:pPr>
      <w:spacing w:after="100"/>
      <w:ind w:left="280"/>
    </w:pPr>
  </w:style>
  <w:style w:type="paragraph" w:styleId="TOC3">
    <w:name w:val="toc 3"/>
    <w:basedOn w:val="Normal"/>
    <w:next w:val="Normal"/>
    <w:autoRedefine/>
    <w:uiPriority w:val="39"/>
    <w:unhideWhenUsed/>
    <w:rsid w:val="005A57DC"/>
    <w:pPr>
      <w:spacing w:after="100"/>
      <w:ind w:left="560"/>
    </w:pPr>
  </w:style>
  <w:style w:type="paragraph" w:styleId="Revision">
    <w:name w:val="Revision"/>
    <w:hidden/>
    <w:uiPriority w:val="99"/>
    <w:semiHidden/>
    <w:rsid w:val="002D6BA8"/>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AE"/>
    <w:rPr>
      <w:rFonts w:ascii="Times New Roman" w:eastAsia="Times New Roman" w:hAnsi="Times New Roman"/>
      <w:sz w:val="28"/>
      <w:szCs w:val="28"/>
    </w:rPr>
  </w:style>
  <w:style w:type="paragraph" w:styleId="Heading1">
    <w:name w:val="heading 1"/>
    <w:basedOn w:val="Normal"/>
    <w:next w:val="Normal"/>
    <w:link w:val="Heading1Char"/>
    <w:qFormat/>
    <w:rsid w:val="00D07982"/>
    <w:pPr>
      <w:keepNext/>
      <w:numPr>
        <w:numId w:val="3"/>
      </w:numPr>
      <w:suppressAutoHyphens/>
      <w:jc w:val="right"/>
      <w:outlineLvl w:val="0"/>
    </w:pPr>
    <w:rPr>
      <w:rFonts w:ascii=".VnTime" w:hAnsi=".VnTime"/>
      <w:b/>
      <w:sz w:val="20"/>
      <w:szCs w:val="20"/>
      <w:lang w:eastAsia="ar-SA"/>
    </w:rPr>
  </w:style>
  <w:style w:type="paragraph" w:styleId="Heading2">
    <w:name w:val="heading 2"/>
    <w:basedOn w:val="Normal"/>
    <w:next w:val="Normal"/>
    <w:link w:val="Heading2Char"/>
    <w:qFormat/>
    <w:rsid w:val="00D07982"/>
    <w:pPr>
      <w:keepNext/>
      <w:widowControl w:val="0"/>
      <w:spacing w:line="271" w:lineRule="auto"/>
      <w:outlineLvl w:val="1"/>
    </w:pPr>
    <w:rPr>
      <w:rFonts w:ascii=".VnTimeH" w:hAnsi=".VnTimeH"/>
      <w:snapToGrid w:val="0"/>
      <w:color w:val="000000"/>
      <w:lang w:val="vi-VN"/>
    </w:rPr>
  </w:style>
  <w:style w:type="paragraph" w:styleId="Heading3">
    <w:name w:val="heading 3"/>
    <w:basedOn w:val="Normal"/>
    <w:next w:val="Normal"/>
    <w:link w:val="Heading3Char"/>
    <w:unhideWhenUsed/>
    <w:qFormat/>
    <w:rsid w:val="00D0798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07982"/>
    <w:pPr>
      <w:keepNext/>
      <w:widowControl w:val="0"/>
      <w:spacing w:line="271" w:lineRule="auto"/>
      <w:outlineLvl w:val="3"/>
    </w:pPr>
    <w:rPr>
      <w:rFonts w:ascii=".VnTime" w:hAnsi=".VnTime"/>
      <w:b/>
      <w:snapToGrid w:val="0"/>
      <w:color w:val="000000"/>
      <w:lang w:val="vi-VN"/>
    </w:rPr>
  </w:style>
  <w:style w:type="paragraph" w:styleId="Heading5">
    <w:name w:val="heading 5"/>
    <w:basedOn w:val="Normal"/>
    <w:next w:val="Normal"/>
    <w:link w:val="Heading5Char"/>
    <w:qFormat/>
    <w:rsid w:val="00D07982"/>
    <w:pPr>
      <w:keepNext/>
      <w:widowControl w:val="0"/>
      <w:spacing w:line="271" w:lineRule="auto"/>
      <w:jc w:val="both"/>
      <w:outlineLvl w:val="4"/>
    </w:pPr>
    <w:rPr>
      <w:rFonts w:ascii=".VnTime" w:hAnsi=".VnTime"/>
      <w:b/>
      <w:snapToGrid w:val="0"/>
      <w:color w:val="000000"/>
      <w:lang w:val="vi-VN"/>
    </w:rPr>
  </w:style>
  <w:style w:type="paragraph" w:styleId="Heading6">
    <w:name w:val="heading 6"/>
    <w:basedOn w:val="Normal"/>
    <w:next w:val="Normal"/>
    <w:link w:val="Heading6Char"/>
    <w:unhideWhenUsed/>
    <w:qFormat/>
    <w:rsid w:val="00D0798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07982"/>
    <w:pPr>
      <w:keepNext/>
      <w:widowControl w:val="0"/>
      <w:spacing w:line="271" w:lineRule="auto"/>
      <w:jc w:val="both"/>
      <w:outlineLvl w:val="6"/>
    </w:pPr>
    <w:rPr>
      <w:rFonts w:ascii=".VnTime" w:hAnsi=".VnTime"/>
      <w:snapToGrid w:val="0"/>
      <w:color w:val="000000"/>
      <w:sz w:val="26"/>
      <w:lang w:val="vi-VN"/>
    </w:rPr>
  </w:style>
  <w:style w:type="paragraph" w:styleId="Heading8">
    <w:name w:val="heading 8"/>
    <w:basedOn w:val="Normal"/>
    <w:next w:val="Normal"/>
    <w:link w:val="Heading8Char"/>
    <w:qFormat/>
    <w:rsid w:val="00D07982"/>
    <w:pPr>
      <w:keepNext/>
      <w:widowControl w:val="0"/>
      <w:spacing w:line="271" w:lineRule="auto"/>
      <w:jc w:val="both"/>
      <w:outlineLvl w:val="7"/>
    </w:pPr>
    <w:rPr>
      <w:rFonts w:ascii=".VnTimeH" w:hAnsi=".VnTimeH"/>
      <w:b/>
      <w:snapToGrid w:val="0"/>
      <w:color w:val="000000"/>
      <w:sz w:val="24"/>
      <w:lang w:val="vi-VN"/>
    </w:rPr>
  </w:style>
  <w:style w:type="paragraph" w:styleId="Heading9">
    <w:name w:val="heading 9"/>
    <w:basedOn w:val="Normal"/>
    <w:next w:val="Normal"/>
    <w:link w:val="Heading9Char"/>
    <w:qFormat/>
    <w:rsid w:val="00D07982"/>
    <w:pPr>
      <w:keepNext/>
      <w:widowControl w:val="0"/>
      <w:spacing w:line="271" w:lineRule="auto"/>
      <w:outlineLvl w:val="8"/>
    </w:pPr>
    <w:rPr>
      <w:rFonts w:ascii=".VnTimeH" w:hAnsi=".VnTimeH"/>
      <w:b/>
      <w:snapToGrid w:val="0"/>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h1">
    <w:name w:val="bodytext2-h1"/>
    <w:rsid w:val="00D004AE"/>
    <w:rPr>
      <w:rFonts w:ascii="Times New Roman" w:hAnsi="Times New Roman" w:cs="Times New Roman" w:hint="default"/>
      <w:i/>
      <w:iCs/>
      <w:sz w:val="28"/>
      <w:szCs w:val="28"/>
    </w:rPr>
  </w:style>
  <w:style w:type="paragraph" w:customStyle="1" w:styleId="bodytext2-p">
    <w:name w:val="bodytext2-p"/>
    <w:basedOn w:val="Normal"/>
    <w:rsid w:val="00D004AE"/>
    <w:pPr>
      <w:jc w:val="both"/>
    </w:pPr>
    <w:rPr>
      <w:rFonts w:eastAsia="Batang"/>
      <w:sz w:val="20"/>
      <w:szCs w:val="20"/>
    </w:rPr>
  </w:style>
  <w:style w:type="paragraph" w:styleId="BalloonText">
    <w:name w:val="Balloon Text"/>
    <w:basedOn w:val="Normal"/>
    <w:link w:val="BalloonTextChar"/>
    <w:unhideWhenUsed/>
    <w:rsid w:val="009F2DBD"/>
    <w:rPr>
      <w:rFonts w:ascii="Tahoma" w:hAnsi="Tahoma" w:cs="Tahoma"/>
      <w:sz w:val="16"/>
      <w:szCs w:val="16"/>
    </w:rPr>
  </w:style>
  <w:style w:type="character" w:customStyle="1" w:styleId="BalloonTextChar">
    <w:name w:val="Balloon Text Char"/>
    <w:link w:val="BalloonText"/>
    <w:rsid w:val="009F2DBD"/>
    <w:rPr>
      <w:rFonts w:ascii="Tahoma" w:eastAsia="Times New Roman" w:hAnsi="Tahoma" w:cs="Tahoma"/>
      <w:sz w:val="16"/>
      <w:szCs w:val="16"/>
    </w:rPr>
  </w:style>
  <w:style w:type="character" w:customStyle="1" w:styleId="Heading1Char">
    <w:name w:val="Heading 1 Char"/>
    <w:link w:val="Heading1"/>
    <w:rsid w:val="00D07982"/>
    <w:rPr>
      <w:rFonts w:ascii=".VnTime" w:eastAsia="Times New Roman" w:hAnsi=".VnTime" w:cs="Times New Roman"/>
      <w:b/>
      <w:sz w:val="20"/>
      <w:szCs w:val="20"/>
      <w:lang w:eastAsia="ar-SA"/>
    </w:rPr>
  </w:style>
  <w:style w:type="character" w:customStyle="1" w:styleId="Heading2Char">
    <w:name w:val="Heading 2 Char"/>
    <w:link w:val="Heading2"/>
    <w:rsid w:val="00D07982"/>
    <w:rPr>
      <w:rFonts w:ascii=".VnTimeH" w:eastAsia="Times New Roman" w:hAnsi=".VnTimeH" w:cs="Times New Roman"/>
      <w:snapToGrid w:val="0"/>
      <w:color w:val="000000"/>
      <w:sz w:val="28"/>
      <w:szCs w:val="28"/>
      <w:lang w:val="vi-VN"/>
    </w:rPr>
  </w:style>
  <w:style w:type="character" w:customStyle="1" w:styleId="Heading3Char">
    <w:name w:val="Heading 3 Char"/>
    <w:link w:val="Heading3"/>
    <w:rsid w:val="00D07982"/>
    <w:rPr>
      <w:rFonts w:ascii="Cambria" w:eastAsia="Times New Roman" w:hAnsi="Cambria" w:cs="Times New Roman"/>
      <w:b/>
      <w:bCs/>
      <w:sz w:val="26"/>
      <w:szCs w:val="26"/>
    </w:rPr>
  </w:style>
  <w:style w:type="character" w:customStyle="1" w:styleId="Heading4Char">
    <w:name w:val="Heading 4 Char"/>
    <w:link w:val="Heading4"/>
    <w:rsid w:val="00D07982"/>
    <w:rPr>
      <w:rFonts w:ascii=".VnTime" w:eastAsia="Times New Roman" w:hAnsi=".VnTime" w:cs="Times New Roman"/>
      <w:b/>
      <w:snapToGrid w:val="0"/>
      <w:color w:val="000000"/>
      <w:sz w:val="28"/>
      <w:szCs w:val="28"/>
      <w:lang w:val="vi-VN"/>
    </w:rPr>
  </w:style>
  <w:style w:type="character" w:customStyle="1" w:styleId="Heading5Char">
    <w:name w:val="Heading 5 Char"/>
    <w:link w:val="Heading5"/>
    <w:rsid w:val="00D07982"/>
    <w:rPr>
      <w:rFonts w:ascii=".VnTime" w:eastAsia="Times New Roman" w:hAnsi=".VnTime" w:cs="Times New Roman"/>
      <w:b/>
      <w:snapToGrid w:val="0"/>
      <w:color w:val="000000"/>
      <w:sz w:val="28"/>
      <w:szCs w:val="28"/>
      <w:lang w:val="vi-VN"/>
    </w:rPr>
  </w:style>
  <w:style w:type="character" w:customStyle="1" w:styleId="Heading6Char">
    <w:name w:val="Heading 6 Char"/>
    <w:link w:val="Heading6"/>
    <w:rsid w:val="00D07982"/>
    <w:rPr>
      <w:rFonts w:ascii="Calibri" w:eastAsia="Times New Roman" w:hAnsi="Calibri" w:cs="Times New Roman"/>
      <w:b/>
      <w:bCs/>
    </w:rPr>
  </w:style>
  <w:style w:type="character" w:customStyle="1" w:styleId="Heading7Char">
    <w:name w:val="Heading 7 Char"/>
    <w:link w:val="Heading7"/>
    <w:rsid w:val="00D07982"/>
    <w:rPr>
      <w:rFonts w:ascii=".VnTime" w:eastAsia="Times New Roman" w:hAnsi=".VnTime" w:cs="Times New Roman"/>
      <w:snapToGrid w:val="0"/>
      <w:color w:val="000000"/>
      <w:sz w:val="26"/>
      <w:szCs w:val="28"/>
      <w:lang w:val="vi-VN"/>
    </w:rPr>
  </w:style>
  <w:style w:type="character" w:customStyle="1" w:styleId="Heading8Char">
    <w:name w:val="Heading 8 Char"/>
    <w:link w:val="Heading8"/>
    <w:rsid w:val="00D07982"/>
    <w:rPr>
      <w:rFonts w:ascii=".VnTimeH" w:eastAsia="Times New Roman" w:hAnsi=".VnTimeH" w:cs="Times New Roman"/>
      <w:b/>
      <w:snapToGrid w:val="0"/>
      <w:color w:val="000000"/>
      <w:sz w:val="24"/>
      <w:szCs w:val="28"/>
      <w:lang w:val="vi-VN"/>
    </w:rPr>
  </w:style>
  <w:style w:type="character" w:customStyle="1" w:styleId="Heading9Char">
    <w:name w:val="Heading 9 Char"/>
    <w:link w:val="Heading9"/>
    <w:rsid w:val="00D07982"/>
    <w:rPr>
      <w:rFonts w:ascii=".VnTimeH" w:eastAsia="Times New Roman" w:hAnsi=".VnTimeH" w:cs="Times New Roman"/>
      <w:b/>
      <w:snapToGrid w:val="0"/>
      <w:color w:val="000000"/>
      <w:sz w:val="24"/>
      <w:szCs w:val="28"/>
      <w:lang w:val="vi-VN"/>
    </w:rPr>
  </w:style>
  <w:style w:type="paragraph" w:styleId="FootnoteText">
    <w:name w:val="footnote text"/>
    <w:basedOn w:val="Normal"/>
    <w:link w:val="FootnoteTextChar"/>
    <w:rsid w:val="00D07982"/>
    <w:rPr>
      <w:rFonts w:eastAsia="SimSun"/>
      <w:sz w:val="20"/>
      <w:szCs w:val="20"/>
      <w:lang w:eastAsia="zh-CN"/>
    </w:rPr>
  </w:style>
  <w:style w:type="character" w:customStyle="1" w:styleId="FootnoteTextChar">
    <w:name w:val="Footnote Text Char"/>
    <w:link w:val="FootnoteText"/>
    <w:rsid w:val="00D07982"/>
    <w:rPr>
      <w:rFonts w:ascii="Times New Roman" w:eastAsia="SimSun" w:hAnsi="Times New Roman" w:cs="Times New Roman"/>
      <w:sz w:val="20"/>
      <w:szCs w:val="20"/>
      <w:lang w:eastAsia="zh-CN"/>
    </w:rPr>
  </w:style>
  <w:style w:type="character" w:styleId="Hyperlink">
    <w:name w:val="Hyperlink"/>
    <w:uiPriority w:val="99"/>
    <w:rsid w:val="00D07982"/>
    <w:rPr>
      <w:color w:val="0000FF"/>
      <w:u w:val="single"/>
    </w:rPr>
  </w:style>
  <w:style w:type="paragraph" w:customStyle="1" w:styleId="dieu">
    <w:name w:val="dieu"/>
    <w:basedOn w:val="Normal"/>
    <w:rsid w:val="00D07982"/>
    <w:pPr>
      <w:spacing w:after="120"/>
      <w:ind w:firstLine="720"/>
    </w:pPr>
    <w:rPr>
      <w:b/>
      <w:color w:val="0000FF"/>
      <w:sz w:val="26"/>
      <w:szCs w:val="20"/>
    </w:rPr>
  </w:style>
  <w:style w:type="paragraph" w:styleId="Header">
    <w:name w:val="header"/>
    <w:basedOn w:val="Normal"/>
    <w:link w:val="HeaderChar"/>
    <w:rsid w:val="00D07982"/>
    <w:pPr>
      <w:tabs>
        <w:tab w:val="center" w:pos="4320"/>
        <w:tab w:val="right" w:pos="8640"/>
      </w:tabs>
    </w:pPr>
  </w:style>
  <w:style w:type="character" w:customStyle="1" w:styleId="HeaderChar">
    <w:name w:val="Header Char"/>
    <w:link w:val="Header"/>
    <w:rsid w:val="00D07982"/>
    <w:rPr>
      <w:rFonts w:ascii="Times New Roman" w:eastAsia="Times New Roman" w:hAnsi="Times New Roman" w:cs="Times New Roman"/>
      <w:sz w:val="28"/>
      <w:szCs w:val="28"/>
    </w:rPr>
  </w:style>
  <w:style w:type="paragraph" w:styleId="Footer">
    <w:name w:val="footer"/>
    <w:basedOn w:val="Normal"/>
    <w:link w:val="FooterChar"/>
    <w:uiPriority w:val="99"/>
    <w:rsid w:val="00D07982"/>
    <w:pPr>
      <w:tabs>
        <w:tab w:val="center" w:pos="4680"/>
        <w:tab w:val="right" w:pos="9360"/>
      </w:tabs>
    </w:pPr>
    <w:rPr>
      <w:rFonts w:eastAsia="SimSun"/>
      <w:lang w:eastAsia="zh-CN"/>
    </w:rPr>
  </w:style>
  <w:style w:type="character" w:customStyle="1" w:styleId="FooterChar">
    <w:name w:val="Footer Char"/>
    <w:link w:val="Footer"/>
    <w:uiPriority w:val="99"/>
    <w:rsid w:val="00D07982"/>
    <w:rPr>
      <w:rFonts w:ascii="Times New Roman" w:eastAsia="SimSun" w:hAnsi="Times New Roman" w:cs="Times New Roman"/>
      <w:sz w:val="28"/>
      <w:szCs w:val="28"/>
      <w:lang w:eastAsia="zh-CN"/>
    </w:rPr>
  </w:style>
  <w:style w:type="paragraph" w:styleId="BodyText3">
    <w:name w:val="Body Text 3"/>
    <w:basedOn w:val="Normal"/>
    <w:link w:val="BodyText3Char"/>
    <w:rsid w:val="00D07982"/>
    <w:pPr>
      <w:widowControl w:val="0"/>
      <w:jc w:val="center"/>
    </w:pPr>
    <w:rPr>
      <w:rFonts w:ascii=".VnTimeH" w:hAnsi=".VnTimeH"/>
      <w:b/>
      <w:snapToGrid w:val="0"/>
      <w:sz w:val="34"/>
    </w:rPr>
  </w:style>
  <w:style w:type="character" w:customStyle="1" w:styleId="BodyText3Char">
    <w:name w:val="Body Text 3 Char"/>
    <w:link w:val="BodyText3"/>
    <w:rsid w:val="00D07982"/>
    <w:rPr>
      <w:rFonts w:ascii=".VnTimeH" w:eastAsia="Times New Roman" w:hAnsi=".VnTimeH" w:cs="Times New Roman"/>
      <w:b/>
      <w:snapToGrid w:val="0"/>
      <w:sz w:val="34"/>
      <w:szCs w:val="28"/>
    </w:rPr>
  </w:style>
  <w:style w:type="character" w:styleId="PageNumber">
    <w:name w:val="page number"/>
    <w:basedOn w:val="DefaultParagraphFont"/>
    <w:rsid w:val="00D07982"/>
  </w:style>
  <w:style w:type="paragraph" w:styleId="ListParagraph">
    <w:name w:val="List Paragraph"/>
    <w:basedOn w:val="Normal"/>
    <w:qFormat/>
    <w:rsid w:val="00D07982"/>
    <w:pPr>
      <w:ind w:left="720"/>
    </w:pPr>
  </w:style>
  <w:style w:type="character" w:customStyle="1" w:styleId="apple-converted-space">
    <w:name w:val="apple-converted-space"/>
    <w:basedOn w:val="DefaultParagraphFont"/>
    <w:rsid w:val="00D07982"/>
  </w:style>
  <w:style w:type="character" w:styleId="CommentReference">
    <w:name w:val="annotation reference"/>
    <w:semiHidden/>
    <w:rsid w:val="00D07982"/>
    <w:rPr>
      <w:sz w:val="16"/>
      <w:szCs w:val="16"/>
    </w:rPr>
  </w:style>
  <w:style w:type="paragraph" w:styleId="CommentText">
    <w:name w:val="annotation text"/>
    <w:basedOn w:val="Normal"/>
    <w:link w:val="CommentTextChar"/>
    <w:semiHidden/>
    <w:rsid w:val="00D07982"/>
    <w:rPr>
      <w:sz w:val="20"/>
      <w:szCs w:val="20"/>
    </w:rPr>
  </w:style>
  <w:style w:type="character" w:customStyle="1" w:styleId="CommentTextChar">
    <w:name w:val="Comment Text Char"/>
    <w:link w:val="CommentText"/>
    <w:semiHidden/>
    <w:rsid w:val="00D0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7982"/>
    <w:rPr>
      <w:b/>
      <w:bCs/>
    </w:rPr>
  </w:style>
  <w:style w:type="character" w:customStyle="1" w:styleId="CommentSubjectChar">
    <w:name w:val="Comment Subject Char"/>
    <w:link w:val="CommentSubject"/>
    <w:semiHidden/>
    <w:rsid w:val="00D07982"/>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D0798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07982"/>
    <w:pPr>
      <w:suppressAutoHyphens/>
      <w:spacing w:after="120"/>
    </w:pPr>
    <w:rPr>
      <w:sz w:val="24"/>
      <w:szCs w:val="24"/>
      <w:lang w:eastAsia="ar-SA"/>
    </w:rPr>
  </w:style>
  <w:style w:type="character" w:customStyle="1" w:styleId="BodyTextChar">
    <w:name w:val="Body Text Char"/>
    <w:link w:val="BodyText"/>
    <w:rsid w:val="00D07982"/>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D07982"/>
    <w:pPr>
      <w:suppressAutoHyphens/>
      <w:spacing w:after="120" w:line="480" w:lineRule="auto"/>
      <w:ind w:left="360"/>
    </w:pPr>
    <w:rPr>
      <w:sz w:val="24"/>
      <w:szCs w:val="24"/>
      <w:lang w:eastAsia="ar-SA"/>
    </w:rPr>
  </w:style>
  <w:style w:type="character" w:customStyle="1" w:styleId="BodyTextIndent2Char">
    <w:name w:val="Body Text Indent 2 Char"/>
    <w:link w:val="BodyTextIndent2"/>
    <w:rsid w:val="00D07982"/>
    <w:rPr>
      <w:rFonts w:ascii="Times New Roman" w:eastAsia="Times New Roman" w:hAnsi="Times New Roman" w:cs="Times New Roman"/>
      <w:sz w:val="24"/>
      <w:szCs w:val="24"/>
      <w:lang w:eastAsia="ar-SA"/>
    </w:rPr>
  </w:style>
  <w:style w:type="paragraph" w:styleId="BodyText2">
    <w:name w:val="Body Text 2"/>
    <w:basedOn w:val="Normal"/>
    <w:link w:val="BodyText2Char"/>
    <w:rsid w:val="00D07982"/>
    <w:pPr>
      <w:suppressAutoHyphens/>
      <w:spacing w:after="120" w:line="480" w:lineRule="auto"/>
    </w:pPr>
    <w:rPr>
      <w:sz w:val="24"/>
      <w:szCs w:val="24"/>
      <w:lang w:eastAsia="ar-SA"/>
    </w:rPr>
  </w:style>
  <w:style w:type="character" w:customStyle="1" w:styleId="BodyText2Char">
    <w:name w:val="Body Text 2 Char"/>
    <w:link w:val="BodyText2"/>
    <w:rsid w:val="00D07982"/>
    <w:rPr>
      <w:rFonts w:ascii="Times New Roman" w:eastAsia="Times New Roman" w:hAnsi="Times New Roman" w:cs="Times New Roman"/>
      <w:sz w:val="24"/>
      <w:szCs w:val="24"/>
      <w:lang w:eastAsia="ar-SA"/>
    </w:rPr>
  </w:style>
  <w:style w:type="paragraph" w:customStyle="1" w:styleId="1">
    <w:name w:val="1"/>
    <w:basedOn w:val="Normal"/>
    <w:rsid w:val="00D07982"/>
    <w:pPr>
      <w:suppressAutoHyphens/>
      <w:spacing w:before="144" w:after="144"/>
      <w:ind w:firstLine="567"/>
      <w:jc w:val="both"/>
    </w:pPr>
    <w:rPr>
      <w:sz w:val="26"/>
      <w:szCs w:val="26"/>
      <w:lang w:val="vi-VN" w:eastAsia="ar-SA"/>
    </w:rPr>
  </w:style>
  <w:style w:type="paragraph" w:customStyle="1" w:styleId="TableContents">
    <w:name w:val="Table Contents"/>
    <w:basedOn w:val="Normal"/>
    <w:rsid w:val="00D07982"/>
    <w:pPr>
      <w:suppressLineNumbers/>
      <w:suppressAutoHyphens/>
    </w:pPr>
    <w:rPr>
      <w:sz w:val="24"/>
      <w:szCs w:val="24"/>
      <w:lang w:eastAsia="ar-SA"/>
    </w:rPr>
  </w:style>
  <w:style w:type="paragraph" w:customStyle="1" w:styleId="Normal1">
    <w:name w:val="Normal1"/>
    <w:basedOn w:val="Normal"/>
    <w:link w:val="normalChar"/>
    <w:rsid w:val="00D07982"/>
    <w:pPr>
      <w:suppressAutoHyphens/>
      <w:spacing w:line="271" w:lineRule="auto"/>
    </w:pPr>
    <w:rPr>
      <w:rFonts w:ascii=".VnTime" w:hAnsi=".VnTime"/>
      <w:sz w:val="20"/>
      <w:szCs w:val="20"/>
      <w:lang w:val="vi-VN" w:eastAsia="ar-SA"/>
    </w:rPr>
  </w:style>
  <w:style w:type="character" w:customStyle="1" w:styleId="normalChar">
    <w:name w:val="normal Char"/>
    <w:link w:val="Normal1"/>
    <w:locked/>
    <w:rsid w:val="00D07982"/>
    <w:rPr>
      <w:rFonts w:ascii=".VnTime" w:eastAsia="Times New Roman" w:hAnsi=".VnTime" w:cs="Times New Roman"/>
      <w:sz w:val="20"/>
      <w:szCs w:val="20"/>
      <w:lang w:val="vi-VN" w:eastAsia="ar-SA"/>
    </w:rPr>
  </w:style>
  <w:style w:type="character" w:customStyle="1" w:styleId="normalchar1">
    <w:name w:val="normal__char1"/>
    <w:rsid w:val="00D07982"/>
    <w:rPr>
      <w:rFonts w:ascii=".VnTime" w:hAnsi=".VnTime" w:cs=".VnTime"/>
      <w:sz w:val="28"/>
      <w:szCs w:val="28"/>
      <w:u w:val="none"/>
      <w:effect w:val="none"/>
    </w:rPr>
  </w:style>
  <w:style w:type="paragraph" w:styleId="BodyTextIndent">
    <w:name w:val="Body Text Indent"/>
    <w:basedOn w:val="Normal"/>
    <w:link w:val="BodyTextIndentChar"/>
    <w:rsid w:val="00D07982"/>
    <w:pPr>
      <w:widowControl w:val="0"/>
      <w:spacing w:line="271" w:lineRule="auto"/>
      <w:jc w:val="both"/>
    </w:pPr>
    <w:rPr>
      <w:rFonts w:ascii=".VnTime" w:hAnsi=".VnTime"/>
      <w:b/>
      <w:snapToGrid w:val="0"/>
      <w:color w:val="000000"/>
      <w:sz w:val="26"/>
      <w:lang w:val="vi-VN"/>
    </w:rPr>
  </w:style>
  <w:style w:type="character" w:customStyle="1" w:styleId="BodyTextIndentChar">
    <w:name w:val="Body Text Indent Char"/>
    <w:link w:val="BodyTextIndent"/>
    <w:rsid w:val="00D07982"/>
    <w:rPr>
      <w:rFonts w:ascii=".VnTime" w:eastAsia="Times New Roman" w:hAnsi=".VnTime" w:cs="Times New Roman"/>
      <w:b/>
      <w:snapToGrid w:val="0"/>
      <w:color w:val="000000"/>
      <w:sz w:val="26"/>
      <w:szCs w:val="28"/>
      <w:lang w:val="vi-VN"/>
    </w:rPr>
  </w:style>
  <w:style w:type="paragraph" w:styleId="Title">
    <w:name w:val="Title"/>
    <w:basedOn w:val="Normal"/>
    <w:link w:val="TitleChar"/>
    <w:qFormat/>
    <w:rsid w:val="00D07982"/>
    <w:pPr>
      <w:widowControl w:val="0"/>
      <w:spacing w:line="271" w:lineRule="auto"/>
      <w:jc w:val="center"/>
    </w:pPr>
    <w:rPr>
      <w:rFonts w:ascii=".VnTimeH" w:hAnsi=".VnTimeH"/>
      <w:b/>
      <w:snapToGrid w:val="0"/>
      <w:color w:val="000000"/>
      <w:sz w:val="24"/>
      <w:lang w:val="vi-VN"/>
    </w:rPr>
  </w:style>
  <w:style w:type="character" w:customStyle="1" w:styleId="TitleChar">
    <w:name w:val="Title Char"/>
    <w:link w:val="Title"/>
    <w:rsid w:val="00D07982"/>
    <w:rPr>
      <w:rFonts w:ascii=".VnTimeH" w:eastAsia="Times New Roman" w:hAnsi=".VnTimeH" w:cs="Times New Roman"/>
      <w:b/>
      <w:snapToGrid w:val="0"/>
      <w:color w:val="000000"/>
      <w:sz w:val="24"/>
      <w:szCs w:val="28"/>
      <w:lang w:val="vi-VN"/>
    </w:rPr>
  </w:style>
  <w:style w:type="paragraph" w:customStyle="1" w:styleId="abc">
    <w:name w:val="abc"/>
    <w:basedOn w:val="Normal"/>
    <w:link w:val="abcChar"/>
    <w:rsid w:val="00D07982"/>
    <w:pPr>
      <w:spacing w:line="271" w:lineRule="auto"/>
    </w:pPr>
    <w:rPr>
      <w:rFonts w:ascii=".VnTime" w:hAnsi=".VnTime"/>
      <w:b/>
      <w:color w:val="000000"/>
      <w:lang w:val="vi-VN" w:eastAsia="x-none"/>
    </w:rPr>
  </w:style>
  <w:style w:type="paragraph" w:styleId="PlainText">
    <w:name w:val="Plain Text"/>
    <w:basedOn w:val="Normal"/>
    <w:link w:val="PlainTextChar"/>
    <w:rsid w:val="00D07982"/>
    <w:pPr>
      <w:widowControl w:val="0"/>
      <w:spacing w:line="271" w:lineRule="auto"/>
    </w:pPr>
    <w:rPr>
      <w:rFonts w:ascii="Courier New" w:hAnsi="Courier New"/>
      <w:color w:val="000000"/>
      <w:lang w:val="vi-VN"/>
    </w:rPr>
  </w:style>
  <w:style w:type="character" w:customStyle="1" w:styleId="PlainTextChar">
    <w:name w:val="Plain Text Char"/>
    <w:link w:val="PlainText"/>
    <w:rsid w:val="00D07982"/>
    <w:rPr>
      <w:rFonts w:ascii="Courier New" w:eastAsia="Times New Roman" w:hAnsi="Courier New" w:cs="Times New Roman"/>
      <w:color w:val="000000"/>
      <w:sz w:val="28"/>
      <w:szCs w:val="28"/>
      <w:lang w:val="vi-VN"/>
    </w:rPr>
  </w:style>
  <w:style w:type="paragraph" w:styleId="BodyTextIndent3">
    <w:name w:val="Body Text Indent 3"/>
    <w:basedOn w:val="Normal"/>
    <w:link w:val="BodyTextIndent3Char"/>
    <w:rsid w:val="00D07982"/>
    <w:pPr>
      <w:spacing w:after="120" w:line="271" w:lineRule="auto"/>
      <w:ind w:left="360"/>
    </w:pPr>
    <w:rPr>
      <w:color w:val="000000"/>
      <w:sz w:val="16"/>
      <w:szCs w:val="16"/>
      <w:lang w:val="vi-VN"/>
    </w:rPr>
  </w:style>
  <w:style w:type="character" w:customStyle="1" w:styleId="BodyTextIndent3Char">
    <w:name w:val="Body Text Indent 3 Char"/>
    <w:link w:val="BodyTextIndent3"/>
    <w:rsid w:val="00D07982"/>
    <w:rPr>
      <w:rFonts w:ascii="Times New Roman" w:eastAsia="Times New Roman" w:hAnsi="Times New Roman" w:cs="Times New Roman"/>
      <w:color w:val="000000"/>
      <w:sz w:val="16"/>
      <w:szCs w:val="16"/>
      <w:lang w:val="vi-VN"/>
    </w:rPr>
  </w:style>
  <w:style w:type="character" w:styleId="Emphasis">
    <w:name w:val="Emphasis"/>
    <w:qFormat/>
    <w:rsid w:val="00D07982"/>
    <w:rPr>
      <w:i/>
      <w:iCs/>
    </w:rPr>
  </w:style>
  <w:style w:type="paragraph" w:customStyle="1" w:styleId="muc2a">
    <w:name w:val="muc2a"/>
    <w:basedOn w:val="Normal"/>
    <w:rsid w:val="00D07982"/>
    <w:pPr>
      <w:spacing w:before="120" w:after="40" w:line="300" w:lineRule="atLeast"/>
      <w:ind w:firstLine="510"/>
      <w:jc w:val="both"/>
    </w:pPr>
    <w:rPr>
      <w:rFonts w:ascii=".VnTime" w:hAnsi=".VnTime"/>
      <w:b/>
      <w:color w:val="000000"/>
      <w:sz w:val="22"/>
      <w:szCs w:val="20"/>
      <w:lang w:val="vi-VN"/>
    </w:rPr>
  </w:style>
  <w:style w:type="paragraph" w:styleId="DocumentMap">
    <w:name w:val="Document Map"/>
    <w:basedOn w:val="Normal"/>
    <w:link w:val="DocumentMapChar"/>
    <w:rsid w:val="00D07982"/>
    <w:pPr>
      <w:shd w:val="clear" w:color="auto" w:fill="000080"/>
      <w:spacing w:line="271" w:lineRule="auto"/>
    </w:pPr>
    <w:rPr>
      <w:rFonts w:ascii="Tahoma" w:hAnsi="Tahoma"/>
      <w:color w:val="000000"/>
      <w:sz w:val="20"/>
      <w:szCs w:val="20"/>
      <w:lang w:val="vi-VN"/>
    </w:rPr>
  </w:style>
  <w:style w:type="character" w:customStyle="1" w:styleId="DocumentMapChar">
    <w:name w:val="Document Map Char"/>
    <w:link w:val="DocumentMap"/>
    <w:rsid w:val="00D07982"/>
    <w:rPr>
      <w:rFonts w:ascii="Tahoma" w:eastAsia="Times New Roman" w:hAnsi="Tahoma" w:cs="Times New Roman"/>
      <w:color w:val="000000"/>
      <w:sz w:val="20"/>
      <w:szCs w:val="20"/>
      <w:shd w:val="clear" w:color="auto" w:fill="000080"/>
      <w:lang w:val="vi-VN"/>
    </w:rPr>
  </w:style>
  <w:style w:type="paragraph" w:customStyle="1" w:styleId="CharCharChar">
    <w:name w:val="Char Char Char"/>
    <w:basedOn w:val="Normal"/>
    <w:rsid w:val="00D07982"/>
    <w:pPr>
      <w:spacing w:after="160" w:line="240" w:lineRule="exact"/>
    </w:pPr>
    <w:rPr>
      <w:rFonts w:ascii="Tahoma" w:eastAsia="PMingLiU" w:hAnsi="Tahoma"/>
      <w:sz w:val="20"/>
      <w:szCs w:val="20"/>
      <w:lang w:val="vi-VN"/>
    </w:rPr>
  </w:style>
  <w:style w:type="character" w:styleId="Strong">
    <w:name w:val="Strong"/>
    <w:qFormat/>
    <w:rsid w:val="00D07982"/>
    <w:rPr>
      <w:b/>
      <w:bCs/>
    </w:rPr>
  </w:style>
  <w:style w:type="paragraph" w:styleId="NormalWeb">
    <w:name w:val="Normal (Web)"/>
    <w:basedOn w:val="Normal"/>
    <w:uiPriority w:val="99"/>
    <w:rsid w:val="00D07982"/>
    <w:pPr>
      <w:spacing w:before="100" w:beforeAutospacing="1" w:after="100" w:afterAutospacing="1" w:line="271" w:lineRule="auto"/>
    </w:pPr>
    <w:rPr>
      <w:sz w:val="24"/>
      <w:szCs w:val="24"/>
      <w:lang w:val="vi-VN"/>
    </w:rPr>
  </w:style>
  <w:style w:type="paragraph" w:customStyle="1" w:styleId="original">
    <w:name w:val="original"/>
    <w:basedOn w:val="Normal"/>
    <w:rsid w:val="00D07982"/>
    <w:pPr>
      <w:spacing w:before="100" w:beforeAutospacing="1" w:after="100" w:afterAutospacing="1" w:line="271" w:lineRule="auto"/>
    </w:pPr>
    <w:rPr>
      <w:sz w:val="24"/>
      <w:szCs w:val="24"/>
      <w:lang w:val="vi-VN"/>
    </w:rPr>
  </w:style>
  <w:style w:type="paragraph" w:customStyle="1" w:styleId="meta">
    <w:name w:val="meta"/>
    <w:basedOn w:val="Normal"/>
    <w:rsid w:val="00D07982"/>
    <w:pPr>
      <w:spacing w:before="100" w:beforeAutospacing="1" w:after="100" w:afterAutospacing="1" w:line="271" w:lineRule="auto"/>
    </w:pPr>
    <w:rPr>
      <w:sz w:val="24"/>
      <w:szCs w:val="24"/>
      <w:lang w:val="vi-VN"/>
    </w:rPr>
  </w:style>
  <w:style w:type="character" w:customStyle="1" w:styleId="source">
    <w:name w:val="source"/>
    <w:basedOn w:val="DefaultParagraphFont"/>
    <w:rsid w:val="00D07982"/>
  </w:style>
  <w:style w:type="character" w:customStyle="1" w:styleId="time">
    <w:name w:val="time"/>
    <w:basedOn w:val="DefaultParagraphFont"/>
    <w:rsid w:val="00D07982"/>
  </w:style>
  <w:style w:type="character" w:customStyle="1" w:styleId="stats">
    <w:name w:val="stats"/>
    <w:basedOn w:val="DefaultParagraphFont"/>
    <w:rsid w:val="00D07982"/>
  </w:style>
  <w:style w:type="paragraph" w:customStyle="1" w:styleId="thumb">
    <w:name w:val="thumb"/>
    <w:basedOn w:val="Normal"/>
    <w:rsid w:val="00D07982"/>
    <w:pPr>
      <w:spacing w:before="100" w:beforeAutospacing="1" w:after="100" w:afterAutospacing="1" w:line="271" w:lineRule="auto"/>
    </w:pPr>
    <w:rPr>
      <w:sz w:val="24"/>
      <w:szCs w:val="24"/>
      <w:lang w:val="vi-VN"/>
    </w:rPr>
  </w:style>
  <w:style w:type="paragraph" w:customStyle="1" w:styleId="summary">
    <w:name w:val="summary"/>
    <w:basedOn w:val="Normal"/>
    <w:rsid w:val="00D07982"/>
    <w:pPr>
      <w:spacing w:before="100" w:beforeAutospacing="1" w:after="100" w:afterAutospacing="1" w:line="271" w:lineRule="auto"/>
    </w:pPr>
    <w:rPr>
      <w:sz w:val="24"/>
      <w:szCs w:val="24"/>
      <w:lang w:val="vi-VN"/>
    </w:rPr>
  </w:style>
  <w:style w:type="paragraph" w:customStyle="1" w:styleId="docdecs1">
    <w:name w:val="doc_decs1"/>
    <w:basedOn w:val="Normal"/>
    <w:rsid w:val="00D07982"/>
    <w:pPr>
      <w:spacing w:before="100" w:beforeAutospacing="1" w:after="100" w:afterAutospacing="1" w:line="225" w:lineRule="atLeast"/>
    </w:pPr>
    <w:rPr>
      <w:sz w:val="24"/>
      <w:szCs w:val="24"/>
      <w:lang w:val="vi-VN"/>
    </w:rPr>
  </w:style>
  <w:style w:type="character" w:customStyle="1" w:styleId="vietadtextlink">
    <w:name w:val="vietadtextlink"/>
    <w:basedOn w:val="DefaultParagraphFont"/>
    <w:rsid w:val="00D07982"/>
  </w:style>
  <w:style w:type="paragraph" w:customStyle="1" w:styleId="Blockquote">
    <w:name w:val="Blockquote"/>
    <w:basedOn w:val="Normal"/>
    <w:rsid w:val="00D07982"/>
    <w:pPr>
      <w:autoSpaceDE w:val="0"/>
      <w:autoSpaceDN w:val="0"/>
      <w:spacing w:before="100" w:after="100" w:line="271" w:lineRule="auto"/>
      <w:ind w:left="360" w:right="360"/>
    </w:pPr>
    <w:rPr>
      <w:sz w:val="20"/>
      <w:szCs w:val="20"/>
      <w:lang w:val="vi-VN"/>
    </w:rPr>
  </w:style>
  <w:style w:type="table" w:styleId="TableGrid">
    <w:name w:val="Table Grid"/>
    <w:basedOn w:val="TableNormal"/>
    <w:rsid w:val="00D0798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rsid w:val="00D07982"/>
    <w:pPr>
      <w:spacing w:line="271"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
    <w:name w:val="Char1"/>
    <w:basedOn w:val="Normal"/>
    <w:rsid w:val="00D07982"/>
    <w:pPr>
      <w:spacing w:after="160" w:line="240" w:lineRule="exact"/>
    </w:pPr>
    <w:rPr>
      <w:rFonts w:ascii="Verdana" w:hAnsi="Verdana"/>
      <w:sz w:val="20"/>
      <w:szCs w:val="20"/>
    </w:rPr>
  </w:style>
  <w:style w:type="paragraph" w:styleId="BlockText">
    <w:name w:val="Block Text"/>
    <w:basedOn w:val="Normal"/>
    <w:rsid w:val="00D07982"/>
    <w:pPr>
      <w:widowControl w:val="0"/>
      <w:autoSpaceDE w:val="0"/>
      <w:autoSpaceDN w:val="0"/>
      <w:ind w:left="851" w:right="-49" w:hanging="131"/>
      <w:jc w:val="both"/>
    </w:pPr>
    <w:rPr>
      <w:rFonts w:ascii=".VnTime" w:hAnsi=".VnTime" w:cs=".VnTime"/>
    </w:rPr>
  </w:style>
  <w:style w:type="character" w:styleId="FootnoteReference">
    <w:name w:val="footnote reference"/>
    <w:rsid w:val="00D07982"/>
    <w:rPr>
      <w:vertAlign w:val="superscript"/>
    </w:rPr>
  </w:style>
  <w:style w:type="paragraph" w:customStyle="1" w:styleId="Char">
    <w:name w:val="Char"/>
    <w:basedOn w:val="Normal"/>
    <w:rsid w:val="00D07982"/>
    <w:pPr>
      <w:spacing w:after="160" w:line="240" w:lineRule="exact"/>
    </w:pPr>
    <w:rPr>
      <w:sz w:val="20"/>
      <w:szCs w:val="20"/>
      <w:lang w:val="en-AU"/>
    </w:rPr>
  </w:style>
  <w:style w:type="paragraph" w:styleId="Caption">
    <w:name w:val="caption"/>
    <w:basedOn w:val="Normal"/>
    <w:next w:val="Normal"/>
    <w:qFormat/>
    <w:rsid w:val="00D07982"/>
    <w:rPr>
      <w:rFonts w:ascii=".VnTime" w:hAnsi=".VnTime"/>
      <w:sz w:val="24"/>
      <w:szCs w:val="20"/>
    </w:rPr>
  </w:style>
  <w:style w:type="paragraph" w:customStyle="1" w:styleId="Style1">
    <w:name w:val="Style1"/>
    <w:basedOn w:val="Normal"/>
    <w:rsid w:val="00D07982"/>
    <w:pPr>
      <w:spacing w:before="120" w:after="120"/>
      <w:jc w:val="center"/>
    </w:pPr>
    <w:rPr>
      <w:rFonts w:ascii=".VnArial NarrowH" w:hAnsi=".VnArial NarrowH"/>
      <w:b/>
      <w:sz w:val="24"/>
      <w:szCs w:val="20"/>
    </w:rPr>
  </w:style>
  <w:style w:type="character" w:customStyle="1" w:styleId="abcChar">
    <w:name w:val="abc Char"/>
    <w:link w:val="abc"/>
    <w:locked/>
    <w:rsid w:val="00521EA9"/>
    <w:rPr>
      <w:rFonts w:ascii=".VnTime" w:eastAsia="Times New Roman" w:hAnsi=".VnTime" w:cs="Times New Roman"/>
      <w:b/>
      <w:color w:val="000000"/>
      <w:sz w:val="28"/>
      <w:szCs w:val="28"/>
      <w:lang w:val="vi-VN"/>
    </w:rPr>
  </w:style>
  <w:style w:type="character" w:customStyle="1" w:styleId="longtext">
    <w:name w:val="long_text"/>
    <w:basedOn w:val="DefaultParagraphFont"/>
    <w:rsid w:val="003367A5"/>
  </w:style>
  <w:style w:type="character" w:customStyle="1" w:styleId="hps">
    <w:name w:val="hps"/>
    <w:basedOn w:val="DefaultParagraphFont"/>
    <w:rsid w:val="003367A5"/>
  </w:style>
  <w:style w:type="paragraph" w:customStyle="1" w:styleId="Giua">
    <w:name w:val="Giua"/>
    <w:basedOn w:val="Normal"/>
    <w:rsid w:val="00CC67CB"/>
    <w:pPr>
      <w:spacing w:after="120"/>
      <w:jc w:val="center"/>
    </w:pPr>
    <w:rPr>
      <w:rFonts w:ascii=".VnTime" w:hAnsi=".VnTime"/>
      <w:color w:val="0000FF"/>
      <w:sz w:val="24"/>
      <w:szCs w:val="20"/>
    </w:rPr>
  </w:style>
  <w:style w:type="paragraph" w:styleId="Subtitle">
    <w:name w:val="Subtitle"/>
    <w:basedOn w:val="Normal"/>
    <w:link w:val="SubtitleChar"/>
    <w:qFormat/>
    <w:rsid w:val="00E90DD3"/>
    <w:pPr>
      <w:jc w:val="center"/>
    </w:pPr>
    <w:rPr>
      <w:rFonts w:ascii=".VnArial" w:hAnsi=".VnArial"/>
      <w:i/>
      <w:sz w:val="18"/>
      <w:szCs w:val="20"/>
    </w:rPr>
  </w:style>
  <w:style w:type="character" w:customStyle="1" w:styleId="SubtitleChar">
    <w:name w:val="Subtitle Char"/>
    <w:link w:val="Subtitle"/>
    <w:rsid w:val="00E90DD3"/>
    <w:rPr>
      <w:rFonts w:ascii=".VnArial" w:eastAsia="Times New Roman" w:hAnsi=".VnArial" w:cs="Times New Roman"/>
      <w:i/>
      <w:sz w:val="18"/>
      <w:szCs w:val="20"/>
    </w:rPr>
  </w:style>
  <w:style w:type="paragraph" w:customStyle="1" w:styleId="gach">
    <w:name w:val="gach"/>
    <w:basedOn w:val="Normal"/>
    <w:rsid w:val="00E90DD3"/>
    <w:pPr>
      <w:numPr>
        <w:numId w:val="11"/>
      </w:numPr>
      <w:spacing w:before="160" w:line="380" w:lineRule="atLeast"/>
      <w:jc w:val="both"/>
    </w:pPr>
    <w:rPr>
      <w:rFonts w:ascii=".VnTime" w:hAnsi=".VnTime"/>
      <w:szCs w:val="24"/>
    </w:rPr>
  </w:style>
  <w:style w:type="paragraph" w:customStyle="1" w:styleId="Style2">
    <w:name w:val="Style2"/>
    <w:basedOn w:val="Normal"/>
    <w:rsid w:val="00E90DD3"/>
    <w:pPr>
      <w:numPr>
        <w:numId w:val="12"/>
      </w:numPr>
    </w:pPr>
    <w:rPr>
      <w:rFonts w:ascii=".VnTime" w:hAnsi=".VnTime"/>
      <w:sz w:val="24"/>
      <w:szCs w:val="20"/>
    </w:rPr>
  </w:style>
  <w:style w:type="character" w:customStyle="1" w:styleId="contenttitle">
    <w:name w:val="contenttitle"/>
    <w:basedOn w:val="DefaultParagraphFont"/>
    <w:rsid w:val="00E90DD3"/>
  </w:style>
  <w:style w:type="paragraph" w:customStyle="1" w:styleId="CharCharCharChar">
    <w:name w:val="Char Char Char Char"/>
    <w:basedOn w:val="Normal"/>
    <w:rsid w:val="00E90DD3"/>
    <w:rPr>
      <w:rFonts w:ascii="Arial" w:hAnsi="Arial"/>
      <w:sz w:val="22"/>
      <w:szCs w:val="20"/>
      <w:lang w:val="en-AU"/>
    </w:rPr>
  </w:style>
  <w:style w:type="paragraph" w:customStyle="1" w:styleId="Default">
    <w:name w:val="Default"/>
    <w:rsid w:val="003C18DD"/>
    <w:pPr>
      <w:autoSpaceDE w:val="0"/>
      <w:autoSpaceDN w:val="0"/>
      <w:adjustRightInd w:val="0"/>
    </w:pPr>
    <w:rPr>
      <w:rFonts w:ascii="Times New Roman" w:hAnsi="Times New Roman"/>
      <w:color w:val="000000"/>
      <w:sz w:val="24"/>
      <w:szCs w:val="24"/>
    </w:rPr>
  </w:style>
  <w:style w:type="paragraph" w:customStyle="1" w:styleId="giua0">
    <w:name w:val="giua"/>
    <w:basedOn w:val="Normal"/>
    <w:rsid w:val="00362200"/>
    <w:pPr>
      <w:spacing w:before="100" w:beforeAutospacing="1" w:after="100" w:afterAutospacing="1"/>
    </w:pPr>
    <w:rPr>
      <w:sz w:val="24"/>
      <w:szCs w:val="24"/>
    </w:rPr>
  </w:style>
  <w:style w:type="paragraph" w:styleId="TOC1">
    <w:name w:val="toc 1"/>
    <w:basedOn w:val="Normal"/>
    <w:next w:val="Normal"/>
    <w:autoRedefine/>
    <w:uiPriority w:val="39"/>
    <w:unhideWhenUsed/>
    <w:rsid w:val="005A57DC"/>
    <w:pPr>
      <w:spacing w:after="100"/>
    </w:pPr>
  </w:style>
  <w:style w:type="paragraph" w:styleId="TOC2">
    <w:name w:val="toc 2"/>
    <w:basedOn w:val="Normal"/>
    <w:next w:val="Normal"/>
    <w:autoRedefine/>
    <w:uiPriority w:val="39"/>
    <w:unhideWhenUsed/>
    <w:rsid w:val="005A57DC"/>
    <w:pPr>
      <w:spacing w:after="100"/>
      <w:ind w:left="280"/>
    </w:pPr>
  </w:style>
  <w:style w:type="paragraph" w:styleId="TOC3">
    <w:name w:val="toc 3"/>
    <w:basedOn w:val="Normal"/>
    <w:next w:val="Normal"/>
    <w:autoRedefine/>
    <w:uiPriority w:val="39"/>
    <w:unhideWhenUsed/>
    <w:rsid w:val="005A57DC"/>
    <w:pPr>
      <w:spacing w:after="100"/>
      <w:ind w:left="560"/>
    </w:pPr>
  </w:style>
</w:styles>
</file>

<file path=word/webSettings.xml><?xml version="1.0" encoding="utf-8"?>
<w:webSettings xmlns:r="http://schemas.openxmlformats.org/officeDocument/2006/relationships" xmlns:w="http://schemas.openxmlformats.org/wordprocessingml/2006/main">
  <w:divs>
    <w:div w:id="102657916">
      <w:bodyDiv w:val="1"/>
      <w:marLeft w:val="0"/>
      <w:marRight w:val="0"/>
      <w:marTop w:val="0"/>
      <w:marBottom w:val="0"/>
      <w:divBdr>
        <w:top w:val="none" w:sz="0" w:space="0" w:color="auto"/>
        <w:left w:val="none" w:sz="0" w:space="0" w:color="auto"/>
        <w:bottom w:val="none" w:sz="0" w:space="0" w:color="auto"/>
        <w:right w:val="none" w:sz="0" w:space="0" w:color="auto"/>
      </w:divBdr>
    </w:div>
    <w:div w:id="184247412">
      <w:bodyDiv w:val="1"/>
      <w:marLeft w:val="0"/>
      <w:marRight w:val="0"/>
      <w:marTop w:val="0"/>
      <w:marBottom w:val="0"/>
      <w:divBdr>
        <w:top w:val="none" w:sz="0" w:space="0" w:color="auto"/>
        <w:left w:val="none" w:sz="0" w:space="0" w:color="auto"/>
        <w:bottom w:val="none" w:sz="0" w:space="0" w:color="auto"/>
        <w:right w:val="none" w:sz="0" w:space="0" w:color="auto"/>
      </w:divBdr>
    </w:div>
    <w:div w:id="639112688">
      <w:bodyDiv w:val="1"/>
      <w:marLeft w:val="0"/>
      <w:marRight w:val="0"/>
      <w:marTop w:val="0"/>
      <w:marBottom w:val="0"/>
      <w:divBdr>
        <w:top w:val="none" w:sz="0" w:space="0" w:color="auto"/>
        <w:left w:val="none" w:sz="0" w:space="0" w:color="auto"/>
        <w:bottom w:val="none" w:sz="0" w:space="0" w:color="auto"/>
        <w:right w:val="none" w:sz="0" w:space="0" w:color="auto"/>
      </w:divBdr>
    </w:div>
    <w:div w:id="644697510">
      <w:bodyDiv w:val="1"/>
      <w:marLeft w:val="0"/>
      <w:marRight w:val="0"/>
      <w:marTop w:val="0"/>
      <w:marBottom w:val="0"/>
      <w:divBdr>
        <w:top w:val="none" w:sz="0" w:space="0" w:color="auto"/>
        <w:left w:val="none" w:sz="0" w:space="0" w:color="auto"/>
        <w:bottom w:val="none" w:sz="0" w:space="0" w:color="auto"/>
        <w:right w:val="none" w:sz="0" w:space="0" w:color="auto"/>
      </w:divBdr>
    </w:div>
    <w:div w:id="659044290">
      <w:bodyDiv w:val="1"/>
      <w:marLeft w:val="0"/>
      <w:marRight w:val="0"/>
      <w:marTop w:val="0"/>
      <w:marBottom w:val="0"/>
      <w:divBdr>
        <w:top w:val="none" w:sz="0" w:space="0" w:color="auto"/>
        <w:left w:val="none" w:sz="0" w:space="0" w:color="auto"/>
        <w:bottom w:val="none" w:sz="0" w:space="0" w:color="auto"/>
        <w:right w:val="none" w:sz="0" w:space="0" w:color="auto"/>
      </w:divBdr>
    </w:div>
    <w:div w:id="702754218">
      <w:bodyDiv w:val="1"/>
      <w:marLeft w:val="0"/>
      <w:marRight w:val="0"/>
      <w:marTop w:val="0"/>
      <w:marBottom w:val="0"/>
      <w:divBdr>
        <w:top w:val="none" w:sz="0" w:space="0" w:color="auto"/>
        <w:left w:val="none" w:sz="0" w:space="0" w:color="auto"/>
        <w:bottom w:val="none" w:sz="0" w:space="0" w:color="auto"/>
        <w:right w:val="none" w:sz="0" w:space="0" w:color="auto"/>
      </w:divBdr>
    </w:div>
    <w:div w:id="810635221">
      <w:bodyDiv w:val="1"/>
      <w:marLeft w:val="0"/>
      <w:marRight w:val="0"/>
      <w:marTop w:val="0"/>
      <w:marBottom w:val="0"/>
      <w:divBdr>
        <w:top w:val="none" w:sz="0" w:space="0" w:color="auto"/>
        <w:left w:val="none" w:sz="0" w:space="0" w:color="auto"/>
        <w:bottom w:val="none" w:sz="0" w:space="0" w:color="auto"/>
        <w:right w:val="none" w:sz="0" w:space="0" w:color="auto"/>
      </w:divBdr>
    </w:div>
    <w:div w:id="868497178">
      <w:bodyDiv w:val="1"/>
      <w:marLeft w:val="0"/>
      <w:marRight w:val="0"/>
      <w:marTop w:val="0"/>
      <w:marBottom w:val="0"/>
      <w:divBdr>
        <w:top w:val="none" w:sz="0" w:space="0" w:color="auto"/>
        <w:left w:val="none" w:sz="0" w:space="0" w:color="auto"/>
        <w:bottom w:val="none" w:sz="0" w:space="0" w:color="auto"/>
        <w:right w:val="none" w:sz="0" w:space="0" w:color="auto"/>
      </w:divBdr>
    </w:div>
    <w:div w:id="1143426189">
      <w:bodyDiv w:val="1"/>
      <w:marLeft w:val="0"/>
      <w:marRight w:val="0"/>
      <w:marTop w:val="0"/>
      <w:marBottom w:val="0"/>
      <w:divBdr>
        <w:top w:val="none" w:sz="0" w:space="0" w:color="auto"/>
        <w:left w:val="none" w:sz="0" w:space="0" w:color="auto"/>
        <w:bottom w:val="none" w:sz="0" w:space="0" w:color="auto"/>
        <w:right w:val="none" w:sz="0" w:space="0" w:color="auto"/>
      </w:divBdr>
    </w:div>
    <w:div w:id="1185554713">
      <w:bodyDiv w:val="1"/>
      <w:marLeft w:val="0"/>
      <w:marRight w:val="0"/>
      <w:marTop w:val="0"/>
      <w:marBottom w:val="0"/>
      <w:divBdr>
        <w:top w:val="none" w:sz="0" w:space="0" w:color="auto"/>
        <w:left w:val="none" w:sz="0" w:space="0" w:color="auto"/>
        <w:bottom w:val="none" w:sz="0" w:space="0" w:color="auto"/>
        <w:right w:val="none" w:sz="0" w:space="0" w:color="auto"/>
      </w:divBdr>
    </w:div>
    <w:div w:id="1236625973">
      <w:bodyDiv w:val="1"/>
      <w:marLeft w:val="0"/>
      <w:marRight w:val="0"/>
      <w:marTop w:val="0"/>
      <w:marBottom w:val="0"/>
      <w:divBdr>
        <w:top w:val="none" w:sz="0" w:space="0" w:color="auto"/>
        <w:left w:val="none" w:sz="0" w:space="0" w:color="auto"/>
        <w:bottom w:val="none" w:sz="0" w:space="0" w:color="auto"/>
        <w:right w:val="none" w:sz="0" w:space="0" w:color="auto"/>
      </w:divBdr>
    </w:div>
    <w:div w:id="1246919068">
      <w:bodyDiv w:val="1"/>
      <w:marLeft w:val="0"/>
      <w:marRight w:val="0"/>
      <w:marTop w:val="0"/>
      <w:marBottom w:val="0"/>
      <w:divBdr>
        <w:top w:val="none" w:sz="0" w:space="0" w:color="auto"/>
        <w:left w:val="none" w:sz="0" w:space="0" w:color="auto"/>
        <w:bottom w:val="none" w:sz="0" w:space="0" w:color="auto"/>
        <w:right w:val="none" w:sz="0" w:space="0" w:color="auto"/>
      </w:divBdr>
    </w:div>
    <w:div w:id="1337927374">
      <w:bodyDiv w:val="1"/>
      <w:marLeft w:val="0"/>
      <w:marRight w:val="0"/>
      <w:marTop w:val="0"/>
      <w:marBottom w:val="0"/>
      <w:divBdr>
        <w:top w:val="none" w:sz="0" w:space="0" w:color="auto"/>
        <w:left w:val="none" w:sz="0" w:space="0" w:color="auto"/>
        <w:bottom w:val="none" w:sz="0" w:space="0" w:color="auto"/>
        <w:right w:val="none" w:sz="0" w:space="0" w:color="auto"/>
      </w:divBdr>
    </w:div>
    <w:div w:id="1347370472">
      <w:bodyDiv w:val="1"/>
      <w:marLeft w:val="0"/>
      <w:marRight w:val="0"/>
      <w:marTop w:val="0"/>
      <w:marBottom w:val="0"/>
      <w:divBdr>
        <w:top w:val="none" w:sz="0" w:space="0" w:color="auto"/>
        <w:left w:val="none" w:sz="0" w:space="0" w:color="auto"/>
        <w:bottom w:val="none" w:sz="0" w:space="0" w:color="auto"/>
        <w:right w:val="none" w:sz="0" w:space="0" w:color="auto"/>
      </w:divBdr>
    </w:div>
    <w:div w:id="1357848423">
      <w:bodyDiv w:val="1"/>
      <w:marLeft w:val="0"/>
      <w:marRight w:val="0"/>
      <w:marTop w:val="0"/>
      <w:marBottom w:val="0"/>
      <w:divBdr>
        <w:top w:val="none" w:sz="0" w:space="0" w:color="auto"/>
        <w:left w:val="none" w:sz="0" w:space="0" w:color="auto"/>
        <w:bottom w:val="none" w:sz="0" w:space="0" w:color="auto"/>
        <w:right w:val="none" w:sz="0" w:space="0" w:color="auto"/>
      </w:divBdr>
    </w:div>
    <w:div w:id="1547445825">
      <w:bodyDiv w:val="1"/>
      <w:marLeft w:val="0"/>
      <w:marRight w:val="0"/>
      <w:marTop w:val="0"/>
      <w:marBottom w:val="0"/>
      <w:divBdr>
        <w:top w:val="none" w:sz="0" w:space="0" w:color="auto"/>
        <w:left w:val="none" w:sz="0" w:space="0" w:color="auto"/>
        <w:bottom w:val="none" w:sz="0" w:space="0" w:color="auto"/>
        <w:right w:val="none" w:sz="0" w:space="0" w:color="auto"/>
      </w:divBdr>
    </w:div>
    <w:div w:id="1830364744">
      <w:bodyDiv w:val="1"/>
      <w:marLeft w:val="0"/>
      <w:marRight w:val="0"/>
      <w:marTop w:val="0"/>
      <w:marBottom w:val="0"/>
      <w:divBdr>
        <w:top w:val="none" w:sz="0" w:space="0" w:color="auto"/>
        <w:left w:val="none" w:sz="0" w:space="0" w:color="auto"/>
        <w:bottom w:val="none" w:sz="0" w:space="0" w:color="auto"/>
        <w:right w:val="none" w:sz="0" w:space="0" w:color="auto"/>
      </w:divBdr>
    </w:div>
    <w:div w:id="20105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bokhcn/Pages/chitiet-tthc.aspx?ItemID=400972" TargetMode="External"/><Relationship Id="rId13" Type="http://schemas.openxmlformats.org/officeDocument/2006/relationships/hyperlink" Target="http://csdl.thutuchanhchinh.vn/bokhcn/Pages/chitiet-tthc.aspx?ItemID=400831"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sdl.thutuchanhchinh.vn/bokhcn/Pages/chitiet-tthc.aspx?ItemID=400830" TargetMode="External"/><Relationship Id="rId17" Type="http://schemas.openxmlformats.org/officeDocument/2006/relationships/image" Target="media/image2.png"/><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hyperlink" Target="http://congbotieuchuansanpham.vn/?p=1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dl.thutuchanhchinh.vn/bokhcn/Pages/chitiet-tthc.aspx?ItemID=401008" TargetMode="External"/><Relationship Id="rId24" Type="http://schemas.openxmlformats.org/officeDocument/2006/relationships/hyperlink" Target="http://congbotieuchuansanpham.vn/?p=15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sdl.thutuchanhchinh.vn/bokhcn/Pages/chitiet-tthc.aspx?ItemID=400833" TargetMode="External"/><Relationship Id="rId23" Type="http://schemas.openxmlformats.org/officeDocument/2006/relationships/hyperlink" Target="http://congbotieuchuansanpham.vn/?p=1537" TargetMode="External"/><Relationship Id="rId28" Type="http://schemas.openxmlformats.org/officeDocument/2006/relationships/footer" Target="footer6.xml"/><Relationship Id="rId10" Type="http://schemas.openxmlformats.org/officeDocument/2006/relationships/hyperlink" Target="http://csdl.thutuchanhchinh.vn/bokhcn/Pages/chitiet-tthc.aspx?ItemID=400977"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dl.thutuchanhchinh.vn/bokhcn/Pages/chitiet-tthc.aspx?ItemID=400976" TargetMode="External"/><Relationship Id="rId14" Type="http://schemas.openxmlformats.org/officeDocument/2006/relationships/hyperlink" Target="http://csdl.thutuchanhchinh.vn/bokhcn/Pages/chitiet-tthc.aspx?ItemID=400832"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http://congbotieuchuansanpham.vn/?p=1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3F9C-1E85-482D-92F1-5CAF34A5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10010</Words>
  <Characters>57059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66936</CharactersWithSpaces>
  <SharedDoc>false</SharedDoc>
  <HLinks>
    <vt:vector size="126" baseType="variant">
      <vt:variant>
        <vt:i4>1900616</vt:i4>
      </vt:variant>
      <vt:variant>
        <vt:i4>60</vt:i4>
      </vt:variant>
      <vt:variant>
        <vt:i4>0</vt:i4>
      </vt:variant>
      <vt:variant>
        <vt:i4>5</vt:i4>
      </vt:variant>
      <vt:variant>
        <vt:lpwstr>http://congbotieuchuansanpham.vn/?p=1537</vt:lpwstr>
      </vt:variant>
      <vt:variant>
        <vt:lpwstr/>
      </vt:variant>
      <vt:variant>
        <vt:i4>1900616</vt:i4>
      </vt:variant>
      <vt:variant>
        <vt:i4>57</vt:i4>
      </vt:variant>
      <vt:variant>
        <vt:i4>0</vt:i4>
      </vt:variant>
      <vt:variant>
        <vt:i4>5</vt:i4>
      </vt:variant>
      <vt:variant>
        <vt:lpwstr>http://congbotieuchuansanpham.vn/?p=1537</vt:lpwstr>
      </vt:variant>
      <vt:variant>
        <vt:lpwstr/>
      </vt:variant>
      <vt:variant>
        <vt:i4>1900616</vt:i4>
      </vt:variant>
      <vt:variant>
        <vt:i4>54</vt:i4>
      </vt:variant>
      <vt:variant>
        <vt:i4>0</vt:i4>
      </vt:variant>
      <vt:variant>
        <vt:i4>5</vt:i4>
      </vt:variant>
      <vt:variant>
        <vt:lpwstr>http://congbotieuchuansanpham.vn/?p=1537</vt:lpwstr>
      </vt:variant>
      <vt:variant>
        <vt:lpwstr/>
      </vt:variant>
      <vt:variant>
        <vt:i4>1900616</vt:i4>
      </vt:variant>
      <vt:variant>
        <vt:i4>51</vt:i4>
      </vt:variant>
      <vt:variant>
        <vt:i4>0</vt:i4>
      </vt:variant>
      <vt:variant>
        <vt:i4>5</vt:i4>
      </vt:variant>
      <vt:variant>
        <vt:lpwstr>http://congbotieuchuansanpham.vn/?p=1537</vt:lpwstr>
      </vt:variant>
      <vt:variant>
        <vt:lpwstr/>
      </vt:variant>
      <vt:variant>
        <vt:i4>1441898</vt:i4>
      </vt:variant>
      <vt:variant>
        <vt:i4>48</vt:i4>
      </vt:variant>
      <vt:variant>
        <vt:i4>0</vt:i4>
      </vt:variant>
      <vt:variant>
        <vt:i4>5</vt:i4>
      </vt:variant>
      <vt:variant>
        <vt:lpwstr>http://www.most.gov.vn/Attachments/064eec0cb8234327a8a8b947857cc25f-Thong_tu_09_BKHCN.pdf</vt:lpwstr>
      </vt:variant>
      <vt:variant>
        <vt:lpwstr/>
      </vt:variant>
      <vt:variant>
        <vt:i4>5242886</vt:i4>
      </vt:variant>
      <vt:variant>
        <vt:i4>45</vt:i4>
      </vt:variant>
      <vt:variant>
        <vt:i4>0</vt:i4>
      </vt:variant>
      <vt:variant>
        <vt:i4>5</vt:i4>
      </vt:variant>
      <vt:variant>
        <vt:lpwstr>http://www.most.gov.vn/Attachments/30406b1dfbef4b9d867affc29f240163-Nghi_dinh_132-CLHH.doc</vt:lpwstr>
      </vt:variant>
      <vt:variant>
        <vt:lpwstr/>
      </vt:variant>
      <vt:variant>
        <vt:i4>6225995</vt:i4>
      </vt:variant>
      <vt:variant>
        <vt:i4>42</vt:i4>
      </vt:variant>
      <vt:variant>
        <vt:i4>0</vt:i4>
      </vt:variant>
      <vt:variant>
        <vt:i4>5</vt:i4>
      </vt:variant>
      <vt:variant>
        <vt:lpwstr>http://www.most.gov.vn/Attachments/b85049c06c604a75a4bd5a6129e614b5-Nghi_dinh_132-CLHH (2).doc</vt:lpwstr>
      </vt:variant>
      <vt:variant>
        <vt:lpwstr/>
      </vt:variant>
      <vt:variant>
        <vt:i4>5111835</vt:i4>
      </vt:variant>
      <vt:variant>
        <vt:i4>39</vt:i4>
      </vt:variant>
      <vt:variant>
        <vt:i4>0</vt:i4>
      </vt:variant>
      <vt:variant>
        <vt:i4>5</vt:i4>
      </vt:variant>
      <vt:variant>
        <vt:lpwstr>http://thuvienphapluat.vn/phap-luat/tim-van-ban.aspx?keyword=08/2009/TT-BKHCN&amp;area=2&amp;type=0&amp;match=False&amp;vc=True&amp;lan=1</vt:lpwstr>
      </vt:variant>
      <vt:variant>
        <vt:lpwstr/>
      </vt:variant>
      <vt:variant>
        <vt:i4>5111835</vt:i4>
      </vt:variant>
      <vt:variant>
        <vt:i4>36</vt:i4>
      </vt:variant>
      <vt:variant>
        <vt:i4>0</vt:i4>
      </vt:variant>
      <vt:variant>
        <vt:i4>5</vt:i4>
      </vt:variant>
      <vt:variant>
        <vt:lpwstr>http://thuvienphapluat.vn/phap-luat/tim-van-ban.aspx?keyword=08/2009/TT-BKHCN&amp;area=2&amp;type=0&amp;match=False&amp;vc=True&amp;lan=1</vt:lpwstr>
      </vt:variant>
      <vt:variant>
        <vt:lpwstr/>
      </vt:variant>
      <vt:variant>
        <vt:i4>6488187</vt:i4>
      </vt:variant>
      <vt:variant>
        <vt:i4>33</vt:i4>
      </vt:variant>
      <vt:variant>
        <vt:i4>0</vt:i4>
      </vt:variant>
      <vt:variant>
        <vt:i4>5</vt:i4>
      </vt:variant>
      <vt:variant>
        <vt:lpwstr>http://www.most.gov.vn/Attachments/61c8d78c5fa048d4b3e00f021b4b085a-danh_muc_tai_lieu_danh_gia_su_phu_hop.doc</vt:lpwstr>
      </vt:variant>
      <vt:variant>
        <vt:lpwstr/>
      </vt:variant>
      <vt:variant>
        <vt:i4>1638471</vt:i4>
      </vt:variant>
      <vt:variant>
        <vt:i4>30</vt:i4>
      </vt:variant>
      <vt:variant>
        <vt:i4>0</vt:i4>
      </vt:variant>
      <vt:variant>
        <vt:i4>5</vt:i4>
      </vt:variant>
      <vt:variant>
        <vt:lpwstr>http://www.most.gov.vn/Attachments/84b8b1c9c7744565a1eefd169a96bb7a-quyet_dinh_chi_dinh_to_chua_danh_gia_su_phu_hop.doc</vt:lpwstr>
      </vt:variant>
      <vt:variant>
        <vt:lpwstr/>
      </vt:variant>
      <vt:variant>
        <vt:i4>7798808</vt:i4>
      </vt:variant>
      <vt:variant>
        <vt:i4>27</vt:i4>
      </vt:variant>
      <vt:variant>
        <vt:i4>0</vt:i4>
      </vt:variant>
      <vt:variant>
        <vt:i4>5</vt:i4>
      </vt:variant>
      <vt:variant>
        <vt:lpwstr>http://www.most.gov.vn/Attachments/56df19ab00cf449ab57430f600ad1aa3-mau_dang_ky_chi_dinh_danh_gia_su_phu_hop.doc</vt:lpwstr>
      </vt:variant>
      <vt:variant>
        <vt:lpwstr/>
      </vt:variant>
      <vt:variant>
        <vt:i4>7798808</vt:i4>
      </vt:variant>
      <vt:variant>
        <vt:i4>24</vt:i4>
      </vt:variant>
      <vt:variant>
        <vt:i4>0</vt:i4>
      </vt:variant>
      <vt:variant>
        <vt:i4>5</vt:i4>
      </vt:variant>
      <vt:variant>
        <vt:lpwstr>http://www.most.gov.vn/Attachments/56df19ab00cf449ab57430f600ad1aa3-mau_dang_ky_chi_dinh_danh_gia_su_phu_hop.doc</vt:lpwstr>
      </vt:variant>
      <vt:variant>
        <vt:lpwstr/>
      </vt:variant>
      <vt:variant>
        <vt:i4>5308425</vt:i4>
      </vt:variant>
      <vt:variant>
        <vt:i4>21</vt:i4>
      </vt:variant>
      <vt:variant>
        <vt:i4>0</vt:i4>
      </vt:variant>
      <vt:variant>
        <vt:i4>5</vt:i4>
      </vt:variant>
      <vt:variant>
        <vt:lpwstr>http://thuvienphapluat.vn/phap-luat/tim-van-ban.aspx?keyword=712/Q%C4%90-TTg&amp;area=2&amp;type=0&amp;match=False&amp;vc=True&amp;lan=1</vt:lpwstr>
      </vt:variant>
      <vt:variant>
        <vt:lpwstr/>
      </vt:variant>
      <vt:variant>
        <vt:i4>5111835</vt:i4>
      </vt:variant>
      <vt:variant>
        <vt:i4>18</vt:i4>
      </vt:variant>
      <vt:variant>
        <vt:i4>0</vt:i4>
      </vt:variant>
      <vt:variant>
        <vt:i4>5</vt:i4>
      </vt:variant>
      <vt:variant>
        <vt:lpwstr>http://thuvienphapluat.vn/phap-luat/tim-van-ban.aspx?keyword=08/2009/TT-BKHCN&amp;area=2&amp;type=0&amp;match=False&amp;vc=True&amp;lan=1</vt:lpwstr>
      </vt:variant>
      <vt:variant>
        <vt:lpwstr/>
      </vt:variant>
      <vt:variant>
        <vt:i4>6291464</vt:i4>
      </vt:variant>
      <vt:variant>
        <vt:i4>15</vt:i4>
      </vt:variant>
      <vt:variant>
        <vt:i4>0</vt:i4>
      </vt:variant>
      <vt:variant>
        <vt:i4>5</vt:i4>
      </vt:variant>
      <vt:variant>
        <vt:lpwstr>http://www.most.gov.vn/most/don dang ky phe duyet phuong tien do.doc/mlfile_view</vt:lpwstr>
      </vt:variant>
      <vt:variant>
        <vt:lpwstr/>
      </vt:variant>
      <vt:variant>
        <vt:i4>6291464</vt:i4>
      </vt:variant>
      <vt:variant>
        <vt:i4>12</vt:i4>
      </vt:variant>
      <vt:variant>
        <vt:i4>0</vt:i4>
      </vt:variant>
      <vt:variant>
        <vt:i4>5</vt:i4>
      </vt:variant>
      <vt:variant>
        <vt:lpwstr>http://www.most.gov.vn/most/don dang ky phe duyet phuong tien do.doc/mlfile_view</vt:lpwstr>
      </vt:variant>
      <vt:variant>
        <vt:lpwstr/>
      </vt:variant>
      <vt:variant>
        <vt:i4>5242886</vt:i4>
      </vt:variant>
      <vt:variant>
        <vt:i4>9</vt:i4>
      </vt:variant>
      <vt:variant>
        <vt:i4>0</vt:i4>
      </vt:variant>
      <vt:variant>
        <vt:i4>5</vt:i4>
      </vt:variant>
      <vt:variant>
        <vt:lpwstr>http://www.most.gov.vn/Attachments/30406b1dfbef4b9d867affc29f240163-Nghi_dinh_132-CLHH.doc</vt:lpwstr>
      </vt:variant>
      <vt:variant>
        <vt:lpwstr/>
      </vt:variant>
      <vt:variant>
        <vt:i4>6225995</vt:i4>
      </vt:variant>
      <vt:variant>
        <vt:i4>6</vt:i4>
      </vt:variant>
      <vt:variant>
        <vt:i4>0</vt:i4>
      </vt:variant>
      <vt:variant>
        <vt:i4>5</vt:i4>
      </vt:variant>
      <vt:variant>
        <vt:lpwstr>http://www.most.gov.vn/Attachments/b85049c06c604a75a4bd5a6129e614b5-Nghi_dinh_132-CLHH (2).doc</vt:lpwstr>
      </vt:variant>
      <vt:variant>
        <vt:lpwstr/>
      </vt:variant>
      <vt:variant>
        <vt:i4>5242886</vt:i4>
      </vt:variant>
      <vt:variant>
        <vt:i4>3</vt:i4>
      </vt:variant>
      <vt:variant>
        <vt:i4>0</vt:i4>
      </vt:variant>
      <vt:variant>
        <vt:i4>5</vt:i4>
      </vt:variant>
      <vt:variant>
        <vt:lpwstr>http://www.most.gov.vn/Attachments/30406b1dfbef4b9d867affc29f240163-Nghi_dinh_132-CLHH.doc</vt:lpwstr>
      </vt:variant>
      <vt:variant>
        <vt:lpwstr/>
      </vt:variant>
      <vt:variant>
        <vt:i4>6225995</vt:i4>
      </vt:variant>
      <vt:variant>
        <vt:i4>0</vt:i4>
      </vt:variant>
      <vt:variant>
        <vt:i4>0</vt:i4>
      </vt:variant>
      <vt:variant>
        <vt:i4>5</vt:i4>
      </vt:variant>
      <vt:variant>
        <vt:lpwstr>http://www.most.gov.vn/Attachments/b85049c06c604a75a4bd5a6129e614b5-Nghi_dinh_132-CLHH (2).doc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Kieu Trang</dc:creator>
  <cp:lastModifiedBy>User</cp:lastModifiedBy>
  <cp:revision>4</cp:revision>
  <cp:lastPrinted>2017-08-17T12:22:00Z</cp:lastPrinted>
  <dcterms:created xsi:type="dcterms:W3CDTF">2017-10-02T03:17:00Z</dcterms:created>
  <dcterms:modified xsi:type="dcterms:W3CDTF">2017-10-02T04:05:00Z</dcterms:modified>
</cp:coreProperties>
</file>