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252" w:type="dxa"/>
        <w:tblLayout w:type="fixed"/>
        <w:tblLook w:val="0000"/>
      </w:tblPr>
      <w:tblGrid>
        <w:gridCol w:w="4405"/>
        <w:gridCol w:w="5855"/>
      </w:tblGrid>
      <w:tr w:rsidR="00E10796" w:rsidTr="004D1E33">
        <w:trPr>
          <w:trHeight w:val="1635"/>
        </w:trPr>
        <w:tc>
          <w:tcPr>
            <w:tcW w:w="4405" w:type="dxa"/>
          </w:tcPr>
          <w:p w:rsidR="00E10796" w:rsidRPr="006E5251" w:rsidRDefault="00F1053A" w:rsidP="00F1053A">
            <w:pPr>
              <w:pStyle w:val="Heading4"/>
              <w:spacing w:line="240" w:lineRule="auto"/>
              <w:jc w:val="left"/>
              <w:rPr>
                <w:rFonts w:ascii="Times New Roman" w:hAnsi="Times New Roman"/>
                <w:bCs w:val="0"/>
                <w:sz w:val="24"/>
                <w:szCs w:val="28"/>
              </w:rPr>
            </w:pPr>
            <w:r>
              <w:rPr>
                <w:rFonts w:ascii=".VnTime" w:hAnsi=".VnTime"/>
                <w:b w:val="0"/>
                <w:bCs w:val="0"/>
                <w:sz w:val="28"/>
                <w:szCs w:val="28"/>
              </w:rPr>
              <w:br w:type="page"/>
            </w:r>
            <w:r w:rsidR="001367AF">
              <w:rPr>
                <w:b w:val="0"/>
                <w:bCs w:val="0"/>
              </w:rPr>
              <w:br w:type="page"/>
            </w:r>
            <w:r w:rsidR="004D1E33">
              <w:rPr>
                <w:rFonts w:ascii=".VnTime" w:hAnsi=".VnTime"/>
                <w:b w:val="0"/>
                <w:bCs w:val="0"/>
                <w:sz w:val="28"/>
                <w:szCs w:val="28"/>
              </w:rPr>
              <w:br w:type="page"/>
            </w:r>
            <w:r w:rsidR="004D1E33">
              <w:rPr>
                <w:rFonts w:ascii=".VnTime" w:hAnsi=".VnTime"/>
                <w:b w:val="0"/>
                <w:bCs w:val="0"/>
                <w:sz w:val="28"/>
                <w:szCs w:val="28"/>
              </w:rPr>
              <w:br w:type="page"/>
            </w:r>
            <w:r w:rsidR="0073788C">
              <w:rPr>
                <w:rFonts w:ascii="Times New Roman" w:hAnsi="Times New Roman"/>
                <w:bCs w:val="0"/>
                <w:sz w:val="24"/>
                <w:szCs w:val="28"/>
              </w:rPr>
              <w:t xml:space="preserve">  </w:t>
            </w:r>
            <w:r w:rsidR="00E10796" w:rsidRPr="006E5251">
              <w:rPr>
                <w:rFonts w:ascii="Times New Roman" w:hAnsi="Times New Roman"/>
                <w:bCs w:val="0"/>
                <w:sz w:val="24"/>
                <w:szCs w:val="28"/>
              </w:rPr>
              <w:t>BỘ KHOA HỌC VÀ CÔNG NGHỆ</w:t>
            </w:r>
          </w:p>
          <w:p w:rsidR="00E10796" w:rsidRPr="006E5251" w:rsidRDefault="00D93E88" w:rsidP="00E10796">
            <w:pPr>
              <w:jc w:val="center"/>
              <w:rPr>
                <w:rFonts w:ascii="Times New Roman" w:hAnsi="Times New Roman"/>
              </w:rPr>
            </w:pPr>
            <w:r w:rsidRPr="00D93E88">
              <w:rPr>
                <w:rFonts w:ascii="Times New Roman" w:hAnsi="Times New Roman"/>
                <w:noProof/>
                <w:sz w:val="20"/>
              </w:rPr>
              <w:pict>
                <v:line id="_x0000_s1032" style="position:absolute;left:0;text-align:left;z-index:251656704" from="42.3pt,5.8pt" to="168.3pt,5.8pt"/>
              </w:pict>
            </w:r>
          </w:p>
          <w:p w:rsidR="00E10796" w:rsidRPr="006E5251" w:rsidRDefault="00E10796" w:rsidP="00CB3160">
            <w:pPr>
              <w:spacing w:before="120"/>
              <w:jc w:val="center"/>
              <w:rPr>
                <w:rFonts w:ascii="Times New Roman" w:hAnsi="Times New Roman"/>
                <w:sz w:val="26"/>
              </w:rPr>
            </w:pPr>
            <w:r w:rsidRPr="006E5251">
              <w:rPr>
                <w:rFonts w:ascii="Times New Roman" w:hAnsi="Times New Roman"/>
                <w:sz w:val="26"/>
              </w:rPr>
              <w:t>Số:</w:t>
            </w:r>
            <w:r w:rsidR="00CF7B62">
              <w:rPr>
                <w:rFonts w:ascii="Times New Roman" w:hAnsi="Times New Roman"/>
                <w:sz w:val="26"/>
              </w:rPr>
              <w:t xml:space="preserve"> </w:t>
            </w:r>
            <w:r w:rsidR="00CB3160">
              <w:rPr>
                <w:rFonts w:ascii="Times New Roman" w:hAnsi="Times New Roman"/>
                <w:sz w:val="26"/>
              </w:rPr>
              <w:t>409</w:t>
            </w:r>
            <w:r w:rsidRPr="006E5251">
              <w:rPr>
                <w:rFonts w:ascii="Times New Roman" w:hAnsi="Times New Roman"/>
                <w:sz w:val="26"/>
              </w:rPr>
              <w:t>/QĐ-BKHCN</w:t>
            </w:r>
          </w:p>
        </w:tc>
        <w:tc>
          <w:tcPr>
            <w:tcW w:w="5855" w:type="dxa"/>
          </w:tcPr>
          <w:p w:rsidR="00E10796" w:rsidRPr="006E5251" w:rsidRDefault="00E10796" w:rsidP="0073788C">
            <w:pPr>
              <w:pStyle w:val="Heading4"/>
              <w:tabs>
                <w:tab w:val="left" w:pos="5327"/>
              </w:tabs>
              <w:spacing w:line="240" w:lineRule="auto"/>
              <w:jc w:val="left"/>
              <w:rPr>
                <w:rFonts w:ascii="Times New Roman" w:hAnsi="Times New Roman"/>
                <w:sz w:val="24"/>
              </w:rPr>
            </w:pPr>
            <w:r w:rsidRPr="006E5251">
              <w:rPr>
                <w:rFonts w:ascii="Times New Roman" w:hAnsi="Times New Roman"/>
                <w:sz w:val="24"/>
              </w:rPr>
              <w:t>CỘNG HOÀ XÃ HỘI CHỦ NGHĨA VIỆT NAM</w:t>
            </w:r>
          </w:p>
          <w:p w:rsidR="00E10796" w:rsidRPr="006E5251" w:rsidRDefault="0073788C" w:rsidP="0073788C">
            <w:pPr>
              <w:pStyle w:val="Heading2"/>
              <w:tabs>
                <w:tab w:val="left" w:pos="5327"/>
              </w:tabs>
              <w:spacing w:line="240" w:lineRule="auto"/>
              <w:jc w:val="left"/>
              <w:rPr>
                <w:rFonts w:ascii="Times New Roman" w:hAnsi="Times New Roman"/>
                <w:bCs w:val="0"/>
              </w:rPr>
            </w:pPr>
            <w:r>
              <w:rPr>
                <w:rFonts w:ascii="Times New Roman" w:hAnsi="Times New Roman"/>
                <w:bCs w:val="0"/>
                <w:sz w:val="26"/>
              </w:rPr>
              <w:t xml:space="preserve">                  </w:t>
            </w:r>
            <w:r w:rsidR="00E10796" w:rsidRPr="006E5251">
              <w:rPr>
                <w:rFonts w:ascii="Times New Roman" w:hAnsi="Times New Roman"/>
                <w:bCs w:val="0"/>
                <w:sz w:val="26"/>
              </w:rPr>
              <w:t>Độc lập – Tự do – Hạnh phúc</w:t>
            </w:r>
          </w:p>
          <w:p w:rsidR="00E10796" w:rsidRPr="006E5251" w:rsidRDefault="00D93E88" w:rsidP="00E10796">
            <w:pPr>
              <w:tabs>
                <w:tab w:val="left" w:pos="5327"/>
              </w:tabs>
              <w:jc w:val="center"/>
              <w:rPr>
                <w:rFonts w:ascii="Times New Roman" w:hAnsi="Times New Roman"/>
              </w:rPr>
            </w:pPr>
            <w:r w:rsidRPr="00D93E88">
              <w:rPr>
                <w:rFonts w:ascii="Times New Roman" w:hAnsi="Times New Roman"/>
                <w:bCs/>
                <w:noProof/>
              </w:rPr>
              <w:pict>
                <v:line id="_x0000_s1033" style="position:absolute;left:0;text-align:left;z-index:251657728" from="58.35pt,2.3pt" to="220.35pt,2.3pt"/>
              </w:pict>
            </w:r>
          </w:p>
          <w:p w:rsidR="00E10796" w:rsidRDefault="00E10796" w:rsidP="00CB3160">
            <w:pPr>
              <w:pStyle w:val="Heading3"/>
              <w:tabs>
                <w:tab w:val="left" w:pos="5327"/>
              </w:tabs>
            </w:pPr>
            <w:r w:rsidRPr="006E5251">
              <w:rPr>
                <w:sz w:val="26"/>
              </w:rPr>
              <w:t xml:space="preserve">Hà Nội, ngày </w:t>
            </w:r>
            <w:r w:rsidR="00CB3160">
              <w:rPr>
                <w:sz w:val="26"/>
              </w:rPr>
              <w:t>26</w:t>
            </w:r>
            <w:r w:rsidRPr="006E5251">
              <w:rPr>
                <w:sz w:val="26"/>
              </w:rPr>
              <w:t xml:space="preserve"> tháng </w:t>
            </w:r>
            <w:r w:rsidR="00CB3160">
              <w:rPr>
                <w:sz w:val="26"/>
              </w:rPr>
              <w:t>02</w:t>
            </w:r>
            <w:r w:rsidR="0069614F">
              <w:rPr>
                <w:sz w:val="26"/>
              </w:rPr>
              <w:t xml:space="preserve"> </w:t>
            </w:r>
            <w:r w:rsidRPr="006E5251">
              <w:rPr>
                <w:sz w:val="26"/>
              </w:rPr>
              <w:t>năm 20</w:t>
            </w:r>
            <w:r w:rsidR="000519C1">
              <w:rPr>
                <w:sz w:val="26"/>
              </w:rPr>
              <w:t>20</w:t>
            </w:r>
          </w:p>
        </w:tc>
      </w:tr>
    </w:tbl>
    <w:p w:rsidR="00E10796" w:rsidRDefault="00E10796" w:rsidP="00D87000">
      <w:pPr>
        <w:spacing w:before="120"/>
        <w:jc w:val="center"/>
        <w:rPr>
          <w:rFonts w:ascii="Times New Roman" w:hAnsi="Times New Roman"/>
        </w:rPr>
      </w:pPr>
      <w:r>
        <w:rPr>
          <w:rFonts w:ascii="Times New Roman" w:hAnsi="Times New Roman"/>
          <w:b/>
          <w:bCs/>
        </w:rPr>
        <w:t>QUYẾT ĐỊNH</w:t>
      </w:r>
      <w:r>
        <w:rPr>
          <w:rFonts w:ascii="Times New Roman" w:hAnsi="Times New Roman"/>
        </w:rPr>
        <w:t xml:space="preserve"> </w:t>
      </w:r>
    </w:p>
    <w:p w:rsidR="00E10796" w:rsidRDefault="00E10796" w:rsidP="00E10796">
      <w:pPr>
        <w:jc w:val="center"/>
        <w:rPr>
          <w:rFonts w:ascii="Times New Roman" w:hAnsi="Times New Roman"/>
          <w:sz w:val="10"/>
        </w:rPr>
      </w:pPr>
    </w:p>
    <w:p w:rsidR="00801025"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Về việc phê duyệt </w:t>
      </w:r>
      <w:r w:rsidR="00942E96">
        <w:rPr>
          <w:rFonts w:ascii="Times New Roman" w:hAnsi="Times New Roman"/>
          <w:bCs w:val="0"/>
          <w:i w:val="0"/>
          <w:iCs w:val="0"/>
          <w:color w:val="000000"/>
          <w:sz w:val="28"/>
        </w:rPr>
        <w:t xml:space="preserve">danh mục </w:t>
      </w:r>
      <w:r w:rsidR="00940F9F">
        <w:rPr>
          <w:rFonts w:ascii="Times New Roman" w:hAnsi="Times New Roman"/>
          <w:bCs w:val="0"/>
          <w:i w:val="0"/>
          <w:iCs w:val="0"/>
          <w:color w:val="000000"/>
          <w:sz w:val="28"/>
        </w:rPr>
        <w:t>nhiệm vụ khoa học và công nghệ</w:t>
      </w:r>
      <w:r w:rsidR="00400A96">
        <w:rPr>
          <w:rFonts w:ascii="Times New Roman" w:hAnsi="Times New Roman"/>
          <w:bCs w:val="0"/>
          <w:i w:val="0"/>
          <w:iCs w:val="0"/>
          <w:color w:val="000000"/>
          <w:sz w:val="28"/>
        </w:rPr>
        <w:t xml:space="preserve"> </w:t>
      </w:r>
    </w:p>
    <w:p w:rsidR="00E10796"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cấp </w:t>
      </w:r>
      <w:r w:rsidR="000451DB">
        <w:rPr>
          <w:rFonts w:ascii="Times New Roman" w:hAnsi="Times New Roman"/>
          <w:bCs w:val="0"/>
          <w:i w:val="0"/>
          <w:iCs w:val="0"/>
          <w:color w:val="000000"/>
          <w:sz w:val="28"/>
        </w:rPr>
        <w:t>quốc gia</w:t>
      </w:r>
      <w:r w:rsidR="00942E96">
        <w:rPr>
          <w:rFonts w:ascii="Times New Roman" w:hAnsi="Times New Roman"/>
          <w:bCs w:val="0"/>
          <w:i w:val="0"/>
          <w:iCs w:val="0"/>
          <w:color w:val="000000"/>
          <w:sz w:val="28"/>
        </w:rPr>
        <w:t xml:space="preserve"> </w:t>
      </w:r>
      <w:r w:rsidR="00CA6CAB">
        <w:rPr>
          <w:rFonts w:ascii="Times New Roman" w:hAnsi="Times New Roman"/>
          <w:bCs w:val="0"/>
          <w:i w:val="0"/>
          <w:iCs w:val="0"/>
          <w:color w:val="000000"/>
          <w:sz w:val="28"/>
        </w:rPr>
        <w:t xml:space="preserve">đặt hàng </w:t>
      </w:r>
      <w:r w:rsidR="00942E96">
        <w:rPr>
          <w:rFonts w:ascii="Times New Roman" w:hAnsi="Times New Roman"/>
          <w:bCs w:val="0"/>
          <w:i w:val="0"/>
          <w:iCs w:val="0"/>
          <w:color w:val="000000"/>
          <w:sz w:val="28"/>
        </w:rPr>
        <w:t xml:space="preserve">để </w:t>
      </w:r>
      <w:r w:rsidR="00940F9F">
        <w:rPr>
          <w:rFonts w:ascii="Times New Roman" w:hAnsi="Times New Roman"/>
          <w:bCs w:val="0"/>
          <w:i w:val="0"/>
          <w:iCs w:val="0"/>
          <w:color w:val="000000"/>
          <w:sz w:val="28"/>
        </w:rPr>
        <w:t xml:space="preserve">tuyển </w:t>
      </w:r>
      <w:r w:rsidR="00940F9F" w:rsidRPr="00B93328">
        <w:rPr>
          <w:rFonts w:ascii="Times New Roman" w:hAnsi="Times New Roman"/>
          <w:bCs w:val="0"/>
          <w:i w:val="0"/>
          <w:iCs w:val="0"/>
          <w:color w:val="000000"/>
          <w:sz w:val="28"/>
        </w:rPr>
        <w:t>chọn</w:t>
      </w:r>
      <w:r w:rsidR="00B93328" w:rsidRPr="00B93328">
        <w:rPr>
          <w:rFonts w:ascii="Times New Roman" w:hAnsi="Times New Roman"/>
          <w:bCs w:val="0"/>
          <w:i w:val="0"/>
          <w:iCs w:val="0"/>
          <w:color w:val="000000"/>
          <w:sz w:val="28"/>
        </w:rPr>
        <w:t xml:space="preserve"> </w:t>
      </w:r>
    </w:p>
    <w:p w:rsidR="00E10796" w:rsidRDefault="00D93E88" w:rsidP="00E10796">
      <w:pPr>
        <w:pStyle w:val="BodyText3"/>
        <w:rPr>
          <w:rFonts w:ascii="Times New Roman" w:hAnsi="Times New Roman"/>
          <w:i w:val="0"/>
          <w:iCs w:val="0"/>
          <w:sz w:val="16"/>
          <w:szCs w:val="26"/>
        </w:rPr>
      </w:pPr>
      <w:r w:rsidRPr="00D93E88">
        <w:rPr>
          <w:rFonts w:ascii="Times New Roman" w:hAnsi="Times New Roman"/>
          <w:noProof/>
        </w:rPr>
        <w:pict>
          <v:line id="_x0000_s1034" style="position:absolute;left:0;text-align:left;z-index:251658752" from="153pt,7.05pt" to="315pt,7.05pt"/>
        </w:pict>
      </w:r>
    </w:p>
    <w:p w:rsidR="00801025" w:rsidRDefault="00801025" w:rsidP="00E10796">
      <w:pPr>
        <w:pStyle w:val="Heading1"/>
        <w:jc w:val="center"/>
        <w:rPr>
          <w:rFonts w:ascii="Times New Roman" w:hAnsi="Times New Roman"/>
          <w:sz w:val="28"/>
        </w:rPr>
      </w:pPr>
    </w:p>
    <w:p w:rsidR="00E10796" w:rsidRDefault="00E10796" w:rsidP="00E10796">
      <w:pPr>
        <w:pStyle w:val="Heading1"/>
        <w:jc w:val="center"/>
        <w:rPr>
          <w:rFonts w:ascii="Times New Roman" w:hAnsi="Times New Roman"/>
          <w:sz w:val="28"/>
        </w:rPr>
      </w:pPr>
      <w:r>
        <w:rPr>
          <w:rFonts w:ascii="Times New Roman" w:hAnsi="Times New Roman"/>
          <w:sz w:val="28"/>
        </w:rPr>
        <w:t>BỘ TRƯỞNG</w:t>
      </w:r>
    </w:p>
    <w:p w:rsidR="00E10796" w:rsidRDefault="00E10796" w:rsidP="00E10796">
      <w:pPr>
        <w:pStyle w:val="Heading1"/>
        <w:jc w:val="center"/>
        <w:rPr>
          <w:rFonts w:ascii="Times New Roman" w:hAnsi="Times New Roman"/>
          <w:sz w:val="22"/>
        </w:rPr>
      </w:pPr>
      <w:r>
        <w:rPr>
          <w:rFonts w:ascii="Times New Roman" w:hAnsi="Times New Roman"/>
          <w:sz w:val="28"/>
        </w:rPr>
        <w:t>BỘ KHOA HỌC VÀ CÔNG NGHỆ</w:t>
      </w:r>
    </w:p>
    <w:p w:rsidR="00E10796" w:rsidRDefault="00E10796" w:rsidP="00E10796">
      <w:pPr>
        <w:pStyle w:val="BodyText2"/>
        <w:jc w:val="both"/>
        <w:rPr>
          <w:rFonts w:ascii="Times New Roman" w:hAnsi="Times New Roman"/>
          <w:b w:val="0"/>
          <w:i w:val="0"/>
          <w:sz w:val="22"/>
        </w:rPr>
      </w:pPr>
    </w:p>
    <w:p w:rsidR="00801025" w:rsidRDefault="00801025" w:rsidP="00E10796">
      <w:pPr>
        <w:pStyle w:val="BodyText2"/>
        <w:jc w:val="both"/>
        <w:rPr>
          <w:rFonts w:ascii="Times New Roman" w:hAnsi="Times New Roman"/>
          <w:b w:val="0"/>
          <w:i w:val="0"/>
          <w:sz w:val="22"/>
        </w:rPr>
      </w:pPr>
    </w:p>
    <w:p w:rsidR="00E10796" w:rsidRDefault="00E10796" w:rsidP="00CE3C26">
      <w:pPr>
        <w:pStyle w:val="BodyText2"/>
        <w:spacing w:before="120"/>
        <w:jc w:val="both"/>
        <w:rPr>
          <w:rFonts w:ascii="Times New Roman" w:hAnsi="Times New Roman"/>
          <w:b w:val="0"/>
          <w:i w:val="0"/>
          <w:spacing w:val="4"/>
        </w:rPr>
      </w:pPr>
      <w:r>
        <w:rPr>
          <w:rFonts w:ascii="Times New Roman" w:hAnsi="Times New Roman"/>
          <w:b w:val="0"/>
          <w:i w:val="0"/>
        </w:rPr>
        <w:tab/>
      </w:r>
      <w:r w:rsidR="00EE4791" w:rsidRPr="00EE4791">
        <w:rPr>
          <w:rFonts w:ascii="Times New Roman" w:hAnsi="Times New Roman"/>
          <w:b w:val="0"/>
          <w:bCs w:val="0"/>
          <w:i w:val="0"/>
          <w:color w:val="000000"/>
          <w:spacing w:val="-2"/>
        </w:rPr>
        <w:t xml:space="preserve">Căn cứ </w:t>
      </w:r>
      <w:r w:rsidR="00EE4791" w:rsidRPr="00EE4791">
        <w:rPr>
          <w:rFonts w:ascii="Times New Roman" w:hAnsi="Times New Roman"/>
          <w:b w:val="0"/>
          <w:i w:val="0"/>
          <w:color w:val="000000"/>
          <w:spacing w:val="-2"/>
        </w:rPr>
        <w:t>Nghị định số 08/2014/NĐ-CP ngày 27 tháng 01 năm 2014 của Chính phủ quy định chi tiết và hướng dẫn thi hành một số điều của Luật Khoa học và Công nghệ</w:t>
      </w:r>
      <w:r>
        <w:rPr>
          <w:rFonts w:ascii="Times New Roman" w:hAnsi="Times New Roman"/>
          <w:b w:val="0"/>
          <w:i w:val="0"/>
          <w:spacing w:val="4"/>
        </w:rPr>
        <w:t>;</w:t>
      </w:r>
    </w:p>
    <w:p w:rsidR="00E10796" w:rsidRPr="00B8343E" w:rsidRDefault="00E10796" w:rsidP="00CE3C26">
      <w:pPr>
        <w:pStyle w:val="BodyText2"/>
        <w:spacing w:before="120"/>
        <w:jc w:val="both"/>
        <w:rPr>
          <w:rFonts w:ascii="Times New Roman" w:hAnsi="Times New Roman"/>
          <w:b w:val="0"/>
          <w:i w:val="0"/>
        </w:rPr>
      </w:pPr>
      <w:r>
        <w:rPr>
          <w:rFonts w:ascii="Times New Roman" w:hAnsi="Times New Roman"/>
          <w:b w:val="0"/>
          <w:i w:val="0"/>
        </w:rPr>
        <w:tab/>
      </w:r>
      <w:r w:rsidR="00B8343E" w:rsidRPr="00B8343E">
        <w:rPr>
          <w:rFonts w:ascii="Times New Roman" w:hAnsi="Times New Roman"/>
          <w:b w:val="0"/>
          <w:i w:val="0"/>
          <w:noProof/>
          <w:szCs w:val="28"/>
          <w:lang w:val="vi-VN"/>
        </w:rPr>
        <w:t xml:space="preserve">Căn cứ Nghị định số </w:t>
      </w:r>
      <w:r w:rsidR="00B8343E" w:rsidRPr="00B8343E">
        <w:rPr>
          <w:rFonts w:ascii="Times New Roman" w:hAnsi="Times New Roman"/>
          <w:b w:val="0"/>
          <w:i w:val="0"/>
          <w:noProof/>
          <w:szCs w:val="28"/>
        </w:rPr>
        <w:t>95</w:t>
      </w:r>
      <w:r w:rsidR="00B8343E" w:rsidRPr="00B8343E">
        <w:rPr>
          <w:rFonts w:ascii="Times New Roman" w:hAnsi="Times New Roman"/>
          <w:b w:val="0"/>
          <w:i w:val="0"/>
          <w:noProof/>
          <w:szCs w:val="28"/>
          <w:lang w:val="vi-VN"/>
        </w:rPr>
        <w:t>/201</w:t>
      </w:r>
      <w:r w:rsidR="00B8343E" w:rsidRPr="00B8343E">
        <w:rPr>
          <w:rFonts w:ascii="Times New Roman" w:hAnsi="Times New Roman"/>
          <w:b w:val="0"/>
          <w:i w:val="0"/>
          <w:noProof/>
          <w:szCs w:val="28"/>
        </w:rPr>
        <w:t>7</w:t>
      </w:r>
      <w:r w:rsidR="00B8343E" w:rsidRPr="00B8343E">
        <w:rPr>
          <w:rFonts w:ascii="Times New Roman" w:hAnsi="Times New Roman"/>
          <w:b w:val="0"/>
          <w:i w:val="0"/>
          <w:noProof/>
          <w:szCs w:val="28"/>
          <w:lang w:val="vi-VN"/>
        </w:rPr>
        <w:t xml:space="preserve">/NĐ-CP ngày </w:t>
      </w:r>
      <w:r w:rsidR="00B8343E" w:rsidRPr="00B8343E">
        <w:rPr>
          <w:rFonts w:ascii="Times New Roman" w:hAnsi="Times New Roman"/>
          <w:b w:val="0"/>
          <w:i w:val="0"/>
          <w:noProof/>
          <w:szCs w:val="28"/>
        </w:rPr>
        <w:t>16</w:t>
      </w:r>
      <w:r w:rsidR="00B8343E" w:rsidRPr="00B8343E">
        <w:rPr>
          <w:rFonts w:ascii="Times New Roman" w:hAnsi="Times New Roman"/>
          <w:b w:val="0"/>
          <w:i w:val="0"/>
          <w:noProof/>
          <w:szCs w:val="28"/>
          <w:lang w:val="vi-VN"/>
        </w:rPr>
        <w:t xml:space="preserve"> tháng </w:t>
      </w:r>
      <w:r w:rsidR="00B8343E" w:rsidRPr="00B8343E">
        <w:rPr>
          <w:rFonts w:ascii="Times New Roman" w:hAnsi="Times New Roman"/>
          <w:b w:val="0"/>
          <w:i w:val="0"/>
          <w:noProof/>
          <w:szCs w:val="28"/>
        </w:rPr>
        <w:t>8</w:t>
      </w:r>
      <w:r w:rsidR="00B8343E" w:rsidRPr="00B8343E">
        <w:rPr>
          <w:rFonts w:ascii="Times New Roman" w:hAnsi="Times New Roman"/>
          <w:b w:val="0"/>
          <w:i w:val="0"/>
          <w:noProof/>
          <w:szCs w:val="28"/>
          <w:lang w:val="vi-VN"/>
        </w:rPr>
        <w:t xml:space="preserve"> năm 201</w:t>
      </w:r>
      <w:r w:rsidR="00B8343E" w:rsidRPr="00B8343E">
        <w:rPr>
          <w:rFonts w:ascii="Times New Roman" w:hAnsi="Times New Roman"/>
          <w:b w:val="0"/>
          <w:i w:val="0"/>
          <w:noProof/>
          <w:szCs w:val="28"/>
        </w:rPr>
        <w:t>7</w:t>
      </w:r>
      <w:r w:rsidR="00B8343E" w:rsidRPr="00B8343E">
        <w:rPr>
          <w:rFonts w:ascii="Times New Roman" w:hAnsi="Times New Roman"/>
          <w:b w:val="0"/>
          <w:i w:val="0"/>
          <w:noProof/>
          <w:szCs w:val="28"/>
          <w:lang w:val="vi-VN"/>
        </w:rPr>
        <w:t xml:space="preserve"> của Chính phủ quy định chức năng, nhiệm vụ, quyền hạn và cơ cấu tổ chức của Bộ Khoa học và Công nghệ;</w:t>
      </w:r>
    </w:p>
    <w:p w:rsidR="006D756A" w:rsidRDefault="006D756A" w:rsidP="00CE3C26">
      <w:pPr>
        <w:pStyle w:val="BodyText2"/>
        <w:spacing w:before="120"/>
        <w:ind w:firstLine="720"/>
        <w:jc w:val="both"/>
        <w:rPr>
          <w:rFonts w:ascii="Times New Roman" w:hAnsi="Times New Roman"/>
          <w:b w:val="0"/>
          <w:i w:val="0"/>
        </w:rPr>
      </w:pPr>
      <w:r>
        <w:rPr>
          <w:rFonts w:ascii="Times New Roman" w:hAnsi="Times New Roman"/>
          <w:b w:val="0"/>
          <w:i w:val="0"/>
        </w:rPr>
        <w:t>Căn cứ Thông tư số 07/2014/TT-BKHCN ngày 26</w:t>
      </w:r>
      <w:r w:rsidR="00D21C38">
        <w:rPr>
          <w:rFonts w:ascii="Times New Roman" w:hAnsi="Times New Roman"/>
          <w:b w:val="0"/>
          <w:i w:val="0"/>
        </w:rPr>
        <w:t xml:space="preserve"> tháng </w:t>
      </w:r>
      <w:r>
        <w:rPr>
          <w:rFonts w:ascii="Times New Roman" w:hAnsi="Times New Roman"/>
          <w:b w:val="0"/>
          <w:i w:val="0"/>
        </w:rPr>
        <w:t>5</w:t>
      </w:r>
      <w:r w:rsidR="00D21C38">
        <w:rPr>
          <w:rFonts w:ascii="Times New Roman" w:hAnsi="Times New Roman"/>
          <w:b w:val="0"/>
          <w:i w:val="0"/>
        </w:rPr>
        <w:t xml:space="preserve"> năm </w:t>
      </w:r>
      <w:r>
        <w:rPr>
          <w:rFonts w:ascii="Times New Roman" w:hAnsi="Times New Roman"/>
          <w:b w:val="0"/>
          <w:i w:val="0"/>
        </w:rPr>
        <w:t>2014 của Bộ trưởng Bộ Khoa học và Công nghệ quy định trình tự, thủ tục xác định nhiệm vụ khoa học và công nghệ cấp quốc gia sử dụng ngân sách nhà nước;</w:t>
      </w:r>
    </w:p>
    <w:p w:rsidR="00B8343E" w:rsidRPr="00B8343E" w:rsidRDefault="00B8343E" w:rsidP="00CE3C26">
      <w:pPr>
        <w:pStyle w:val="BodyText2"/>
        <w:spacing w:before="120"/>
        <w:ind w:firstLine="720"/>
        <w:jc w:val="both"/>
        <w:rPr>
          <w:rFonts w:ascii="Times New Roman" w:hAnsi="Times New Roman"/>
          <w:b w:val="0"/>
          <w:i w:val="0"/>
        </w:rPr>
      </w:pPr>
      <w:r>
        <w:rPr>
          <w:rFonts w:ascii="Times New Roman" w:hAnsi="Times New Roman"/>
          <w:b w:val="0"/>
          <w:i w:val="0"/>
        </w:rPr>
        <w:t xml:space="preserve">Căn cứ Thông tư số 03/2017/TT-BKHCN ngày 03 tháng 4 năm 2017 </w:t>
      </w:r>
      <w:r w:rsidRPr="00B8343E">
        <w:rPr>
          <w:rFonts w:ascii="Times New Roman" w:hAnsi="Times New Roman"/>
          <w:b w:val="0"/>
          <w:bCs w:val="0"/>
          <w:i w:val="0"/>
        </w:rPr>
        <w:t>của Bộ tr</w:t>
      </w:r>
      <w:r w:rsidRPr="00B8343E">
        <w:rPr>
          <w:rFonts w:ascii="Times New Roman" w:hAnsi="Times New Roman" w:hint="eastAsia"/>
          <w:b w:val="0"/>
          <w:bCs w:val="0"/>
          <w:i w:val="0"/>
        </w:rPr>
        <w:t>ư</w:t>
      </w:r>
      <w:r w:rsidRPr="00B8343E">
        <w:rPr>
          <w:rFonts w:ascii="Times New Roman" w:hAnsi="Times New Roman"/>
          <w:b w:val="0"/>
          <w:bCs w:val="0"/>
          <w:i w:val="0"/>
        </w:rPr>
        <w:t xml:space="preserve">ởng Bộ Khoa học và Công nghệ sửa </w:t>
      </w:r>
      <w:r w:rsidRPr="00B8343E">
        <w:rPr>
          <w:rFonts w:ascii="Times New Roman" w:hAnsi="Times New Roman" w:hint="eastAsia"/>
          <w:b w:val="0"/>
          <w:bCs w:val="0"/>
          <w:i w:val="0"/>
        </w:rPr>
        <w:t>đ</w:t>
      </w:r>
      <w:r w:rsidRPr="00B8343E">
        <w:rPr>
          <w:rFonts w:ascii="Times New Roman" w:hAnsi="Times New Roman"/>
          <w:b w:val="0"/>
          <w:bCs w:val="0"/>
          <w:i w:val="0"/>
        </w:rPr>
        <w:t xml:space="preserve">ổi, bổ sung một số </w:t>
      </w:r>
      <w:r w:rsidRPr="00B8343E">
        <w:rPr>
          <w:rFonts w:ascii="Times New Roman" w:hAnsi="Times New Roman" w:hint="eastAsia"/>
          <w:b w:val="0"/>
          <w:bCs w:val="0"/>
          <w:i w:val="0"/>
        </w:rPr>
        <w:t>đ</w:t>
      </w:r>
      <w:r w:rsidRPr="00B8343E">
        <w:rPr>
          <w:rFonts w:ascii="Times New Roman" w:hAnsi="Times New Roman"/>
          <w:b w:val="0"/>
          <w:bCs w:val="0"/>
          <w:i w:val="0"/>
        </w:rPr>
        <w:t>iều của Thông t</w:t>
      </w:r>
      <w:r w:rsidRPr="00B8343E">
        <w:rPr>
          <w:rFonts w:ascii="Times New Roman" w:hAnsi="Times New Roman" w:hint="eastAsia"/>
          <w:b w:val="0"/>
          <w:bCs w:val="0"/>
          <w:i w:val="0"/>
        </w:rPr>
        <w:t>ư</w:t>
      </w:r>
      <w:r w:rsidRPr="00B8343E">
        <w:rPr>
          <w:rFonts w:ascii="Times New Roman" w:hAnsi="Times New Roman"/>
          <w:b w:val="0"/>
          <w:bCs w:val="0"/>
          <w:i w:val="0"/>
        </w:rPr>
        <w:t xml:space="preserve"> số 07/2014/TT-BKHCN ngày 26</w:t>
      </w:r>
      <w:r>
        <w:rPr>
          <w:rFonts w:ascii="Times New Roman" w:hAnsi="Times New Roman"/>
          <w:b w:val="0"/>
          <w:bCs w:val="0"/>
          <w:i w:val="0"/>
        </w:rPr>
        <w:t xml:space="preserve"> tháng </w:t>
      </w:r>
      <w:r w:rsidRPr="00B8343E">
        <w:rPr>
          <w:rFonts w:ascii="Times New Roman" w:hAnsi="Times New Roman"/>
          <w:b w:val="0"/>
          <w:bCs w:val="0"/>
          <w:i w:val="0"/>
        </w:rPr>
        <w:t>5</w:t>
      </w:r>
      <w:r>
        <w:rPr>
          <w:rFonts w:ascii="Times New Roman" w:hAnsi="Times New Roman"/>
          <w:b w:val="0"/>
          <w:bCs w:val="0"/>
          <w:i w:val="0"/>
        </w:rPr>
        <w:t xml:space="preserve"> năm </w:t>
      </w:r>
      <w:r w:rsidRPr="00B8343E">
        <w:rPr>
          <w:rFonts w:ascii="Times New Roman" w:hAnsi="Times New Roman"/>
          <w:b w:val="0"/>
          <w:bCs w:val="0"/>
          <w:i w:val="0"/>
        </w:rPr>
        <w:t>2014 của Bộ tr</w:t>
      </w:r>
      <w:r w:rsidRPr="00B8343E">
        <w:rPr>
          <w:rFonts w:ascii="Times New Roman" w:hAnsi="Times New Roman" w:hint="eastAsia"/>
          <w:b w:val="0"/>
          <w:bCs w:val="0"/>
          <w:i w:val="0"/>
        </w:rPr>
        <w:t>ư</w:t>
      </w:r>
      <w:r w:rsidRPr="00B8343E">
        <w:rPr>
          <w:rFonts w:ascii="Times New Roman" w:hAnsi="Times New Roman"/>
          <w:b w:val="0"/>
          <w:bCs w:val="0"/>
          <w:i w:val="0"/>
        </w:rPr>
        <w:t xml:space="preserve">ởng Bộ Khoa học và Công nghệ quy </w:t>
      </w:r>
      <w:r w:rsidRPr="00B8343E">
        <w:rPr>
          <w:rFonts w:ascii="Times New Roman" w:hAnsi="Times New Roman" w:hint="eastAsia"/>
          <w:b w:val="0"/>
          <w:bCs w:val="0"/>
          <w:i w:val="0"/>
        </w:rPr>
        <w:t>đ</w:t>
      </w:r>
      <w:r w:rsidRPr="00B8343E">
        <w:rPr>
          <w:rFonts w:ascii="Times New Roman" w:hAnsi="Times New Roman"/>
          <w:b w:val="0"/>
          <w:bCs w:val="0"/>
          <w:i w:val="0"/>
        </w:rPr>
        <w:t xml:space="preserve">ịnh trình tự, thủ tục xác </w:t>
      </w:r>
      <w:r w:rsidRPr="00B8343E">
        <w:rPr>
          <w:rFonts w:ascii="Times New Roman" w:hAnsi="Times New Roman" w:hint="eastAsia"/>
          <w:b w:val="0"/>
          <w:bCs w:val="0"/>
          <w:i w:val="0"/>
        </w:rPr>
        <w:t>đ</w:t>
      </w:r>
      <w:r w:rsidRPr="00B8343E">
        <w:rPr>
          <w:rFonts w:ascii="Times New Roman" w:hAnsi="Times New Roman"/>
          <w:b w:val="0"/>
          <w:bCs w:val="0"/>
          <w:i w:val="0"/>
        </w:rPr>
        <w:t>ịnh nhiệm vụ khoa học và công nghệ cấp quốc gia sử dụng ngân sách nhà n</w:t>
      </w:r>
      <w:r w:rsidRPr="00B8343E">
        <w:rPr>
          <w:rFonts w:ascii="Times New Roman" w:hAnsi="Times New Roman" w:hint="eastAsia"/>
          <w:b w:val="0"/>
          <w:bCs w:val="0"/>
          <w:i w:val="0"/>
        </w:rPr>
        <w:t>ư</w:t>
      </w:r>
      <w:r w:rsidRPr="00B8343E">
        <w:rPr>
          <w:rFonts w:ascii="Times New Roman" w:hAnsi="Times New Roman"/>
          <w:b w:val="0"/>
          <w:bCs w:val="0"/>
          <w:i w:val="0"/>
        </w:rPr>
        <w:t>ớc</w:t>
      </w:r>
      <w:r>
        <w:rPr>
          <w:rFonts w:ascii="Times New Roman" w:hAnsi="Times New Roman"/>
          <w:b w:val="0"/>
          <w:bCs w:val="0"/>
          <w:i w:val="0"/>
        </w:rPr>
        <w:t>;</w:t>
      </w:r>
    </w:p>
    <w:p w:rsidR="00E10796" w:rsidRDefault="00040801" w:rsidP="00CE3C26">
      <w:pPr>
        <w:pStyle w:val="BodyText2"/>
        <w:spacing w:before="120"/>
        <w:ind w:firstLine="720"/>
        <w:jc w:val="both"/>
        <w:rPr>
          <w:rFonts w:ascii="Times New Roman" w:hAnsi="Times New Roman"/>
          <w:b w:val="0"/>
          <w:i w:val="0"/>
        </w:rPr>
      </w:pPr>
      <w:r>
        <w:rPr>
          <w:rFonts w:ascii="Times New Roman" w:hAnsi="Times New Roman"/>
          <w:b w:val="0"/>
          <w:i w:val="0"/>
        </w:rPr>
        <w:t>Trên cơ sở</w:t>
      </w:r>
      <w:r w:rsidR="009956D3">
        <w:rPr>
          <w:rFonts w:ascii="Times New Roman" w:hAnsi="Times New Roman"/>
          <w:b w:val="0"/>
          <w:i w:val="0"/>
        </w:rPr>
        <w:t xml:space="preserve"> kết quả làm việc</w:t>
      </w:r>
      <w:r w:rsidR="00906B8F">
        <w:rPr>
          <w:rFonts w:ascii="Times New Roman" w:hAnsi="Times New Roman"/>
          <w:b w:val="0"/>
          <w:i w:val="0"/>
        </w:rPr>
        <w:t xml:space="preserve"> và</w:t>
      </w:r>
      <w:r w:rsidR="009956D3">
        <w:rPr>
          <w:rFonts w:ascii="Times New Roman" w:hAnsi="Times New Roman"/>
          <w:b w:val="0"/>
          <w:i w:val="0"/>
        </w:rPr>
        <w:t xml:space="preserve"> kiến nghị</w:t>
      </w:r>
      <w:r w:rsidR="009956D3" w:rsidRPr="009956D3">
        <w:rPr>
          <w:rFonts w:ascii="Times New Roman" w:hAnsi="Times New Roman"/>
          <w:b w:val="0"/>
          <w:i w:val="0"/>
        </w:rPr>
        <w:t xml:space="preserve"> </w:t>
      </w:r>
      <w:r w:rsidR="009956D3">
        <w:rPr>
          <w:rFonts w:ascii="Times New Roman" w:hAnsi="Times New Roman"/>
          <w:b w:val="0"/>
          <w:i w:val="0"/>
        </w:rPr>
        <w:t xml:space="preserve">của Hội đồng tư vấn xác định nhiệm vụ khoa học và công nghệ </w:t>
      </w:r>
      <w:r w:rsidR="009956D3">
        <w:rPr>
          <w:rFonts w:ascii="Times New Roman" w:hAnsi="Times New Roman"/>
          <w:b w:val="0"/>
          <w:i w:val="0"/>
          <w:iCs w:val="0"/>
        </w:rPr>
        <w:t xml:space="preserve">cấp </w:t>
      </w:r>
      <w:r w:rsidR="006508D4">
        <w:rPr>
          <w:rFonts w:ascii="Times New Roman" w:hAnsi="Times New Roman"/>
          <w:b w:val="0"/>
          <w:i w:val="0"/>
          <w:iCs w:val="0"/>
        </w:rPr>
        <w:t>quốc gia</w:t>
      </w:r>
      <w:r w:rsidR="00942E96">
        <w:rPr>
          <w:rFonts w:ascii="Times New Roman" w:hAnsi="Times New Roman"/>
          <w:b w:val="0"/>
          <w:i w:val="0"/>
        </w:rPr>
        <w:t xml:space="preserve">; </w:t>
      </w:r>
    </w:p>
    <w:p w:rsidR="00E10796" w:rsidRPr="00393B7C" w:rsidRDefault="00E10796" w:rsidP="00CE3C26">
      <w:pPr>
        <w:pStyle w:val="BodyTextIndent"/>
        <w:spacing w:before="120" w:line="240" w:lineRule="auto"/>
        <w:rPr>
          <w:rFonts w:ascii="Times New Roman" w:hAnsi="Times New Roman"/>
          <w:bCs/>
          <w:iCs/>
          <w:sz w:val="26"/>
          <w:szCs w:val="24"/>
          <w:lang w:val="en-US"/>
        </w:rPr>
      </w:pPr>
      <w:r>
        <w:tab/>
      </w:r>
      <w:r w:rsidR="000C22B6">
        <w:rPr>
          <w:rFonts w:ascii="Times New Roman" w:hAnsi="Times New Roman"/>
          <w:bCs/>
          <w:iCs/>
          <w:szCs w:val="24"/>
          <w:lang w:val="en-US"/>
        </w:rPr>
        <w:t>Xét</w:t>
      </w:r>
      <w:r>
        <w:rPr>
          <w:rFonts w:ascii="Times New Roman" w:hAnsi="Times New Roman"/>
          <w:bCs/>
          <w:iCs/>
          <w:szCs w:val="24"/>
          <w:lang w:val="en-US"/>
        </w:rPr>
        <w:t xml:space="preserve"> đề nghị của </w:t>
      </w:r>
      <w:r w:rsidR="00F161DA">
        <w:rPr>
          <w:rFonts w:ascii="Times New Roman" w:hAnsi="Times New Roman"/>
          <w:bCs/>
          <w:iCs/>
          <w:szCs w:val="24"/>
          <w:lang w:val="en-US"/>
        </w:rPr>
        <w:t xml:space="preserve">Vụ trưởng </w:t>
      </w:r>
      <w:r w:rsidR="006C31EE">
        <w:rPr>
          <w:rFonts w:ascii="Times New Roman" w:hAnsi="Times New Roman"/>
          <w:bCs/>
          <w:iCs/>
          <w:szCs w:val="24"/>
          <w:lang w:val="en-US"/>
        </w:rPr>
        <w:t xml:space="preserve">Vụ Kế hoạch </w:t>
      </w:r>
      <w:r w:rsidR="00B8343E">
        <w:rPr>
          <w:rFonts w:ascii="Times New Roman" w:hAnsi="Times New Roman"/>
          <w:bCs/>
          <w:iCs/>
          <w:szCs w:val="24"/>
          <w:lang w:val="en-US"/>
        </w:rPr>
        <w:t>-</w:t>
      </w:r>
      <w:r w:rsidR="006C31EE">
        <w:rPr>
          <w:rFonts w:ascii="Times New Roman" w:hAnsi="Times New Roman"/>
          <w:bCs/>
          <w:iCs/>
          <w:szCs w:val="24"/>
          <w:lang w:val="en-US"/>
        </w:rPr>
        <w:t xml:space="preserve"> </w:t>
      </w:r>
      <w:r w:rsidR="00B8343E">
        <w:rPr>
          <w:rFonts w:ascii="Times New Roman" w:hAnsi="Times New Roman"/>
          <w:bCs/>
          <w:iCs/>
          <w:szCs w:val="24"/>
          <w:lang w:val="en-US"/>
        </w:rPr>
        <w:t>Tài chính</w:t>
      </w:r>
      <w:r w:rsidR="006C31EE" w:rsidRPr="00393B7C">
        <w:rPr>
          <w:rFonts w:ascii="Times New Roman" w:hAnsi="Times New Roman"/>
          <w:bCs/>
          <w:iCs/>
          <w:szCs w:val="24"/>
          <w:lang w:val="en-US"/>
        </w:rPr>
        <w:t>,</w:t>
      </w:r>
      <w:r w:rsidR="00400A96">
        <w:rPr>
          <w:rFonts w:ascii="Times New Roman" w:hAnsi="Times New Roman"/>
          <w:bCs/>
          <w:iCs/>
          <w:szCs w:val="24"/>
          <w:lang w:val="en-US"/>
        </w:rPr>
        <w:t xml:space="preserve"> </w:t>
      </w:r>
      <w:r w:rsidR="00037BB6">
        <w:rPr>
          <w:rFonts w:ascii="Times New Roman" w:hAnsi="Times New Roman"/>
          <w:bCs/>
          <w:iCs/>
          <w:szCs w:val="24"/>
        </w:rPr>
        <w:t>Vụ trưởng Vụ Khoa học và Công nghệ các ngành Kinh tế - Kỹ thuật</w:t>
      </w:r>
      <w:r w:rsidR="00B7201C">
        <w:rPr>
          <w:rFonts w:ascii="Times New Roman" w:hAnsi="Times New Roman"/>
          <w:bCs/>
          <w:iCs/>
          <w:szCs w:val="24"/>
        </w:rPr>
        <w:t>,</w:t>
      </w:r>
    </w:p>
    <w:p w:rsidR="00E10796" w:rsidRPr="00FE7158" w:rsidRDefault="00E10796" w:rsidP="00E10796">
      <w:pPr>
        <w:tabs>
          <w:tab w:val="left" w:pos="-1890"/>
        </w:tabs>
        <w:ind w:right="-288"/>
        <w:jc w:val="both"/>
        <w:rPr>
          <w:rFonts w:ascii="Times New Roman" w:hAnsi="Times New Roman"/>
          <w:sz w:val="22"/>
          <w:szCs w:val="22"/>
        </w:rPr>
      </w:pPr>
    </w:p>
    <w:p w:rsidR="00801025" w:rsidRPr="00FE7158" w:rsidRDefault="00801025" w:rsidP="00E10796">
      <w:pPr>
        <w:tabs>
          <w:tab w:val="left" w:pos="-1890"/>
        </w:tabs>
        <w:ind w:right="-288"/>
        <w:jc w:val="both"/>
        <w:rPr>
          <w:rFonts w:ascii="Times New Roman" w:hAnsi="Times New Roman"/>
          <w:sz w:val="22"/>
          <w:szCs w:val="22"/>
        </w:rPr>
      </w:pPr>
    </w:p>
    <w:p w:rsidR="00E10796" w:rsidRDefault="00E10796" w:rsidP="00F130CB">
      <w:pPr>
        <w:pStyle w:val="Heading1"/>
        <w:spacing w:line="300" w:lineRule="exact"/>
        <w:ind w:right="-289"/>
        <w:jc w:val="center"/>
        <w:rPr>
          <w:rFonts w:ascii="Times New Roman" w:hAnsi="Times New Roman"/>
          <w:sz w:val="28"/>
        </w:rPr>
      </w:pPr>
      <w:r>
        <w:rPr>
          <w:rFonts w:ascii="Times New Roman" w:hAnsi="Times New Roman"/>
          <w:sz w:val="28"/>
        </w:rPr>
        <w:t>QUYẾT ĐỊNH:</w:t>
      </w:r>
    </w:p>
    <w:p w:rsidR="0073788C" w:rsidRPr="00FE7158" w:rsidRDefault="0073788C" w:rsidP="0073788C">
      <w:pPr>
        <w:rPr>
          <w:rFonts w:ascii="Times New Roman" w:hAnsi="Times New Roman"/>
          <w:sz w:val="20"/>
          <w:szCs w:val="20"/>
        </w:rPr>
      </w:pPr>
    </w:p>
    <w:p w:rsidR="00801025" w:rsidRPr="00FE7158" w:rsidRDefault="00801025" w:rsidP="0073788C">
      <w:pPr>
        <w:rPr>
          <w:rFonts w:ascii="Times New Roman" w:hAnsi="Times New Roman"/>
          <w:sz w:val="20"/>
          <w:szCs w:val="20"/>
        </w:rPr>
      </w:pPr>
    </w:p>
    <w:p w:rsidR="00FE77FD" w:rsidRPr="00FE77FD" w:rsidRDefault="00FE77FD" w:rsidP="00801025">
      <w:pPr>
        <w:ind w:right="45" w:firstLine="720"/>
        <w:jc w:val="both"/>
        <w:rPr>
          <w:rFonts w:ascii="Times New Roman" w:hAnsi="Times New Roman"/>
          <w:spacing w:val="-2"/>
        </w:rPr>
      </w:pPr>
      <w:r w:rsidRPr="00FE77FD">
        <w:rPr>
          <w:rFonts w:ascii="Times New Roman" w:hAnsi="Times New Roman"/>
          <w:b/>
          <w:spacing w:val="-2"/>
        </w:rPr>
        <w:t>Điều 1</w:t>
      </w:r>
      <w:r w:rsidRPr="00FE77FD">
        <w:rPr>
          <w:rFonts w:ascii="Times New Roman" w:hAnsi="Times New Roman"/>
          <w:spacing w:val="-2"/>
        </w:rPr>
        <w:t xml:space="preserve">. Phê duyệt danh mục </w:t>
      </w:r>
      <w:r w:rsidR="00125805">
        <w:rPr>
          <w:rFonts w:ascii="Times New Roman" w:hAnsi="Times New Roman"/>
          <w:spacing w:val="-2"/>
        </w:rPr>
        <w:t xml:space="preserve">nhiệm vụ khoa học và công nghệ cấp quốc gia </w:t>
      </w:r>
      <w:r w:rsidR="004A242B">
        <w:rPr>
          <w:rFonts w:ascii="Times New Roman" w:hAnsi="Times New Roman"/>
          <w:spacing w:val="-2"/>
        </w:rPr>
        <w:t>đặt hàng</w:t>
      </w:r>
      <w:r w:rsidR="004A242B" w:rsidRPr="004A242B">
        <w:rPr>
          <w:rFonts w:ascii="Times New Roman" w:hAnsi="Times New Roman"/>
          <w:spacing w:val="-2"/>
        </w:rPr>
        <w:t xml:space="preserve"> “</w:t>
      </w:r>
      <w:r w:rsidR="00FC2DDC" w:rsidRPr="00FC2DDC">
        <w:rPr>
          <w:rFonts w:ascii="Times New Roman" w:hAnsi="Times New Roman"/>
          <w:lang w:val="it-IT"/>
        </w:rPr>
        <w:t>Nghiên cứu đặc điểm nhiễm độc tố vi nấm trong một số thực phẩm tại Việt Nam và chế tạo que thử bán định lượng phát hiện nhanh, đồng thời một số độc tố vi nấm</w:t>
      </w:r>
      <w:r w:rsidR="004A242B" w:rsidRPr="004A242B">
        <w:rPr>
          <w:rFonts w:ascii="Times New Roman" w:hAnsi="Times New Roman"/>
        </w:rPr>
        <w:t>”</w:t>
      </w:r>
      <w:r w:rsidR="004A242B">
        <w:rPr>
          <w:rFonts w:ascii="Times New Roman" w:hAnsi="Times New Roman"/>
          <w:spacing w:val="-2"/>
        </w:rPr>
        <w:t xml:space="preserve"> </w:t>
      </w:r>
      <w:r w:rsidRPr="00FE77FD">
        <w:rPr>
          <w:rFonts w:ascii="Times New Roman" w:hAnsi="Times New Roman"/>
          <w:spacing w:val="-2"/>
        </w:rPr>
        <w:t xml:space="preserve">để </w:t>
      </w:r>
      <w:r w:rsidR="00125805">
        <w:rPr>
          <w:rFonts w:ascii="Times New Roman" w:hAnsi="Times New Roman"/>
          <w:spacing w:val="-2"/>
        </w:rPr>
        <w:t>tuyển chọn</w:t>
      </w:r>
      <w:r w:rsidRPr="00FE77FD">
        <w:rPr>
          <w:rFonts w:ascii="Times New Roman" w:hAnsi="Times New Roman"/>
          <w:spacing w:val="-2"/>
        </w:rPr>
        <w:t xml:space="preserve"> (Phụ lục kèm theo).</w:t>
      </w:r>
    </w:p>
    <w:p w:rsidR="00373C53" w:rsidRDefault="00FE77FD" w:rsidP="005D2408">
      <w:pPr>
        <w:spacing w:before="180"/>
        <w:ind w:right="45" w:firstLine="720"/>
        <w:jc w:val="both"/>
        <w:rPr>
          <w:rFonts w:ascii="Times New Roman" w:hAnsi="Times New Roman"/>
        </w:rPr>
      </w:pPr>
      <w:r w:rsidRPr="00FE77FD">
        <w:rPr>
          <w:rFonts w:ascii="Times New Roman" w:hAnsi="Times New Roman"/>
          <w:b/>
          <w:spacing w:val="-2"/>
        </w:rPr>
        <w:lastRenderedPageBreak/>
        <w:t>Điều 2</w:t>
      </w:r>
      <w:r w:rsidRPr="00FE77FD">
        <w:rPr>
          <w:rFonts w:ascii="Times New Roman" w:hAnsi="Times New Roman"/>
          <w:spacing w:val="-2"/>
        </w:rPr>
        <w:t xml:space="preserve">. Giao </w:t>
      </w:r>
      <w:r w:rsidR="00037BB6">
        <w:rPr>
          <w:rFonts w:ascii="Times New Roman" w:hAnsi="Times New Roman"/>
          <w:bCs/>
          <w:iCs/>
          <w:szCs w:val="24"/>
        </w:rPr>
        <w:t>Vụ trưởng Vụ Khoa học và Công nghệ các ngành Kinh tế - Kỹ thuật</w:t>
      </w:r>
      <w:r w:rsidRPr="00FE77FD">
        <w:rPr>
          <w:rFonts w:ascii="Times New Roman" w:hAnsi="Times New Roman"/>
        </w:rPr>
        <w:t xml:space="preserve"> </w:t>
      </w:r>
      <w:r w:rsidR="00373C53">
        <w:rPr>
          <w:rFonts w:ascii="Times New Roman" w:hAnsi="Times New Roman"/>
        </w:rPr>
        <w:t>và Vụ trưởng Vụ Kế hoạch</w:t>
      </w:r>
      <w:r w:rsidR="00985A41">
        <w:rPr>
          <w:rFonts w:ascii="Times New Roman" w:hAnsi="Times New Roman"/>
        </w:rPr>
        <w:t xml:space="preserve"> </w:t>
      </w:r>
      <w:r w:rsidR="00373C53">
        <w:rPr>
          <w:rFonts w:ascii="Times New Roman" w:hAnsi="Times New Roman"/>
        </w:rPr>
        <w:t>-</w:t>
      </w:r>
      <w:r w:rsidR="00985A41">
        <w:rPr>
          <w:rFonts w:ascii="Times New Roman" w:hAnsi="Times New Roman"/>
        </w:rPr>
        <w:t xml:space="preserve"> Tài chính</w:t>
      </w:r>
      <w:r w:rsidR="00373C53">
        <w:rPr>
          <w:rFonts w:ascii="Times New Roman" w:hAnsi="Times New Roman"/>
        </w:rPr>
        <w:t>:</w:t>
      </w:r>
    </w:p>
    <w:p w:rsidR="00373C53" w:rsidRDefault="00373C53" w:rsidP="005D2408">
      <w:pPr>
        <w:spacing w:before="180"/>
        <w:ind w:right="45" w:firstLine="720"/>
        <w:jc w:val="both"/>
        <w:rPr>
          <w:rFonts w:ascii="Times New Roman" w:hAnsi="Times New Roman"/>
        </w:rPr>
      </w:pPr>
      <w:r>
        <w:rPr>
          <w:rFonts w:ascii="Times New Roman" w:hAnsi="Times New Roman"/>
        </w:rPr>
        <w:t>- Thông báo danh mục nhiệm vụ nêu tại Điều 1 trên cổng thông tin điện tử của Bộ Khoa học và Công nghệ theo quy định để các tổ chức, cá nhân biết và đăng ký tham gia tuyển chọn.</w:t>
      </w:r>
    </w:p>
    <w:p w:rsidR="00FE77FD" w:rsidRPr="00FE77FD" w:rsidRDefault="00373C53" w:rsidP="00801025">
      <w:pPr>
        <w:spacing w:before="240"/>
        <w:ind w:right="45" w:firstLine="720"/>
        <w:jc w:val="both"/>
        <w:rPr>
          <w:rFonts w:ascii="Times New Roman" w:hAnsi="Times New Roman"/>
        </w:rPr>
      </w:pPr>
      <w:r>
        <w:rPr>
          <w:rFonts w:ascii="Times New Roman" w:hAnsi="Times New Roman"/>
        </w:rPr>
        <w:t xml:space="preserve">- </w:t>
      </w:r>
      <w:r w:rsidR="002902BC">
        <w:rPr>
          <w:rFonts w:ascii="Times New Roman" w:hAnsi="Times New Roman"/>
        </w:rPr>
        <w:t xml:space="preserve">Tổ chức </w:t>
      </w:r>
      <w:r>
        <w:rPr>
          <w:rFonts w:ascii="Times New Roman" w:hAnsi="Times New Roman"/>
        </w:rPr>
        <w:t xml:space="preserve">Hội đồng </w:t>
      </w:r>
      <w:r w:rsidR="00D851C2">
        <w:rPr>
          <w:rFonts w:ascii="Times New Roman" w:hAnsi="Times New Roman"/>
        </w:rPr>
        <w:t>khoa học và công nghệ</w:t>
      </w:r>
      <w:r w:rsidR="00FE77FD" w:rsidRPr="00FE77FD">
        <w:rPr>
          <w:rFonts w:ascii="Times New Roman" w:hAnsi="Times New Roman"/>
        </w:rPr>
        <w:t xml:space="preserve"> đánh giá hồ sơ </w:t>
      </w:r>
      <w:r w:rsidR="002902BC" w:rsidRPr="00B132FA">
        <w:rPr>
          <w:rFonts w:ascii="Times New Roman" w:hAnsi="Times New Roman"/>
        </w:rPr>
        <w:t>nhiệm vụ</w:t>
      </w:r>
      <w:r w:rsidR="00FE77FD" w:rsidRPr="00FE77FD">
        <w:rPr>
          <w:rFonts w:ascii="Times New Roman" w:hAnsi="Times New Roman"/>
        </w:rPr>
        <w:t xml:space="preserve"> </w:t>
      </w:r>
      <w:r w:rsidR="002902BC">
        <w:rPr>
          <w:rFonts w:ascii="Times New Roman" w:hAnsi="Times New Roman"/>
        </w:rPr>
        <w:t>đăng ký tham gia tuyển chọn</w:t>
      </w:r>
      <w:r w:rsidR="00FE77FD" w:rsidRPr="00FE77FD">
        <w:rPr>
          <w:rFonts w:ascii="Times New Roman" w:hAnsi="Times New Roman"/>
        </w:rPr>
        <w:t xml:space="preserve"> theo quy định hiện hành và báo cáo </w:t>
      </w:r>
      <w:r w:rsidR="00BD3F7A">
        <w:rPr>
          <w:rFonts w:ascii="Times New Roman" w:hAnsi="Times New Roman"/>
        </w:rPr>
        <w:t>Bộ trưởng Bộ Khoa học và Công nghệ</w:t>
      </w:r>
      <w:r w:rsidR="00FE77FD" w:rsidRPr="00FE77FD">
        <w:rPr>
          <w:rFonts w:ascii="Times New Roman" w:hAnsi="Times New Roman"/>
        </w:rPr>
        <w:t xml:space="preserve"> về kết quả thực hiện.</w:t>
      </w:r>
    </w:p>
    <w:p w:rsidR="00FE77FD" w:rsidRDefault="00FE77FD" w:rsidP="005D2408">
      <w:pPr>
        <w:spacing w:before="180"/>
        <w:ind w:right="45" w:firstLine="720"/>
        <w:jc w:val="both"/>
        <w:rPr>
          <w:rFonts w:ascii="Times New Roman" w:hAnsi="Times New Roman"/>
        </w:rPr>
      </w:pPr>
      <w:r w:rsidRPr="00FE77FD">
        <w:rPr>
          <w:rFonts w:ascii="Times New Roman" w:hAnsi="Times New Roman"/>
          <w:b/>
        </w:rPr>
        <w:t xml:space="preserve">Điều 3. </w:t>
      </w:r>
      <w:r w:rsidR="00A80031">
        <w:rPr>
          <w:rFonts w:ascii="Times New Roman" w:hAnsi="Times New Roman"/>
          <w:bCs/>
          <w:iCs/>
          <w:szCs w:val="24"/>
        </w:rPr>
        <w:t>Vụ trưởng Vụ Khoa học và Công nghệ các ngành Kinh tế - Kỹ thuật</w:t>
      </w:r>
      <w:r w:rsidRPr="00FE77FD">
        <w:rPr>
          <w:rFonts w:ascii="Times New Roman" w:hAnsi="Times New Roman"/>
        </w:rPr>
        <w:t xml:space="preserve">, Vụ trưởng Vụ Kế hoạch </w:t>
      </w:r>
      <w:r w:rsidR="00425DB1">
        <w:rPr>
          <w:rFonts w:ascii="Times New Roman" w:hAnsi="Times New Roman"/>
        </w:rPr>
        <w:t>-</w:t>
      </w:r>
      <w:r w:rsidRPr="00FE77FD">
        <w:rPr>
          <w:rFonts w:ascii="Times New Roman" w:hAnsi="Times New Roman"/>
        </w:rPr>
        <w:t xml:space="preserve"> </w:t>
      </w:r>
      <w:r w:rsidR="00425DB1">
        <w:rPr>
          <w:rFonts w:ascii="Times New Roman" w:hAnsi="Times New Roman"/>
        </w:rPr>
        <w:t>Tài chính</w:t>
      </w:r>
      <w:r w:rsidRPr="00FE77FD">
        <w:rPr>
          <w:rFonts w:ascii="Times New Roman" w:hAnsi="Times New Roman"/>
        </w:rPr>
        <w:t>,</w:t>
      </w:r>
      <w:r w:rsidR="00264EF6">
        <w:rPr>
          <w:rFonts w:ascii="Times New Roman" w:hAnsi="Times New Roman"/>
        </w:rPr>
        <w:t xml:space="preserve"> </w:t>
      </w:r>
      <w:r w:rsidR="00264EF6" w:rsidRPr="00264EF6">
        <w:rPr>
          <w:rFonts w:ascii="Times New Roman" w:hAnsi="Times New Roman"/>
          <w:noProof/>
        </w:rPr>
        <w:t>Giám đốc Văn phòng các Chương trình trọng điểm cấp nhà nước</w:t>
      </w:r>
      <w:r w:rsidRPr="00264EF6">
        <w:rPr>
          <w:rFonts w:ascii="Times New Roman" w:hAnsi="Times New Roman"/>
        </w:rPr>
        <w:t xml:space="preserve"> </w:t>
      </w:r>
      <w:r w:rsidRPr="00FE77FD">
        <w:rPr>
          <w:rFonts w:ascii="Times New Roman" w:hAnsi="Times New Roman"/>
        </w:rPr>
        <w:t>và Thủ trưởng các đơn vị có liên quan chịu trách nhiệm thi hành Quyết định này./.</w:t>
      </w:r>
    </w:p>
    <w:p w:rsidR="00801025" w:rsidRDefault="00801025" w:rsidP="00801025">
      <w:pPr>
        <w:ind w:right="45" w:firstLine="720"/>
        <w:jc w:val="both"/>
        <w:rPr>
          <w:rFonts w:ascii="Times New Roman" w:hAnsi="Times New Roman"/>
        </w:rPr>
      </w:pPr>
    </w:p>
    <w:p w:rsidR="00801025" w:rsidRPr="00FE77FD" w:rsidRDefault="00801025" w:rsidP="00801025">
      <w:pPr>
        <w:ind w:right="45" w:firstLine="720"/>
        <w:jc w:val="both"/>
        <w:rPr>
          <w:rFonts w:ascii="Times New Roman" w:hAnsi="Times New Roman"/>
        </w:rPr>
      </w:pPr>
    </w:p>
    <w:tbl>
      <w:tblPr>
        <w:tblW w:w="9468" w:type="dxa"/>
        <w:tblLayout w:type="fixed"/>
        <w:tblLook w:val="0000"/>
      </w:tblPr>
      <w:tblGrid>
        <w:gridCol w:w="4608"/>
        <w:gridCol w:w="4860"/>
      </w:tblGrid>
      <w:tr w:rsidR="00E10796" w:rsidTr="001367AF">
        <w:tc>
          <w:tcPr>
            <w:tcW w:w="4608" w:type="dxa"/>
            <w:tcBorders>
              <w:top w:val="nil"/>
              <w:left w:val="nil"/>
              <w:bottom w:val="nil"/>
              <w:right w:val="nil"/>
            </w:tcBorders>
          </w:tcPr>
          <w:p w:rsidR="00E10796" w:rsidRDefault="00E10796" w:rsidP="00E10796">
            <w:pPr>
              <w:spacing w:line="-300" w:lineRule="auto"/>
              <w:jc w:val="both"/>
              <w:rPr>
                <w:rFonts w:ascii="Times New Roman" w:hAnsi="Times New Roman"/>
                <w:b/>
                <w:i/>
                <w:sz w:val="24"/>
                <w:szCs w:val="24"/>
              </w:rPr>
            </w:pPr>
            <w:r>
              <w:rPr>
                <w:rFonts w:ascii="Times New Roman" w:hAnsi="Times New Roman"/>
                <w:b/>
                <w:i/>
                <w:iCs/>
                <w:sz w:val="24"/>
                <w:szCs w:val="24"/>
              </w:rPr>
              <w:t>Nơi nhận</w:t>
            </w:r>
            <w:r>
              <w:rPr>
                <w:rFonts w:ascii="Times New Roman" w:hAnsi="Times New Roman"/>
                <w:b/>
                <w:i/>
                <w:sz w:val="24"/>
                <w:szCs w:val="24"/>
              </w:rPr>
              <w:t>:</w:t>
            </w:r>
          </w:p>
          <w:p w:rsidR="00E10796" w:rsidRDefault="00E10796" w:rsidP="00E10796">
            <w:pPr>
              <w:spacing w:line="-300" w:lineRule="auto"/>
              <w:jc w:val="both"/>
              <w:rPr>
                <w:rFonts w:ascii="Times New Roman" w:hAnsi="Times New Roman"/>
                <w:sz w:val="22"/>
                <w:szCs w:val="22"/>
              </w:rPr>
            </w:pPr>
            <w:r>
              <w:rPr>
                <w:rFonts w:ascii="Times New Roman" w:hAnsi="Times New Roman"/>
                <w:sz w:val="22"/>
                <w:szCs w:val="22"/>
              </w:rPr>
              <w:t>- Như Điều 3;</w:t>
            </w:r>
            <w:r>
              <w:rPr>
                <w:rFonts w:ascii="Times New Roman" w:hAnsi="Times New Roman"/>
                <w:sz w:val="22"/>
                <w:szCs w:val="22"/>
              </w:rPr>
              <w:tab/>
            </w:r>
          </w:p>
          <w:p w:rsidR="00E10796" w:rsidRDefault="001E5F25" w:rsidP="00E10796">
            <w:pPr>
              <w:spacing w:line="-300" w:lineRule="auto"/>
              <w:jc w:val="both"/>
              <w:rPr>
                <w:rFonts w:ascii="Times New Roman" w:hAnsi="Times New Roman"/>
                <w:sz w:val="22"/>
                <w:szCs w:val="22"/>
              </w:rPr>
            </w:pPr>
            <w:r>
              <w:rPr>
                <w:rFonts w:ascii="Times New Roman" w:hAnsi="Times New Roman"/>
                <w:sz w:val="22"/>
                <w:szCs w:val="22"/>
              </w:rPr>
              <w:t>- Lưu: VT,</w:t>
            </w:r>
            <w:r w:rsidR="00E743ED">
              <w:rPr>
                <w:rFonts w:ascii="Times New Roman" w:hAnsi="Times New Roman"/>
                <w:sz w:val="22"/>
                <w:szCs w:val="22"/>
              </w:rPr>
              <w:t xml:space="preserve"> </w:t>
            </w:r>
            <w:r w:rsidR="00E10796">
              <w:rPr>
                <w:rFonts w:ascii="Times New Roman" w:hAnsi="Times New Roman"/>
                <w:sz w:val="22"/>
                <w:szCs w:val="22"/>
              </w:rPr>
              <w:t>Vụ KHT</w:t>
            </w:r>
            <w:r w:rsidR="00425DB1">
              <w:rPr>
                <w:rFonts w:ascii="Times New Roman" w:hAnsi="Times New Roman"/>
                <w:sz w:val="22"/>
                <w:szCs w:val="22"/>
              </w:rPr>
              <w:t>C</w:t>
            </w:r>
            <w:r w:rsidR="00E10796">
              <w:rPr>
                <w:rFonts w:ascii="Times New Roman" w:hAnsi="Times New Roman"/>
                <w:sz w:val="22"/>
                <w:szCs w:val="22"/>
              </w:rPr>
              <w:t>.</w:t>
            </w:r>
          </w:p>
          <w:p w:rsidR="00E10796" w:rsidRDefault="00E10796" w:rsidP="00E10796">
            <w:pPr>
              <w:spacing w:line="-300" w:lineRule="auto"/>
              <w:jc w:val="both"/>
              <w:rPr>
                <w:rFonts w:ascii="Times New Roman" w:hAnsi="Times New Roman"/>
                <w:sz w:val="22"/>
                <w:szCs w:val="22"/>
              </w:rPr>
            </w:pPr>
          </w:p>
          <w:p w:rsidR="00E10796" w:rsidRDefault="00E10796" w:rsidP="00E10796">
            <w:pPr>
              <w:spacing w:line="-300" w:lineRule="auto"/>
              <w:jc w:val="both"/>
              <w:rPr>
                <w:rFonts w:ascii="Times New Roman" w:hAnsi="Times New Roman"/>
              </w:rPr>
            </w:pPr>
            <w:r>
              <w:rPr>
                <w:rFonts w:ascii="Times New Roman" w:hAnsi="Times New Roman"/>
                <w:sz w:val="26"/>
                <w:szCs w:val="26"/>
              </w:rPr>
              <w:tab/>
            </w:r>
          </w:p>
        </w:tc>
        <w:tc>
          <w:tcPr>
            <w:tcW w:w="4860" w:type="dxa"/>
            <w:tcBorders>
              <w:top w:val="nil"/>
              <w:left w:val="nil"/>
              <w:bottom w:val="nil"/>
              <w:right w:val="nil"/>
            </w:tcBorders>
          </w:tcPr>
          <w:p w:rsidR="00E10796" w:rsidRPr="002D5344" w:rsidRDefault="003832AF" w:rsidP="00E10796">
            <w:pPr>
              <w:spacing w:line="-300" w:lineRule="auto"/>
              <w:jc w:val="center"/>
              <w:rPr>
                <w:rFonts w:ascii="Times New Roman" w:hAnsi="Times New Roman"/>
                <w:b/>
                <w:bCs/>
                <w:sz w:val="24"/>
                <w:szCs w:val="24"/>
              </w:rPr>
            </w:pPr>
            <w:r>
              <w:rPr>
                <w:rFonts w:ascii="Times New Roman" w:hAnsi="Times New Roman"/>
                <w:b/>
                <w:bCs/>
                <w:sz w:val="24"/>
                <w:szCs w:val="24"/>
              </w:rPr>
              <w:t xml:space="preserve">KT. </w:t>
            </w:r>
            <w:r w:rsidR="00E10796" w:rsidRPr="002D5344">
              <w:rPr>
                <w:rFonts w:ascii="Times New Roman" w:hAnsi="Times New Roman"/>
                <w:b/>
                <w:bCs/>
                <w:sz w:val="24"/>
                <w:szCs w:val="24"/>
              </w:rPr>
              <w:t>BỘ TRƯỞNG</w:t>
            </w:r>
          </w:p>
          <w:p w:rsidR="00E10796" w:rsidRPr="00C54218" w:rsidRDefault="00C54218" w:rsidP="003832AF">
            <w:pPr>
              <w:jc w:val="center"/>
              <w:rPr>
                <w:rFonts w:ascii="Times New Roman" w:hAnsi="Times New Roman"/>
                <w:b/>
                <w:sz w:val="24"/>
                <w:szCs w:val="24"/>
              </w:rPr>
            </w:pPr>
            <w:r>
              <w:rPr>
                <w:rFonts w:ascii="Times New Roman" w:hAnsi="Times New Roman"/>
                <w:b/>
                <w:sz w:val="24"/>
                <w:szCs w:val="24"/>
              </w:rPr>
              <w:t>THỨ TRƯỞNG</w:t>
            </w:r>
          </w:p>
          <w:p w:rsidR="00E10796" w:rsidRPr="00801025" w:rsidRDefault="00412445" w:rsidP="00E10796">
            <w:pPr>
              <w:rPr>
                <w:rFonts w:ascii="Times New Roman" w:hAnsi="Times New Roman"/>
              </w:rPr>
            </w:pPr>
            <w:r w:rsidRPr="00801025">
              <w:rPr>
                <w:rFonts w:ascii="Times New Roman" w:hAnsi="Times New Roman"/>
              </w:rPr>
              <w:t xml:space="preserve">                               </w:t>
            </w:r>
          </w:p>
          <w:p w:rsidR="00E10796" w:rsidRPr="00801025" w:rsidRDefault="00E10796" w:rsidP="00E10796">
            <w:pPr>
              <w:rPr>
                <w:rFonts w:ascii="Times New Roman" w:hAnsi="Times New Roman"/>
              </w:rPr>
            </w:pPr>
          </w:p>
          <w:p w:rsidR="00C54218" w:rsidRPr="00801025" w:rsidRDefault="00C54218" w:rsidP="00E10796">
            <w:pPr>
              <w:rPr>
                <w:rFonts w:ascii="Times New Roman" w:hAnsi="Times New Roman"/>
              </w:rPr>
            </w:pPr>
          </w:p>
          <w:p w:rsidR="00E10796" w:rsidRPr="00801025" w:rsidRDefault="00E10796" w:rsidP="00E10796">
            <w:pPr>
              <w:rPr>
                <w:rFonts w:ascii="Times New Roman" w:hAnsi="Times New Roman"/>
              </w:rPr>
            </w:pPr>
          </w:p>
          <w:p w:rsidR="00E10796" w:rsidRPr="00801025" w:rsidRDefault="00E10796" w:rsidP="00E10796">
            <w:pPr>
              <w:rPr>
                <w:rFonts w:ascii="Times New Roman" w:hAnsi="Times New Roman"/>
              </w:rPr>
            </w:pPr>
          </w:p>
          <w:p w:rsidR="00E10796" w:rsidRPr="006C31EE" w:rsidRDefault="003F61C7" w:rsidP="006C31EE">
            <w:pPr>
              <w:pStyle w:val="Heading2"/>
              <w:spacing w:line="240" w:lineRule="auto"/>
              <w:rPr>
                <w:rFonts w:ascii="Times New Roman" w:hAnsi="Times New Roman"/>
              </w:rPr>
            </w:pPr>
            <w:r>
              <w:rPr>
                <w:rFonts w:ascii="Times New Roman" w:hAnsi="Times New Roman"/>
              </w:rPr>
              <w:t>Phạm Công Tạc</w:t>
            </w:r>
          </w:p>
        </w:tc>
      </w:tr>
    </w:tbl>
    <w:p w:rsidR="00AA074E" w:rsidRPr="00916C74" w:rsidRDefault="00AA074E" w:rsidP="00E10796">
      <w:pPr>
        <w:rPr>
          <w:rFonts w:ascii="Times New Roman" w:hAnsi="Times New Roman"/>
          <w:sz w:val="16"/>
          <w:szCs w:val="16"/>
        </w:rPr>
        <w:sectPr w:rsidR="00AA074E" w:rsidRPr="00916C74" w:rsidSect="00FE7158">
          <w:pgSz w:w="11909" w:h="16834" w:code="9"/>
          <w:pgMar w:top="1418" w:right="1247" w:bottom="1247" w:left="1588" w:header="720" w:footer="720" w:gutter="0"/>
          <w:cols w:space="720"/>
          <w:docGrid w:linePitch="360"/>
        </w:sectPr>
      </w:pPr>
    </w:p>
    <w:p w:rsidR="000C0DAD" w:rsidRPr="00C54218" w:rsidRDefault="000C0DAD" w:rsidP="00AD6393">
      <w:pPr>
        <w:pStyle w:val="Heading1"/>
        <w:spacing w:line="240" w:lineRule="auto"/>
        <w:ind w:left="-425" w:right="68"/>
        <w:jc w:val="right"/>
        <w:rPr>
          <w:rFonts w:ascii="Times New Roman" w:hAnsi="Times New Roman"/>
          <w:iCs/>
          <w:sz w:val="26"/>
          <w:lang w:val="nl-NL"/>
        </w:rPr>
      </w:pPr>
      <w:r w:rsidRPr="00C54218">
        <w:rPr>
          <w:rFonts w:ascii="Times New Roman" w:hAnsi="Times New Roman"/>
          <w:iCs/>
          <w:sz w:val="26"/>
          <w:lang w:val="nl-NL"/>
        </w:rPr>
        <w:lastRenderedPageBreak/>
        <w:t xml:space="preserve">Phụ lục </w:t>
      </w:r>
    </w:p>
    <w:p w:rsidR="00780668" w:rsidRPr="00CE413D" w:rsidRDefault="00780668" w:rsidP="00780668">
      <w:pPr>
        <w:rPr>
          <w:rFonts w:ascii="Times New Roman" w:hAnsi="Times New Roman"/>
          <w:lang w:val="nl-NL"/>
        </w:rPr>
      </w:pPr>
    </w:p>
    <w:p w:rsidR="000C0DAD" w:rsidRPr="00C54218" w:rsidRDefault="00A41784" w:rsidP="00A41784">
      <w:pPr>
        <w:pStyle w:val="Heading1"/>
        <w:spacing w:line="240" w:lineRule="auto"/>
        <w:ind w:left="-567"/>
        <w:jc w:val="center"/>
        <w:rPr>
          <w:rFonts w:ascii="Times New Roman" w:hAnsi="Times New Roman"/>
          <w:sz w:val="26"/>
          <w:szCs w:val="28"/>
          <w:lang w:val="nl-NL"/>
        </w:rPr>
      </w:pPr>
      <w:r w:rsidRPr="00C54218">
        <w:rPr>
          <w:rFonts w:ascii="Times New Roman" w:hAnsi="Times New Roman"/>
          <w:sz w:val="26"/>
          <w:szCs w:val="28"/>
          <w:lang w:val="nl-NL"/>
        </w:rPr>
        <w:t xml:space="preserve">DANH MỤC </w:t>
      </w:r>
      <w:r>
        <w:rPr>
          <w:rFonts w:ascii="Times New Roman" w:hAnsi="Times New Roman"/>
          <w:sz w:val="26"/>
          <w:szCs w:val="28"/>
          <w:lang w:val="nl-NL"/>
        </w:rPr>
        <w:t>NHIỆM VỤ KHOA HỌC VÀ CÔNG NGHỆ</w:t>
      </w:r>
      <w:r w:rsidRPr="00C54218">
        <w:rPr>
          <w:rFonts w:ascii="Times New Roman" w:hAnsi="Times New Roman"/>
          <w:sz w:val="26"/>
          <w:szCs w:val="28"/>
          <w:lang w:val="nl-NL"/>
        </w:rPr>
        <w:t xml:space="preserve"> CẤP QUỐC GIA </w:t>
      </w:r>
      <w:r>
        <w:rPr>
          <w:rFonts w:ascii="Times New Roman" w:hAnsi="Times New Roman"/>
          <w:sz w:val="26"/>
          <w:szCs w:val="28"/>
          <w:lang w:val="nl-NL"/>
        </w:rPr>
        <w:t>ĐẶT HÀNG ĐỂ TUYỂN CHỌN</w:t>
      </w:r>
      <w:r w:rsidRPr="00C54218">
        <w:rPr>
          <w:rFonts w:ascii="Times New Roman" w:hAnsi="Times New Roman"/>
          <w:sz w:val="26"/>
          <w:szCs w:val="28"/>
          <w:lang w:val="nl-NL"/>
        </w:rPr>
        <w:t xml:space="preserve"> </w:t>
      </w:r>
    </w:p>
    <w:p w:rsidR="000C0DAD" w:rsidRPr="00EF02B3" w:rsidRDefault="00CD6B9D" w:rsidP="00CD6B9D">
      <w:pPr>
        <w:pStyle w:val="Heading1"/>
        <w:spacing w:before="60" w:line="240" w:lineRule="auto"/>
        <w:ind w:left="-709"/>
        <w:jc w:val="center"/>
        <w:rPr>
          <w:rFonts w:ascii="Times New Roman" w:hAnsi="Times New Roman"/>
          <w:b w:val="0"/>
          <w:i/>
          <w:sz w:val="26"/>
          <w:szCs w:val="28"/>
          <w:lang w:val="nl-NL"/>
        </w:rPr>
      </w:pPr>
      <w:r w:rsidRPr="00EF02B3">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 xml:space="preserve">(Kèm theo Quyết định số </w:t>
      </w:r>
      <w:r w:rsidR="00CB3160">
        <w:rPr>
          <w:rFonts w:ascii="Times New Roman" w:hAnsi="Times New Roman"/>
          <w:b w:val="0"/>
          <w:i/>
          <w:sz w:val="26"/>
          <w:szCs w:val="28"/>
          <w:lang w:val="nl-NL"/>
        </w:rPr>
        <w:t>409</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QĐ</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BKHCN ngày</w:t>
      </w:r>
      <w:r w:rsidR="000C0DAD">
        <w:rPr>
          <w:rFonts w:ascii="Times New Roman" w:hAnsi="Times New Roman"/>
          <w:b w:val="0"/>
          <w:i/>
          <w:sz w:val="26"/>
          <w:szCs w:val="28"/>
          <w:lang w:val="nl-NL"/>
        </w:rPr>
        <w:t xml:space="preserve"> </w:t>
      </w:r>
      <w:r w:rsidR="00CB3160">
        <w:rPr>
          <w:rFonts w:ascii="Times New Roman" w:hAnsi="Times New Roman"/>
          <w:b w:val="0"/>
          <w:i/>
          <w:sz w:val="26"/>
          <w:szCs w:val="28"/>
          <w:lang w:val="nl-NL"/>
        </w:rPr>
        <w:t>26</w:t>
      </w:r>
      <w:r w:rsidR="000C0DAD" w:rsidRPr="00EF02B3">
        <w:rPr>
          <w:rFonts w:ascii="Times New Roman" w:hAnsi="Times New Roman"/>
          <w:b w:val="0"/>
          <w:i/>
          <w:sz w:val="26"/>
          <w:szCs w:val="28"/>
          <w:lang w:val="nl-NL"/>
        </w:rPr>
        <w:t xml:space="preserve"> tháng </w:t>
      </w:r>
      <w:r w:rsidR="00CB3160">
        <w:rPr>
          <w:rFonts w:ascii="Times New Roman" w:hAnsi="Times New Roman"/>
          <w:b w:val="0"/>
          <w:i/>
          <w:sz w:val="26"/>
          <w:szCs w:val="28"/>
          <w:lang w:val="nl-NL"/>
        </w:rPr>
        <w:t>02</w:t>
      </w:r>
      <w:r w:rsidR="000C0DAD" w:rsidRPr="00EF02B3">
        <w:rPr>
          <w:rFonts w:ascii="Times New Roman" w:hAnsi="Times New Roman"/>
          <w:b w:val="0"/>
          <w:i/>
          <w:sz w:val="26"/>
          <w:szCs w:val="28"/>
          <w:lang w:val="nl-NL"/>
        </w:rPr>
        <w:t xml:space="preserve"> năm 20</w:t>
      </w:r>
      <w:r w:rsidR="00E22C02">
        <w:rPr>
          <w:rFonts w:ascii="Times New Roman" w:hAnsi="Times New Roman"/>
          <w:b w:val="0"/>
          <w:i/>
          <w:sz w:val="26"/>
          <w:szCs w:val="28"/>
          <w:lang w:val="nl-NL"/>
        </w:rPr>
        <w:t>20</w:t>
      </w:r>
      <w:r w:rsidR="000C0DAD">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của Bộ trưởng Bộ K</w:t>
      </w:r>
      <w:r w:rsidR="002902BC">
        <w:rPr>
          <w:rFonts w:ascii="Times New Roman" w:hAnsi="Times New Roman"/>
          <w:b w:val="0"/>
          <w:i/>
          <w:sz w:val="26"/>
          <w:szCs w:val="28"/>
          <w:lang w:val="nl-NL"/>
        </w:rPr>
        <w:t>hoa học và Công nghệ</w:t>
      </w:r>
      <w:r w:rsidR="000C0DAD" w:rsidRPr="00EF02B3">
        <w:rPr>
          <w:rFonts w:ascii="Times New Roman" w:hAnsi="Times New Roman"/>
          <w:b w:val="0"/>
          <w:i/>
          <w:sz w:val="26"/>
          <w:szCs w:val="28"/>
          <w:lang w:val="nl-NL"/>
        </w:rPr>
        <w:t>)</w:t>
      </w:r>
    </w:p>
    <w:p w:rsidR="000C0DAD" w:rsidRPr="009956D3" w:rsidRDefault="000C0DAD" w:rsidP="000C0DAD">
      <w:pPr>
        <w:rPr>
          <w:rFonts w:ascii="Times New Roman" w:hAnsi="Times New Roman"/>
          <w:lang w:val="nl-NL"/>
        </w:rPr>
      </w:pPr>
    </w:p>
    <w:tbl>
      <w:tblPr>
        <w:tblW w:w="14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410"/>
        <w:gridCol w:w="3544"/>
        <w:gridCol w:w="5953"/>
        <w:gridCol w:w="2191"/>
      </w:tblGrid>
      <w:tr w:rsidR="000C0DAD" w:rsidRPr="004C6704" w:rsidTr="00383512">
        <w:trPr>
          <w:trHeight w:val="648"/>
          <w:tblHeader/>
        </w:trPr>
        <w:tc>
          <w:tcPr>
            <w:tcW w:w="568" w:type="dxa"/>
            <w:vAlign w:val="center"/>
          </w:tcPr>
          <w:p w:rsidR="000C0DAD" w:rsidRPr="004C6704" w:rsidRDefault="000C0DAD" w:rsidP="00D30B61">
            <w:pPr>
              <w:ind w:left="-32"/>
              <w:jc w:val="center"/>
              <w:rPr>
                <w:rFonts w:ascii="Times New Roman" w:hAnsi="Times New Roman"/>
                <w:b/>
                <w:color w:val="000000"/>
                <w:sz w:val="26"/>
              </w:rPr>
            </w:pPr>
            <w:r w:rsidRPr="004C6704">
              <w:rPr>
                <w:rFonts w:ascii="Times New Roman" w:hAnsi="Times New Roman"/>
                <w:b/>
                <w:color w:val="000000"/>
                <w:sz w:val="26"/>
              </w:rPr>
              <w:t>TT</w:t>
            </w:r>
          </w:p>
        </w:tc>
        <w:tc>
          <w:tcPr>
            <w:tcW w:w="2410" w:type="dxa"/>
            <w:vAlign w:val="center"/>
          </w:tcPr>
          <w:p w:rsidR="000C0DAD" w:rsidRPr="004C6704" w:rsidRDefault="000C0DAD" w:rsidP="00D30B61">
            <w:pPr>
              <w:jc w:val="center"/>
              <w:rPr>
                <w:rFonts w:ascii="Times New Roman" w:hAnsi="Times New Roman"/>
                <w:b/>
                <w:noProof/>
                <w:color w:val="000000"/>
                <w:sz w:val="26"/>
              </w:rPr>
            </w:pPr>
            <w:r w:rsidRPr="004C6704">
              <w:rPr>
                <w:rFonts w:ascii="Times New Roman" w:hAnsi="Times New Roman"/>
                <w:b/>
                <w:noProof/>
                <w:color w:val="000000"/>
                <w:sz w:val="26"/>
              </w:rPr>
              <w:t xml:space="preserve">Tên </w:t>
            </w:r>
            <w:r w:rsidR="002902BC">
              <w:rPr>
                <w:rFonts w:ascii="Times New Roman" w:hAnsi="Times New Roman"/>
                <w:b/>
                <w:noProof/>
                <w:color w:val="000000"/>
                <w:sz w:val="26"/>
              </w:rPr>
              <w:t>nhiệm vụ</w:t>
            </w:r>
          </w:p>
        </w:tc>
        <w:tc>
          <w:tcPr>
            <w:tcW w:w="3544" w:type="dxa"/>
            <w:vAlign w:val="center"/>
          </w:tcPr>
          <w:p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Định hướng mục tiêu</w:t>
            </w:r>
          </w:p>
        </w:tc>
        <w:tc>
          <w:tcPr>
            <w:tcW w:w="5953" w:type="dxa"/>
            <w:vAlign w:val="center"/>
          </w:tcPr>
          <w:p w:rsidR="000C0DAD" w:rsidRPr="004C6704" w:rsidRDefault="000C0DAD" w:rsidP="00D30B61">
            <w:pPr>
              <w:pStyle w:val="Heading3"/>
              <w:rPr>
                <w:b/>
                <w:i w:val="0"/>
                <w:color w:val="000000"/>
                <w:sz w:val="26"/>
              </w:rPr>
            </w:pPr>
            <w:r w:rsidRPr="004C6704">
              <w:rPr>
                <w:b/>
                <w:i w:val="0"/>
                <w:color w:val="000000"/>
                <w:sz w:val="26"/>
              </w:rPr>
              <w:t xml:space="preserve">Yêu cầu đối với </w:t>
            </w:r>
            <w:r w:rsidR="00330216">
              <w:rPr>
                <w:b/>
                <w:i w:val="0"/>
                <w:color w:val="000000"/>
                <w:sz w:val="26"/>
              </w:rPr>
              <w:t>kết quả</w:t>
            </w:r>
          </w:p>
        </w:tc>
        <w:tc>
          <w:tcPr>
            <w:tcW w:w="2191" w:type="dxa"/>
            <w:vAlign w:val="center"/>
          </w:tcPr>
          <w:p w:rsidR="002902BC" w:rsidRDefault="000C0DAD" w:rsidP="00D30B61">
            <w:pPr>
              <w:jc w:val="center"/>
              <w:rPr>
                <w:rFonts w:ascii="Times New Roman" w:hAnsi="Times New Roman"/>
                <w:b/>
                <w:color w:val="000000"/>
                <w:sz w:val="26"/>
              </w:rPr>
            </w:pPr>
            <w:r w:rsidRPr="004C6704">
              <w:rPr>
                <w:rFonts w:ascii="Times New Roman" w:hAnsi="Times New Roman"/>
                <w:b/>
                <w:color w:val="000000"/>
                <w:sz w:val="26"/>
              </w:rPr>
              <w:t>Phương thức</w:t>
            </w:r>
          </w:p>
          <w:p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tổ chức thực hiện</w:t>
            </w:r>
          </w:p>
        </w:tc>
      </w:tr>
      <w:tr w:rsidR="00941D42" w:rsidRPr="007B7303" w:rsidTr="00383512">
        <w:trPr>
          <w:trHeight w:val="413"/>
        </w:trPr>
        <w:tc>
          <w:tcPr>
            <w:tcW w:w="568" w:type="dxa"/>
            <w:tcBorders>
              <w:top w:val="single" w:sz="4" w:space="0" w:color="auto"/>
              <w:left w:val="single" w:sz="4" w:space="0" w:color="auto"/>
              <w:bottom w:val="single" w:sz="4" w:space="0" w:color="auto"/>
              <w:right w:val="single" w:sz="4" w:space="0" w:color="auto"/>
            </w:tcBorders>
          </w:tcPr>
          <w:p w:rsidR="00941D42" w:rsidRPr="005A5CF1" w:rsidRDefault="00941D42" w:rsidP="00FE7158">
            <w:pPr>
              <w:spacing w:before="60" w:after="60"/>
              <w:jc w:val="center"/>
              <w:rPr>
                <w:rFonts w:ascii="Times New Roman" w:hAnsi="Times New Roman"/>
                <w:sz w:val="26"/>
                <w:szCs w:val="26"/>
              </w:rPr>
            </w:pPr>
            <w:r w:rsidRPr="005A5CF1">
              <w:rPr>
                <w:rFonts w:ascii="Times New Roman" w:hAnsi="Times New Roman"/>
                <w:sz w:val="26"/>
                <w:szCs w:val="26"/>
              </w:rPr>
              <w:t>1</w:t>
            </w:r>
          </w:p>
        </w:tc>
        <w:tc>
          <w:tcPr>
            <w:tcW w:w="2410" w:type="dxa"/>
            <w:tcBorders>
              <w:top w:val="single" w:sz="4" w:space="0" w:color="auto"/>
              <w:left w:val="single" w:sz="4" w:space="0" w:color="auto"/>
              <w:bottom w:val="single" w:sz="4" w:space="0" w:color="auto"/>
              <w:right w:val="single" w:sz="4" w:space="0" w:color="auto"/>
            </w:tcBorders>
          </w:tcPr>
          <w:p w:rsidR="00941D42" w:rsidRPr="00941D42" w:rsidRDefault="00941D42" w:rsidP="00941D42">
            <w:pPr>
              <w:spacing w:before="60" w:after="60"/>
              <w:jc w:val="both"/>
              <w:rPr>
                <w:rFonts w:ascii="Times New Roman" w:hAnsi="Times New Roman"/>
                <w:bCs/>
                <w:sz w:val="26"/>
                <w:lang w:val="it-IT"/>
              </w:rPr>
            </w:pPr>
            <w:r w:rsidRPr="00941D42">
              <w:rPr>
                <w:rFonts w:ascii="Times New Roman" w:hAnsi="Times New Roman"/>
                <w:sz w:val="26"/>
                <w:lang w:val="it-IT"/>
              </w:rPr>
              <w:t>Nghiên cứu đặc điểm nhiễm độc tố vi nấm trong một số thực phẩm tại Việt Nam và chế tạo que thử bán định lượng phát hiện nhanh, đồng thời một số độc tố vi nấm.</w:t>
            </w:r>
          </w:p>
        </w:tc>
        <w:tc>
          <w:tcPr>
            <w:tcW w:w="3544" w:type="dxa"/>
            <w:tcBorders>
              <w:top w:val="single" w:sz="4" w:space="0" w:color="auto"/>
              <w:left w:val="single" w:sz="4" w:space="0" w:color="auto"/>
              <w:bottom w:val="single" w:sz="4" w:space="0" w:color="auto"/>
              <w:right w:val="single" w:sz="4" w:space="0" w:color="auto"/>
            </w:tcBorders>
          </w:tcPr>
          <w:p w:rsidR="00941D42" w:rsidRPr="00941D42" w:rsidRDefault="00941D42" w:rsidP="00941D42">
            <w:pPr>
              <w:spacing w:before="60" w:after="60"/>
              <w:jc w:val="both"/>
              <w:rPr>
                <w:rFonts w:ascii="Times New Roman" w:hAnsi="Times New Roman"/>
                <w:sz w:val="26"/>
                <w:lang w:val="it-IT"/>
              </w:rPr>
            </w:pPr>
            <w:r w:rsidRPr="00941D42">
              <w:rPr>
                <w:rFonts w:ascii="Times New Roman" w:hAnsi="Times New Roman"/>
                <w:sz w:val="26"/>
                <w:lang w:val="it-IT"/>
              </w:rPr>
              <w:t>1. Mô tả đặc điểm nhiễm độc tố vi nấm trong một số thực phẩm tại 3 vùng Bắc, Trung, Nam.</w:t>
            </w:r>
          </w:p>
          <w:p w:rsidR="00941D42" w:rsidRPr="00941D42" w:rsidRDefault="00941D42" w:rsidP="00941D42">
            <w:pPr>
              <w:keepNext/>
              <w:widowControl w:val="0"/>
              <w:spacing w:before="60" w:after="60"/>
              <w:jc w:val="both"/>
              <w:outlineLvl w:val="0"/>
              <w:rPr>
                <w:rFonts w:ascii="Times New Roman" w:hAnsi="Times New Roman"/>
                <w:bCs/>
                <w:sz w:val="26"/>
              </w:rPr>
            </w:pPr>
            <w:r w:rsidRPr="00941D42">
              <w:rPr>
                <w:rFonts w:ascii="Times New Roman" w:hAnsi="Times New Roman"/>
                <w:sz w:val="26"/>
                <w:lang w:val="it-IT"/>
              </w:rPr>
              <w:t xml:space="preserve">2. Xây dựng quy trình công nghệ chế tạo que thử sắc ký miễn dịch từ tính bán định lượng phát hiện nhanh, đồng thời aflatoxin B1, patulin và ochratoxin A trong thực phẩm. </w:t>
            </w:r>
          </w:p>
        </w:tc>
        <w:tc>
          <w:tcPr>
            <w:tcW w:w="5953" w:type="dxa"/>
            <w:tcBorders>
              <w:top w:val="single" w:sz="4" w:space="0" w:color="auto"/>
              <w:left w:val="single" w:sz="4" w:space="0" w:color="auto"/>
              <w:bottom w:val="single" w:sz="4" w:space="0" w:color="auto"/>
              <w:right w:val="single" w:sz="4" w:space="0" w:color="auto"/>
            </w:tcBorders>
          </w:tcPr>
          <w:p w:rsidR="00941D42" w:rsidRPr="00941D42" w:rsidRDefault="00941D42" w:rsidP="00941D42">
            <w:pPr>
              <w:spacing w:before="60" w:after="60"/>
              <w:jc w:val="both"/>
              <w:rPr>
                <w:rFonts w:ascii="Times New Roman" w:hAnsi="Times New Roman"/>
                <w:kern w:val="1"/>
                <w:sz w:val="26"/>
              </w:rPr>
            </w:pPr>
            <w:r w:rsidRPr="00941D42">
              <w:rPr>
                <w:rFonts w:ascii="Times New Roman" w:hAnsi="Times New Roman"/>
                <w:kern w:val="1"/>
                <w:sz w:val="26"/>
                <w:lang w:val="it-IT"/>
              </w:rPr>
              <w:t>1. Báo cáo đặc điểm nhiễm độc tố vi nấm trong một số thực phẩm tại 3 vùng Bắc, Trung, Nam.</w:t>
            </w:r>
          </w:p>
          <w:p w:rsidR="00941D42" w:rsidRPr="00941D42" w:rsidRDefault="00941D42" w:rsidP="00941D42">
            <w:pPr>
              <w:spacing w:before="60" w:after="60"/>
              <w:jc w:val="both"/>
              <w:rPr>
                <w:rFonts w:ascii="Times New Roman" w:hAnsi="Times New Roman"/>
                <w:kern w:val="1"/>
                <w:sz w:val="26"/>
                <w:lang w:val="it-IT"/>
              </w:rPr>
            </w:pPr>
            <w:r w:rsidRPr="00941D42">
              <w:rPr>
                <w:rFonts w:ascii="Times New Roman" w:hAnsi="Times New Roman"/>
                <w:kern w:val="1"/>
                <w:sz w:val="26"/>
                <w:lang w:val="it-IT"/>
              </w:rPr>
              <w:t xml:space="preserve">2. Quy trình công nghệ chế tạo que thử sắc ký miễn dịch từ tính bán định lượng </w:t>
            </w:r>
            <w:r w:rsidRPr="00941D42">
              <w:rPr>
                <w:rFonts w:ascii="Times New Roman" w:hAnsi="Times New Roman"/>
                <w:sz w:val="26"/>
                <w:lang w:val="it-IT"/>
              </w:rPr>
              <w:t xml:space="preserve">phát hiện nhanh, đồng thời </w:t>
            </w:r>
            <w:r w:rsidRPr="00941D42">
              <w:rPr>
                <w:rFonts w:ascii="Times New Roman" w:hAnsi="Times New Roman"/>
                <w:kern w:val="1"/>
                <w:sz w:val="26"/>
                <w:lang w:val="it-IT"/>
              </w:rPr>
              <w:t xml:space="preserve">aflatoxin B1, patulin và ochratoxin A trong thực phẩm. </w:t>
            </w:r>
          </w:p>
          <w:p w:rsidR="00941D42" w:rsidRPr="00941D42" w:rsidRDefault="00941D42" w:rsidP="00941D42">
            <w:pPr>
              <w:spacing w:before="60" w:after="60"/>
              <w:jc w:val="both"/>
              <w:rPr>
                <w:rFonts w:ascii="Times New Roman" w:hAnsi="Times New Roman"/>
                <w:kern w:val="1"/>
                <w:sz w:val="26"/>
              </w:rPr>
            </w:pPr>
            <w:r w:rsidRPr="00941D42">
              <w:rPr>
                <w:rFonts w:ascii="Times New Roman" w:hAnsi="Times New Roman"/>
                <w:kern w:val="1"/>
                <w:sz w:val="26"/>
                <w:lang w:val="it-IT"/>
              </w:rPr>
              <w:t xml:space="preserve">3. Báo cáo kết quả ứng dụng thử nghiệm que thử sắc ký miễn dịch từ tính bán định lượng </w:t>
            </w:r>
            <w:r w:rsidRPr="00941D42">
              <w:rPr>
                <w:rFonts w:ascii="Times New Roman" w:hAnsi="Times New Roman"/>
                <w:sz w:val="26"/>
                <w:lang w:val="it-IT"/>
              </w:rPr>
              <w:t xml:space="preserve">phát hiện nhanh, đồng thời </w:t>
            </w:r>
            <w:r w:rsidRPr="00941D42">
              <w:rPr>
                <w:rFonts w:ascii="Times New Roman" w:hAnsi="Times New Roman"/>
                <w:kern w:val="1"/>
                <w:sz w:val="26"/>
                <w:lang w:val="it-IT"/>
              </w:rPr>
              <w:t xml:space="preserve">aflatoxin B1, patulin và ochratoxin A trên các mẫu thực phẩm. So sánh với kết quả định lượng bằng </w:t>
            </w:r>
            <w:r w:rsidRPr="00941D42">
              <w:rPr>
                <w:rFonts w:ascii="Times New Roman" w:hAnsi="Times New Roman"/>
                <w:kern w:val="1"/>
                <w:sz w:val="26"/>
              </w:rPr>
              <w:t xml:space="preserve">phương pháp sắc ký lỏng hiệu năng cao (HPLC) hoặc sắc ký lỏng khối phổ (MS-MS). </w:t>
            </w:r>
          </w:p>
          <w:p w:rsidR="00941D42" w:rsidRPr="00941D42" w:rsidRDefault="00941D42" w:rsidP="00941D42">
            <w:pPr>
              <w:spacing w:before="60" w:after="60"/>
              <w:jc w:val="both"/>
              <w:rPr>
                <w:rFonts w:ascii="Times New Roman" w:hAnsi="Times New Roman"/>
                <w:kern w:val="1"/>
                <w:sz w:val="26"/>
                <w:lang w:val="it-IT"/>
              </w:rPr>
            </w:pPr>
            <w:r w:rsidRPr="00941D42">
              <w:rPr>
                <w:rFonts w:ascii="Times New Roman" w:hAnsi="Times New Roman"/>
                <w:kern w:val="1"/>
                <w:sz w:val="26"/>
              </w:rPr>
              <w:t xml:space="preserve">4. </w:t>
            </w:r>
            <w:r w:rsidR="00CB0355" w:rsidRPr="00941D42">
              <w:rPr>
                <w:rFonts w:ascii="Times New Roman" w:hAnsi="Times New Roman"/>
                <w:kern w:val="1"/>
                <w:sz w:val="26"/>
                <w:lang w:val="it-IT"/>
              </w:rPr>
              <w:t>1</w:t>
            </w:r>
            <w:r w:rsidR="00CB0355">
              <w:rPr>
                <w:rFonts w:ascii="Times New Roman" w:hAnsi="Times New Roman"/>
                <w:kern w:val="1"/>
                <w:sz w:val="26"/>
                <w:lang w:val="it-IT"/>
              </w:rPr>
              <w:t>.</w:t>
            </w:r>
            <w:r w:rsidR="00CB0355" w:rsidRPr="00941D42">
              <w:rPr>
                <w:rFonts w:ascii="Times New Roman" w:hAnsi="Times New Roman"/>
                <w:kern w:val="1"/>
                <w:sz w:val="26"/>
                <w:lang w:val="it-IT"/>
              </w:rPr>
              <w:t xml:space="preserve">000 </w:t>
            </w:r>
            <w:r w:rsidR="00CB0355">
              <w:rPr>
                <w:rFonts w:ascii="Times New Roman" w:hAnsi="Times New Roman"/>
                <w:kern w:val="1"/>
                <w:sz w:val="26"/>
                <w:lang w:val="it-IT"/>
              </w:rPr>
              <w:t>q</w:t>
            </w:r>
            <w:r w:rsidRPr="00941D42">
              <w:rPr>
                <w:rFonts w:ascii="Times New Roman" w:hAnsi="Times New Roman"/>
                <w:kern w:val="1"/>
                <w:sz w:val="26"/>
                <w:lang w:val="it-IT"/>
              </w:rPr>
              <w:t xml:space="preserve">ue thử sắc ký miễn dịch từ tính bán định lượng </w:t>
            </w:r>
            <w:r w:rsidRPr="00941D42">
              <w:rPr>
                <w:rFonts w:ascii="Times New Roman" w:hAnsi="Times New Roman"/>
                <w:sz w:val="26"/>
                <w:lang w:val="it-IT"/>
              </w:rPr>
              <w:t>phát hiện nhanh, đồng thời</w:t>
            </w:r>
            <w:r w:rsidRPr="00941D42">
              <w:rPr>
                <w:rFonts w:ascii="Times New Roman" w:hAnsi="Times New Roman"/>
                <w:kern w:val="1"/>
                <w:sz w:val="26"/>
                <w:lang w:val="it-IT"/>
              </w:rPr>
              <w:t xml:space="preserve"> aflatoxin B1, patulin và ochratoxin A.</w:t>
            </w:r>
          </w:p>
          <w:p w:rsidR="00941D42" w:rsidRPr="00941D42" w:rsidRDefault="00941D42" w:rsidP="00941D42">
            <w:pPr>
              <w:spacing w:before="60" w:after="60"/>
              <w:jc w:val="both"/>
              <w:rPr>
                <w:rFonts w:ascii="Times New Roman" w:hAnsi="Times New Roman"/>
                <w:kern w:val="1"/>
                <w:sz w:val="26"/>
                <w:lang w:val="it-IT"/>
              </w:rPr>
            </w:pPr>
            <w:r w:rsidRPr="00941D42">
              <w:rPr>
                <w:rFonts w:ascii="Times New Roman" w:hAnsi="Times New Roman"/>
                <w:kern w:val="1"/>
                <w:sz w:val="26"/>
                <w:lang w:val="it-IT"/>
              </w:rPr>
              <w:t xml:space="preserve">5. Tiêu chuẩn cơ sở que thử.  </w:t>
            </w:r>
          </w:p>
          <w:p w:rsidR="00941D42" w:rsidRPr="00941D42" w:rsidRDefault="00941D42" w:rsidP="00941D42">
            <w:pPr>
              <w:spacing w:before="60" w:after="60"/>
              <w:jc w:val="both"/>
              <w:rPr>
                <w:rFonts w:ascii="Times New Roman" w:hAnsi="Times New Roman"/>
                <w:kern w:val="1"/>
                <w:sz w:val="26"/>
                <w:lang w:val="it-IT"/>
              </w:rPr>
            </w:pPr>
            <w:r w:rsidRPr="00941D42">
              <w:rPr>
                <w:rFonts w:ascii="Times New Roman" w:hAnsi="Times New Roman"/>
                <w:kern w:val="1"/>
                <w:sz w:val="26"/>
                <w:lang w:val="it-IT"/>
              </w:rPr>
              <w:t>6. Bài báo khoa học: 2-3 bài báo trong nước, 1 bài báo quốc tế (ISI hoặc scopus).</w:t>
            </w:r>
          </w:p>
          <w:p w:rsidR="00941D42" w:rsidRPr="00941D42" w:rsidRDefault="00941D42" w:rsidP="00941D42">
            <w:pPr>
              <w:spacing w:before="60" w:after="60"/>
              <w:jc w:val="both"/>
              <w:rPr>
                <w:rFonts w:ascii="Times New Roman" w:hAnsi="Times New Roman"/>
                <w:sz w:val="26"/>
              </w:rPr>
            </w:pPr>
            <w:r w:rsidRPr="00941D42">
              <w:rPr>
                <w:rFonts w:ascii="Times New Roman" w:hAnsi="Times New Roman"/>
                <w:kern w:val="1"/>
                <w:sz w:val="26"/>
                <w:lang w:val="it-IT"/>
              </w:rPr>
              <w:t xml:space="preserve">7. Đào tạo: Tham gia đào tạo 01 thạc sĩ. </w:t>
            </w:r>
          </w:p>
        </w:tc>
        <w:tc>
          <w:tcPr>
            <w:tcW w:w="2191" w:type="dxa"/>
            <w:tcBorders>
              <w:top w:val="single" w:sz="4" w:space="0" w:color="auto"/>
              <w:left w:val="single" w:sz="4" w:space="0" w:color="auto"/>
              <w:bottom w:val="single" w:sz="4" w:space="0" w:color="auto"/>
              <w:right w:val="single" w:sz="4" w:space="0" w:color="auto"/>
            </w:tcBorders>
          </w:tcPr>
          <w:p w:rsidR="00941D42" w:rsidRPr="00816772" w:rsidRDefault="00941D42" w:rsidP="00421D60">
            <w:pPr>
              <w:spacing w:before="60" w:after="60"/>
              <w:jc w:val="center"/>
              <w:rPr>
                <w:rFonts w:ascii="Times New Roman" w:hAnsi="Times New Roman"/>
                <w:sz w:val="26"/>
                <w:szCs w:val="26"/>
              </w:rPr>
            </w:pPr>
            <w:r>
              <w:rPr>
                <w:rFonts w:ascii="Times New Roman" w:hAnsi="Times New Roman"/>
                <w:sz w:val="26"/>
                <w:szCs w:val="26"/>
              </w:rPr>
              <w:t>Tuyển chọn</w:t>
            </w:r>
          </w:p>
        </w:tc>
      </w:tr>
    </w:tbl>
    <w:p w:rsidR="00AA074E" w:rsidRPr="00FF42EA" w:rsidRDefault="00AA074E" w:rsidP="0040656C">
      <w:pPr>
        <w:rPr>
          <w:rFonts w:ascii="Times New Roman" w:hAnsi="Times New Roman"/>
          <w:sz w:val="16"/>
          <w:szCs w:val="16"/>
          <w:lang w:val="nl-NL"/>
        </w:rPr>
      </w:pPr>
    </w:p>
    <w:sectPr w:rsidR="00AA074E" w:rsidRPr="00FF42EA" w:rsidSect="006B6F2C">
      <w:pgSz w:w="16834" w:h="11909" w:orient="landscape" w:code="9"/>
      <w:pgMar w:top="1134" w:right="1009" w:bottom="1134" w:left="1582" w:header="720" w:footer="34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2085"/>
    <w:multiLevelType w:val="hybridMultilevel"/>
    <w:tmpl w:val="2E1E8658"/>
    <w:lvl w:ilvl="0" w:tplc="A0E2AB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B0BD0"/>
    <w:multiLevelType w:val="hybridMultilevel"/>
    <w:tmpl w:val="B6B00D1C"/>
    <w:lvl w:ilvl="0" w:tplc="9C9A28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A34564"/>
    <w:multiLevelType w:val="hybridMultilevel"/>
    <w:tmpl w:val="F9AA74AE"/>
    <w:lvl w:ilvl="0" w:tplc="46A23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95644"/>
    <w:multiLevelType w:val="hybridMultilevel"/>
    <w:tmpl w:val="C700F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576414"/>
    <w:multiLevelType w:val="hybridMultilevel"/>
    <w:tmpl w:val="84785F5A"/>
    <w:lvl w:ilvl="0" w:tplc="EE3273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D3F33"/>
    <w:multiLevelType w:val="hybridMultilevel"/>
    <w:tmpl w:val="6F7A18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8302572"/>
    <w:multiLevelType w:val="hybridMultilevel"/>
    <w:tmpl w:val="39863B0A"/>
    <w:lvl w:ilvl="0" w:tplc="1B1412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352881"/>
    <w:multiLevelType w:val="hybridMultilevel"/>
    <w:tmpl w:val="4B56B6EE"/>
    <w:lvl w:ilvl="0" w:tplc="BA10B1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F222425"/>
    <w:multiLevelType w:val="hybridMultilevel"/>
    <w:tmpl w:val="2B2C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695EF2"/>
    <w:multiLevelType w:val="hybridMultilevel"/>
    <w:tmpl w:val="494427FE"/>
    <w:lvl w:ilvl="0" w:tplc="8F1E11D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52462D2"/>
    <w:multiLevelType w:val="hybridMultilevel"/>
    <w:tmpl w:val="4CE8C854"/>
    <w:lvl w:ilvl="0" w:tplc="47DC1F0A">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CCA5BC9"/>
    <w:multiLevelType w:val="hybridMultilevel"/>
    <w:tmpl w:val="8BBE5C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8"/>
  </w:num>
  <w:num w:numId="9">
    <w:abstractNumId w:val="11"/>
  </w:num>
  <w:num w:numId="10">
    <w:abstractNumId w:val="1"/>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applyBreakingRules/>
  </w:compat>
  <w:rsids>
    <w:rsidRoot w:val="00412445"/>
    <w:rsid w:val="00001B7D"/>
    <w:rsid w:val="00014B74"/>
    <w:rsid w:val="000161D7"/>
    <w:rsid w:val="00016B25"/>
    <w:rsid w:val="0001795D"/>
    <w:rsid w:val="000222C3"/>
    <w:rsid w:val="00025494"/>
    <w:rsid w:val="00037BB6"/>
    <w:rsid w:val="00040801"/>
    <w:rsid w:val="000451DB"/>
    <w:rsid w:val="000504CA"/>
    <w:rsid w:val="000519C1"/>
    <w:rsid w:val="000522A9"/>
    <w:rsid w:val="000549D8"/>
    <w:rsid w:val="0006094F"/>
    <w:rsid w:val="00063A16"/>
    <w:rsid w:val="00064AC5"/>
    <w:rsid w:val="000666DD"/>
    <w:rsid w:val="00083B82"/>
    <w:rsid w:val="0009452B"/>
    <w:rsid w:val="000A015D"/>
    <w:rsid w:val="000A1648"/>
    <w:rsid w:val="000A4D10"/>
    <w:rsid w:val="000B1555"/>
    <w:rsid w:val="000C0DAD"/>
    <w:rsid w:val="000C1E33"/>
    <w:rsid w:val="000C22B6"/>
    <w:rsid w:val="000D78A3"/>
    <w:rsid w:val="000E3ED6"/>
    <w:rsid w:val="000F0590"/>
    <w:rsid w:val="000F49C4"/>
    <w:rsid w:val="001042C7"/>
    <w:rsid w:val="00113E20"/>
    <w:rsid w:val="00123023"/>
    <w:rsid w:val="00125805"/>
    <w:rsid w:val="00127940"/>
    <w:rsid w:val="00130B18"/>
    <w:rsid w:val="00133445"/>
    <w:rsid w:val="001367AF"/>
    <w:rsid w:val="00147313"/>
    <w:rsid w:val="0014748C"/>
    <w:rsid w:val="0015771F"/>
    <w:rsid w:val="00172173"/>
    <w:rsid w:val="00196FD9"/>
    <w:rsid w:val="001A265C"/>
    <w:rsid w:val="001A75B6"/>
    <w:rsid w:val="001A7CC9"/>
    <w:rsid w:val="001B7058"/>
    <w:rsid w:val="001C1AEE"/>
    <w:rsid w:val="001C2374"/>
    <w:rsid w:val="001E0500"/>
    <w:rsid w:val="001E5F25"/>
    <w:rsid w:val="001F40BA"/>
    <w:rsid w:val="001F42D6"/>
    <w:rsid w:val="00206C74"/>
    <w:rsid w:val="00206D8F"/>
    <w:rsid w:val="002142A0"/>
    <w:rsid w:val="00214E39"/>
    <w:rsid w:val="0021745D"/>
    <w:rsid w:val="00222875"/>
    <w:rsid w:val="00225490"/>
    <w:rsid w:val="00227807"/>
    <w:rsid w:val="00234F14"/>
    <w:rsid w:val="00241CA9"/>
    <w:rsid w:val="00242D92"/>
    <w:rsid w:val="002520B5"/>
    <w:rsid w:val="00256415"/>
    <w:rsid w:val="00260E33"/>
    <w:rsid w:val="00264EF6"/>
    <w:rsid w:val="002675E9"/>
    <w:rsid w:val="002861C3"/>
    <w:rsid w:val="002902BC"/>
    <w:rsid w:val="002918E2"/>
    <w:rsid w:val="00292E2E"/>
    <w:rsid w:val="00293D95"/>
    <w:rsid w:val="00294C2D"/>
    <w:rsid w:val="002A311F"/>
    <w:rsid w:val="002B0834"/>
    <w:rsid w:val="002B31B2"/>
    <w:rsid w:val="002D5344"/>
    <w:rsid w:val="002E6EFE"/>
    <w:rsid w:val="002E79A6"/>
    <w:rsid w:val="002F0A90"/>
    <w:rsid w:val="002F30C8"/>
    <w:rsid w:val="002F38CC"/>
    <w:rsid w:val="002F5A36"/>
    <w:rsid w:val="003026E5"/>
    <w:rsid w:val="00307E6E"/>
    <w:rsid w:val="00312E7E"/>
    <w:rsid w:val="00313035"/>
    <w:rsid w:val="00315536"/>
    <w:rsid w:val="003248B9"/>
    <w:rsid w:val="00330216"/>
    <w:rsid w:val="00334DF9"/>
    <w:rsid w:val="00336898"/>
    <w:rsid w:val="00336A10"/>
    <w:rsid w:val="0034314C"/>
    <w:rsid w:val="00344158"/>
    <w:rsid w:val="003511B2"/>
    <w:rsid w:val="00360476"/>
    <w:rsid w:val="0036529B"/>
    <w:rsid w:val="003702AA"/>
    <w:rsid w:val="00373C53"/>
    <w:rsid w:val="00373E77"/>
    <w:rsid w:val="00380046"/>
    <w:rsid w:val="003821F3"/>
    <w:rsid w:val="003832AF"/>
    <w:rsid w:val="00383512"/>
    <w:rsid w:val="00393B7C"/>
    <w:rsid w:val="003A0955"/>
    <w:rsid w:val="003A2231"/>
    <w:rsid w:val="003C025A"/>
    <w:rsid w:val="003C1C29"/>
    <w:rsid w:val="003F1D31"/>
    <w:rsid w:val="003F61C7"/>
    <w:rsid w:val="00400A96"/>
    <w:rsid w:val="0040656C"/>
    <w:rsid w:val="00412445"/>
    <w:rsid w:val="00421D60"/>
    <w:rsid w:val="00425DB1"/>
    <w:rsid w:val="00431D1C"/>
    <w:rsid w:val="00435819"/>
    <w:rsid w:val="004370DE"/>
    <w:rsid w:val="00440B3E"/>
    <w:rsid w:val="00441820"/>
    <w:rsid w:val="004426A3"/>
    <w:rsid w:val="004434B4"/>
    <w:rsid w:val="0044583A"/>
    <w:rsid w:val="00456508"/>
    <w:rsid w:val="00456749"/>
    <w:rsid w:val="00477C98"/>
    <w:rsid w:val="00481441"/>
    <w:rsid w:val="00493B18"/>
    <w:rsid w:val="004A242B"/>
    <w:rsid w:val="004A3574"/>
    <w:rsid w:val="004A433C"/>
    <w:rsid w:val="004B6B4C"/>
    <w:rsid w:val="004B6FA6"/>
    <w:rsid w:val="004C4EF2"/>
    <w:rsid w:val="004C6704"/>
    <w:rsid w:val="004D0B46"/>
    <w:rsid w:val="004D1E33"/>
    <w:rsid w:val="004D43E5"/>
    <w:rsid w:val="004E3883"/>
    <w:rsid w:val="005024C1"/>
    <w:rsid w:val="00504B2E"/>
    <w:rsid w:val="00522FBB"/>
    <w:rsid w:val="005256A1"/>
    <w:rsid w:val="00526FBE"/>
    <w:rsid w:val="005326F6"/>
    <w:rsid w:val="00532FF2"/>
    <w:rsid w:val="005358CF"/>
    <w:rsid w:val="00537164"/>
    <w:rsid w:val="0053770F"/>
    <w:rsid w:val="00576C21"/>
    <w:rsid w:val="005815D6"/>
    <w:rsid w:val="00582149"/>
    <w:rsid w:val="00587829"/>
    <w:rsid w:val="005A0BED"/>
    <w:rsid w:val="005A3695"/>
    <w:rsid w:val="005A5CF1"/>
    <w:rsid w:val="005B28CD"/>
    <w:rsid w:val="005B6D75"/>
    <w:rsid w:val="005C1CF6"/>
    <w:rsid w:val="005C668A"/>
    <w:rsid w:val="005D2408"/>
    <w:rsid w:val="005D4A27"/>
    <w:rsid w:val="005D58ED"/>
    <w:rsid w:val="005F2052"/>
    <w:rsid w:val="005F2A34"/>
    <w:rsid w:val="005F375A"/>
    <w:rsid w:val="00620BFB"/>
    <w:rsid w:val="00627D2A"/>
    <w:rsid w:val="00632F75"/>
    <w:rsid w:val="00636A54"/>
    <w:rsid w:val="006429C2"/>
    <w:rsid w:val="0065086B"/>
    <w:rsid w:val="006508D4"/>
    <w:rsid w:val="00650B33"/>
    <w:rsid w:val="006653AF"/>
    <w:rsid w:val="00672319"/>
    <w:rsid w:val="00675D29"/>
    <w:rsid w:val="00680C34"/>
    <w:rsid w:val="00681E8F"/>
    <w:rsid w:val="00684719"/>
    <w:rsid w:val="00685D39"/>
    <w:rsid w:val="00686057"/>
    <w:rsid w:val="00687BA8"/>
    <w:rsid w:val="00687C10"/>
    <w:rsid w:val="0069614F"/>
    <w:rsid w:val="006B1E24"/>
    <w:rsid w:val="006B6F2C"/>
    <w:rsid w:val="006C2FE9"/>
    <w:rsid w:val="006C31EE"/>
    <w:rsid w:val="006C64A1"/>
    <w:rsid w:val="006D1489"/>
    <w:rsid w:val="006D3B8F"/>
    <w:rsid w:val="006D59BC"/>
    <w:rsid w:val="006D756A"/>
    <w:rsid w:val="006E0473"/>
    <w:rsid w:val="006E1626"/>
    <w:rsid w:val="00700B06"/>
    <w:rsid w:val="00702A0A"/>
    <w:rsid w:val="0070453F"/>
    <w:rsid w:val="007108E2"/>
    <w:rsid w:val="007133B1"/>
    <w:rsid w:val="00717DE7"/>
    <w:rsid w:val="007305E4"/>
    <w:rsid w:val="00731599"/>
    <w:rsid w:val="00736933"/>
    <w:rsid w:val="0073788C"/>
    <w:rsid w:val="00743952"/>
    <w:rsid w:val="0075781C"/>
    <w:rsid w:val="00767A4C"/>
    <w:rsid w:val="00780668"/>
    <w:rsid w:val="007B5D79"/>
    <w:rsid w:val="007B5D84"/>
    <w:rsid w:val="007B7303"/>
    <w:rsid w:val="007D3C30"/>
    <w:rsid w:val="007F2A61"/>
    <w:rsid w:val="007F453A"/>
    <w:rsid w:val="00801025"/>
    <w:rsid w:val="00802E9B"/>
    <w:rsid w:val="008131C7"/>
    <w:rsid w:val="0081568A"/>
    <w:rsid w:val="0081670D"/>
    <w:rsid w:val="00816772"/>
    <w:rsid w:val="00831DBD"/>
    <w:rsid w:val="008348D5"/>
    <w:rsid w:val="0083690E"/>
    <w:rsid w:val="00841614"/>
    <w:rsid w:val="008622C9"/>
    <w:rsid w:val="008660E0"/>
    <w:rsid w:val="00893D31"/>
    <w:rsid w:val="008A456E"/>
    <w:rsid w:val="008B2C72"/>
    <w:rsid w:val="008B45DC"/>
    <w:rsid w:val="008C3CA8"/>
    <w:rsid w:val="008C48EC"/>
    <w:rsid w:val="008C6ADB"/>
    <w:rsid w:val="008D1F3A"/>
    <w:rsid w:val="008E1DFD"/>
    <w:rsid w:val="00901EF8"/>
    <w:rsid w:val="00906A5A"/>
    <w:rsid w:val="00906B8F"/>
    <w:rsid w:val="00911A33"/>
    <w:rsid w:val="00914A48"/>
    <w:rsid w:val="0091665D"/>
    <w:rsid w:val="00916B31"/>
    <w:rsid w:val="00916C74"/>
    <w:rsid w:val="00934EC7"/>
    <w:rsid w:val="0093551C"/>
    <w:rsid w:val="00940F9F"/>
    <w:rsid w:val="00941D42"/>
    <w:rsid w:val="00942E96"/>
    <w:rsid w:val="00952DBB"/>
    <w:rsid w:val="00957039"/>
    <w:rsid w:val="009638F4"/>
    <w:rsid w:val="0096631F"/>
    <w:rsid w:val="0098501F"/>
    <w:rsid w:val="00985A41"/>
    <w:rsid w:val="00986E95"/>
    <w:rsid w:val="00987DF9"/>
    <w:rsid w:val="00990EDD"/>
    <w:rsid w:val="00992F52"/>
    <w:rsid w:val="009934F9"/>
    <w:rsid w:val="0099537C"/>
    <w:rsid w:val="009956D3"/>
    <w:rsid w:val="00996D3D"/>
    <w:rsid w:val="009A31AD"/>
    <w:rsid w:val="009A7113"/>
    <w:rsid w:val="009B1701"/>
    <w:rsid w:val="009B175F"/>
    <w:rsid w:val="009B18C6"/>
    <w:rsid w:val="009B2A5A"/>
    <w:rsid w:val="009B5C42"/>
    <w:rsid w:val="009B666B"/>
    <w:rsid w:val="009B7275"/>
    <w:rsid w:val="009C28A9"/>
    <w:rsid w:val="009F4F1F"/>
    <w:rsid w:val="00A04E99"/>
    <w:rsid w:val="00A16E50"/>
    <w:rsid w:val="00A20C6C"/>
    <w:rsid w:val="00A315BC"/>
    <w:rsid w:val="00A33084"/>
    <w:rsid w:val="00A41784"/>
    <w:rsid w:val="00A41E3A"/>
    <w:rsid w:val="00A4448A"/>
    <w:rsid w:val="00A46A86"/>
    <w:rsid w:val="00A64DD8"/>
    <w:rsid w:val="00A7306F"/>
    <w:rsid w:val="00A77A0B"/>
    <w:rsid w:val="00A77D8F"/>
    <w:rsid w:val="00A80031"/>
    <w:rsid w:val="00A84689"/>
    <w:rsid w:val="00A84F36"/>
    <w:rsid w:val="00A9641E"/>
    <w:rsid w:val="00AA074E"/>
    <w:rsid w:val="00AA2FEB"/>
    <w:rsid w:val="00AB7B47"/>
    <w:rsid w:val="00AD6393"/>
    <w:rsid w:val="00AE765D"/>
    <w:rsid w:val="00AF4D23"/>
    <w:rsid w:val="00AF74E5"/>
    <w:rsid w:val="00B031BA"/>
    <w:rsid w:val="00B11CE7"/>
    <w:rsid w:val="00B132FA"/>
    <w:rsid w:val="00B168B6"/>
    <w:rsid w:val="00B177E8"/>
    <w:rsid w:val="00B37B09"/>
    <w:rsid w:val="00B7201C"/>
    <w:rsid w:val="00B73339"/>
    <w:rsid w:val="00B8343E"/>
    <w:rsid w:val="00B83F2A"/>
    <w:rsid w:val="00B84BF8"/>
    <w:rsid w:val="00B93328"/>
    <w:rsid w:val="00BA2320"/>
    <w:rsid w:val="00BA28C1"/>
    <w:rsid w:val="00BA3056"/>
    <w:rsid w:val="00BA79CD"/>
    <w:rsid w:val="00BB516D"/>
    <w:rsid w:val="00BB5EC2"/>
    <w:rsid w:val="00BC2B5A"/>
    <w:rsid w:val="00BD1935"/>
    <w:rsid w:val="00BD3F7A"/>
    <w:rsid w:val="00BD571C"/>
    <w:rsid w:val="00BE29AC"/>
    <w:rsid w:val="00BF508F"/>
    <w:rsid w:val="00C00D5B"/>
    <w:rsid w:val="00C02C10"/>
    <w:rsid w:val="00C13529"/>
    <w:rsid w:val="00C20F79"/>
    <w:rsid w:val="00C248E7"/>
    <w:rsid w:val="00C25AFA"/>
    <w:rsid w:val="00C27F95"/>
    <w:rsid w:val="00C379B4"/>
    <w:rsid w:val="00C46B94"/>
    <w:rsid w:val="00C54218"/>
    <w:rsid w:val="00C619A8"/>
    <w:rsid w:val="00C660EF"/>
    <w:rsid w:val="00C777B4"/>
    <w:rsid w:val="00C860FF"/>
    <w:rsid w:val="00C86433"/>
    <w:rsid w:val="00C903D2"/>
    <w:rsid w:val="00C90C67"/>
    <w:rsid w:val="00CA0B00"/>
    <w:rsid w:val="00CA6CAB"/>
    <w:rsid w:val="00CB0355"/>
    <w:rsid w:val="00CB2A3D"/>
    <w:rsid w:val="00CB2BDB"/>
    <w:rsid w:val="00CB3160"/>
    <w:rsid w:val="00CC0270"/>
    <w:rsid w:val="00CC2015"/>
    <w:rsid w:val="00CC76E4"/>
    <w:rsid w:val="00CD1CFE"/>
    <w:rsid w:val="00CD6B9D"/>
    <w:rsid w:val="00CE3C26"/>
    <w:rsid w:val="00CE413D"/>
    <w:rsid w:val="00CF26BF"/>
    <w:rsid w:val="00CF6C85"/>
    <w:rsid w:val="00CF7B62"/>
    <w:rsid w:val="00D17027"/>
    <w:rsid w:val="00D21C38"/>
    <w:rsid w:val="00D30B61"/>
    <w:rsid w:val="00D3647D"/>
    <w:rsid w:val="00D4331F"/>
    <w:rsid w:val="00D55D71"/>
    <w:rsid w:val="00D644AB"/>
    <w:rsid w:val="00D666F5"/>
    <w:rsid w:val="00D83637"/>
    <w:rsid w:val="00D851C2"/>
    <w:rsid w:val="00D87000"/>
    <w:rsid w:val="00D92B2D"/>
    <w:rsid w:val="00D93E88"/>
    <w:rsid w:val="00DB704F"/>
    <w:rsid w:val="00DC5FD9"/>
    <w:rsid w:val="00DE7822"/>
    <w:rsid w:val="00DF51AF"/>
    <w:rsid w:val="00DF539A"/>
    <w:rsid w:val="00E00D77"/>
    <w:rsid w:val="00E10796"/>
    <w:rsid w:val="00E22C02"/>
    <w:rsid w:val="00E24015"/>
    <w:rsid w:val="00E300A5"/>
    <w:rsid w:val="00E31EE8"/>
    <w:rsid w:val="00E41E3D"/>
    <w:rsid w:val="00E510A8"/>
    <w:rsid w:val="00E61024"/>
    <w:rsid w:val="00E72950"/>
    <w:rsid w:val="00E743ED"/>
    <w:rsid w:val="00E814F0"/>
    <w:rsid w:val="00E97CBD"/>
    <w:rsid w:val="00EA0DE5"/>
    <w:rsid w:val="00EA42EB"/>
    <w:rsid w:val="00EA558F"/>
    <w:rsid w:val="00EA660E"/>
    <w:rsid w:val="00EB2A99"/>
    <w:rsid w:val="00EC04AD"/>
    <w:rsid w:val="00EC0CAC"/>
    <w:rsid w:val="00EC12A6"/>
    <w:rsid w:val="00EC7D1A"/>
    <w:rsid w:val="00EE0FD6"/>
    <w:rsid w:val="00EE3B41"/>
    <w:rsid w:val="00EE4791"/>
    <w:rsid w:val="00EF02B3"/>
    <w:rsid w:val="00EF5512"/>
    <w:rsid w:val="00F1053A"/>
    <w:rsid w:val="00F130CB"/>
    <w:rsid w:val="00F160D1"/>
    <w:rsid w:val="00F161DA"/>
    <w:rsid w:val="00F205AE"/>
    <w:rsid w:val="00F32274"/>
    <w:rsid w:val="00F402FA"/>
    <w:rsid w:val="00F4327E"/>
    <w:rsid w:val="00F45568"/>
    <w:rsid w:val="00F45E0D"/>
    <w:rsid w:val="00F45EAD"/>
    <w:rsid w:val="00F53152"/>
    <w:rsid w:val="00F54D5C"/>
    <w:rsid w:val="00F57A80"/>
    <w:rsid w:val="00F62AC5"/>
    <w:rsid w:val="00F62F23"/>
    <w:rsid w:val="00F638F2"/>
    <w:rsid w:val="00F70056"/>
    <w:rsid w:val="00F737CB"/>
    <w:rsid w:val="00F77AA8"/>
    <w:rsid w:val="00F82D0F"/>
    <w:rsid w:val="00F86FC4"/>
    <w:rsid w:val="00F96876"/>
    <w:rsid w:val="00F97DE9"/>
    <w:rsid w:val="00FC2DDC"/>
    <w:rsid w:val="00FD4E04"/>
    <w:rsid w:val="00FE5241"/>
    <w:rsid w:val="00FE7158"/>
    <w:rsid w:val="00FE77FD"/>
    <w:rsid w:val="00FF0913"/>
    <w:rsid w:val="00FF42EA"/>
    <w:rsid w:val="00FF4B8A"/>
    <w:rsid w:val="00FF67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8B9"/>
    <w:pPr>
      <w:autoSpaceDE w:val="0"/>
      <w:autoSpaceDN w:val="0"/>
    </w:pPr>
    <w:rPr>
      <w:rFonts w:ascii=".VnTime" w:hAnsi=".VnTime"/>
      <w:sz w:val="28"/>
      <w:szCs w:val="28"/>
    </w:rPr>
  </w:style>
  <w:style w:type="paragraph" w:styleId="Heading1">
    <w:name w:val="heading 1"/>
    <w:basedOn w:val="Normal"/>
    <w:next w:val="Normal"/>
    <w:qFormat/>
    <w:rsid w:val="003248B9"/>
    <w:pPr>
      <w:keepNext/>
      <w:spacing w:line="-300" w:lineRule="auto"/>
      <w:outlineLvl w:val="0"/>
    </w:pPr>
    <w:rPr>
      <w:rFonts w:ascii=".VnTimeH" w:hAnsi=".VnTimeH"/>
      <w:b/>
      <w:bCs/>
      <w:sz w:val="20"/>
      <w:szCs w:val="24"/>
    </w:rPr>
  </w:style>
  <w:style w:type="paragraph" w:styleId="Heading2">
    <w:name w:val="heading 2"/>
    <w:basedOn w:val="Normal"/>
    <w:next w:val="Normal"/>
    <w:qFormat/>
    <w:rsid w:val="003248B9"/>
    <w:pPr>
      <w:keepNext/>
      <w:spacing w:line="-300" w:lineRule="auto"/>
      <w:jc w:val="center"/>
      <w:outlineLvl w:val="1"/>
    </w:pPr>
    <w:rPr>
      <w:b/>
      <w:bCs/>
    </w:rPr>
  </w:style>
  <w:style w:type="paragraph" w:styleId="Heading3">
    <w:name w:val="heading 3"/>
    <w:basedOn w:val="Normal"/>
    <w:next w:val="Normal"/>
    <w:qFormat/>
    <w:rsid w:val="003248B9"/>
    <w:pPr>
      <w:keepNext/>
      <w:jc w:val="center"/>
      <w:outlineLvl w:val="2"/>
    </w:pPr>
    <w:rPr>
      <w:rFonts w:ascii="Times New Roman" w:hAnsi="Times New Roman"/>
      <w:i/>
      <w:iCs/>
    </w:rPr>
  </w:style>
  <w:style w:type="paragraph" w:styleId="Heading4">
    <w:name w:val="heading 4"/>
    <w:basedOn w:val="Normal"/>
    <w:next w:val="Normal"/>
    <w:qFormat/>
    <w:rsid w:val="003248B9"/>
    <w:pPr>
      <w:keepNext/>
      <w:spacing w:line="-300" w:lineRule="auto"/>
      <w:jc w:val="center"/>
      <w:outlineLvl w:val="3"/>
    </w:pPr>
    <w:rPr>
      <w:rFonts w:ascii=".VnTimeH" w:hAnsi=".VnTimeH"/>
      <w:b/>
      <w:bCs/>
      <w:sz w:val="20"/>
      <w:szCs w:val="24"/>
    </w:rPr>
  </w:style>
  <w:style w:type="paragraph" w:styleId="Heading5">
    <w:name w:val="heading 5"/>
    <w:basedOn w:val="Normal"/>
    <w:next w:val="Normal"/>
    <w:qFormat/>
    <w:rsid w:val="00AA074E"/>
    <w:pPr>
      <w:spacing w:before="240" w:after="60"/>
      <w:outlineLvl w:val="4"/>
    </w:pPr>
    <w:rPr>
      <w:b/>
      <w:bCs/>
      <w:i/>
      <w:iCs/>
      <w:sz w:val="26"/>
      <w:szCs w:val="26"/>
    </w:rPr>
  </w:style>
  <w:style w:type="paragraph" w:styleId="Heading6">
    <w:name w:val="heading 6"/>
    <w:basedOn w:val="Normal"/>
    <w:next w:val="Normal"/>
    <w:qFormat/>
    <w:rsid w:val="003248B9"/>
    <w:pPr>
      <w:keepNext/>
      <w:spacing w:line="-300" w:lineRule="auto"/>
      <w:jc w:val="center"/>
      <w:outlineLvl w:val="5"/>
    </w:pPr>
    <w:rPr>
      <w:b/>
      <w:bCs/>
      <w:sz w:val="26"/>
      <w:szCs w:val="24"/>
    </w:rPr>
  </w:style>
  <w:style w:type="paragraph" w:styleId="Heading7">
    <w:name w:val="heading 7"/>
    <w:basedOn w:val="Normal"/>
    <w:next w:val="Normal"/>
    <w:qFormat/>
    <w:rsid w:val="00AA074E"/>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48B9"/>
    <w:pPr>
      <w:widowControl w:val="0"/>
      <w:spacing w:line="-300" w:lineRule="auto"/>
      <w:jc w:val="both"/>
    </w:pPr>
    <w:rPr>
      <w:lang w:val="en-GB"/>
    </w:rPr>
  </w:style>
  <w:style w:type="paragraph" w:styleId="Caption">
    <w:name w:val="caption"/>
    <w:basedOn w:val="Normal"/>
    <w:next w:val="Normal"/>
    <w:qFormat/>
    <w:rsid w:val="003248B9"/>
    <w:pPr>
      <w:autoSpaceDE/>
      <w:autoSpaceDN/>
      <w:jc w:val="right"/>
    </w:pPr>
    <w:rPr>
      <w:i/>
      <w:iCs/>
      <w:sz w:val="26"/>
      <w:szCs w:val="24"/>
    </w:rPr>
  </w:style>
  <w:style w:type="paragraph" w:styleId="BodyText2">
    <w:name w:val="Body Text 2"/>
    <w:basedOn w:val="Normal"/>
    <w:rsid w:val="003248B9"/>
    <w:pPr>
      <w:autoSpaceDE/>
      <w:autoSpaceDN/>
      <w:jc w:val="center"/>
    </w:pPr>
    <w:rPr>
      <w:b/>
      <w:bCs/>
      <w:i/>
      <w:iCs/>
      <w:szCs w:val="24"/>
    </w:rPr>
  </w:style>
  <w:style w:type="paragraph" w:styleId="BodyText3">
    <w:name w:val="Body Text 3"/>
    <w:basedOn w:val="Normal"/>
    <w:link w:val="BodyText3Char"/>
    <w:uiPriority w:val="99"/>
    <w:rsid w:val="003248B9"/>
    <w:pPr>
      <w:spacing w:line="-300" w:lineRule="auto"/>
      <w:jc w:val="center"/>
    </w:pPr>
    <w:rPr>
      <w:b/>
      <w:bCs/>
      <w:i/>
      <w:iCs/>
      <w:sz w:val="24"/>
    </w:rPr>
  </w:style>
  <w:style w:type="paragraph" w:customStyle="1" w:styleId="Char1">
    <w:name w:val="Char1"/>
    <w:basedOn w:val="Normal"/>
    <w:rsid w:val="003248B9"/>
    <w:pPr>
      <w:autoSpaceDE/>
      <w:autoSpaceDN/>
      <w:spacing w:after="160" w:line="240" w:lineRule="exact"/>
    </w:pPr>
    <w:rPr>
      <w:rFonts w:ascii="Verdana" w:hAnsi="Verdana"/>
      <w:sz w:val="20"/>
      <w:szCs w:val="20"/>
    </w:rPr>
  </w:style>
  <w:style w:type="paragraph" w:styleId="Footer">
    <w:name w:val="footer"/>
    <w:basedOn w:val="Normal"/>
    <w:link w:val="FooterChar"/>
    <w:rsid w:val="00AA074E"/>
    <w:pPr>
      <w:tabs>
        <w:tab w:val="center" w:pos="4320"/>
        <w:tab w:val="right" w:pos="8640"/>
      </w:tabs>
      <w:autoSpaceDE/>
      <w:autoSpaceDN/>
    </w:pPr>
    <w:rPr>
      <w:sz w:val="24"/>
      <w:szCs w:val="20"/>
    </w:rPr>
  </w:style>
  <w:style w:type="paragraph" w:customStyle="1" w:styleId="TableContents">
    <w:name w:val="Table Contents"/>
    <w:basedOn w:val="Normal"/>
    <w:rsid w:val="00AA074E"/>
    <w:pPr>
      <w:suppressLineNumbers/>
      <w:suppressAutoHyphens/>
      <w:autoSpaceDE/>
      <w:autoSpaceDN/>
    </w:pPr>
    <w:rPr>
      <w:rFonts w:ascii="Times New Roman" w:hAnsi="Times New Roman"/>
      <w:sz w:val="24"/>
      <w:szCs w:val="24"/>
      <w:lang w:eastAsia="ar-SA"/>
    </w:rPr>
  </w:style>
  <w:style w:type="paragraph" w:customStyle="1" w:styleId="CharCharCharChar">
    <w:name w:val="Char Char Char Char"/>
    <w:basedOn w:val="Normal"/>
    <w:rsid w:val="00AA074E"/>
    <w:pPr>
      <w:autoSpaceDE/>
      <w:autoSpaceDN/>
      <w:spacing w:after="160" w:line="240" w:lineRule="exact"/>
    </w:pPr>
    <w:rPr>
      <w:rFonts w:ascii="Tahoma" w:eastAsia="PMingLiU" w:hAnsi="Tahoma"/>
      <w:sz w:val="20"/>
      <w:szCs w:val="20"/>
    </w:rPr>
  </w:style>
  <w:style w:type="character" w:customStyle="1" w:styleId="FooterChar">
    <w:name w:val="Footer Char"/>
    <w:basedOn w:val="DefaultParagraphFont"/>
    <w:link w:val="Footer"/>
    <w:rsid w:val="00AA074E"/>
    <w:rPr>
      <w:rFonts w:ascii=".VnTime" w:hAnsi=".VnTime"/>
      <w:sz w:val="24"/>
      <w:lang w:val="en-US" w:eastAsia="en-US" w:bidi="ar-SA"/>
    </w:rPr>
  </w:style>
  <w:style w:type="paragraph" w:customStyle="1" w:styleId="CharCharCharChar0">
    <w:name w:val="Char Char Char Char"/>
    <w:basedOn w:val="Normal"/>
    <w:rsid w:val="005A3695"/>
    <w:pPr>
      <w:autoSpaceDE/>
      <w:autoSpaceDN/>
      <w:spacing w:after="160" w:line="240" w:lineRule="exact"/>
    </w:pPr>
    <w:rPr>
      <w:rFonts w:ascii="Tahoma" w:eastAsia="PMingLiU" w:hAnsi="Tahoma"/>
      <w:sz w:val="20"/>
      <w:szCs w:val="20"/>
    </w:rPr>
  </w:style>
  <w:style w:type="paragraph" w:styleId="ListParagraph">
    <w:name w:val="List Paragraph"/>
    <w:aliases w:val="bieudo"/>
    <w:basedOn w:val="Normal"/>
    <w:uiPriority w:val="34"/>
    <w:qFormat/>
    <w:rsid w:val="00C54218"/>
    <w:pPr>
      <w:autoSpaceDE/>
      <w:autoSpaceDN/>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B132FA"/>
  </w:style>
  <w:style w:type="character" w:styleId="Emphasis">
    <w:name w:val="Emphasis"/>
    <w:basedOn w:val="DefaultParagraphFont"/>
    <w:uiPriority w:val="20"/>
    <w:qFormat/>
    <w:rsid w:val="00B132FA"/>
    <w:rPr>
      <w:i/>
      <w:iCs/>
    </w:rPr>
  </w:style>
  <w:style w:type="paragraph" w:customStyle="1" w:styleId="table0020normal">
    <w:name w:val="table_0020normal"/>
    <w:basedOn w:val="Normal"/>
    <w:rsid w:val="0006094F"/>
    <w:pPr>
      <w:autoSpaceDE/>
      <w:autoSpaceDN/>
      <w:spacing w:before="100" w:beforeAutospacing="1" w:after="100" w:afterAutospacing="1" w:line="312" w:lineRule="auto"/>
      <w:jc w:val="both"/>
    </w:pPr>
    <w:rPr>
      <w:rFonts w:ascii="Times New Roman" w:hAnsi="Times New Roman"/>
      <w:sz w:val="24"/>
      <w:szCs w:val="24"/>
    </w:rPr>
  </w:style>
  <w:style w:type="paragraph" w:styleId="BlockText">
    <w:name w:val="Block Text"/>
    <w:basedOn w:val="Normal"/>
    <w:rsid w:val="00743952"/>
    <w:pPr>
      <w:autoSpaceDE/>
      <w:autoSpaceDN/>
      <w:spacing w:after="120"/>
      <w:ind w:left="357" w:right="-28"/>
      <w:jc w:val="both"/>
    </w:pPr>
    <w:rPr>
      <w:rFonts w:ascii="Times New Roman" w:hAnsi="Times New Roman"/>
      <w:sz w:val="22"/>
      <w:szCs w:val="22"/>
    </w:rPr>
  </w:style>
  <w:style w:type="character" w:customStyle="1" w:styleId="BodyText3Char">
    <w:name w:val="Body Text 3 Char"/>
    <w:basedOn w:val="DefaultParagraphFont"/>
    <w:link w:val="BodyText3"/>
    <w:uiPriority w:val="99"/>
    <w:rsid w:val="00FE7158"/>
    <w:rPr>
      <w:rFonts w:ascii=".VnTime" w:hAnsi=".VnTime"/>
      <w:b/>
      <w:bCs/>
      <w:i/>
      <w:iCs/>
      <w:sz w:val="24"/>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D44BC-0AE3-41BF-B2EA-76E717F1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Viec</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Vu Ngoc Anh</dc:creator>
  <cp:lastModifiedBy>Nam</cp:lastModifiedBy>
  <cp:revision>2</cp:revision>
  <cp:lastPrinted>2019-06-17T03:48:00Z</cp:lastPrinted>
  <dcterms:created xsi:type="dcterms:W3CDTF">2020-02-26T04:04:00Z</dcterms:created>
  <dcterms:modified xsi:type="dcterms:W3CDTF">2020-02-26T04:04:00Z</dcterms:modified>
</cp:coreProperties>
</file>