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C8730" w14:textId="23976564" w:rsidR="008C66DB" w:rsidRPr="00BF32DB" w:rsidRDefault="008C66DB" w:rsidP="008C66DB">
      <w:pPr>
        <w:spacing w:line="440" w:lineRule="atLeast"/>
        <w:jc w:val="right"/>
        <w:rPr>
          <w:rFonts w:ascii="Times New Roman" w:hAnsi="Times New Roman"/>
          <w:b/>
          <w:bCs/>
        </w:rPr>
      </w:pPr>
      <w:r w:rsidRPr="00BF32DB">
        <w:rPr>
          <w:rFonts w:ascii="Times New Roman" w:hAnsi="Times New Roman"/>
          <w:b/>
          <w:bCs/>
        </w:rPr>
        <w:t>Phụ lục</w:t>
      </w:r>
    </w:p>
    <w:p w14:paraId="72CA9272" w14:textId="7C42C21F" w:rsidR="008C66DB" w:rsidRPr="00FB079A" w:rsidRDefault="008C66DB" w:rsidP="00FA4761">
      <w:pPr>
        <w:spacing w:line="360" w:lineRule="atLeast"/>
        <w:jc w:val="center"/>
        <w:rPr>
          <w:rFonts w:ascii="Times New Roman" w:hAnsi="Times New Roman"/>
          <w:b/>
        </w:rPr>
      </w:pPr>
      <w:r w:rsidRPr="00FB079A">
        <w:rPr>
          <w:rFonts w:ascii="Times New Roman" w:hAnsi="Times New Roman"/>
          <w:b/>
        </w:rPr>
        <w:t xml:space="preserve">DANH MỤC ĐỀ TÀI KHOA HỌC VÀ CÔNG NGHỆ CẤP QUỐC GIA </w:t>
      </w:r>
      <w:r w:rsidR="00FA4761" w:rsidRPr="00FB079A">
        <w:rPr>
          <w:rFonts w:ascii="Times New Roman" w:hAnsi="Times New Roman"/>
          <w:b/>
        </w:rPr>
        <w:t>THỰC HIỆN TỪ NĂM 202</w:t>
      </w:r>
      <w:r w:rsidR="00B6327E" w:rsidRPr="00FB079A">
        <w:rPr>
          <w:rFonts w:ascii="Times New Roman" w:hAnsi="Times New Roman"/>
          <w:b/>
        </w:rPr>
        <w:t>1</w:t>
      </w:r>
      <w:r w:rsidR="00FB311C" w:rsidRPr="00FB079A">
        <w:rPr>
          <w:rFonts w:ascii="Times New Roman" w:hAnsi="Times New Roman"/>
          <w:b/>
        </w:rPr>
        <w:t xml:space="preserve"> </w:t>
      </w:r>
    </w:p>
    <w:p w14:paraId="05049065" w14:textId="0BEAA0B3" w:rsidR="007B2AD8" w:rsidRPr="007B2AD8" w:rsidRDefault="00FB311C" w:rsidP="007B2AD8">
      <w:pPr>
        <w:spacing w:line="400" w:lineRule="atLeast"/>
        <w:jc w:val="center"/>
        <w:rPr>
          <w:rFonts w:ascii="Times New Roman" w:hAnsi="Times New Roman"/>
          <w:i/>
          <w:sz w:val="16"/>
          <w:szCs w:val="16"/>
        </w:rPr>
      </w:pPr>
      <w:r w:rsidRPr="004C0928">
        <w:rPr>
          <w:rFonts w:ascii="Times New Roman" w:hAnsi="Times New Roman"/>
          <w:i/>
          <w:sz w:val="26"/>
          <w:szCs w:val="26"/>
        </w:rPr>
        <w:t>(Kèm theo Quyết định số</w:t>
      </w:r>
      <w:r w:rsidR="00F33A65" w:rsidRPr="004C0928">
        <w:rPr>
          <w:rFonts w:ascii="Times New Roman" w:hAnsi="Times New Roman"/>
          <w:i/>
          <w:sz w:val="26"/>
          <w:szCs w:val="26"/>
        </w:rPr>
        <w:t xml:space="preserve"> </w:t>
      </w:r>
      <w:r w:rsidR="00D87C9A">
        <w:rPr>
          <w:rFonts w:ascii="Times New Roman" w:hAnsi="Times New Roman"/>
          <w:i/>
          <w:sz w:val="26"/>
          <w:szCs w:val="26"/>
        </w:rPr>
        <w:t>597</w:t>
      </w:r>
      <w:r w:rsidRPr="004C0928">
        <w:rPr>
          <w:rFonts w:ascii="Times New Roman" w:hAnsi="Times New Roman"/>
          <w:i/>
          <w:sz w:val="26"/>
          <w:szCs w:val="26"/>
        </w:rPr>
        <w:t xml:space="preserve">/QĐ-BKHCN ngày </w:t>
      </w:r>
      <w:r w:rsidR="00D87C9A">
        <w:rPr>
          <w:rFonts w:ascii="Times New Roman" w:hAnsi="Times New Roman"/>
          <w:i/>
          <w:sz w:val="26"/>
          <w:szCs w:val="26"/>
        </w:rPr>
        <w:t>25</w:t>
      </w:r>
      <w:r w:rsidRPr="004C0928">
        <w:rPr>
          <w:rFonts w:ascii="Times New Roman" w:hAnsi="Times New Roman"/>
          <w:i/>
          <w:sz w:val="26"/>
          <w:szCs w:val="26"/>
        </w:rPr>
        <w:t xml:space="preserve"> tháng </w:t>
      </w:r>
      <w:r w:rsidR="00681133" w:rsidRPr="004C0928">
        <w:rPr>
          <w:rFonts w:ascii="Times New Roman" w:hAnsi="Times New Roman"/>
          <w:i/>
          <w:sz w:val="26"/>
          <w:szCs w:val="26"/>
        </w:rPr>
        <w:t>3</w:t>
      </w:r>
      <w:r w:rsidRPr="004C0928">
        <w:rPr>
          <w:rFonts w:ascii="Times New Roman" w:hAnsi="Times New Roman"/>
          <w:i/>
          <w:sz w:val="26"/>
          <w:szCs w:val="26"/>
        </w:rPr>
        <w:t xml:space="preserve"> năm 20</w:t>
      </w:r>
      <w:r w:rsidR="009A2A83" w:rsidRPr="004C0928">
        <w:rPr>
          <w:rFonts w:ascii="Times New Roman" w:hAnsi="Times New Roman"/>
          <w:i/>
          <w:sz w:val="26"/>
          <w:szCs w:val="26"/>
        </w:rPr>
        <w:t>2</w:t>
      </w:r>
      <w:r w:rsidR="00681133" w:rsidRPr="004C0928">
        <w:rPr>
          <w:rFonts w:ascii="Times New Roman" w:hAnsi="Times New Roman"/>
          <w:i/>
          <w:sz w:val="26"/>
          <w:szCs w:val="26"/>
        </w:rPr>
        <w:t>1</w:t>
      </w:r>
      <w:r w:rsidRPr="004C0928">
        <w:rPr>
          <w:rFonts w:ascii="Times New Roman" w:hAnsi="Times New Roman"/>
          <w:i/>
          <w:sz w:val="26"/>
          <w:szCs w:val="26"/>
        </w:rPr>
        <w:t xml:space="preserve"> của Bộ trưởng Bộ Khoa học và Công nghệ)</w:t>
      </w:r>
    </w:p>
    <w:tbl>
      <w:tblPr>
        <w:tblW w:w="500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1260"/>
        <w:gridCol w:w="2024"/>
        <w:gridCol w:w="9649"/>
        <w:gridCol w:w="1095"/>
      </w:tblGrid>
      <w:tr w:rsidR="00B15BF5" w:rsidRPr="00D13AE1" w14:paraId="57D03AB2" w14:textId="77777777" w:rsidTr="000121E9">
        <w:tc>
          <w:tcPr>
            <w:tcW w:w="183" w:type="pct"/>
            <w:vAlign w:val="center"/>
          </w:tcPr>
          <w:p w14:paraId="1B241AB5" w14:textId="77777777" w:rsidR="00B15BF5" w:rsidRPr="00D13AE1" w:rsidRDefault="00B15BF5" w:rsidP="00B15BF5">
            <w:pPr>
              <w:jc w:val="center"/>
              <w:rPr>
                <w:rFonts w:ascii="Times New Roman" w:hAnsi="Times New Roman"/>
                <w:b/>
                <w:bCs/>
                <w:iCs/>
                <w:sz w:val="26"/>
                <w:szCs w:val="26"/>
              </w:rPr>
            </w:pPr>
            <w:r w:rsidRPr="00D13AE1">
              <w:rPr>
                <w:rFonts w:ascii="Times New Roman" w:hAnsi="Times New Roman"/>
                <w:b/>
                <w:bCs/>
                <w:iCs/>
                <w:sz w:val="26"/>
                <w:szCs w:val="26"/>
              </w:rPr>
              <w:t>Stt</w:t>
            </w:r>
          </w:p>
        </w:tc>
        <w:tc>
          <w:tcPr>
            <w:tcW w:w="433" w:type="pct"/>
            <w:vAlign w:val="center"/>
          </w:tcPr>
          <w:p w14:paraId="53214514" w14:textId="5CB7D736" w:rsidR="00B15BF5" w:rsidRPr="00D13AE1" w:rsidRDefault="00B15BF5" w:rsidP="00FB311C">
            <w:pPr>
              <w:jc w:val="center"/>
              <w:rPr>
                <w:rFonts w:ascii="Times New Roman" w:hAnsi="Times New Roman"/>
                <w:b/>
                <w:bCs/>
                <w:iCs/>
                <w:sz w:val="26"/>
                <w:szCs w:val="26"/>
              </w:rPr>
            </w:pPr>
            <w:r w:rsidRPr="00D13AE1">
              <w:rPr>
                <w:rFonts w:ascii="Times New Roman" w:hAnsi="Times New Roman"/>
                <w:b/>
                <w:bCs/>
                <w:iCs/>
                <w:sz w:val="26"/>
                <w:szCs w:val="26"/>
              </w:rPr>
              <w:t xml:space="preserve">Tên </w:t>
            </w:r>
            <w:r w:rsidR="00FB311C" w:rsidRPr="00D13AE1">
              <w:rPr>
                <w:rFonts w:ascii="Times New Roman" w:hAnsi="Times New Roman"/>
                <w:b/>
                <w:bCs/>
                <w:iCs/>
                <w:sz w:val="26"/>
                <w:szCs w:val="26"/>
              </w:rPr>
              <w:t>Đề tài</w:t>
            </w:r>
            <w:r w:rsidR="00C154C8">
              <w:rPr>
                <w:rFonts w:ascii="Times New Roman" w:hAnsi="Times New Roman"/>
                <w:b/>
                <w:bCs/>
                <w:iCs/>
                <w:sz w:val="26"/>
                <w:szCs w:val="26"/>
              </w:rPr>
              <w:t>/dự án</w:t>
            </w:r>
            <w:r w:rsidRPr="00D13AE1">
              <w:rPr>
                <w:rFonts w:ascii="Times New Roman" w:hAnsi="Times New Roman"/>
                <w:b/>
                <w:bCs/>
                <w:iCs/>
                <w:sz w:val="26"/>
                <w:szCs w:val="26"/>
              </w:rPr>
              <w:t xml:space="preserve"> </w:t>
            </w:r>
          </w:p>
        </w:tc>
        <w:tc>
          <w:tcPr>
            <w:tcW w:w="695" w:type="pct"/>
            <w:vAlign w:val="center"/>
          </w:tcPr>
          <w:p w14:paraId="3E63FA5D" w14:textId="77777777" w:rsidR="00B15BF5" w:rsidRPr="00D13AE1" w:rsidRDefault="00B15BF5" w:rsidP="002545AE">
            <w:pPr>
              <w:jc w:val="center"/>
              <w:rPr>
                <w:rFonts w:ascii="Times New Roman" w:hAnsi="Times New Roman"/>
                <w:b/>
                <w:bCs/>
                <w:iCs/>
                <w:sz w:val="26"/>
                <w:szCs w:val="26"/>
              </w:rPr>
            </w:pPr>
            <w:r w:rsidRPr="00D13AE1">
              <w:rPr>
                <w:rFonts w:ascii="Times New Roman" w:hAnsi="Times New Roman"/>
                <w:b/>
                <w:bCs/>
                <w:iCs/>
                <w:sz w:val="26"/>
                <w:szCs w:val="26"/>
              </w:rPr>
              <w:t>Định hướng mục tiêu</w:t>
            </w:r>
          </w:p>
        </w:tc>
        <w:tc>
          <w:tcPr>
            <w:tcW w:w="3313" w:type="pct"/>
            <w:vAlign w:val="center"/>
          </w:tcPr>
          <w:p w14:paraId="1C88A36B" w14:textId="77777777" w:rsidR="00B15BF5" w:rsidRPr="00D13AE1" w:rsidRDefault="0079062C" w:rsidP="002545AE">
            <w:pPr>
              <w:jc w:val="center"/>
              <w:rPr>
                <w:rFonts w:ascii="Times New Roman" w:hAnsi="Times New Roman"/>
                <w:b/>
                <w:bCs/>
                <w:iCs/>
                <w:sz w:val="26"/>
                <w:szCs w:val="26"/>
              </w:rPr>
            </w:pPr>
            <w:r w:rsidRPr="00D13AE1">
              <w:rPr>
                <w:rFonts w:ascii="Times New Roman" w:hAnsi="Times New Roman"/>
                <w:b/>
                <w:bCs/>
                <w:iCs/>
                <w:sz w:val="26"/>
                <w:szCs w:val="26"/>
              </w:rPr>
              <w:t>Yêu cầu đối với kết quả</w:t>
            </w:r>
          </w:p>
        </w:tc>
        <w:tc>
          <w:tcPr>
            <w:tcW w:w="376" w:type="pct"/>
            <w:vAlign w:val="center"/>
          </w:tcPr>
          <w:p w14:paraId="40F20D59" w14:textId="77777777" w:rsidR="00B15BF5" w:rsidRPr="00D13AE1" w:rsidRDefault="00B15BF5" w:rsidP="002545AE">
            <w:pPr>
              <w:jc w:val="center"/>
              <w:rPr>
                <w:rFonts w:ascii="Times New Roman" w:hAnsi="Times New Roman"/>
                <w:b/>
                <w:bCs/>
                <w:iCs/>
                <w:sz w:val="26"/>
                <w:szCs w:val="26"/>
              </w:rPr>
            </w:pPr>
            <w:r w:rsidRPr="00D13AE1">
              <w:rPr>
                <w:rFonts w:ascii="Times New Roman" w:hAnsi="Times New Roman"/>
                <w:b/>
                <w:bCs/>
                <w:iCs/>
                <w:sz w:val="26"/>
                <w:szCs w:val="26"/>
              </w:rPr>
              <w:t>Phương thức</w:t>
            </w:r>
          </w:p>
          <w:p w14:paraId="20F6E221" w14:textId="77777777" w:rsidR="00B15BF5" w:rsidRPr="00D13AE1" w:rsidRDefault="00B15BF5" w:rsidP="002545AE">
            <w:pPr>
              <w:jc w:val="center"/>
              <w:rPr>
                <w:rFonts w:ascii="Times New Roman" w:hAnsi="Times New Roman"/>
                <w:b/>
                <w:bCs/>
                <w:iCs/>
                <w:sz w:val="26"/>
                <w:szCs w:val="26"/>
              </w:rPr>
            </w:pPr>
            <w:r w:rsidRPr="00D13AE1">
              <w:rPr>
                <w:rFonts w:ascii="Times New Roman" w:hAnsi="Times New Roman"/>
                <w:b/>
                <w:bCs/>
                <w:iCs/>
                <w:sz w:val="26"/>
                <w:szCs w:val="26"/>
              </w:rPr>
              <w:t xml:space="preserve"> tổ chức</w:t>
            </w:r>
          </w:p>
          <w:p w14:paraId="3A4DDAD0" w14:textId="77777777" w:rsidR="00B15BF5" w:rsidRPr="00D13AE1" w:rsidRDefault="00B15BF5" w:rsidP="002545AE">
            <w:pPr>
              <w:jc w:val="center"/>
              <w:rPr>
                <w:rFonts w:ascii="Times New Roman" w:hAnsi="Times New Roman"/>
                <w:b/>
                <w:bCs/>
                <w:iCs/>
                <w:sz w:val="26"/>
                <w:szCs w:val="26"/>
              </w:rPr>
            </w:pPr>
            <w:r w:rsidRPr="00D13AE1">
              <w:rPr>
                <w:rFonts w:ascii="Times New Roman" w:hAnsi="Times New Roman"/>
                <w:b/>
                <w:bCs/>
                <w:iCs/>
                <w:sz w:val="26"/>
                <w:szCs w:val="26"/>
              </w:rPr>
              <w:t xml:space="preserve"> thực hiện</w:t>
            </w:r>
          </w:p>
        </w:tc>
      </w:tr>
      <w:tr w:rsidR="003316F5" w:rsidRPr="009A5386" w14:paraId="7898A9E6" w14:textId="77777777" w:rsidTr="000121E9">
        <w:tc>
          <w:tcPr>
            <w:tcW w:w="183" w:type="pct"/>
          </w:tcPr>
          <w:p w14:paraId="684F3A78" w14:textId="77777777" w:rsidR="003316F5" w:rsidRPr="004C0928" w:rsidRDefault="003316F5" w:rsidP="00017570">
            <w:pPr>
              <w:spacing w:line="320" w:lineRule="atLeast"/>
              <w:jc w:val="center"/>
              <w:rPr>
                <w:rFonts w:ascii="Times New Roman" w:hAnsi="Times New Roman"/>
                <w:sz w:val="26"/>
                <w:szCs w:val="26"/>
              </w:rPr>
            </w:pPr>
            <w:r w:rsidRPr="004C0928">
              <w:rPr>
                <w:rFonts w:ascii="Times New Roman" w:hAnsi="Times New Roman"/>
                <w:sz w:val="26"/>
                <w:szCs w:val="26"/>
              </w:rPr>
              <w:t>1</w:t>
            </w:r>
          </w:p>
        </w:tc>
        <w:tc>
          <w:tcPr>
            <w:tcW w:w="433" w:type="pct"/>
          </w:tcPr>
          <w:p w14:paraId="4283034E" w14:textId="280A6DD9" w:rsidR="003316F5" w:rsidRPr="004C0928" w:rsidRDefault="00681133" w:rsidP="00B81993">
            <w:pPr>
              <w:tabs>
                <w:tab w:val="left" w:pos="900"/>
              </w:tabs>
              <w:spacing w:before="60" w:after="60" w:line="320" w:lineRule="atLeast"/>
              <w:jc w:val="both"/>
              <w:rPr>
                <w:rFonts w:ascii="Times New Roman" w:hAnsi="Times New Roman"/>
                <w:sz w:val="26"/>
                <w:szCs w:val="26"/>
              </w:rPr>
            </w:pPr>
            <w:r w:rsidRPr="004C0928">
              <w:rPr>
                <w:rFonts w:ascii="Times New Roman" w:hAnsi="Times New Roman"/>
                <w:sz w:val="26"/>
                <w:szCs w:val="26"/>
                <w:lang w:val="de-DE"/>
              </w:rPr>
              <w:t>Nghiên cứu cơ sở khoa học và giải pháp phát triển du lịch bền vững tại Công viên địa chất toàn cầu UNESCO Đắk Nông</w:t>
            </w:r>
            <w:r w:rsidR="00A82C2D" w:rsidRPr="004C0928">
              <w:rPr>
                <w:rFonts w:ascii="Times New Roman" w:hAnsi="Times New Roman"/>
                <w:sz w:val="26"/>
                <w:szCs w:val="26"/>
              </w:rPr>
              <w:t xml:space="preserve"> </w:t>
            </w:r>
          </w:p>
        </w:tc>
        <w:tc>
          <w:tcPr>
            <w:tcW w:w="695" w:type="pct"/>
          </w:tcPr>
          <w:p w14:paraId="53EDD91A" w14:textId="033794B3" w:rsidR="00C154C8" w:rsidRPr="004C0928" w:rsidRDefault="00A82C2D" w:rsidP="00681133">
            <w:pPr>
              <w:tabs>
                <w:tab w:val="left" w:pos="225"/>
              </w:tabs>
              <w:jc w:val="both"/>
              <w:rPr>
                <w:rFonts w:ascii="Times New Roman" w:hAnsi="Times New Roman"/>
                <w:bCs/>
                <w:sz w:val="26"/>
                <w:szCs w:val="26"/>
                <w:lang w:val="it-IT"/>
              </w:rPr>
            </w:pPr>
            <w:r w:rsidRPr="004C0928">
              <w:rPr>
                <w:rFonts w:ascii="Times New Roman" w:hAnsi="Times New Roman"/>
                <w:bCs/>
                <w:sz w:val="26"/>
                <w:szCs w:val="26"/>
                <w:lang w:val="it-IT"/>
              </w:rPr>
              <w:t xml:space="preserve">1. </w:t>
            </w:r>
            <w:r w:rsidR="00681133" w:rsidRPr="004C0928">
              <w:rPr>
                <w:rFonts w:ascii="Times New Roman" w:hAnsi="Times New Roman"/>
                <w:bCs/>
                <w:sz w:val="26"/>
                <w:szCs w:val="26"/>
                <w:lang w:val="it-IT"/>
              </w:rPr>
              <w:t xml:space="preserve">Xác lập được cơ sở lý luận và thực tiễn về du lịch bền vững </w:t>
            </w:r>
            <w:r w:rsidR="00681133" w:rsidRPr="004C0928">
              <w:rPr>
                <w:rFonts w:ascii="Times New Roman" w:hAnsi="Times New Roman"/>
                <w:sz w:val="26"/>
                <w:szCs w:val="26"/>
                <w:lang w:val="de-DE"/>
              </w:rPr>
              <w:t>Công viên địa chất toàn cầu UNESCO.</w:t>
            </w:r>
          </w:p>
          <w:p w14:paraId="1B3EDDDE" w14:textId="578E7F98" w:rsidR="00C154C8" w:rsidRPr="004C0928" w:rsidRDefault="00C154C8" w:rsidP="009A2A83">
            <w:pPr>
              <w:tabs>
                <w:tab w:val="left" w:pos="225"/>
              </w:tabs>
              <w:jc w:val="both"/>
              <w:rPr>
                <w:rFonts w:ascii="Times New Roman" w:hAnsi="Times New Roman"/>
                <w:bCs/>
                <w:sz w:val="26"/>
                <w:szCs w:val="26"/>
                <w:lang w:val="it-IT"/>
              </w:rPr>
            </w:pPr>
            <w:r w:rsidRPr="004C0928">
              <w:rPr>
                <w:rFonts w:ascii="Times New Roman" w:hAnsi="Times New Roman"/>
                <w:bCs/>
                <w:sz w:val="26"/>
                <w:szCs w:val="26"/>
                <w:lang w:val="it-IT"/>
              </w:rPr>
              <w:t xml:space="preserve">2. </w:t>
            </w:r>
            <w:r w:rsidR="00681133" w:rsidRPr="004C0928">
              <w:rPr>
                <w:rFonts w:ascii="Times New Roman" w:hAnsi="Times New Roman"/>
                <w:bCs/>
                <w:sz w:val="26"/>
                <w:szCs w:val="26"/>
                <w:lang w:val="it-IT"/>
              </w:rPr>
              <w:t xml:space="preserve">Đánh giá được thực trạng phát triển du lịch bền vững tại </w:t>
            </w:r>
            <w:r w:rsidR="00681133" w:rsidRPr="004C0928">
              <w:rPr>
                <w:rFonts w:ascii="Times New Roman" w:hAnsi="Times New Roman"/>
                <w:sz w:val="26"/>
                <w:szCs w:val="26"/>
                <w:lang w:val="de-DE"/>
              </w:rPr>
              <w:t>Công viên địa chất toàn cầu UNESCO Đắk Nông.</w:t>
            </w:r>
          </w:p>
          <w:p w14:paraId="438CF3F6" w14:textId="674C57C9" w:rsidR="00B0620E" w:rsidRPr="004C0928" w:rsidRDefault="00C154C8" w:rsidP="009A2A83">
            <w:pPr>
              <w:tabs>
                <w:tab w:val="left" w:pos="225"/>
              </w:tabs>
              <w:jc w:val="both"/>
              <w:rPr>
                <w:rFonts w:ascii="Times New Roman" w:hAnsi="Times New Roman"/>
                <w:bCs/>
                <w:sz w:val="26"/>
                <w:szCs w:val="26"/>
                <w:lang w:val="it-IT"/>
              </w:rPr>
            </w:pPr>
            <w:r w:rsidRPr="004C0928">
              <w:rPr>
                <w:rFonts w:ascii="Times New Roman" w:hAnsi="Times New Roman"/>
                <w:bCs/>
                <w:sz w:val="26"/>
                <w:szCs w:val="26"/>
                <w:lang w:val="it-IT"/>
              </w:rPr>
              <w:t xml:space="preserve">3. </w:t>
            </w:r>
            <w:r w:rsidR="00681133" w:rsidRPr="004C0928">
              <w:rPr>
                <w:rFonts w:ascii="Times New Roman" w:hAnsi="Times New Roman"/>
                <w:bCs/>
                <w:sz w:val="26"/>
                <w:szCs w:val="26"/>
                <w:lang w:val="it-IT"/>
              </w:rPr>
              <w:t xml:space="preserve">Đề xuất giải pháp và xây dựng được mô hình thử nghiệm về phát triển du lịch bền vững tại </w:t>
            </w:r>
            <w:r w:rsidR="00681133" w:rsidRPr="004C0928">
              <w:rPr>
                <w:rFonts w:ascii="Times New Roman" w:hAnsi="Times New Roman"/>
                <w:sz w:val="26"/>
                <w:szCs w:val="26"/>
                <w:lang w:val="de-DE"/>
              </w:rPr>
              <w:t>Công viên địa chất toàn cầu UNESCO Đắk Nông.</w:t>
            </w:r>
          </w:p>
        </w:tc>
        <w:tc>
          <w:tcPr>
            <w:tcW w:w="3313" w:type="pct"/>
          </w:tcPr>
          <w:p w14:paraId="00052E7A" w14:textId="508DAA38" w:rsidR="00C154C8" w:rsidRPr="004C0928" w:rsidRDefault="00E3177E" w:rsidP="00E57E01">
            <w:pPr>
              <w:tabs>
                <w:tab w:val="left" w:pos="232"/>
              </w:tabs>
              <w:jc w:val="both"/>
              <w:rPr>
                <w:rFonts w:ascii="Times New Roman" w:hAnsi="Times New Roman"/>
                <w:sz w:val="26"/>
                <w:szCs w:val="26"/>
                <w:lang w:val="de-DE"/>
              </w:rPr>
            </w:pPr>
            <w:r w:rsidRPr="004C0928">
              <w:rPr>
                <w:rFonts w:ascii="Times New Roman" w:hAnsi="Times New Roman"/>
                <w:sz w:val="26"/>
                <w:szCs w:val="26"/>
              </w:rPr>
              <w:t xml:space="preserve">1. </w:t>
            </w:r>
            <w:r w:rsidR="00E57E01" w:rsidRPr="004C0928">
              <w:rPr>
                <w:rFonts w:ascii="Times New Roman" w:hAnsi="Times New Roman"/>
                <w:sz w:val="26"/>
                <w:szCs w:val="26"/>
              </w:rPr>
              <w:t xml:space="preserve">Báo cáo cơ sở lý luận và thực tiễn về du lịch </w:t>
            </w:r>
            <w:r w:rsidR="00E57E01" w:rsidRPr="004C0928">
              <w:rPr>
                <w:rFonts w:ascii="Times New Roman" w:hAnsi="Times New Roman"/>
                <w:bCs/>
                <w:sz w:val="26"/>
                <w:szCs w:val="26"/>
                <w:lang w:val="it-IT"/>
              </w:rPr>
              <w:t xml:space="preserve">bền vững </w:t>
            </w:r>
            <w:r w:rsidR="00E57E01" w:rsidRPr="004C0928">
              <w:rPr>
                <w:rFonts w:ascii="Times New Roman" w:hAnsi="Times New Roman"/>
                <w:sz w:val="26"/>
                <w:szCs w:val="26"/>
                <w:lang w:val="de-DE"/>
              </w:rPr>
              <w:t>Công viên địa chất toàn cầu UNESCO, trong đó có:</w:t>
            </w:r>
          </w:p>
          <w:p w14:paraId="65C804AD" w14:textId="6B1486A1" w:rsidR="00E57E01" w:rsidRPr="004C0928" w:rsidRDefault="00CD6821" w:rsidP="00E57E01">
            <w:pPr>
              <w:tabs>
                <w:tab w:val="left" w:pos="232"/>
              </w:tabs>
              <w:jc w:val="both"/>
              <w:rPr>
                <w:rFonts w:ascii="Times New Roman" w:hAnsi="Times New Roman"/>
                <w:sz w:val="26"/>
                <w:szCs w:val="26"/>
                <w:lang w:val="de-DE"/>
              </w:rPr>
            </w:pPr>
            <w:r w:rsidRPr="004C0928">
              <w:rPr>
                <w:rFonts w:ascii="Times New Roman" w:hAnsi="Times New Roman"/>
                <w:sz w:val="26"/>
                <w:szCs w:val="26"/>
              </w:rPr>
              <w:t xml:space="preserve">- Xác định nội hàm du lịch bền vững và xây dựng hệ thống tiêu chí đánh giá mức độ phát triển du lịch </w:t>
            </w:r>
            <w:r w:rsidRPr="004C0928">
              <w:rPr>
                <w:rFonts w:ascii="Times New Roman" w:hAnsi="Times New Roman"/>
                <w:bCs/>
                <w:sz w:val="26"/>
                <w:szCs w:val="26"/>
                <w:lang w:val="it-IT"/>
              </w:rPr>
              <w:t xml:space="preserve">bền vững cho </w:t>
            </w:r>
            <w:r w:rsidRPr="004C0928">
              <w:rPr>
                <w:rFonts w:ascii="Times New Roman" w:hAnsi="Times New Roman"/>
                <w:sz w:val="26"/>
                <w:szCs w:val="26"/>
                <w:lang w:val="de-DE"/>
              </w:rPr>
              <w:t>Công viên địa chất toàn cầu;</w:t>
            </w:r>
          </w:p>
          <w:p w14:paraId="0D7DC64D" w14:textId="4538A97D" w:rsidR="00CD6821" w:rsidRPr="004C0928" w:rsidRDefault="00CD6821" w:rsidP="00E57E01">
            <w:pPr>
              <w:tabs>
                <w:tab w:val="left" w:pos="232"/>
              </w:tabs>
              <w:jc w:val="both"/>
              <w:rPr>
                <w:rFonts w:ascii="Times New Roman" w:hAnsi="Times New Roman"/>
                <w:sz w:val="26"/>
                <w:szCs w:val="26"/>
                <w:lang w:val="de-DE"/>
              </w:rPr>
            </w:pPr>
            <w:r w:rsidRPr="004C0928">
              <w:rPr>
                <w:rFonts w:ascii="Times New Roman" w:hAnsi="Times New Roman"/>
                <w:sz w:val="26"/>
                <w:szCs w:val="26"/>
                <w:lang w:val="de-DE"/>
              </w:rPr>
              <w:t>- Xác định chuỗi giá trị du lịch gắn với Công viên địa chất toàn cầu trong mối liên kết vùng;</w:t>
            </w:r>
          </w:p>
          <w:p w14:paraId="29CAF0CF" w14:textId="1243F9C3" w:rsidR="00CD6821" w:rsidRPr="004C0928" w:rsidRDefault="00CD6821" w:rsidP="00E57E01">
            <w:pPr>
              <w:tabs>
                <w:tab w:val="left" w:pos="232"/>
              </w:tabs>
              <w:jc w:val="both"/>
              <w:rPr>
                <w:rFonts w:ascii="Times New Roman" w:hAnsi="Times New Roman"/>
                <w:sz w:val="26"/>
                <w:szCs w:val="26"/>
              </w:rPr>
            </w:pPr>
            <w:r w:rsidRPr="004C0928">
              <w:rPr>
                <w:rFonts w:ascii="Times New Roman" w:hAnsi="Times New Roman"/>
                <w:sz w:val="26"/>
                <w:szCs w:val="26"/>
              </w:rPr>
              <w:t xml:space="preserve">- Cơ sở khoa học và tiêu chí xây dựng mô hình phát triển du lịch </w:t>
            </w:r>
            <w:r w:rsidRPr="004C0928">
              <w:rPr>
                <w:rFonts w:ascii="Times New Roman" w:hAnsi="Times New Roman"/>
                <w:bCs/>
                <w:sz w:val="26"/>
                <w:szCs w:val="26"/>
                <w:lang w:val="it-IT"/>
              </w:rPr>
              <w:t>bền vững.</w:t>
            </w:r>
          </w:p>
          <w:p w14:paraId="25ED5794" w14:textId="229075E1" w:rsidR="00B0620E" w:rsidRPr="004C0928" w:rsidRDefault="00B0620E" w:rsidP="009A2A83">
            <w:pPr>
              <w:tabs>
                <w:tab w:val="left" w:pos="232"/>
              </w:tabs>
              <w:jc w:val="both"/>
              <w:rPr>
                <w:rFonts w:ascii="Times New Roman" w:hAnsi="Times New Roman"/>
                <w:sz w:val="26"/>
                <w:szCs w:val="26"/>
              </w:rPr>
            </w:pPr>
            <w:r w:rsidRPr="004C0928">
              <w:rPr>
                <w:rFonts w:ascii="Times New Roman" w:hAnsi="Times New Roman"/>
                <w:sz w:val="26"/>
                <w:szCs w:val="26"/>
              </w:rPr>
              <w:t xml:space="preserve">2. </w:t>
            </w:r>
            <w:r w:rsidR="00CD6821" w:rsidRPr="004C0928">
              <w:rPr>
                <w:rFonts w:ascii="Times New Roman" w:hAnsi="Times New Roman"/>
                <w:sz w:val="26"/>
                <w:szCs w:val="26"/>
              </w:rPr>
              <w:t xml:space="preserve">Báo cáo về tính đặc thù, tiềm năng và thực trạng phát triển du lịch theo các tiêu chí phát triển du lịch bền vững ở </w:t>
            </w:r>
            <w:r w:rsidR="00CD6821" w:rsidRPr="004C0928">
              <w:rPr>
                <w:rFonts w:ascii="Times New Roman" w:hAnsi="Times New Roman"/>
                <w:sz w:val="26"/>
                <w:szCs w:val="26"/>
                <w:lang w:val="de-DE"/>
              </w:rPr>
              <w:t>Công viên địa chất toàn cầu UNESCO Đắk Nông.</w:t>
            </w:r>
          </w:p>
          <w:p w14:paraId="3B703609" w14:textId="77777777" w:rsidR="00CD6821" w:rsidRPr="004C0928" w:rsidRDefault="00B0620E" w:rsidP="00CD6821">
            <w:pPr>
              <w:tabs>
                <w:tab w:val="left" w:pos="232"/>
              </w:tabs>
              <w:jc w:val="both"/>
              <w:rPr>
                <w:rFonts w:ascii="Times New Roman" w:hAnsi="Times New Roman"/>
                <w:sz w:val="26"/>
                <w:szCs w:val="26"/>
              </w:rPr>
            </w:pPr>
            <w:r w:rsidRPr="004C0928">
              <w:rPr>
                <w:rFonts w:ascii="Times New Roman" w:hAnsi="Times New Roman"/>
                <w:sz w:val="26"/>
                <w:szCs w:val="26"/>
              </w:rPr>
              <w:t xml:space="preserve">3. </w:t>
            </w:r>
            <w:r w:rsidR="00CD6821" w:rsidRPr="004C0928">
              <w:rPr>
                <w:rFonts w:ascii="Times New Roman" w:hAnsi="Times New Roman"/>
                <w:sz w:val="26"/>
                <w:szCs w:val="26"/>
              </w:rPr>
              <w:t xml:space="preserve">Báo cáo đề xuất các giải pháp phát triển du lịch bền vững phù hợp với điều kiện đặc thù của </w:t>
            </w:r>
            <w:r w:rsidR="00CD6821" w:rsidRPr="004C0928">
              <w:rPr>
                <w:rFonts w:ascii="Times New Roman" w:hAnsi="Times New Roman"/>
                <w:sz w:val="26"/>
                <w:szCs w:val="26"/>
                <w:lang w:val="de-DE"/>
              </w:rPr>
              <w:t>Công viên địa chất toàn cầu UNESCO Đắk Nông.</w:t>
            </w:r>
          </w:p>
          <w:p w14:paraId="36021C2C" w14:textId="72683F71" w:rsidR="00B0620E" w:rsidRPr="004C0928" w:rsidRDefault="00CD6821" w:rsidP="00CD6821">
            <w:pPr>
              <w:tabs>
                <w:tab w:val="left" w:pos="232"/>
              </w:tabs>
              <w:jc w:val="both"/>
              <w:rPr>
                <w:rFonts w:ascii="Times New Roman" w:hAnsi="Times New Roman"/>
                <w:sz w:val="26"/>
                <w:szCs w:val="26"/>
                <w:lang w:val="de-DE"/>
              </w:rPr>
            </w:pPr>
            <w:r w:rsidRPr="004C0928">
              <w:rPr>
                <w:rFonts w:ascii="Times New Roman" w:hAnsi="Times New Roman"/>
                <w:sz w:val="26"/>
                <w:szCs w:val="26"/>
              </w:rPr>
              <w:t xml:space="preserve">4. Hai mô hình thử nghiệm về phát triển du lịch bền vững với sự tham gia của các bên liên quan (đặc biệt là cộng đồng địa phương và doanh nghiệp) tại </w:t>
            </w:r>
            <w:r w:rsidRPr="004C0928">
              <w:rPr>
                <w:rFonts w:ascii="Times New Roman" w:hAnsi="Times New Roman"/>
                <w:sz w:val="26"/>
                <w:szCs w:val="26"/>
                <w:lang w:val="de-DE"/>
              </w:rPr>
              <w:t>Công viên địa chất toàn cầu UNESCO Đắk Nông.</w:t>
            </w:r>
          </w:p>
          <w:p w14:paraId="2456D028" w14:textId="6442F38B" w:rsidR="00CD6821" w:rsidRPr="004C0928" w:rsidRDefault="00CD6821" w:rsidP="00CD6821">
            <w:pPr>
              <w:tabs>
                <w:tab w:val="left" w:pos="232"/>
              </w:tabs>
              <w:jc w:val="both"/>
              <w:rPr>
                <w:rFonts w:ascii="Times New Roman" w:hAnsi="Times New Roman"/>
                <w:sz w:val="26"/>
                <w:szCs w:val="26"/>
                <w:lang w:val="de-DE"/>
              </w:rPr>
            </w:pPr>
            <w:r w:rsidRPr="004C0928">
              <w:rPr>
                <w:rFonts w:ascii="Times New Roman" w:hAnsi="Times New Roman"/>
                <w:sz w:val="26"/>
                <w:szCs w:val="26"/>
                <w:lang w:val="de-DE"/>
              </w:rPr>
              <w:t>5. Sổ tay hướng dẫn thực hành; Hệ thống tư liệu phục vụ cho việc phát triển du lịch tại Công viên địa chất toàn cầu UNESCO Đắk Nông.</w:t>
            </w:r>
          </w:p>
          <w:p w14:paraId="77861986" w14:textId="3812A05A" w:rsidR="004C0928" w:rsidRPr="004C0928" w:rsidRDefault="004C0928" w:rsidP="00CD6821">
            <w:pPr>
              <w:tabs>
                <w:tab w:val="left" w:pos="232"/>
              </w:tabs>
              <w:jc w:val="both"/>
              <w:rPr>
                <w:rFonts w:ascii="Times New Roman" w:hAnsi="Times New Roman"/>
                <w:sz w:val="26"/>
                <w:szCs w:val="26"/>
              </w:rPr>
            </w:pPr>
            <w:r w:rsidRPr="004C0928">
              <w:rPr>
                <w:rFonts w:ascii="Times New Roman" w:hAnsi="Times New Roman"/>
                <w:sz w:val="26"/>
                <w:szCs w:val="26"/>
              </w:rPr>
              <w:t>6. Báo cáo tổng hợp và báo cáo tóm tắt.</w:t>
            </w:r>
          </w:p>
          <w:p w14:paraId="3D9E6321" w14:textId="0C21FB79" w:rsidR="004C0928" w:rsidRPr="004C0928" w:rsidRDefault="004C0928" w:rsidP="00CD6821">
            <w:pPr>
              <w:tabs>
                <w:tab w:val="left" w:pos="232"/>
              </w:tabs>
              <w:jc w:val="both"/>
              <w:rPr>
                <w:rFonts w:ascii="Times New Roman" w:hAnsi="Times New Roman"/>
                <w:sz w:val="26"/>
                <w:szCs w:val="26"/>
              </w:rPr>
            </w:pPr>
            <w:r w:rsidRPr="004C0928">
              <w:rPr>
                <w:rFonts w:ascii="Times New Roman" w:hAnsi="Times New Roman"/>
                <w:sz w:val="26"/>
                <w:szCs w:val="26"/>
              </w:rPr>
              <w:t>7. Sản phẩm công bố:</w:t>
            </w:r>
          </w:p>
          <w:p w14:paraId="0EB8F9B9" w14:textId="00BFB5EE" w:rsidR="004C0928" w:rsidRPr="004C0928" w:rsidRDefault="004C0928" w:rsidP="00CD6821">
            <w:pPr>
              <w:tabs>
                <w:tab w:val="left" w:pos="232"/>
              </w:tabs>
              <w:jc w:val="both"/>
              <w:rPr>
                <w:rFonts w:ascii="Times New Roman" w:hAnsi="Times New Roman"/>
                <w:sz w:val="26"/>
                <w:szCs w:val="26"/>
              </w:rPr>
            </w:pPr>
            <w:r w:rsidRPr="004C0928">
              <w:rPr>
                <w:rFonts w:ascii="Times New Roman" w:hAnsi="Times New Roman"/>
                <w:sz w:val="26"/>
                <w:szCs w:val="26"/>
              </w:rPr>
              <w:t>- 01 bài báo đăng tạp chí quốc tế;</w:t>
            </w:r>
          </w:p>
          <w:p w14:paraId="7D298587" w14:textId="6A88983D" w:rsidR="004C0928" w:rsidRPr="004C0928" w:rsidRDefault="004C0928" w:rsidP="00CD6821">
            <w:pPr>
              <w:tabs>
                <w:tab w:val="left" w:pos="232"/>
              </w:tabs>
              <w:jc w:val="both"/>
              <w:rPr>
                <w:rFonts w:ascii="Times New Roman" w:hAnsi="Times New Roman"/>
                <w:sz w:val="26"/>
                <w:szCs w:val="26"/>
              </w:rPr>
            </w:pPr>
            <w:r w:rsidRPr="004C0928">
              <w:rPr>
                <w:rFonts w:ascii="Times New Roman" w:hAnsi="Times New Roman"/>
                <w:sz w:val="26"/>
                <w:szCs w:val="26"/>
              </w:rPr>
              <w:t>- 03 bài báo đăng tạp chí khoa học trong nước;</w:t>
            </w:r>
          </w:p>
          <w:p w14:paraId="15455D44" w14:textId="40A92BC5" w:rsidR="004C0928" w:rsidRPr="004C0928" w:rsidRDefault="004C0928" w:rsidP="00CD6821">
            <w:pPr>
              <w:tabs>
                <w:tab w:val="left" w:pos="232"/>
              </w:tabs>
              <w:jc w:val="both"/>
              <w:rPr>
                <w:rFonts w:ascii="Times New Roman" w:hAnsi="Times New Roman"/>
                <w:sz w:val="26"/>
                <w:szCs w:val="26"/>
              </w:rPr>
            </w:pPr>
            <w:r w:rsidRPr="004C0928">
              <w:rPr>
                <w:rFonts w:ascii="Times New Roman" w:hAnsi="Times New Roman"/>
                <w:sz w:val="26"/>
                <w:szCs w:val="26"/>
              </w:rPr>
              <w:t>- 01 bản thảo sách chuyên khảo.</w:t>
            </w:r>
          </w:p>
          <w:p w14:paraId="3500ED79" w14:textId="559F279A" w:rsidR="004C0928" w:rsidRPr="004C0928" w:rsidRDefault="004C0928" w:rsidP="00CD6821">
            <w:pPr>
              <w:tabs>
                <w:tab w:val="left" w:pos="232"/>
              </w:tabs>
              <w:jc w:val="both"/>
              <w:rPr>
                <w:rFonts w:ascii="Times New Roman" w:hAnsi="Times New Roman"/>
                <w:sz w:val="26"/>
                <w:szCs w:val="26"/>
              </w:rPr>
            </w:pPr>
            <w:r w:rsidRPr="004C0928">
              <w:rPr>
                <w:rFonts w:ascii="Times New Roman" w:hAnsi="Times New Roman"/>
                <w:sz w:val="26"/>
                <w:szCs w:val="26"/>
              </w:rPr>
              <w:t>8. Sản phẩm đào tạo:</w:t>
            </w:r>
          </w:p>
          <w:p w14:paraId="55BF2F43" w14:textId="5515A667" w:rsidR="004C0928" w:rsidRPr="004C0928" w:rsidRDefault="004C0928" w:rsidP="00CD6821">
            <w:pPr>
              <w:tabs>
                <w:tab w:val="left" w:pos="232"/>
              </w:tabs>
              <w:jc w:val="both"/>
              <w:rPr>
                <w:rFonts w:ascii="Times New Roman" w:hAnsi="Times New Roman"/>
                <w:sz w:val="26"/>
                <w:szCs w:val="26"/>
              </w:rPr>
            </w:pPr>
            <w:r w:rsidRPr="004C0928">
              <w:rPr>
                <w:rFonts w:ascii="Times New Roman" w:hAnsi="Times New Roman"/>
                <w:sz w:val="26"/>
                <w:szCs w:val="26"/>
              </w:rPr>
              <w:t>- Đào tạo 02 thạc sỹ;</w:t>
            </w:r>
          </w:p>
          <w:p w14:paraId="37625F76" w14:textId="1EC2701B" w:rsidR="008048E6" w:rsidRPr="004C0928" w:rsidRDefault="004C0928" w:rsidP="000121E9">
            <w:pPr>
              <w:tabs>
                <w:tab w:val="left" w:pos="232"/>
              </w:tabs>
              <w:jc w:val="both"/>
              <w:rPr>
                <w:rFonts w:ascii="Times New Roman" w:hAnsi="Times New Roman"/>
                <w:bCs/>
                <w:sz w:val="26"/>
                <w:szCs w:val="26"/>
                <w:lang w:val="it-IT"/>
              </w:rPr>
            </w:pPr>
            <w:r w:rsidRPr="004C0928">
              <w:rPr>
                <w:rFonts w:ascii="Times New Roman" w:hAnsi="Times New Roman"/>
                <w:sz w:val="26"/>
                <w:szCs w:val="26"/>
              </w:rPr>
              <w:t>- Hỗ trợ đào tạo 01 tiến sỹ.</w:t>
            </w:r>
            <w:r w:rsidR="009A2A83" w:rsidRPr="004C0928">
              <w:rPr>
                <w:rFonts w:ascii="Times New Roman" w:hAnsi="Times New Roman"/>
                <w:sz w:val="26"/>
                <w:szCs w:val="26"/>
                <w:lang w:val="vi-VN"/>
              </w:rPr>
              <w:t xml:space="preserve"> </w:t>
            </w:r>
          </w:p>
        </w:tc>
        <w:tc>
          <w:tcPr>
            <w:tcW w:w="376" w:type="pct"/>
          </w:tcPr>
          <w:p w14:paraId="1D37BB1B" w14:textId="6BC8EB45" w:rsidR="007D3ABF" w:rsidRPr="004C0928" w:rsidRDefault="00681133" w:rsidP="00AD04AB">
            <w:pPr>
              <w:spacing w:line="320" w:lineRule="atLeast"/>
              <w:jc w:val="center"/>
              <w:rPr>
                <w:rFonts w:ascii="Times New Roman" w:hAnsi="Times New Roman"/>
                <w:sz w:val="26"/>
                <w:szCs w:val="26"/>
              </w:rPr>
            </w:pPr>
            <w:r w:rsidRPr="004C0928">
              <w:rPr>
                <w:rFonts w:ascii="Times New Roman" w:hAnsi="Times New Roman"/>
                <w:sz w:val="26"/>
                <w:szCs w:val="26"/>
              </w:rPr>
              <w:t>Tuyển chọn</w:t>
            </w:r>
          </w:p>
          <w:p w14:paraId="0A6B94C2" w14:textId="77777777" w:rsidR="007D3ABF" w:rsidRPr="004C0928" w:rsidRDefault="007D3ABF" w:rsidP="00AD04AB">
            <w:pPr>
              <w:spacing w:line="320" w:lineRule="atLeast"/>
              <w:jc w:val="center"/>
              <w:rPr>
                <w:rFonts w:ascii="Times New Roman" w:hAnsi="Times New Roman"/>
                <w:sz w:val="26"/>
                <w:szCs w:val="26"/>
              </w:rPr>
            </w:pPr>
          </w:p>
          <w:p w14:paraId="53F4FCF2" w14:textId="53049642" w:rsidR="003316F5" w:rsidRPr="004C0928" w:rsidRDefault="003316F5" w:rsidP="00AD04AB">
            <w:pPr>
              <w:spacing w:line="320" w:lineRule="atLeast"/>
              <w:jc w:val="center"/>
              <w:rPr>
                <w:rFonts w:ascii="Times New Roman" w:hAnsi="Times New Roman"/>
                <w:sz w:val="26"/>
                <w:szCs w:val="26"/>
              </w:rPr>
            </w:pPr>
          </w:p>
        </w:tc>
      </w:tr>
    </w:tbl>
    <w:p w14:paraId="16D7AED7" w14:textId="77777777" w:rsidR="00317551" w:rsidRPr="009A5386" w:rsidRDefault="00317551" w:rsidP="00317551">
      <w:pPr>
        <w:ind w:left="360"/>
        <w:rPr>
          <w:rFonts w:ascii="Times New Roman" w:hAnsi="Times New Roman"/>
          <w:iCs/>
          <w:lang w:val="it-IT"/>
        </w:rPr>
      </w:pPr>
      <w:r w:rsidRPr="009A5386">
        <w:rPr>
          <w:rFonts w:ascii="Times New Roman" w:hAnsi="Times New Roman"/>
          <w:iCs/>
          <w:lang w:val="it-IT"/>
        </w:rPr>
        <w:t xml:space="preserve">                                          </w:t>
      </w:r>
    </w:p>
    <w:p w14:paraId="6B5B3BBB" w14:textId="77777777" w:rsidR="00197BD8" w:rsidRDefault="00317551" w:rsidP="003676DC">
      <w:pPr>
        <w:ind w:left="360"/>
        <w:rPr>
          <w:rFonts w:ascii="Times New Roman" w:hAnsi="Times New Roman"/>
          <w:iCs/>
          <w:lang w:val="it-IT"/>
        </w:rPr>
      </w:pPr>
      <w:r w:rsidRPr="009A5386">
        <w:rPr>
          <w:rFonts w:ascii="Times New Roman" w:hAnsi="Times New Roman"/>
          <w:iCs/>
          <w:lang w:val="it-IT"/>
        </w:rPr>
        <w:lastRenderedPageBreak/>
        <w:t xml:space="preserve">                   </w:t>
      </w:r>
      <w:r w:rsidRPr="009A5386">
        <w:rPr>
          <w:rFonts w:ascii="Times New Roman" w:hAnsi="Times New Roman"/>
          <w:iCs/>
          <w:lang w:val="it-IT"/>
        </w:rPr>
        <w:tab/>
      </w:r>
      <w:r w:rsidRPr="009A5386">
        <w:rPr>
          <w:rFonts w:ascii="Times New Roman" w:hAnsi="Times New Roman"/>
          <w:iCs/>
          <w:lang w:val="it-IT"/>
        </w:rPr>
        <w:tab/>
      </w:r>
    </w:p>
    <w:p w14:paraId="260F55AB" w14:textId="77777777" w:rsidR="00197BD8" w:rsidRDefault="00197BD8" w:rsidP="003676DC">
      <w:pPr>
        <w:ind w:left="360"/>
        <w:rPr>
          <w:rFonts w:ascii="Times New Roman" w:hAnsi="Times New Roman"/>
          <w:iCs/>
          <w:lang w:val="it-IT"/>
        </w:rPr>
      </w:pPr>
    </w:p>
    <w:p w14:paraId="355647C8" w14:textId="77777777" w:rsidR="00197BD8" w:rsidRDefault="00197BD8" w:rsidP="003676DC">
      <w:pPr>
        <w:ind w:left="360"/>
        <w:rPr>
          <w:rFonts w:ascii="Times New Roman" w:hAnsi="Times New Roman"/>
          <w:iCs/>
          <w:lang w:val="it-IT"/>
        </w:rPr>
      </w:pPr>
    </w:p>
    <w:p w14:paraId="4A0C8225" w14:textId="77777777" w:rsidR="00197BD8" w:rsidRDefault="00197BD8" w:rsidP="003676DC">
      <w:pPr>
        <w:ind w:left="360"/>
        <w:rPr>
          <w:rFonts w:ascii="Times New Roman" w:hAnsi="Times New Roman"/>
          <w:iCs/>
          <w:lang w:val="it-IT"/>
        </w:rPr>
      </w:pPr>
    </w:p>
    <w:p w14:paraId="5CE9B203" w14:textId="77777777" w:rsidR="00197BD8" w:rsidRDefault="00197BD8" w:rsidP="003676DC">
      <w:pPr>
        <w:ind w:left="360"/>
        <w:rPr>
          <w:rFonts w:ascii="Times New Roman" w:hAnsi="Times New Roman"/>
          <w:iCs/>
          <w:lang w:val="it-IT"/>
        </w:rPr>
      </w:pPr>
    </w:p>
    <w:p w14:paraId="0C5EFE80" w14:textId="77777777" w:rsidR="00197BD8" w:rsidRDefault="00197BD8" w:rsidP="003676DC">
      <w:pPr>
        <w:ind w:left="360"/>
        <w:rPr>
          <w:rFonts w:ascii="Times New Roman" w:hAnsi="Times New Roman"/>
          <w:iCs/>
          <w:lang w:val="it-IT"/>
        </w:rPr>
      </w:pPr>
    </w:p>
    <w:p w14:paraId="33562D12" w14:textId="77777777" w:rsidR="00197BD8" w:rsidRDefault="00197BD8" w:rsidP="003676DC">
      <w:pPr>
        <w:ind w:left="360"/>
        <w:rPr>
          <w:rFonts w:ascii="Times New Roman" w:hAnsi="Times New Roman"/>
          <w:iCs/>
          <w:lang w:val="it-IT"/>
        </w:rPr>
      </w:pPr>
    </w:p>
    <w:p w14:paraId="0C0BEAB4" w14:textId="77777777" w:rsidR="00197BD8" w:rsidRDefault="00197BD8" w:rsidP="003676DC">
      <w:pPr>
        <w:ind w:left="360"/>
        <w:rPr>
          <w:rFonts w:ascii="Times New Roman" w:hAnsi="Times New Roman"/>
          <w:iCs/>
          <w:lang w:val="it-IT"/>
        </w:rPr>
      </w:pPr>
    </w:p>
    <w:p w14:paraId="4037A2BA" w14:textId="77777777" w:rsidR="007B2AD8" w:rsidRDefault="007B2AD8" w:rsidP="003676DC">
      <w:pPr>
        <w:ind w:left="360"/>
        <w:rPr>
          <w:rFonts w:ascii="Times New Roman" w:hAnsi="Times New Roman"/>
          <w:iCs/>
          <w:lang w:val="it-IT"/>
        </w:rPr>
      </w:pPr>
    </w:p>
    <w:p w14:paraId="316AA146" w14:textId="77777777" w:rsidR="007B2AD8" w:rsidRDefault="007B2AD8" w:rsidP="003676DC">
      <w:pPr>
        <w:ind w:left="360"/>
        <w:rPr>
          <w:rFonts w:ascii="Times New Roman" w:hAnsi="Times New Roman"/>
          <w:iCs/>
          <w:lang w:val="it-IT"/>
        </w:rPr>
      </w:pPr>
    </w:p>
    <w:p w14:paraId="62B9BCE4" w14:textId="77777777" w:rsidR="007B2AD8" w:rsidRDefault="007B2AD8" w:rsidP="003676DC">
      <w:pPr>
        <w:ind w:left="360"/>
        <w:rPr>
          <w:rFonts w:ascii="Times New Roman" w:hAnsi="Times New Roman"/>
          <w:iCs/>
          <w:lang w:val="it-IT"/>
        </w:rPr>
      </w:pPr>
    </w:p>
    <w:p w14:paraId="0A905517" w14:textId="77777777" w:rsidR="007B2AD8" w:rsidRDefault="007B2AD8" w:rsidP="003676DC">
      <w:pPr>
        <w:ind w:left="360"/>
        <w:rPr>
          <w:rFonts w:ascii="Times New Roman" w:hAnsi="Times New Roman"/>
          <w:iCs/>
          <w:lang w:val="it-IT"/>
        </w:rPr>
      </w:pPr>
    </w:p>
    <w:p w14:paraId="5E1D1A29" w14:textId="77777777" w:rsidR="007B2AD8" w:rsidRDefault="007B2AD8" w:rsidP="003676DC">
      <w:pPr>
        <w:ind w:left="360"/>
        <w:rPr>
          <w:rFonts w:ascii="Times New Roman" w:hAnsi="Times New Roman"/>
          <w:iCs/>
          <w:lang w:val="it-IT"/>
        </w:rPr>
      </w:pPr>
    </w:p>
    <w:p w14:paraId="1D8189B0" w14:textId="77777777" w:rsidR="00197BD8" w:rsidRDefault="00197BD8" w:rsidP="003676DC">
      <w:pPr>
        <w:ind w:left="360"/>
        <w:rPr>
          <w:rFonts w:ascii="Times New Roman" w:hAnsi="Times New Roman"/>
          <w:iCs/>
          <w:lang w:val="it-IT"/>
        </w:rPr>
      </w:pPr>
    </w:p>
    <w:p w14:paraId="0D8BE2E8" w14:textId="77777777" w:rsidR="00197BD8" w:rsidRDefault="00197BD8" w:rsidP="003676DC">
      <w:pPr>
        <w:ind w:left="360"/>
        <w:rPr>
          <w:rFonts w:ascii="Times New Roman" w:hAnsi="Times New Roman"/>
          <w:iCs/>
          <w:lang w:val="it-IT"/>
        </w:rPr>
      </w:pPr>
    </w:p>
    <w:p w14:paraId="4A8C9A13" w14:textId="77777777" w:rsidR="00197BD8" w:rsidRDefault="00197BD8" w:rsidP="003676DC">
      <w:pPr>
        <w:ind w:left="360"/>
        <w:rPr>
          <w:rFonts w:ascii="Times New Roman" w:hAnsi="Times New Roman"/>
          <w:iCs/>
          <w:lang w:val="it-IT"/>
        </w:rPr>
      </w:pPr>
    </w:p>
    <w:p w14:paraId="0EFFA2CC" w14:textId="77777777" w:rsidR="00AC5A36" w:rsidRDefault="00AC5A36" w:rsidP="003676DC">
      <w:pPr>
        <w:ind w:left="360"/>
        <w:rPr>
          <w:rFonts w:ascii="Times New Roman" w:hAnsi="Times New Roman"/>
          <w:iCs/>
          <w:lang w:val="it-IT"/>
        </w:rPr>
      </w:pPr>
    </w:p>
    <w:p w14:paraId="00152210" w14:textId="77777777" w:rsidR="00197BD8" w:rsidRDefault="00197BD8" w:rsidP="003676DC">
      <w:pPr>
        <w:ind w:left="360"/>
        <w:rPr>
          <w:rFonts w:ascii="Times New Roman" w:hAnsi="Times New Roman"/>
          <w:iCs/>
          <w:lang w:val="it-IT"/>
        </w:rPr>
      </w:pPr>
    </w:p>
    <w:sectPr w:rsidR="00197BD8" w:rsidSect="000121E9">
      <w:footerReference w:type="even" r:id="rId7"/>
      <w:footerReference w:type="default" r:id="rId8"/>
      <w:footerReference w:type="first" r:id="rId9"/>
      <w:pgSz w:w="16840" w:h="11907" w:orient="landscape" w:code="9"/>
      <w:pgMar w:top="851" w:right="1134" w:bottom="567" w:left="1134" w:header="346" w:footer="2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1E02E" w14:textId="77777777" w:rsidR="00E63BEA" w:rsidRDefault="00E63BEA">
      <w:r>
        <w:separator/>
      </w:r>
    </w:p>
  </w:endnote>
  <w:endnote w:type="continuationSeparator" w:id="0">
    <w:p w14:paraId="7E8963C1" w14:textId="77777777" w:rsidR="00E63BEA" w:rsidRDefault="00E6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AA896" w14:textId="77777777" w:rsidR="00C53CAE" w:rsidRDefault="00C53CAE" w:rsidP="00C53C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627475" w14:textId="77777777" w:rsidR="00C53CAE" w:rsidRDefault="00C53CAE" w:rsidP="00C53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5FD67" w14:textId="39E15694" w:rsidR="007B2AD8" w:rsidRDefault="007B2AD8">
    <w:pPr>
      <w:pStyle w:val="Footer"/>
      <w:jc w:val="center"/>
    </w:pPr>
  </w:p>
  <w:p w14:paraId="4A47528D" w14:textId="77777777" w:rsidR="00C53CAE" w:rsidRDefault="00C53CAE" w:rsidP="00C53CA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5C350" w14:textId="77777777" w:rsidR="00C53CAE" w:rsidRDefault="00C53CA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4EB0F" w14:textId="77777777" w:rsidR="00E63BEA" w:rsidRDefault="00E63BEA">
      <w:r>
        <w:separator/>
      </w:r>
    </w:p>
  </w:footnote>
  <w:footnote w:type="continuationSeparator" w:id="0">
    <w:p w14:paraId="15E083A9" w14:textId="77777777" w:rsidR="00E63BEA" w:rsidRDefault="00E63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C4C49"/>
    <w:multiLevelType w:val="hybridMultilevel"/>
    <w:tmpl w:val="A64C323C"/>
    <w:lvl w:ilvl="0" w:tplc="31D871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3743E"/>
    <w:multiLevelType w:val="singleLevel"/>
    <w:tmpl w:val="0409000F"/>
    <w:lvl w:ilvl="0">
      <w:start w:val="1"/>
      <w:numFmt w:val="decimal"/>
      <w:lvlText w:val="%1."/>
      <w:lvlJc w:val="left"/>
      <w:pPr>
        <w:ind w:left="360" w:hanging="360"/>
      </w:pPr>
      <w:rPr>
        <w:rFonts w:hint="default"/>
        <w:b w:val="0"/>
      </w:rPr>
    </w:lvl>
  </w:abstractNum>
  <w:abstractNum w:abstractNumId="2" w15:restartNumberingAfterBreak="0">
    <w:nsid w:val="0F294FE3"/>
    <w:multiLevelType w:val="hybridMultilevel"/>
    <w:tmpl w:val="843EDC0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E03C55"/>
    <w:multiLevelType w:val="hybridMultilevel"/>
    <w:tmpl w:val="F648C84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5B7447"/>
    <w:multiLevelType w:val="multilevel"/>
    <w:tmpl w:val="6F06B1F4"/>
    <w:lvl w:ilvl="0">
      <w:start w:val="1"/>
      <w:numFmt w:val="upperRoman"/>
      <w:lvlText w:val="%1."/>
      <w:lvlJc w:val="left"/>
      <w:pPr>
        <w:ind w:left="720" w:hanging="720"/>
      </w:pPr>
      <w:rPr>
        <w:rFonts w:hint="default"/>
      </w:rPr>
    </w:lvl>
    <w:lvl w:ilvl="1">
      <w:start w:val="1"/>
      <w:numFmt w:val="decimal"/>
      <w:isLgl/>
      <w:lvlText w:val="%1.%2"/>
      <w:lvlJc w:val="left"/>
      <w:pPr>
        <w:ind w:left="654" w:hanging="360"/>
      </w:pPr>
      <w:rPr>
        <w:rFonts w:hint="default"/>
        <w:b w:val="0"/>
        <w:sz w:val="28"/>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5" w15:restartNumberingAfterBreak="0">
    <w:nsid w:val="192262A5"/>
    <w:multiLevelType w:val="singleLevel"/>
    <w:tmpl w:val="9886BBBE"/>
    <w:lvl w:ilvl="0">
      <w:start w:val="1"/>
      <w:numFmt w:val="decimal"/>
      <w:lvlText w:val="%1."/>
      <w:lvlJc w:val="left"/>
      <w:pPr>
        <w:tabs>
          <w:tab w:val="num" w:pos="360"/>
        </w:tabs>
        <w:ind w:left="360" w:hanging="360"/>
      </w:pPr>
      <w:rPr>
        <w:rFonts w:hint="default"/>
        <w:b w:val="0"/>
      </w:rPr>
    </w:lvl>
  </w:abstractNum>
  <w:abstractNum w:abstractNumId="6" w15:restartNumberingAfterBreak="0">
    <w:nsid w:val="1A461CBE"/>
    <w:multiLevelType w:val="multilevel"/>
    <w:tmpl w:val="751E9370"/>
    <w:lvl w:ilvl="0">
      <w:start w:val="1"/>
      <w:numFmt w:val="upperRoman"/>
      <w:lvlText w:val="%1."/>
      <w:lvlJc w:val="left"/>
      <w:pPr>
        <w:ind w:left="720" w:hanging="720"/>
      </w:pPr>
      <w:rPr>
        <w:rFonts w:hint="default"/>
        <w:sz w:val="28"/>
        <w:szCs w:val="28"/>
      </w:rPr>
    </w:lvl>
    <w:lvl w:ilvl="1">
      <w:start w:val="1"/>
      <w:numFmt w:val="decimal"/>
      <w:isLgl/>
      <w:lvlText w:val="%1.%2"/>
      <w:lvlJc w:val="left"/>
      <w:pPr>
        <w:ind w:left="654" w:hanging="360"/>
      </w:pPr>
      <w:rPr>
        <w:rFonts w:hint="default"/>
        <w:b w:val="0"/>
        <w:sz w:val="28"/>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7" w15:restartNumberingAfterBreak="0">
    <w:nsid w:val="1C784BFF"/>
    <w:multiLevelType w:val="hybridMultilevel"/>
    <w:tmpl w:val="0D4685C0"/>
    <w:lvl w:ilvl="0" w:tplc="4AD4F4EE">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0C1BC0"/>
    <w:multiLevelType w:val="hybridMultilevel"/>
    <w:tmpl w:val="624C6074"/>
    <w:lvl w:ilvl="0" w:tplc="9EEC745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26687F"/>
    <w:multiLevelType w:val="hybridMultilevel"/>
    <w:tmpl w:val="2AB6D20A"/>
    <w:lvl w:ilvl="0" w:tplc="57FA9E80">
      <w:start w:val="7"/>
      <w:numFmt w:val="bullet"/>
      <w:lvlText w:val="-"/>
      <w:lvlJc w:val="left"/>
      <w:pPr>
        <w:ind w:left="1222" w:hanging="360"/>
      </w:pPr>
      <w:rPr>
        <w:rFonts w:ascii="Times New Roman" w:eastAsia="MS Mincho" w:hAnsi="Times New Roman" w:cs="Times New Roman" w:hint="default"/>
        <w:color w:val="auto"/>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0" w15:restartNumberingAfterBreak="0">
    <w:nsid w:val="22D91456"/>
    <w:multiLevelType w:val="multilevel"/>
    <w:tmpl w:val="6F06B1F4"/>
    <w:lvl w:ilvl="0">
      <w:start w:val="1"/>
      <w:numFmt w:val="upperRoman"/>
      <w:lvlText w:val="%1."/>
      <w:lvlJc w:val="left"/>
      <w:pPr>
        <w:ind w:left="720" w:hanging="720"/>
      </w:pPr>
      <w:rPr>
        <w:rFonts w:hint="default"/>
      </w:rPr>
    </w:lvl>
    <w:lvl w:ilvl="1">
      <w:start w:val="1"/>
      <w:numFmt w:val="decimal"/>
      <w:isLgl/>
      <w:lvlText w:val="%1.%2"/>
      <w:lvlJc w:val="left"/>
      <w:pPr>
        <w:ind w:left="654" w:hanging="360"/>
      </w:pPr>
      <w:rPr>
        <w:rFonts w:hint="default"/>
        <w:b w:val="0"/>
        <w:sz w:val="28"/>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11" w15:restartNumberingAfterBreak="0">
    <w:nsid w:val="2314760C"/>
    <w:multiLevelType w:val="hybridMultilevel"/>
    <w:tmpl w:val="58726DA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556578"/>
    <w:multiLevelType w:val="hybridMultilevel"/>
    <w:tmpl w:val="C922C6F0"/>
    <w:lvl w:ilvl="0" w:tplc="BFA49C9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AD2578"/>
    <w:multiLevelType w:val="hybridMultilevel"/>
    <w:tmpl w:val="9CF4CA32"/>
    <w:lvl w:ilvl="0" w:tplc="7E38B56C">
      <w:start w:val="1"/>
      <w:numFmt w:val="upperRoman"/>
      <w:lvlText w:val="%1."/>
      <w:lvlJc w:val="right"/>
      <w:pPr>
        <w:ind w:left="1080" w:hanging="72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2B09B2"/>
    <w:multiLevelType w:val="hybridMultilevel"/>
    <w:tmpl w:val="1D3278D4"/>
    <w:lvl w:ilvl="0" w:tplc="62F24B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F6D05"/>
    <w:multiLevelType w:val="hybridMultilevel"/>
    <w:tmpl w:val="7A78D824"/>
    <w:lvl w:ilvl="0" w:tplc="94CE289A">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F3A07D8"/>
    <w:multiLevelType w:val="singleLevel"/>
    <w:tmpl w:val="0409000F"/>
    <w:lvl w:ilvl="0">
      <w:start w:val="1"/>
      <w:numFmt w:val="decimal"/>
      <w:lvlText w:val="%1."/>
      <w:lvlJc w:val="left"/>
      <w:pPr>
        <w:ind w:left="360" w:hanging="360"/>
      </w:pPr>
      <w:rPr>
        <w:rFonts w:hint="default"/>
        <w:b w:val="0"/>
      </w:rPr>
    </w:lvl>
  </w:abstractNum>
  <w:abstractNum w:abstractNumId="17" w15:restartNumberingAfterBreak="0">
    <w:nsid w:val="31EA1D94"/>
    <w:multiLevelType w:val="multilevel"/>
    <w:tmpl w:val="04E2C008"/>
    <w:lvl w:ilvl="0">
      <w:start w:val="1"/>
      <w:numFmt w:val="upperRoman"/>
      <w:lvlText w:val="%1."/>
      <w:lvlJc w:val="left"/>
      <w:pPr>
        <w:ind w:left="720" w:hanging="720"/>
      </w:pPr>
      <w:rPr>
        <w:rFonts w:hint="default"/>
      </w:rPr>
    </w:lvl>
    <w:lvl w:ilvl="1">
      <w:start w:val="1"/>
      <w:numFmt w:val="decimal"/>
      <w:isLgl/>
      <w:lvlText w:val="%1.%2"/>
      <w:lvlJc w:val="left"/>
      <w:pPr>
        <w:ind w:left="654" w:hanging="360"/>
      </w:pPr>
      <w:rPr>
        <w:rFonts w:hint="default"/>
        <w:b w:val="0"/>
        <w:sz w:val="28"/>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18" w15:restartNumberingAfterBreak="0">
    <w:nsid w:val="35820D22"/>
    <w:multiLevelType w:val="multilevel"/>
    <w:tmpl w:val="6F06B1F4"/>
    <w:lvl w:ilvl="0">
      <w:start w:val="1"/>
      <w:numFmt w:val="upperRoman"/>
      <w:lvlText w:val="%1."/>
      <w:lvlJc w:val="left"/>
      <w:pPr>
        <w:ind w:left="720" w:hanging="720"/>
      </w:pPr>
      <w:rPr>
        <w:rFonts w:hint="default"/>
      </w:rPr>
    </w:lvl>
    <w:lvl w:ilvl="1">
      <w:start w:val="1"/>
      <w:numFmt w:val="decimal"/>
      <w:isLgl/>
      <w:lvlText w:val="%1.%2"/>
      <w:lvlJc w:val="left"/>
      <w:pPr>
        <w:ind w:left="654" w:hanging="360"/>
      </w:pPr>
      <w:rPr>
        <w:rFonts w:hint="default"/>
        <w:b w:val="0"/>
        <w:sz w:val="28"/>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19" w15:restartNumberingAfterBreak="0">
    <w:nsid w:val="3CEB3D57"/>
    <w:multiLevelType w:val="hybridMultilevel"/>
    <w:tmpl w:val="912A76B2"/>
    <w:lvl w:ilvl="0" w:tplc="E01C241C">
      <w:start w:val="7"/>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4B5197F"/>
    <w:multiLevelType w:val="multilevel"/>
    <w:tmpl w:val="6F06B1F4"/>
    <w:lvl w:ilvl="0">
      <w:start w:val="1"/>
      <w:numFmt w:val="upperRoman"/>
      <w:lvlText w:val="%1."/>
      <w:lvlJc w:val="left"/>
      <w:pPr>
        <w:ind w:left="990" w:hanging="720"/>
      </w:pPr>
      <w:rPr>
        <w:rFonts w:hint="default"/>
      </w:rPr>
    </w:lvl>
    <w:lvl w:ilvl="1">
      <w:start w:val="1"/>
      <w:numFmt w:val="decimal"/>
      <w:isLgl/>
      <w:lvlText w:val="%1.%2"/>
      <w:lvlJc w:val="left"/>
      <w:pPr>
        <w:ind w:left="654" w:hanging="360"/>
      </w:pPr>
      <w:rPr>
        <w:rFonts w:hint="default"/>
        <w:b w:val="0"/>
        <w:sz w:val="28"/>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21" w15:restartNumberingAfterBreak="0">
    <w:nsid w:val="476943EA"/>
    <w:multiLevelType w:val="hybridMultilevel"/>
    <w:tmpl w:val="5FF260C8"/>
    <w:lvl w:ilvl="0" w:tplc="8B84F29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7C28FA"/>
    <w:multiLevelType w:val="multilevel"/>
    <w:tmpl w:val="6F06B1F4"/>
    <w:lvl w:ilvl="0">
      <w:start w:val="1"/>
      <w:numFmt w:val="upperRoman"/>
      <w:lvlText w:val="%1."/>
      <w:lvlJc w:val="left"/>
      <w:pPr>
        <w:ind w:left="720" w:hanging="720"/>
      </w:pPr>
      <w:rPr>
        <w:rFonts w:hint="default"/>
      </w:rPr>
    </w:lvl>
    <w:lvl w:ilvl="1">
      <w:start w:val="1"/>
      <w:numFmt w:val="decimal"/>
      <w:isLgl/>
      <w:lvlText w:val="%1.%2"/>
      <w:lvlJc w:val="left"/>
      <w:pPr>
        <w:ind w:left="654" w:hanging="360"/>
      </w:pPr>
      <w:rPr>
        <w:rFonts w:hint="default"/>
        <w:b w:val="0"/>
        <w:sz w:val="28"/>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23" w15:restartNumberingAfterBreak="0">
    <w:nsid w:val="4D851BD8"/>
    <w:multiLevelType w:val="hybridMultilevel"/>
    <w:tmpl w:val="B262EF2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2304C1"/>
    <w:multiLevelType w:val="hybridMultilevel"/>
    <w:tmpl w:val="43B4C4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5E33FE3"/>
    <w:multiLevelType w:val="hybridMultilevel"/>
    <w:tmpl w:val="21A0688C"/>
    <w:lvl w:ilvl="0" w:tplc="772403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7326BFD"/>
    <w:multiLevelType w:val="multilevel"/>
    <w:tmpl w:val="6F06B1F4"/>
    <w:lvl w:ilvl="0">
      <w:start w:val="1"/>
      <w:numFmt w:val="upperRoman"/>
      <w:lvlText w:val="%1."/>
      <w:lvlJc w:val="left"/>
      <w:pPr>
        <w:ind w:left="720" w:hanging="720"/>
      </w:pPr>
      <w:rPr>
        <w:rFonts w:hint="default"/>
      </w:rPr>
    </w:lvl>
    <w:lvl w:ilvl="1">
      <w:start w:val="1"/>
      <w:numFmt w:val="decimal"/>
      <w:isLgl/>
      <w:lvlText w:val="%1.%2"/>
      <w:lvlJc w:val="left"/>
      <w:pPr>
        <w:ind w:left="654" w:hanging="360"/>
      </w:pPr>
      <w:rPr>
        <w:rFonts w:hint="default"/>
        <w:b w:val="0"/>
        <w:sz w:val="28"/>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27" w15:restartNumberingAfterBreak="0">
    <w:nsid w:val="5E4A75A2"/>
    <w:multiLevelType w:val="hybridMultilevel"/>
    <w:tmpl w:val="26027FB6"/>
    <w:lvl w:ilvl="0" w:tplc="E062B110">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EB3495E"/>
    <w:multiLevelType w:val="singleLevel"/>
    <w:tmpl w:val="DD24384C"/>
    <w:lvl w:ilvl="0">
      <w:start w:val="1"/>
      <w:numFmt w:val="decimal"/>
      <w:lvlText w:val="%1."/>
      <w:lvlJc w:val="left"/>
      <w:pPr>
        <w:tabs>
          <w:tab w:val="num" w:pos="360"/>
        </w:tabs>
        <w:ind w:left="360" w:hanging="360"/>
      </w:pPr>
      <w:rPr>
        <w:rFonts w:hint="default"/>
        <w:b w:val="0"/>
      </w:rPr>
    </w:lvl>
  </w:abstractNum>
  <w:abstractNum w:abstractNumId="29" w15:restartNumberingAfterBreak="0">
    <w:nsid w:val="69F93BED"/>
    <w:multiLevelType w:val="multilevel"/>
    <w:tmpl w:val="6F06B1F4"/>
    <w:lvl w:ilvl="0">
      <w:start w:val="1"/>
      <w:numFmt w:val="upperRoman"/>
      <w:lvlText w:val="%1."/>
      <w:lvlJc w:val="left"/>
      <w:pPr>
        <w:ind w:left="720" w:hanging="720"/>
      </w:pPr>
      <w:rPr>
        <w:rFonts w:hint="default"/>
      </w:rPr>
    </w:lvl>
    <w:lvl w:ilvl="1">
      <w:start w:val="1"/>
      <w:numFmt w:val="decimal"/>
      <w:isLgl/>
      <w:lvlText w:val="%1.%2"/>
      <w:lvlJc w:val="left"/>
      <w:pPr>
        <w:ind w:left="654" w:hanging="360"/>
      </w:pPr>
      <w:rPr>
        <w:rFonts w:hint="default"/>
        <w:b w:val="0"/>
        <w:sz w:val="28"/>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30" w15:restartNumberingAfterBreak="0">
    <w:nsid w:val="7027466C"/>
    <w:multiLevelType w:val="hybridMultilevel"/>
    <w:tmpl w:val="D742B6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CC3BE2"/>
    <w:multiLevelType w:val="hybridMultilevel"/>
    <w:tmpl w:val="3F76125A"/>
    <w:lvl w:ilvl="0" w:tplc="2D0EF8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D87414"/>
    <w:multiLevelType w:val="singleLevel"/>
    <w:tmpl w:val="9886BBBE"/>
    <w:lvl w:ilvl="0">
      <w:start w:val="1"/>
      <w:numFmt w:val="decimal"/>
      <w:lvlText w:val="%1."/>
      <w:lvlJc w:val="left"/>
      <w:pPr>
        <w:tabs>
          <w:tab w:val="num" w:pos="360"/>
        </w:tabs>
        <w:ind w:left="360" w:hanging="360"/>
      </w:pPr>
      <w:rPr>
        <w:rFonts w:hint="default"/>
        <w:b w:val="0"/>
      </w:rPr>
    </w:lvl>
  </w:abstractNum>
  <w:abstractNum w:abstractNumId="33" w15:restartNumberingAfterBreak="0">
    <w:nsid w:val="75CD1E27"/>
    <w:multiLevelType w:val="multilevel"/>
    <w:tmpl w:val="64160A92"/>
    <w:lvl w:ilvl="0">
      <w:start w:val="1"/>
      <w:numFmt w:val="decimal"/>
      <w:lvlText w:val="%1."/>
      <w:lvlJc w:val="left"/>
      <w:pPr>
        <w:tabs>
          <w:tab w:val="num" w:pos="360"/>
        </w:tabs>
        <w:ind w:left="360" w:hanging="360"/>
      </w:pPr>
      <w:rPr>
        <w:rFonts w:hint="default"/>
        <w:b w:val="0"/>
        <w:sz w:val="28"/>
        <w:szCs w:val="28"/>
      </w:rPr>
    </w:lvl>
    <w:lvl w:ilvl="1">
      <w:start w:val="1"/>
      <w:numFmt w:val="decimal"/>
      <w:isLgl/>
      <w:lvlText w:val="%1.%2"/>
      <w:lvlJc w:val="left"/>
      <w:pPr>
        <w:ind w:left="885" w:hanging="525"/>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2160" w:hanging="1080"/>
      </w:pPr>
      <w:rPr>
        <w:rFonts w:hint="default"/>
        <w:i w:val="0"/>
      </w:rPr>
    </w:lvl>
    <w:lvl w:ilvl="4">
      <w:start w:val="1"/>
      <w:numFmt w:val="decimal"/>
      <w:isLgl/>
      <w:lvlText w:val="%1.%2.%3.%4.%5"/>
      <w:lvlJc w:val="left"/>
      <w:pPr>
        <w:ind w:left="2520" w:hanging="1080"/>
      </w:pPr>
      <w:rPr>
        <w:rFonts w:hint="default"/>
        <w:i w:val="0"/>
      </w:rPr>
    </w:lvl>
    <w:lvl w:ilvl="5">
      <w:start w:val="1"/>
      <w:numFmt w:val="decimal"/>
      <w:isLgl/>
      <w:lvlText w:val="%1.%2.%3.%4.%5.%6"/>
      <w:lvlJc w:val="left"/>
      <w:pPr>
        <w:ind w:left="3240" w:hanging="1440"/>
      </w:pPr>
      <w:rPr>
        <w:rFonts w:hint="default"/>
        <w:i w:val="0"/>
      </w:rPr>
    </w:lvl>
    <w:lvl w:ilvl="6">
      <w:start w:val="1"/>
      <w:numFmt w:val="decimal"/>
      <w:isLgl/>
      <w:lvlText w:val="%1.%2.%3.%4.%5.%6.%7"/>
      <w:lvlJc w:val="left"/>
      <w:pPr>
        <w:ind w:left="3600" w:hanging="1440"/>
      </w:pPr>
      <w:rPr>
        <w:rFonts w:hint="default"/>
        <w:i w:val="0"/>
      </w:rPr>
    </w:lvl>
    <w:lvl w:ilvl="7">
      <w:start w:val="1"/>
      <w:numFmt w:val="decimal"/>
      <w:isLgl/>
      <w:lvlText w:val="%1.%2.%3.%4.%5.%6.%7.%8"/>
      <w:lvlJc w:val="left"/>
      <w:pPr>
        <w:ind w:left="4320" w:hanging="1800"/>
      </w:pPr>
      <w:rPr>
        <w:rFonts w:hint="default"/>
        <w:i w:val="0"/>
      </w:rPr>
    </w:lvl>
    <w:lvl w:ilvl="8">
      <w:start w:val="1"/>
      <w:numFmt w:val="decimal"/>
      <w:isLgl/>
      <w:lvlText w:val="%1.%2.%3.%4.%5.%6.%7.%8.%9"/>
      <w:lvlJc w:val="left"/>
      <w:pPr>
        <w:ind w:left="5040" w:hanging="2160"/>
      </w:pPr>
      <w:rPr>
        <w:rFonts w:hint="default"/>
        <w:i w:val="0"/>
      </w:rPr>
    </w:lvl>
  </w:abstractNum>
  <w:abstractNum w:abstractNumId="34" w15:restartNumberingAfterBreak="0">
    <w:nsid w:val="7BE01931"/>
    <w:multiLevelType w:val="singleLevel"/>
    <w:tmpl w:val="9886BBBE"/>
    <w:lvl w:ilvl="0">
      <w:start w:val="1"/>
      <w:numFmt w:val="decimal"/>
      <w:lvlText w:val="%1."/>
      <w:lvlJc w:val="left"/>
      <w:pPr>
        <w:tabs>
          <w:tab w:val="num" w:pos="360"/>
        </w:tabs>
        <w:ind w:left="360" w:hanging="360"/>
      </w:pPr>
      <w:rPr>
        <w:rFonts w:hint="default"/>
        <w:b w:val="0"/>
      </w:rPr>
    </w:lvl>
  </w:abstractNum>
  <w:abstractNum w:abstractNumId="35" w15:restartNumberingAfterBreak="0">
    <w:nsid w:val="7DF73D4F"/>
    <w:multiLevelType w:val="hybridMultilevel"/>
    <w:tmpl w:val="803CE3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F773AA8"/>
    <w:multiLevelType w:val="multilevel"/>
    <w:tmpl w:val="751E9370"/>
    <w:lvl w:ilvl="0">
      <w:start w:val="1"/>
      <w:numFmt w:val="upperRoman"/>
      <w:lvlText w:val="%1."/>
      <w:lvlJc w:val="left"/>
      <w:pPr>
        <w:ind w:left="720" w:hanging="720"/>
      </w:pPr>
      <w:rPr>
        <w:rFonts w:hint="default"/>
        <w:sz w:val="28"/>
        <w:szCs w:val="28"/>
      </w:rPr>
    </w:lvl>
    <w:lvl w:ilvl="1">
      <w:start w:val="1"/>
      <w:numFmt w:val="decimal"/>
      <w:isLgl/>
      <w:lvlText w:val="%1.%2"/>
      <w:lvlJc w:val="left"/>
      <w:pPr>
        <w:ind w:left="654" w:hanging="360"/>
      </w:pPr>
      <w:rPr>
        <w:rFonts w:hint="default"/>
        <w:b w:val="0"/>
        <w:sz w:val="28"/>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num w:numId="1">
    <w:abstractNumId w:val="32"/>
  </w:num>
  <w:num w:numId="2">
    <w:abstractNumId w:val="8"/>
  </w:num>
  <w:num w:numId="3">
    <w:abstractNumId w:val="27"/>
  </w:num>
  <w:num w:numId="4">
    <w:abstractNumId w:val="28"/>
  </w:num>
  <w:num w:numId="5">
    <w:abstractNumId w:val="33"/>
  </w:num>
  <w:num w:numId="6">
    <w:abstractNumId w:val="15"/>
  </w:num>
  <w:num w:numId="7">
    <w:abstractNumId w:val="24"/>
  </w:num>
  <w:num w:numId="8">
    <w:abstractNumId w:val="26"/>
  </w:num>
  <w:num w:numId="9">
    <w:abstractNumId w:val="29"/>
  </w:num>
  <w:num w:numId="10">
    <w:abstractNumId w:val="18"/>
  </w:num>
  <w:num w:numId="11">
    <w:abstractNumId w:val="6"/>
  </w:num>
  <w:num w:numId="12">
    <w:abstractNumId w:val="36"/>
  </w:num>
  <w:num w:numId="13">
    <w:abstractNumId w:val="4"/>
  </w:num>
  <w:num w:numId="14">
    <w:abstractNumId w:val="10"/>
  </w:num>
  <w:num w:numId="15">
    <w:abstractNumId w:val="22"/>
  </w:num>
  <w:num w:numId="16">
    <w:abstractNumId w:val="20"/>
  </w:num>
  <w:num w:numId="17">
    <w:abstractNumId w:val="0"/>
  </w:num>
  <w:num w:numId="18">
    <w:abstractNumId w:val="25"/>
  </w:num>
  <w:num w:numId="19">
    <w:abstractNumId w:val="17"/>
  </w:num>
  <w:num w:numId="20">
    <w:abstractNumId w:val="30"/>
  </w:num>
  <w:num w:numId="21">
    <w:abstractNumId w:val="3"/>
  </w:num>
  <w:num w:numId="22">
    <w:abstractNumId w:val="11"/>
  </w:num>
  <w:num w:numId="23">
    <w:abstractNumId w:val="23"/>
  </w:num>
  <w:num w:numId="24">
    <w:abstractNumId w:val="7"/>
  </w:num>
  <w:num w:numId="25">
    <w:abstractNumId w:val="2"/>
  </w:num>
  <w:num w:numId="26">
    <w:abstractNumId w:val="19"/>
  </w:num>
  <w:num w:numId="27">
    <w:abstractNumId w:val="35"/>
  </w:num>
  <w:num w:numId="28">
    <w:abstractNumId w:val="13"/>
  </w:num>
  <w:num w:numId="29">
    <w:abstractNumId w:val="21"/>
  </w:num>
  <w:num w:numId="30">
    <w:abstractNumId w:val="34"/>
  </w:num>
  <w:num w:numId="31">
    <w:abstractNumId w:val="1"/>
  </w:num>
  <w:num w:numId="32">
    <w:abstractNumId w:val="16"/>
  </w:num>
  <w:num w:numId="33">
    <w:abstractNumId w:val="5"/>
  </w:num>
  <w:num w:numId="34">
    <w:abstractNumId w:val="31"/>
  </w:num>
  <w:num w:numId="35">
    <w:abstractNumId w:val="12"/>
  </w:num>
  <w:num w:numId="36">
    <w:abstractNumId w:val="14"/>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56"/>
    <w:rsid w:val="00001D7D"/>
    <w:rsid w:val="000024E2"/>
    <w:rsid w:val="0000450B"/>
    <w:rsid w:val="000109A1"/>
    <w:rsid w:val="000121E9"/>
    <w:rsid w:val="00017570"/>
    <w:rsid w:val="00022624"/>
    <w:rsid w:val="00033BEE"/>
    <w:rsid w:val="00036E21"/>
    <w:rsid w:val="000408DE"/>
    <w:rsid w:val="00046AAA"/>
    <w:rsid w:val="00047831"/>
    <w:rsid w:val="000564E9"/>
    <w:rsid w:val="00056AD5"/>
    <w:rsid w:val="000603CF"/>
    <w:rsid w:val="000660E0"/>
    <w:rsid w:val="00067ED4"/>
    <w:rsid w:val="00077D96"/>
    <w:rsid w:val="00096DD3"/>
    <w:rsid w:val="000A2E2D"/>
    <w:rsid w:val="000B2914"/>
    <w:rsid w:val="000B7211"/>
    <w:rsid w:val="000C2481"/>
    <w:rsid w:val="000C5DCF"/>
    <w:rsid w:val="000D0AC6"/>
    <w:rsid w:val="000D2DCF"/>
    <w:rsid w:val="000D7AC5"/>
    <w:rsid w:val="000E04A2"/>
    <w:rsid w:val="000E7C4A"/>
    <w:rsid w:val="000F0122"/>
    <w:rsid w:val="000F08D7"/>
    <w:rsid w:val="000F4F92"/>
    <w:rsid w:val="0010162F"/>
    <w:rsid w:val="001106AD"/>
    <w:rsid w:val="00110984"/>
    <w:rsid w:val="00113182"/>
    <w:rsid w:val="00117963"/>
    <w:rsid w:val="001254AC"/>
    <w:rsid w:val="00127F84"/>
    <w:rsid w:val="00130042"/>
    <w:rsid w:val="00134A8F"/>
    <w:rsid w:val="00135D82"/>
    <w:rsid w:val="00142D10"/>
    <w:rsid w:val="00146C01"/>
    <w:rsid w:val="00157E37"/>
    <w:rsid w:val="0017250D"/>
    <w:rsid w:val="001812FC"/>
    <w:rsid w:val="001922D0"/>
    <w:rsid w:val="001923E8"/>
    <w:rsid w:val="0019567D"/>
    <w:rsid w:val="001973DD"/>
    <w:rsid w:val="00197BD8"/>
    <w:rsid w:val="001A3B3E"/>
    <w:rsid w:val="001A457D"/>
    <w:rsid w:val="001A6567"/>
    <w:rsid w:val="001B5817"/>
    <w:rsid w:val="001B7BEE"/>
    <w:rsid w:val="001C4818"/>
    <w:rsid w:val="001C5322"/>
    <w:rsid w:val="001C5378"/>
    <w:rsid w:val="001D2F84"/>
    <w:rsid w:val="001D58DA"/>
    <w:rsid w:val="001D69F1"/>
    <w:rsid w:val="001D7CCC"/>
    <w:rsid w:val="001E48FA"/>
    <w:rsid w:val="001F1C79"/>
    <w:rsid w:val="00200842"/>
    <w:rsid w:val="002074FD"/>
    <w:rsid w:val="002160E0"/>
    <w:rsid w:val="00233F2B"/>
    <w:rsid w:val="00236058"/>
    <w:rsid w:val="0024343F"/>
    <w:rsid w:val="00251F7C"/>
    <w:rsid w:val="002528FF"/>
    <w:rsid w:val="00253CDD"/>
    <w:rsid w:val="002545AE"/>
    <w:rsid w:val="00254EAF"/>
    <w:rsid w:val="0025696F"/>
    <w:rsid w:val="00257DE9"/>
    <w:rsid w:val="00257F41"/>
    <w:rsid w:val="0026694D"/>
    <w:rsid w:val="00272F71"/>
    <w:rsid w:val="002732C0"/>
    <w:rsid w:val="00274188"/>
    <w:rsid w:val="0027693E"/>
    <w:rsid w:val="002835BC"/>
    <w:rsid w:val="00297CDA"/>
    <w:rsid w:val="002A06F2"/>
    <w:rsid w:val="002A2E0F"/>
    <w:rsid w:val="002A4956"/>
    <w:rsid w:val="002C16DB"/>
    <w:rsid w:val="002C5F3B"/>
    <w:rsid w:val="002D03EB"/>
    <w:rsid w:val="002D52B5"/>
    <w:rsid w:val="002F06EF"/>
    <w:rsid w:val="002F09FA"/>
    <w:rsid w:val="002F1597"/>
    <w:rsid w:val="002F5ED6"/>
    <w:rsid w:val="002F76D2"/>
    <w:rsid w:val="002F7FF9"/>
    <w:rsid w:val="0030749B"/>
    <w:rsid w:val="00317551"/>
    <w:rsid w:val="0032783B"/>
    <w:rsid w:val="003300AD"/>
    <w:rsid w:val="003316F5"/>
    <w:rsid w:val="00336CE0"/>
    <w:rsid w:val="00340304"/>
    <w:rsid w:val="00340676"/>
    <w:rsid w:val="00346DB7"/>
    <w:rsid w:val="00354B7B"/>
    <w:rsid w:val="00357D38"/>
    <w:rsid w:val="003622A9"/>
    <w:rsid w:val="00367165"/>
    <w:rsid w:val="003676DC"/>
    <w:rsid w:val="0037111D"/>
    <w:rsid w:val="00371F2A"/>
    <w:rsid w:val="00373150"/>
    <w:rsid w:val="0037373E"/>
    <w:rsid w:val="00375BD8"/>
    <w:rsid w:val="003766F8"/>
    <w:rsid w:val="00380805"/>
    <w:rsid w:val="003811BB"/>
    <w:rsid w:val="00382F14"/>
    <w:rsid w:val="00383DE2"/>
    <w:rsid w:val="00397DEE"/>
    <w:rsid w:val="003A19E8"/>
    <w:rsid w:val="003B1DFC"/>
    <w:rsid w:val="003B72D7"/>
    <w:rsid w:val="003D14D1"/>
    <w:rsid w:val="003D38E4"/>
    <w:rsid w:val="003D546B"/>
    <w:rsid w:val="003E7F42"/>
    <w:rsid w:val="003F4587"/>
    <w:rsid w:val="003F5E7C"/>
    <w:rsid w:val="00414A96"/>
    <w:rsid w:val="00415967"/>
    <w:rsid w:val="00417E76"/>
    <w:rsid w:val="00422413"/>
    <w:rsid w:val="004315E5"/>
    <w:rsid w:val="0043224F"/>
    <w:rsid w:val="00446055"/>
    <w:rsid w:val="00452C2E"/>
    <w:rsid w:val="00454413"/>
    <w:rsid w:val="00466AF8"/>
    <w:rsid w:val="00466CCA"/>
    <w:rsid w:val="00471AB0"/>
    <w:rsid w:val="0047467E"/>
    <w:rsid w:val="00477532"/>
    <w:rsid w:val="0047773F"/>
    <w:rsid w:val="0048093C"/>
    <w:rsid w:val="00482181"/>
    <w:rsid w:val="00487697"/>
    <w:rsid w:val="00490FE2"/>
    <w:rsid w:val="00494310"/>
    <w:rsid w:val="00496FD9"/>
    <w:rsid w:val="004A040D"/>
    <w:rsid w:val="004A2236"/>
    <w:rsid w:val="004A515D"/>
    <w:rsid w:val="004C0530"/>
    <w:rsid w:val="004C0928"/>
    <w:rsid w:val="004D3BBF"/>
    <w:rsid w:val="004D4D7C"/>
    <w:rsid w:val="004D5EFF"/>
    <w:rsid w:val="004E3E79"/>
    <w:rsid w:val="004E42F8"/>
    <w:rsid w:val="004E4E37"/>
    <w:rsid w:val="004E7F02"/>
    <w:rsid w:val="004F6DF0"/>
    <w:rsid w:val="00501C98"/>
    <w:rsid w:val="00501E7C"/>
    <w:rsid w:val="00505804"/>
    <w:rsid w:val="00517A10"/>
    <w:rsid w:val="00520C91"/>
    <w:rsid w:val="005222B1"/>
    <w:rsid w:val="00523BFB"/>
    <w:rsid w:val="00524EA8"/>
    <w:rsid w:val="00525DAC"/>
    <w:rsid w:val="00527B47"/>
    <w:rsid w:val="0053307D"/>
    <w:rsid w:val="00541039"/>
    <w:rsid w:val="00551648"/>
    <w:rsid w:val="00551881"/>
    <w:rsid w:val="005529D2"/>
    <w:rsid w:val="00557455"/>
    <w:rsid w:val="00562076"/>
    <w:rsid w:val="00562795"/>
    <w:rsid w:val="0056775D"/>
    <w:rsid w:val="005703F0"/>
    <w:rsid w:val="00571B58"/>
    <w:rsid w:val="00573FB7"/>
    <w:rsid w:val="00577A63"/>
    <w:rsid w:val="00585C74"/>
    <w:rsid w:val="00586D6B"/>
    <w:rsid w:val="005872E0"/>
    <w:rsid w:val="00593666"/>
    <w:rsid w:val="005A45B6"/>
    <w:rsid w:val="005B25F7"/>
    <w:rsid w:val="005B4001"/>
    <w:rsid w:val="005B4701"/>
    <w:rsid w:val="005B63E9"/>
    <w:rsid w:val="005C2853"/>
    <w:rsid w:val="005D04DD"/>
    <w:rsid w:val="005E0CD2"/>
    <w:rsid w:val="005E0CD7"/>
    <w:rsid w:val="005E1DEF"/>
    <w:rsid w:val="005E5D1B"/>
    <w:rsid w:val="005E6254"/>
    <w:rsid w:val="005E761D"/>
    <w:rsid w:val="005F46FB"/>
    <w:rsid w:val="005F5125"/>
    <w:rsid w:val="005F5964"/>
    <w:rsid w:val="00607AE9"/>
    <w:rsid w:val="00614A22"/>
    <w:rsid w:val="00622538"/>
    <w:rsid w:val="006234C5"/>
    <w:rsid w:val="006423A4"/>
    <w:rsid w:val="0064294D"/>
    <w:rsid w:val="00642BF9"/>
    <w:rsid w:val="00646147"/>
    <w:rsid w:val="0064713C"/>
    <w:rsid w:val="00662218"/>
    <w:rsid w:val="00664237"/>
    <w:rsid w:val="00665544"/>
    <w:rsid w:val="00670C29"/>
    <w:rsid w:val="00680EF0"/>
    <w:rsid w:val="00681133"/>
    <w:rsid w:val="006844D2"/>
    <w:rsid w:val="006862F6"/>
    <w:rsid w:val="00686F80"/>
    <w:rsid w:val="006875AF"/>
    <w:rsid w:val="006875E6"/>
    <w:rsid w:val="00690460"/>
    <w:rsid w:val="00692687"/>
    <w:rsid w:val="006A3121"/>
    <w:rsid w:val="006A6241"/>
    <w:rsid w:val="006A6683"/>
    <w:rsid w:val="006A7B21"/>
    <w:rsid w:val="006B0735"/>
    <w:rsid w:val="006B2C28"/>
    <w:rsid w:val="006B4C43"/>
    <w:rsid w:val="006B631A"/>
    <w:rsid w:val="006B6685"/>
    <w:rsid w:val="006C132A"/>
    <w:rsid w:val="006C1594"/>
    <w:rsid w:val="006D5BC6"/>
    <w:rsid w:val="006D67E6"/>
    <w:rsid w:val="006E2266"/>
    <w:rsid w:val="006E452F"/>
    <w:rsid w:val="006E67A2"/>
    <w:rsid w:val="006F1417"/>
    <w:rsid w:val="006F1BEB"/>
    <w:rsid w:val="006F3C1F"/>
    <w:rsid w:val="00700961"/>
    <w:rsid w:val="00706B29"/>
    <w:rsid w:val="007073FE"/>
    <w:rsid w:val="00720807"/>
    <w:rsid w:val="007307A9"/>
    <w:rsid w:val="00732173"/>
    <w:rsid w:val="0074635E"/>
    <w:rsid w:val="0075497F"/>
    <w:rsid w:val="007606F4"/>
    <w:rsid w:val="007642AF"/>
    <w:rsid w:val="00765ACA"/>
    <w:rsid w:val="007670D5"/>
    <w:rsid w:val="0079062C"/>
    <w:rsid w:val="007A17E1"/>
    <w:rsid w:val="007A420F"/>
    <w:rsid w:val="007A491A"/>
    <w:rsid w:val="007B2AD8"/>
    <w:rsid w:val="007B453E"/>
    <w:rsid w:val="007B53DD"/>
    <w:rsid w:val="007C42F7"/>
    <w:rsid w:val="007D0FDC"/>
    <w:rsid w:val="007D149F"/>
    <w:rsid w:val="007D3ABF"/>
    <w:rsid w:val="007D7907"/>
    <w:rsid w:val="007D7979"/>
    <w:rsid w:val="007E0F2A"/>
    <w:rsid w:val="007E36CB"/>
    <w:rsid w:val="007F1253"/>
    <w:rsid w:val="007F413B"/>
    <w:rsid w:val="007F4F03"/>
    <w:rsid w:val="00802D77"/>
    <w:rsid w:val="00802E33"/>
    <w:rsid w:val="008048E6"/>
    <w:rsid w:val="00804EC5"/>
    <w:rsid w:val="008068EE"/>
    <w:rsid w:val="00812199"/>
    <w:rsid w:val="0081641B"/>
    <w:rsid w:val="0082046E"/>
    <w:rsid w:val="00822428"/>
    <w:rsid w:val="008240C9"/>
    <w:rsid w:val="008248D3"/>
    <w:rsid w:val="0084286B"/>
    <w:rsid w:val="008434AD"/>
    <w:rsid w:val="008519A1"/>
    <w:rsid w:val="008566F1"/>
    <w:rsid w:val="00866CCB"/>
    <w:rsid w:val="00867996"/>
    <w:rsid w:val="00871238"/>
    <w:rsid w:val="00872AF0"/>
    <w:rsid w:val="00873AC5"/>
    <w:rsid w:val="0087748D"/>
    <w:rsid w:val="0088744D"/>
    <w:rsid w:val="008902AF"/>
    <w:rsid w:val="008955D4"/>
    <w:rsid w:val="008959C2"/>
    <w:rsid w:val="008A13A2"/>
    <w:rsid w:val="008B23BC"/>
    <w:rsid w:val="008B5529"/>
    <w:rsid w:val="008B56B5"/>
    <w:rsid w:val="008C5A94"/>
    <w:rsid w:val="008C66DB"/>
    <w:rsid w:val="008D2B4A"/>
    <w:rsid w:val="008D541B"/>
    <w:rsid w:val="008D7267"/>
    <w:rsid w:val="008D7B3D"/>
    <w:rsid w:val="008E2070"/>
    <w:rsid w:val="008E3F7A"/>
    <w:rsid w:val="008F435B"/>
    <w:rsid w:val="00905EB6"/>
    <w:rsid w:val="00913E6B"/>
    <w:rsid w:val="00914E34"/>
    <w:rsid w:val="009170FE"/>
    <w:rsid w:val="009178EA"/>
    <w:rsid w:val="00924A6D"/>
    <w:rsid w:val="0092570A"/>
    <w:rsid w:val="009267A7"/>
    <w:rsid w:val="009352FF"/>
    <w:rsid w:val="00943674"/>
    <w:rsid w:val="00955F31"/>
    <w:rsid w:val="00960AE1"/>
    <w:rsid w:val="00961736"/>
    <w:rsid w:val="00971DC3"/>
    <w:rsid w:val="00984262"/>
    <w:rsid w:val="00984489"/>
    <w:rsid w:val="00993BD7"/>
    <w:rsid w:val="00996CE6"/>
    <w:rsid w:val="009A2A83"/>
    <w:rsid w:val="009A5386"/>
    <w:rsid w:val="009A5D5A"/>
    <w:rsid w:val="009B2F6C"/>
    <w:rsid w:val="009C0F32"/>
    <w:rsid w:val="009E2562"/>
    <w:rsid w:val="009E2761"/>
    <w:rsid w:val="009E699A"/>
    <w:rsid w:val="009F3376"/>
    <w:rsid w:val="009F6957"/>
    <w:rsid w:val="00A201CF"/>
    <w:rsid w:val="00A2132D"/>
    <w:rsid w:val="00A258E4"/>
    <w:rsid w:val="00A35651"/>
    <w:rsid w:val="00A417AC"/>
    <w:rsid w:val="00A429F6"/>
    <w:rsid w:val="00A455D9"/>
    <w:rsid w:val="00A46423"/>
    <w:rsid w:val="00A511B8"/>
    <w:rsid w:val="00A561FC"/>
    <w:rsid w:val="00A603C7"/>
    <w:rsid w:val="00A643FB"/>
    <w:rsid w:val="00A71CB4"/>
    <w:rsid w:val="00A74D09"/>
    <w:rsid w:val="00A7621E"/>
    <w:rsid w:val="00A762AE"/>
    <w:rsid w:val="00A81FA2"/>
    <w:rsid w:val="00A82C2D"/>
    <w:rsid w:val="00A84800"/>
    <w:rsid w:val="00A91F3A"/>
    <w:rsid w:val="00AA54FA"/>
    <w:rsid w:val="00AB274D"/>
    <w:rsid w:val="00AB74DB"/>
    <w:rsid w:val="00AC5A36"/>
    <w:rsid w:val="00AD04AB"/>
    <w:rsid w:val="00AE0655"/>
    <w:rsid w:val="00AE49F2"/>
    <w:rsid w:val="00AE71F6"/>
    <w:rsid w:val="00AF3C3D"/>
    <w:rsid w:val="00AF48C7"/>
    <w:rsid w:val="00AF4DC8"/>
    <w:rsid w:val="00AF530E"/>
    <w:rsid w:val="00B000BF"/>
    <w:rsid w:val="00B009FE"/>
    <w:rsid w:val="00B00FD2"/>
    <w:rsid w:val="00B02B37"/>
    <w:rsid w:val="00B05DA0"/>
    <w:rsid w:val="00B0620E"/>
    <w:rsid w:val="00B06340"/>
    <w:rsid w:val="00B1092C"/>
    <w:rsid w:val="00B15BF5"/>
    <w:rsid w:val="00B17C3D"/>
    <w:rsid w:val="00B24C86"/>
    <w:rsid w:val="00B265BF"/>
    <w:rsid w:val="00B333CD"/>
    <w:rsid w:val="00B6327E"/>
    <w:rsid w:val="00B81993"/>
    <w:rsid w:val="00B85835"/>
    <w:rsid w:val="00B91C37"/>
    <w:rsid w:val="00BA04C6"/>
    <w:rsid w:val="00BA1C70"/>
    <w:rsid w:val="00BA366B"/>
    <w:rsid w:val="00BA5E33"/>
    <w:rsid w:val="00BB0DBF"/>
    <w:rsid w:val="00BB3116"/>
    <w:rsid w:val="00BC2764"/>
    <w:rsid w:val="00BC6BE0"/>
    <w:rsid w:val="00BD24CB"/>
    <w:rsid w:val="00BD63CA"/>
    <w:rsid w:val="00BE2345"/>
    <w:rsid w:val="00BF26C9"/>
    <w:rsid w:val="00BF32DB"/>
    <w:rsid w:val="00BF42F8"/>
    <w:rsid w:val="00BF5DBB"/>
    <w:rsid w:val="00C068DA"/>
    <w:rsid w:val="00C150ED"/>
    <w:rsid w:val="00C154C8"/>
    <w:rsid w:val="00C2037B"/>
    <w:rsid w:val="00C2195A"/>
    <w:rsid w:val="00C22FCF"/>
    <w:rsid w:val="00C237BA"/>
    <w:rsid w:val="00C2514D"/>
    <w:rsid w:val="00C31663"/>
    <w:rsid w:val="00C46E84"/>
    <w:rsid w:val="00C470B6"/>
    <w:rsid w:val="00C53CAE"/>
    <w:rsid w:val="00C607BB"/>
    <w:rsid w:val="00C60D69"/>
    <w:rsid w:val="00C64B96"/>
    <w:rsid w:val="00C724EE"/>
    <w:rsid w:val="00C727D4"/>
    <w:rsid w:val="00C777BE"/>
    <w:rsid w:val="00C86249"/>
    <w:rsid w:val="00C91247"/>
    <w:rsid w:val="00C932E4"/>
    <w:rsid w:val="00CA51E0"/>
    <w:rsid w:val="00CB16E3"/>
    <w:rsid w:val="00CB2A10"/>
    <w:rsid w:val="00CC2F0C"/>
    <w:rsid w:val="00CC3C70"/>
    <w:rsid w:val="00CD6821"/>
    <w:rsid w:val="00CF07AE"/>
    <w:rsid w:val="00CF1558"/>
    <w:rsid w:val="00CF4F2D"/>
    <w:rsid w:val="00CF61F2"/>
    <w:rsid w:val="00D032F6"/>
    <w:rsid w:val="00D03D7B"/>
    <w:rsid w:val="00D05BB5"/>
    <w:rsid w:val="00D13AE1"/>
    <w:rsid w:val="00D16BFF"/>
    <w:rsid w:val="00D25C4D"/>
    <w:rsid w:val="00D41BA3"/>
    <w:rsid w:val="00D42640"/>
    <w:rsid w:val="00D4388C"/>
    <w:rsid w:val="00D46260"/>
    <w:rsid w:val="00D64E05"/>
    <w:rsid w:val="00D65408"/>
    <w:rsid w:val="00D6594E"/>
    <w:rsid w:val="00D73D49"/>
    <w:rsid w:val="00D76C91"/>
    <w:rsid w:val="00D87C9A"/>
    <w:rsid w:val="00D92B84"/>
    <w:rsid w:val="00D92E05"/>
    <w:rsid w:val="00D96804"/>
    <w:rsid w:val="00DA02D2"/>
    <w:rsid w:val="00DB37CC"/>
    <w:rsid w:val="00DB4785"/>
    <w:rsid w:val="00DC55F7"/>
    <w:rsid w:val="00DC7FE4"/>
    <w:rsid w:val="00DD0432"/>
    <w:rsid w:val="00DD1281"/>
    <w:rsid w:val="00DE4F23"/>
    <w:rsid w:val="00DE6DB9"/>
    <w:rsid w:val="00DE7AE2"/>
    <w:rsid w:val="00DF23D4"/>
    <w:rsid w:val="00DF7B35"/>
    <w:rsid w:val="00E01FE1"/>
    <w:rsid w:val="00E029A0"/>
    <w:rsid w:val="00E063AA"/>
    <w:rsid w:val="00E0647B"/>
    <w:rsid w:val="00E112A3"/>
    <w:rsid w:val="00E13F54"/>
    <w:rsid w:val="00E17BD1"/>
    <w:rsid w:val="00E20ADF"/>
    <w:rsid w:val="00E26DDE"/>
    <w:rsid w:val="00E309F4"/>
    <w:rsid w:val="00E30A24"/>
    <w:rsid w:val="00E3167C"/>
    <w:rsid w:val="00E3177E"/>
    <w:rsid w:val="00E32BBF"/>
    <w:rsid w:val="00E36D02"/>
    <w:rsid w:val="00E379B2"/>
    <w:rsid w:val="00E4449C"/>
    <w:rsid w:val="00E46B02"/>
    <w:rsid w:val="00E53E56"/>
    <w:rsid w:val="00E574D7"/>
    <w:rsid w:val="00E57E01"/>
    <w:rsid w:val="00E63BEA"/>
    <w:rsid w:val="00E65D68"/>
    <w:rsid w:val="00E6731B"/>
    <w:rsid w:val="00E76DEC"/>
    <w:rsid w:val="00E82A89"/>
    <w:rsid w:val="00E84ACF"/>
    <w:rsid w:val="00E87CAE"/>
    <w:rsid w:val="00E90713"/>
    <w:rsid w:val="00E945DE"/>
    <w:rsid w:val="00E95FF4"/>
    <w:rsid w:val="00E96670"/>
    <w:rsid w:val="00EA0875"/>
    <w:rsid w:val="00EA13C9"/>
    <w:rsid w:val="00EB3F98"/>
    <w:rsid w:val="00EC0611"/>
    <w:rsid w:val="00EC252F"/>
    <w:rsid w:val="00EC5E6B"/>
    <w:rsid w:val="00EE0575"/>
    <w:rsid w:val="00EE12F8"/>
    <w:rsid w:val="00EE3543"/>
    <w:rsid w:val="00EE534D"/>
    <w:rsid w:val="00EF043C"/>
    <w:rsid w:val="00EF3000"/>
    <w:rsid w:val="00EF76BF"/>
    <w:rsid w:val="00F02BBA"/>
    <w:rsid w:val="00F16199"/>
    <w:rsid w:val="00F24246"/>
    <w:rsid w:val="00F27404"/>
    <w:rsid w:val="00F33A65"/>
    <w:rsid w:val="00F3411C"/>
    <w:rsid w:val="00F36D42"/>
    <w:rsid w:val="00F374A0"/>
    <w:rsid w:val="00F535E7"/>
    <w:rsid w:val="00F541B9"/>
    <w:rsid w:val="00F565A0"/>
    <w:rsid w:val="00F74AE3"/>
    <w:rsid w:val="00F76D7A"/>
    <w:rsid w:val="00F8318F"/>
    <w:rsid w:val="00F8340B"/>
    <w:rsid w:val="00F87FA0"/>
    <w:rsid w:val="00F946A3"/>
    <w:rsid w:val="00FA0F8A"/>
    <w:rsid w:val="00FA4761"/>
    <w:rsid w:val="00FB079A"/>
    <w:rsid w:val="00FB311C"/>
    <w:rsid w:val="00FC4C26"/>
    <w:rsid w:val="00FC4C9E"/>
    <w:rsid w:val="00FD216E"/>
    <w:rsid w:val="00FD32F9"/>
    <w:rsid w:val="00FD56DF"/>
    <w:rsid w:val="00FD75EE"/>
    <w:rsid w:val="00FF3C9B"/>
    <w:rsid w:val="00FF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A29913"/>
  <w15:docId w15:val="{C56BDE6C-0427-4D5B-9909-C5648EE9B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4956"/>
    <w:rPr>
      <w:rFonts w:ascii=".VnTime" w:hAnsi=".VnTime"/>
      <w:sz w:val="28"/>
      <w:szCs w:val="28"/>
    </w:rPr>
  </w:style>
  <w:style w:type="paragraph" w:styleId="Heading1">
    <w:name w:val="heading 1"/>
    <w:basedOn w:val="Normal"/>
    <w:next w:val="Normal"/>
    <w:link w:val="Heading1Char"/>
    <w:uiPriority w:val="99"/>
    <w:qFormat/>
    <w:rsid w:val="002A4956"/>
    <w:pPr>
      <w:keepNext/>
      <w:outlineLvl w:val="0"/>
    </w:pPr>
    <w:rPr>
      <w:rFonts w:ascii="Times New Roman" w:hAnsi="Times New Roman"/>
      <w:b/>
      <w:bCs/>
      <w:sz w:val="24"/>
    </w:rPr>
  </w:style>
  <w:style w:type="paragraph" w:styleId="Heading2">
    <w:name w:val="heading 2"/>
    <w:basedOn w:val="Normal"/>
    <w:next w:val="Normal"/>
    <w:link w:val="Heading2Char"/>
    <w:uiPriority w:val="99"/>
    <w:qFormat/>
    <w:rsid w:val="002A4956"/>
    <w:pPr>
      <w:keepNext/>
      <w:jc w:val="center"/>
      <w:outlineLvl w:val="1"/>
    </w:pPr>
    <w:rPr>
      <w:rFonts w:ascii="Times New Roman" w:hAnsi="Times New Roman"/>
      <w:b/>
      <w:sz w:val="24"/>
    </w:rPr>
  </w:style>
  <w:style w:type="paragraph" w:styleId="Heading5">
    <w:name w:val="heading 5"/>
    <w:basedOn w:val="Normal"/>
    <w:next w:val="Normal"/>
    <w:link w:val="Heading5Char"/>
    <w:qFormat/>
    <w:rsid w:val="00501E7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01E7C"/>
    <w:rPr>
      <w:b/>
      <w:bCs/>
      <w:sz w:val="24"/>
      <w:szCs w:val="28"/>
    </w:rPr>
  </w:style>
  <w:style w:type="character" w:customStyle="1" w:styleId="Heading2Char">
    <w:name w:val="Heading 2 Char"/>
    <w:link w:val="Heading2"/>
    <w:uiPriority w:val="99"/>
    <w:rsid w:val="00501E7C"/>
    <w:rPr>
      <w:b/>
      <w:sz w:val="24"/>
      <w:szCs w:val="28"/>
    </w:rPr>
  </w:style>
  <w:style w:type="character" w:customStyle="1" w:styleId="Heading5Char">
    <w:name w:val="Heading 5 Char"/>
    <w:link w:val="Heading5"/>
    <w:rsid w:val="00501E7C"/>
    <w:rPr>
      <w:rFonts w:ascii=".VnTime" w:hAnsi=".VnTime"/>
      <w:b/>
      <w:bCs/>
      <w:i/>
      <w:iCs/>
      <w:sz w:val="26"/>
      <w:szCs w:val="26"/>
    </w:rPr>
  </w:style>
  <w:style w:type="paragraph" w:styleId="Footer">
    <w:name w:val="footer"/>
    <w:basedOn w:val="Normal"/>
    <w:link w:val="FooterChar"/>
    <w:uiPriority w:val="99"/>
    <w:rsid w:val="002A4956"/>
    <w:pPr>
      <w:tabs>
        <w:tab w:val="center" w:pos="4320"/>
        <w:tab w:val="right" w:pos="8640"/>
      </w:tabs>
    </w:pPr>
  </w:style>
  <w:style w:type="character" w:customStyle="1" w:styleId="FooterChar">
    <w:name w:val="Footer Char"/>
    <w:link w:val="Footer"/>
    <w:uiPriority w:val="99"/>
    <w:rsid w:val="002A4956"/>
    <w:rPr>
      <w:rFonts w:ascii=".VnTime" w:hAnsi=".VnTime"/>
      <w:sz w:val="28"/>
      <w:szCs w:val="28"/>
      <w:lang w:val="en-US" w:eastAsia="en-US" w:bidi="ar-SA"/>
    </w:rPr>
  </w:style>
  <w:style w:type="character" w:styleId="PageNumber">
    <w:name w:val="page number"/>
    <w:basedOn w:val="DefaultParagraphFont"/>
    <w:rsid w:val="002A4956"/>
  </w:style>
  <w:style w:type="paragraph" w:styleId="BodyTextIndent">
    <w:name w:val="Body Text Indent"/>
    <w:basedOn w:val="Normal"/>
    <w:link w:val="BodyTextIndentChar"/>
    <w:rsid w:val="002A4956"/>
    <w:pPr>
      <w:spacing w:before="120"/>
      <w:ind w:firstLine="720"/>
      <w:jc w:val="both"/>
    </w:pPr>
    <w:rPr>
      <w:rFonts w:ascii="Times New Roman" w:hAnsi="Times New Roman"/>
    </w:rPr>
  </w:style>
  <w:style w:type="character" w:customStyle="1" w:styleId="BodyTextIndentChar">
    <w:name w:val="Body Text Indent Char"/>
    <w:link w:val="BodyTextIndent"/>
    <w:rsid w:val="00501E7C"/>
    <w:rPr>
      <w:sz w:val="28"/>
      <w:szCs w:val="28"/>
    </w:rPr>
  </w:style>
  <w:style w:type="paragraph" w:styleId="Title">
    <w:name w:val="Title"/>
    <w:basedOn w:val="Normal"/>
    <w:link w:val="TitleChar"/>
    <w:uiPriority w:val="99"/>
    <w:qFormat/>
    <w:rsid w:val="002A4956"/>
    <w:pPr>
      <w:autoSpaceDE w:val="0"/>
      <w:autoSpaceDN w:val="0"/>
      <w:jc w:val="center"/>
    </w:pPr>
    <w:rPr>
      <w:rFonts w:ascii=".VnTimeH" w:hAnsi=".VnTimeH"/>
      <w:b/>
      <w:bCs/>
      <w:sz w:val="20"/>
      <w:szCs w:val="20"/>
    </w:rPr>
  </w:style>
  <w:style w:type="character" w:customStyle="1" w:styleId="TitleChar">
    <w:name w:val="Title Char"/>
    <w:link w:val="Title"/>
    <w:uiPriority w:val="99"/>
    <w:rsid w:val="00501E7C"/>
    <w:rPr>
      <w:rFonts w:ascii=".VnTimeH" w:hAnsi=".VnTimeH" w:cs=".VnTimeH"/>
      <w:b/>
      <w:bCs/>
    </w:rPr>
  </w:style>
  <w:style w:type="paragraph" w:styleId="BalloonText">
    <w:name w:val="Balloon Text"/>
    <w:basedOn w:val="Normal"/>
    <w:link w:val="BalloonTextChar"/>
    <w:rsid w:val="006A7B21"/>
    <w:rPr>
      <w:rFonts w:ascii="Tahoma" w:hAnsi="Tahoma"/>
      <w:sz w:val="16"/>
      <w:szCs w:val="16"/>
    </w:rPr>
  </w:style>
  <w:style w:type="character" w:customStyle="1" w:styleId="BalloonTextChar">
    <w:name w:val="Balloon Text Char"/>
    <w:link w:val="BalloonText"/>
    <w:rsid w:val="00501E7C"/>
    <w:rPr>
      <w:rFonts w:ascii="Tahoma" w:hAnsi="Tahoma" w:cs="Tahoma"/>
      <w:sz w:val="16"/>
      <w:szCs w:val="16"/>
    </w:rPr>
  </w:style>
  <w:style w:type="paragraph" w:styleId="Header">
    <w:name w:val="header"/>
    <w:basedOn w:val="Normal"/>
    <w:link w:val="HeaderChar"/>
    <w:rsid w:val="00E46B02"/>
    <w:pPr>
      <w:tabs>
        <w:tab w:val="center" w:pos="4320"/>
        <w:tab w:val="right" w:pos="8640"/>
      </w:tabs>
    </w:pPr>
  </w:style>
  <w:style w:type="character" w:customStyle="1" w:styleId="HeaderChar">
    <w:name w:val="Header Char"/>
    <w:link w:val="Header"/>
    <w:rsid w:val="00501E7C"/>
    <w:rPr>
      <w:rFonts w:ascii=".VnTime" w:hAnsi=".VnTime"/>
      <w:sz w:val="28"/>
      <w:szCs w:val="28"/>
    </w:rPr>
  </w:style>
  <w:style w:type="paragraph" w:styleId="ListParagraph">
    <w:name w:val="List Paragraph"/>
    <w:basedOn w:val="Normal"/>
    <w:link w:val="ListParagraphChar"/>
    <w:uiPriority w:val="34"/>
    <w:qFormat/>
    <w:rsid w:val="005E1DEF"/>
    <w:pPr>
      <w:ind w:left="720"/>
    </w:pPr>
  </w:style>
  <w:style w:type="paragraph" w:customStyle="1" w:styleId="Char">
    <w:name w:val="Char"/>
    <w:basedOn w:val="Normal"/>
    <w:rsid w:val="00501E7C"/>
    <w:pPr>
      <w:spacing w:after="160" w:line="240" w:lineRule="exact"/>
    </w:pPr>
    <w:rPr>
      <w:rFonts w:ascii="Times New Roman" w:hAnsi="Times New Roman"/>
      <w:sz w:val="20"/>
      <w:szCs w:val="20"/>
      <w:lang w:val="en-AU"/>
    </w:rPr>
  </w:style>
  <w:style w:type="paragraph" w:customStyle="1" w:styleId="Char1">
    <w:name w:val="Char1"/>
    <w:basedOn w:val="Normal"/>
    <w:rsid w:val="00501E7C"/>
    <w:pPr>
      <w:spacing w:after="160" w:line="240" w:lineRule="exact"/>
    </w:pPr>
    <w:rPr>
      <w:rFonts w:ascii="Verdana" w:hAnsi="Verdana"/>
      <w:sz w:val="20"/>
      <w:szCs w:val="20"/>
    </w:rPr>
  </w:style>
  <w:style w:type="paragraph" w:styleId="BodyText">
    <w:name w:val="Body Text"/>
    <w:basedOn w:val="Normal"/>
    <w:link w:val="BodyTextChar"/>
    <w:rsid w:val="00501E7C"/>
    <w:pPr>
      <w:tabs>
        <w:tab w:val="right" w:pos="2880"/>
        <w:tab w:val="left" w:pos="3060"/>
      </w:tabs>
      <w:jc w:val="center"/>
    </w:pPr>
    <w:rPr>
      <w:sz w:val="24"/>
      <w:szCs w:val="20"/>
      <w:lang w:val="en-GB"/>
    </w:rPr>
  </w:style>
  <w:style w:type="character" w:customStyle="1" w:styleId="BodyTextChar">
    <w:name w:val="Body Text Char"/>
    <w:link w:val="BodyText"/>
    <w:rsid w:val="00501E7C"/>
    <w:rPr>
      <w:rFonts w:ascii=".VnTime" w:hAnsi=".VnTime"/>
      <w:sz w:val="24"/>
      <w:lang w:val="en-GB"/>
    </w:rPr>
  </w:style>
  <w:style w:type="paragraph" w:customStyle="1" w:styleId="CharChar1">
    <w:name w:val="Char Char1"/>
    <w:basedOn w:val="Normal"/>
    <w:rsid w:val="00501E7C"/>
    <w:rPr>
      <w:rFonts w:ascii="Arial" w:hAnsi="Arial"/>
      <w:sz w:val="22"/>
      <w:szCs w:val="20"/>
      <w:lang w:val="en-AU"/>
    </w:rPr>
  </w:style>
  <w:style w:type="paragraph" w:customStyle="1" w:styleId="Blockquote">
    <w:name w:val="Blockquote"/>
    <w:basedOn w:val="Normal"/>
    <w:uiPriority w:val="99"/>
    <w:rsid w:val="00501E7C"/>
    <w:pPr>
      <w:autoSpaceDE w:val="0"/>
      <w:autoSpaceDN w:val="0"/>
      <w:spacing w:before="100" w:after="100"/>
      <w:ind w:left="360" w:right="360"/>
    </w:pPr>
    <w:rPr>
      <w:rFonts w:ascii="Times New Roman" w:hAnsi="Times New Roman"/>
      <w:sz w:val="20"/>
      <w:szCs w:val="20"/>
    </w:rPr>
  </w:style>
  <w:style w:type="paragraph" w:styleId="BodyTextIndent2">
    <w:name w:val="Body Text Indent 2"/>
    <w:basedOn w:val="Normal"/>
    <w:link w:val="BodyTextIndent2Char"/>
    <w:rsid w:val="00317551"/>
    <w:pPr>
      <w:spacing w:after="120" w:line="480" w:lineRule="auto"/>
      <w:ind w:left="360"/>
    </w:pPr>
  </w:style>
  <w:style w:type="character" w:customStyle="1" w:styleId="BodyTextIndent2Char">
    <w:name w:val="Body Text Indent 2 Char"/>
    <w:link w:val="BodyTextIndent2"/>
    <w:rsid w:val="00317551"/>
    <w:rPr>
      <w:rFonts w:ascii=".VnTime" w:hAnsi=".VnTime"/>
      <w:sz w:val="28"/>
      <w:szCs w:val="28"/>
    </w:rPr>
  </w:style>
  <w:style w:type="paragraph" w:styleId="FootnoteText">
    <w:name w:val="footnote text"/>
    <w:basedOn w:val="Normal"/>
    <w:semiHidden/>
    <w:rsid w:val="00B009FE"/>
    <w:rPr>
      <w:sz w:val="20"/>
      <w:szCs w:val="20"/>
    </w:rPr>
  </w:style>
  <w:style w:type="character" w:styleId="FootnoteReference">
    <w:name w:val="footnote reference"/>
    <w:semiHidden/>
    <w:rsid w:val="00B009FE"/>
    <w:rPr>
      <w:vertAlign w:val="superscript"/>
    </w:rPr>
  </w:style>
  <w:style w:type="character" w:customStyle="1" w:styleId="ListParagraphChar">
    <w:name w:val="List Paragraph Char"/>
    <w:link w:val="ListParagraph"/>
    <w:uiPriority w:val="34"/>
    <w:locked/>
    <w:rsid w:val="00D25C4D"/>
    <w:rPr>
      <w:rFonts w:ascii=".VnTime" w:hAnsi=".VnTime"/>
      <w:sz w:val="28"/>
      <w:szCs w:val="28"/>
    </w:rPr>
  </w:style>
  <w:style w:type="character" w:styleId="CommentReference">
    <w:name w:val="annotation reference"/>
    <w:uiPriority w:val="99"/>
    <w:unhideWhenUsed/>
    <w:rsid w:val="003316F5"/>
    <w:rPr>
      <w:sz w:val="18"/>
      <w:szCs w:val="18"/>
    </w:rPr>
  </w:style>
  <w:style w:type="paragraph" w:styleId="CommentText">
    <w:name w:val="annotation text"/>
    <w:basedOn w:val="Normal"/>
    <w:link w:val="CommentTextChar"/>
    <w:uiPriority w:val="99"/>
    <w:unhideWhenUsed/>
    <w:rsid w:val="003316F5"/>
    <w:rPr>
      <w:sz w:val="24"/>
      <w:szCs w:val="24"/>
    </w:rPr>
  </w:style>
  <w:style w:type="character" w:customStyle="1" w:styleId="CommentTextChar">
    <w:name w:val="Comment Text Char"/>
    <w:basedOn w:val="DefaultParagraphFont"/>
    <w:link w:val="CommentText"/>
    <w:uiPriority w:val="99"/>
    <w:rsid w:val="003316F5"/>
    <w:rPr>
      <w:rFonts w:ascii=".VnTime" w:hAnsi=".VnTim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Biểu A1-PĐXNC</vt:lpstr>
    </vt:vector>
  </TitlesOfParts>
  <Company>MOST</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Biểu A1-PĐXNC</dc:title>
  <dc:creator>HTMTAM</dc:creator>
  <cp:lastModifiedBy>Trung tam CNTT</cp:lastModifiedBy>
  <cp:revision>19</cp:revision>
  <cp:lastPrinted>2021-03-24T01:54:00Z</cp:lastPrinted>
  <dcterms:created xsi:type="dcterms:W3CDTF">2019-09-11T07:42:00Z</dcterms:created>
  <dcterms:modified xsi:type="dcterms:W3CDTF">2021-04-01T02:31:00Z</dcterms:modified>
</cp:coreProperties>
</file>