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59" w:rsidRPr="0071327B" w:rsidRDefault="00B87D59" w:rsidP="00AC3C58">
      <w:pPr>
        <w:spacing w:before="120"/>
        <w:jc w:val="center"/>
        <w:rPr>
          <w:bCs/>
          <w:sz w:val="26"/>
          <w:szCs w:val="26"/>
          <w:lang w:val="da-DK"/>
        </w:rPr>
      </w:pPr>
      <w:r w:rsidRPr="0071327B">
        <w:rPr>
          <w:bCs/>
          <w:sz w:val="26"/>
          <w:szCs w:val="26"/>
          <w:lang w:val="da-DK"/>
        </w:rPr>
        <w:t>PHỤ LỤC 1</w:t>
      </w:r>
    </w:p>
    <w:p w:rsidR="00B87D59" w:rsidRPr="0071327B" w:rsidRDefault="00B87D59" w:rsidP="005B5074">
      <w:pPr>
        <w:pStyle w:val="Default"/>
        <w:spacing w:before="120"/>
        <w:jc w:val="center"/>
        <w:rPr>
          <w:b/>
          <w:bCs/>
          <w:sz w:val="26"/>
          <w:szCs w:val="26"/>
          <w:lang w:val="da-DK"/>
        </w:rPr>
      </w:pPr>
      <w:r w:rsidRPr="0071327B">
        <w:rPr>
          <w:b/>
          <w:bCs/>
          <w:sz w:val="26"/>
          <w:szCs w:val="26"/>
          <w:lang w:val="da-DK"/>
        </w:rPr>
        <w:t xml:space="preserve">ĐIỀU KHOẢN THAM CHIẾU </w:t>
      </w:r>
    </w:p>
    <w:p w:rsidR="00B87D59" w:rsidRDefault="00B87D59" w:rsidP="005B5074">
      <w:pPr>
        <w:spacing w:before="120"/>
        <w:jc w:val="center"/>
        <w:rPr>
          <w:bCs/>
          <w:i/>
          <w:sz w:val="26"/>
          <w:szCs w:val="26"/>
          <w:lang w:val="da-DK"/>
        </w:rPr>
      </w:pPr>
      <w:r w:rsidRPr="00094975">
        <w:rPr>
          <w:bCs/>
          <w:i/>
          <w:sz w:val="26"/>
          <w:szCs w:val="26"/>
          <w:lang w:val="da-DK"/>
        </w:rPr>
        <w:t>(Kèm theo Quyết định số</w:t>
      </w:r>
      <w:r w:rsidR="0015140C" w:rsidRPr="00094975">
        <w:rPr>
          <w:bCs/>
          <w:i/>
          <w:sz w:val="26"/>
          <w:szCs w:val="26"/>
          <w:lang w:val="da-DK"/>
        </w:rPr>
        <w:t xml:space="preserve"> </w:t>
      </w:r>
      <w:r w:rsidR="0073201D">
        <w:rPr>
          <w:bCs/>
          <w:i/>
          <w:sz w:val="26"/>
          <w:szCs w:val="26"/>
          <w:lang w:val="da-DK"/>
        </w:rPr>
        <w:t>03</w:t>
      </w:r>
      <w:r w:rsidRPr="00094975">
        <w:rPr>
          <w:bCs/>
          <w:i/>
          <w:sz w:val="26"/>
          <w:szCs w:val="26"/>
          <w:lang w:val="da-DK"/>
        </w:rPr>
        <w:t xml:space="preserve"> /QĐ-DAGKN ngày </w:t>
      </w:r>
      <w:r w:rsidR="0073201D">
        <w:rPr>
          <w:bCs/>
          <w:i/>
          <w:sz w:val="26"/>
          <w:szCs w:val="26"/>
          <w:lang w:val="da-DK"/>
        </w:rPr>
        <w:t>28</w:t>
      </w:r>
      <w:r w:rsidR="0015140C" w:rsidRPr="00094975">
        <w:rPr>
          <w:bCs/>
          <w:i/>
          <w:sz w:val="26"/>
          <w:szCs w:val="26"/>
          <w:lang w:val="da-DK"/>
        </w:rPr>
        <w:t xml:space="preserve"> </w:t>
      </w:r>
      <w:r w:rsidRPr="00094975">
        <w:rPr>
          <w:bCs/>
          <w:i/>
          <w:sz w:val="26"/>
          <w:szCs w:val="26"/>
          <w:lang w:val="da-DK"/>
        </w:rPr>
        <w:t>/</w:t>
      </w:r>
      <w:r w:rsidR="0073201D">
        <w:rPr>
          <w:bCs/>
          <w:i/>
          <w:sz w:val="26"/>
          <w:szCs w:val="26"/>
          <w:lang w:val="da-DK"/>
        </w:rPr>
        <w:t>03</w:t>
      </w:r>
      <w:r w:rsidRPr="00094975">
        <w:rPr>
          <w:bCs/>
          <w:i/>
          <w:sz w:val="26"/>
          <w:szCs w:val="26"/>
          <w:lang w:val="da-DK"/>
        </w:rPr>
        <w:t>/201</w:t>
      </w:r>
      <w:r w:rsidR="00E83576" w:rsidRPr="00094975">
        <w:rPr>
          <w:bCs/>
          <w:i/>
          <w:sz w:val="26"/>
          <w:szCs w:val="26"/>
          <w:lang w:val="da-DK"/>
        </w:rPr>
        <w:t>8</w:t>
      </w:r>
      <w:r w:rsidRPr="00094975">
        <w:rPr>
          <w:bCs/>
          <w:i/>
          <w:sz w:val="26"/>
          <w:szCs w:val="26"/>
          <w:lang w:val="da-DK"/>
        </w:rPr>
        <w:t xml:space="preserve"> của Giám đốc BQLDA)</w:t>
      </w:r>
    </w:p>
    <w:p w:rsidR="00B87D59" w:rsidRPr="008F39EF" w:rsidRDefault="00B87D59" w:rsidP="00B87D59">
      <w:pPr>
        <w:tabs>
          <w:tab w:val="left" w:pos="720"/>
        </w:tabs>
        <w:rPr>
          <w:b/>
          <w:bCs/>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6470"/>
      </w:tblGrid>
      <w:tr w:rsidR="00B87D59" w:rsidRPr="001944D8" w:rsidTr="001944D8">
        <w:trPr>
          <w:trHeight w:val="584"/>
        </w:trPr>
        <w:tc>
          <w:tcPr>
            <w:tcW w:w="2602" w:type="dxa"/>
            <w:shd w:val="clear" w:color="auto" w:fill="auto"/>
          </w:tcPr>
          <w:p w:rsidR="00B87D59" w:rsidRPr="003105B2" w:rsidRDefault="00B87D59" w:rsidP="002330A5">
            <w:pPr>
              <w:jc w:val="both"/>
              <w:rPr>
                <w:szCs w:val="28"/>
                <w:lang w:val="it-IT"/>
              </w:rPr>
            </w:pPr>
            <w:r w:rsidRPr="003105B2">
              <w:rPr>
                <w:sz w:val="28"/>
                <w:szCs w:val="28"/>
                <w:lang w:val="it-IT"/>
              </w:rPr>
              <w:t>Dự án:</w:t>
            </w:r>
          </w:p>
        </w:tc>
        <w:tc>
          <w:tcPr>
            <w:tcW w:w="6470" w:type="dxa"/>
            <w:shd w:val="clear" w:color="auto" w:fill="auto"/>
          </w:tcPr>
          <w:p w:rsidR="00B87D59" w:rsidRPr="003105B2" w:rsidRDefault="00B87D59" w:rsidP="002330A5">
            <w:pPr>
              <w:jc w:val="both"/>
              <w:rPr>
                <w:szCs w:val="28"/>
                <w:lang w:val="pt-BR"/>
              </w:rPr>
            </w:pPr>
            <w:r w:rsidRPr="003105B2">
              <w:rPr>
                <w:sz w:val="28"/>
                <w:szCs w:val="28"/>
                <w:lang w:val="pt-BR"/>
              </w:rPr>
              <w:t xml:space="preserve">Tăng cường sản xuất và sử dụng gạch không nung ở Việt Nam </w:t>
            </w:r>
          </w:p>
        </w:tc>
      </w:tr>
      <w:tr w:rsidR="00B87D59" w:rsidRPr="003105B2" w:rsidTr="001944D8">
        <w:trPr>
          <w:trHeight w:val="657"/>
        </w:trPr>
        <w:tc>
          <w:tcPr>
            <w:tcW w:w="2602" w:type="dxa"/>
            <w:shd w:val="clear" w:color="auto" w:fill="auto"/>
          </w:tcPr>
          <w:p w:rsidR="00B87D59" w:rsidRPr="003105B2" w:rsidRDefault="00B87D59" w:rsidP="002330A5">
            <w:pPr>
              <w:spacing w:before="120" w:line="280" w:lineRule="exact"/>
              <w:jc w:val="both"/>
              <w:rPr>
                <w:szCs w:val="28"/>
                <w:lang w:val="it-IT"/>
              </w:rPr>
            </w:pPr>
            <w:r w:rsidRPr="003105B2">
              <w:rPr>
                <w:sz w:val="28"/>
                <w:szCs w:val="28"/>
                <w:lang w:val="it-IT"/>
              </w:rPr>
              <w:t xml:space="preserve">Tên nhiệm vụ: </w:t>
            </w:r>
          </w:p>
        </w:tc>
        <w:tc>
          <w:tcPr>
            <w:tcW w:w="6470" w:type="dxa"/>
            <w:shd w:val="clear" w:color="auto" w:fill="auto"/>
          </w:tcPr>
          <w:p w:rsidR="00B87D59" w:rsidRPr="003105B2" w:rsidRDefault="00223618" w:rsidP="00AA4106">
            <w:pPr>
              <w:spacing w:before="120" w:line="280" w:lineRule="exact"/>
              <w:jc w:val="both"/>
              <w:rPr>
                <w:szCs w:val="28"/>
                <w:lang w:val="it-IT"/>
              </w:rPr>
            </w:pPr>
            <w:r w:rsidRPr="003105B2">
              <w:rPr>
                <w:sz w:val="28"/>
                <w:szCs w:val="28"/>
                <w:lang w:val="it-IT"/>
              </w:rPr>
              <w:t>C</w:t>
            </w:r>
            <w:r w:rsidR="004D399A" w:rsidRPr="003105B2">
              <w:rPr>
                <w:sz w:val="28"/>
                <w:szCs w:val="28"/>
                <w:lang w:val="it-IT"/>
              </w:rPr>
              <w:t xml:space="preserve">huyển giao công nghệ </w:t>
            </w:r>
            <w:r w:rsidR="00D2696B" w:rsidRPr="003105B2">
              <w:rPr>
                <w:sz w:val="28"/>
                <w:szCs w:val="28"/>
                <w:lang w:val="it-IT"/>
              </w:rPr>
              <w:t>dưỡng hộ nhiệt ẩm gạch bê tông bằng năng lượng mặt trời cho nhà máy sản x</w:t>
            </w:r>
            <w:r w:rsidR="00AA4106" w:rsidRPr="003105B2">
              <w:rPr>
                <w:sz w:val="28"/>
                <w:szCs w:val="28"/>
                <w:lang w:val="it-IT"/>
              </w:rPr>
              <w:t>uất gạch không nung Đại Dũng, TP.</w:t>
            </w:r>
            <w:r w:rsidR="00D2696B" w:rsidRPr="003105B2">
              <w:rPr>
                <w:sz w:val="28"/>
                <w:szCs w:val="28"/>
                <w:lang w:val="it-IT"/>
              </w:rPr>
              <w:t xml:space="preserve"> Hồ Chí Minh</w:t>
            </w:r>
          </w:p>
        </w:tc>
      </w:tr>
      <w:tr w:rsidR="00B87D59" w:rsidRPr="003105B2" w:rsidTr="001944D8">
        <w:trPr>
          <w:trHeight w:val="380"/>
        </w:trPr>
        <w:tc>
          <w:tcPr>
            <w:tcW w:w="2602" w:type="dxa"/>
            <w:shd w:val="clear" w:color="auto" w:fill="auto"/>
          </w:tcPr>
          <w:p w:rsidR="00B87D59" w:rsidRPr="003105B2" w:rsidRDefault="00B87D59" w:rsidP="002330A5">
            <w:pPr>
              <w:spacing w:before="120" w:line="280" w:lineRule="exact"/>
              <w:jc w:val="both"/>
              <w:rPr>
                <w:szCs w:val="28"/>
                <w:lang w:val="it-IT"/>
              </w:rPr>
            </w:pPr>
            <w:r w:rsidRPr="003105B2">
              <w:rPr>
                <w:sz w:val="28"/>
                <w:szCs w:val="28"/>
                <w:lang w:val="it-IT"/>
              </w:rPr>
              <w:t>Hình thức tuyển tư vấn:</w:t>
            </w:r>
          </w:p>
        </w:tc>
        <w:tc>
          <w:tcPr>
            <w:tcW w:w="6470" w:type="dxa"/>
            <w:shd w:val="clear" w:color="auto" w:fill="auto"/>
          </w:tcPr>
          <w:p w:rsidR="00B87D59" w:rsidRPr="003105B2" w:rsidRDefault="0017739C" w:rsidP="0017739C">
            <w:pPr>
              <w:spacing w:before="120" w:line="280" w:lineRule="exact"/>
              <w:jc w:val="both"/>
              <w:rPr>
                <w:szCs w:val="28"/>
                <w:lang w:val="it-IT"/>
              </w:rPr>
            </w:pPr>
            <w:r w:rsidRPr="003105B2">
              <w:rPr>
                <w:sz w:val="28"/>
                <w:szCs w:val="28"/>
                <w:lang w:val="it-IT"/>
              </w:rPr>
              <w:t>T</w:t>
            </w:r>
            <w:r w:rsidR="00B87D59" w:rsidRPr="003105B2">
              <w:rPr>
                <w:sz w:val="28"/>
                <w:szCs w:val="28"/>
                <w:lang w:val="it-IT"/>
              </w:rPr>
              <w:t>ư vấn cá nhân trong nước</w:t>
            </w:r>
          </w:p>
        </w:tc>
      </w:tr>
      <w:tr w:rsidR="00B87D59" w:rsidRPr="001944D8" w:rsidTr="001944D8">
        <w:trPr>
          <w:trHeight w:val="380"/>
        </w:trPr>
        <w:tc>
          <w:tcPr>
            <w:tcW w:w="2602" w:type="dxa"/>
            <w:shd w:val="clear" w:color="auto" w:fill="auto"/>
          </w:tcPr>
          <w:p w:rsidR="00B87D59" w:rsidRPr="003105B2" w:rsidRDefault="00B87D59" w:rsidP="002330A5">
            <w:pPr>
              <w:spacing w:before="120" w:line="280" w:lineRule="exact"/>
              <w:jc w:val="both"/>
              <w:rPr>
                <w:szCs w:val="28"/>
                <w:lang w:val="it-IT"/>
              </w:rPr>
            </w:pPr>
            <w:r w:rsidRPr="003105B2">
              <w:rPr>
                <w:sz w:val="28"/>
                <w:szCs w:val="28"/>
                <w:lang w:val="it-IT"/>
              </w:rPr>
              <w:t>Địa bàn công tác:</w:t>
            </w:r>
          </w:p>
        </w:tc>
        <w:tc>
          <w:tcPr>
            <w:tcW w:w="6470" w:type="dxa"/>
            <w:shd w:val="clear" w:color="auto" w:fill="auto"/>
          </w:tcPr>
          <w:p w:rsidR="00B87D59" w:rsidRPr="003105B2" w:rsidRDefault="00B87D59" w:rsidP="00AA4106">
            <w:pPr>
              <w:spacing w:before="120" w:line="280" w:lineRule="exact"/>
              <w:jc w:val="both"/>
              <w:rPr>
                <w:szCs w:val="28"/>
                <w:lang w:val="it-IT"/>
              </w:rPr>
            </w:pPr>
            <w:r w:rsidRPr="003105B2">
              <w:rPr>
                <w:sz w:val="28"/>
                <w:szCs w:val="28"/>
                <w:lang w:val="it-IT"/>
              </w:rPr>
              <w:t>Hà Nội</w:t>
            </w:r>
            <w:r w:rsidR="00223618" w:rsidRPr="003105B2">
              <w:rPr>
                <w:sz w:val="28"/>
                <w:szCs w:val="28"/>
                <w:lang w:val="it-IT"/>
              </w:rPr>
              <w:t xml:space="preserve">, </w:t>
            </w:r>
            <w:r w:rsidR="00AA4106" w:rsidRPr="003105B2">
              <w:rPr>
                <w:sz w:val="28"/>
                <w:szCs w:val="28"/>
                <w:lang w:val="it-IT"/>
              </w:rPr>
              <w:t>TP.</w:t>
            </w:r>
            <w:r w:rsidR="00D2696B" w:rsidRPr="003105B2">
              <w:rPr>
                <w:sz w:val="28"/>
                <w:szCs w:val="28"/>
                <w:lang w:val="it-IT"/>
              </w:rPr>
              <w:t xml:space="preserve"> Hồ Chí Minh</w:t>
            </w:r>
            <w:r w:rsidRPr="003105B2">
              <w:rPr>
                <w:sz w:val="28"/>
                <w:szCs w:val="28"/>
                <w:lang w:val="it-IT"/>
              </w:rPr>
              <w:t xml:space="preserve"> và </w:t>
            </w:r>
            <w:r w:rsidR="00D2696B" w:rsidRPr="003105B2">
              <w:rPr>
                <w:sz w:val="28"/>
                <w:szCs w:val="28"/>
                <w:lang w:val="it-IT"/>
              </w:rPr>
              <w:t>các tỉnh</w:t>
            </w:r>
          </w:p>
        </w:tc>
      </w:tr>
      <w:tr w:rsidR="00B87D59" w:rsidRPr="001944D8" w:rsidTr="001944D8">
        <w:trPr>
          <w:trHeight w:val="394"/>
        </w:trPr>
        <w:tc>
          <w:tcPr>
            <w:tcW w:w="2602" w:type="dxa"/>
            <w:shd w:val="clear" w:color="auto" w:fill="auto"/>
          </w:tcPr>
          <w:p w:rsidR="00B87D59" w:rsidRPr="003105B2" w:rsidRDefault="00B87D59" w:rsidP="002330A5">
            <w:pPr>
              <w:spacing w:before="120" w:line="280" w:lineRule="exact"/>
              <w:jc w:val="both"/>
              <w:rPr>
                <w:szCs w:val="28"/>
                <w:lang w:val="it-IT"/>
              </w:rPr>
            </w:pPr>
            <w:r w:rsidRPr="003105B2">
              <w:rPr>
                <w:sz w:val="28"/>
                <w:szCs w:val="28"/>
                <w:lang w:val="it-IT"/>
              </w:rPr>
              <w:t>Thời gian:</w:t>
            </w:r>
          </w:p>
        </w:tc>
        <w:tc>
          <w:tcPr>
            <w:tcW w:w="6470" w:type="dxa"/>
            <w:shd w:val="clear" w:color="auto" w:fill="auto"/>
          </w:tcPr>
          <w:p w:rsidR="00B87D59" w:rsidRPr="003105B2" w:rsidRDefault="0017739C" w:rsidP="00AA4106">
            <w:pPr>
              <w:spacing w:before="120" w:line="280" w:lineRule="exact"/>
              <w:jc w:val="both"/>
              <w:rPr>
                <w:szCs w:val="28"/>
                <w:lang w:val="it-IT"/>
              </w:rPr>
            </w:pPr>
            <w:r w:rsidRPr="003105B2">
              <w:rPr>
                <w:sz w:val="28"/>
                <w:szCs w:val="28"/>
                <w:lang w:val="it-IT"/>
              </w:rPr>
              <w:t>112</w:t>
            </w:r>
            <w:r w:rsidR="0015140C" w:rsidRPr="003105B2">
              <w:rPr>
                <w:sz w:val="28"/>
                <w:szCs w:val="28"/>
                <w:lang w:val="it-IT"/>
              </w:rPr>
              <w:t xml:space="preserve"> </w:t>
            </w:r>
            <w:r w:rsidR="00D2696B" w:rsidRPr="003105B2">
              <w:rPr>
                <w:sz w:val="28"/>
                <w:szCs w:val="28"/>
                <w:lang w:val="it-IT"/>
              </w:rPr>
              <w:t xml:space="preserve">ngày làm việc trong thời gian </w:t>
            </w:r>
            <w:r w:rsidR="001A3DF5" w:rsidRPr="003105B2">
              <w:rPr>
                <w:sz w:val="28"/>
                <w:szCs w:val="28"/>
                <w:lang w:val="it-IT"/>
              </w:rPr>
              <w:t>6</w:t>
            </w:r>
            <w:r w:rsidR="00B87D59" w:rsidRPr="003105B2">
              <w:rPr>
                <w:sz w:val="28"/>
                <w:szCs w:val="28"/>
                <w:lang w:val="it-IT"/>
              </w:rPr>
              <w:t xml:space="preserve"> t</w:t>
            </w:r>
            <w:r w:rsidR="00D2696B" w:rsidRPr="003105B2">
              <w:rPr>
                <w:sz w:val="28"/>
                <w:szCs w:val="28"/>
                <w:lang w:val="it-IT"/>
              </w:rPr>
              <w:t xml:space="preserve">háng, dự kiến bắt đầu từ tháng </w:t>
            </w:r>
            <w:r w:rsidRPr="003105B2">
              <w:rPr>
                <w:sz w:val="28"/>
                <w:szCs w:val="28"/>
                <w:lang w:val="it-IT"/>
              </w:rPr>
              <w:t>04</w:t>
            </w:r>
            <w:r w:rsidR="00AA4106" w:rsidRPr="003105B2">
              <w:rPr>
                <w:sz w:val="28"/>
                <w:szCs w:val="28"/>
                <w:lang w:val="it-IT"/>
              </w:rPr>
              <w:t>/</w:t>
            </w:r>
            <w:r w:rsidR="00B87D59" w:rsidRPr="003105B2">
              <w:rPr>
                <w:sz w:val="28"/>
                <w:szCs w:val="28"/>
                <w:lang w:val="it-IT"/>
              </w:rPr>
              <w:t>201</w:t>
            </w:r>
            <w:r w:rsidR="001A3DF5" w:rsidRPr="003105B2">
              <w:rPr>
                <w:sz w:val="28"/>
                <w:szCs w:val="28"/>
                <w:lang w:val="it-IT"/>
              </w:rPr>
              <w:t>8</w:t>
            </w:r>
          </w:p>
        </w:tc>
      </w:tr>
      <w:tr w:rsidR="00B87D59" w:rsidRPr="001944D8" w:rsidTr="001944D8">
        <w:trPr>
          <w:trHeight w:val="380"/>
        </w:trPr>
        <w:tc>
          <w:tcPr>
            <w:tcW w:w="2602" w:type="dxa"/>
            <w:shd w:val="clear" w:color="auto" w:fill="auto"/>
          </w:tcPr>
          <w:p w:rsidR="00B87D59" w:rsidRPr="003105B2" w:rsidRDefault="00B87D59" w:rsidP="002330A5">
            <w:pPr>
              <w:spacing w:before="120" w:line="280" w:lineRule="exact"/>
              <w:jc w:val="both"/>
              <w:rPr>
                <w:szCs w:val="28"/>
                <w:lang w:val="it-IT"/>
              </w:rPr>
            </w:pPr>
            <w:r w:rsidRPr="003105B2">
              <w:rPr>
                <w:sz w:val="28"/>
                <w:szCs w:val="28"/>
                <w:lang w:val="it-IT"/>
              </w:rPr>
              <w:t>Giám sát trực tiếp:</w:t>
            </w:r>
          </w:p>
        </w:tc>
        <w:tc>
          <w:tcPr>
            <w:tcW w:w="6470" w:type="dxa"/>
            <w:shd w:val="clear" w:color="auto" w:fill="auto"/>
          </w:tcPr>
          <w:p w:rsidR="00B87D59" w:rsidRPr="003105B2" w:rsidRDefault="00B87D59" w:rsidP="002330A5">
            <w:pPr>
              <w:spacing w:before="120" w:line="280" w:lineRule="exact"/>
              <w:jc w:val="both"/>
              <w:rPr>
                <w:szCs w:val="28"/>
                <w:lang w:val="it-IT"/>
              </w:rPr>
            </w:pPr>
            <w:r w:rsidRPr="003105B2">
              <w:rPr>
                <w:sz w:val="28"/>
                <w:szCs w:val="28"/>
                <w:lang w:val="it-IT"/>
              </w:rPr>
              <w:t>Chuyên gia vật liệu xây dựng</w:t>
            </w:r>
          </w:p>
        </w:tc>
      </w:tr>
    </w:tbl>
    <w:p w:rsidR="00B87D59" w:rsidRPr="00461015" w:rsidRDefault="00B87D59" w:rsidP="00B87D59">
      <w:pPr>
        <w:spacing w:line="264" w:lineRule="auto"/>
        <w:ind w:left="357"/>
        <w:rPr>
          <w:sz w:val="26"/>
          <w:szCs w:val="26"/>
          <w:lang w:val="it-IT"/>
        </w:rPr>
      </w:pPr>
    </w:p>
    <w:p w:rsidR="00B87D59" w:rsidRPr="00BF46F3" w:rsidRDefault="00B87D59" w:rsidP="00545C64">
      <w:pPr>
        <w:spacing w:after="120" w:line="264" w:lineRule="auto"/>
        <w:rPr>
          <w:b/>
          <w:sz w:val="28"/>
          <w:szCs w:val="28"/>
          <w:lang w:val="it-IT"/>
        </w:rPr>
      </w:pPr>
      <w:r w:rsidRPr="00BF46F3">
        <w:rPr>
          <w:b/>
          <w:sz w:val="28"/>
          <w:szCs w:val="28"/>
          <w:lang w:val="it-IT"/>
        </w:rPr>
        <w:t xml:space="preserve">1. </w:t>
      </w:r>
      <w:r w:rsidRPr="00BF46F3">
        <w:rPr>
          <w:b/>
          <w:sz w:val="28"/>
          <w:szCs w:val="28"/>
          <w:lang w:val="vi-VN"/>
        </w:rPr>
        <w:t xml:space="preserve">Bối cảnh </w:t>
      </w:r>
    </w:p>
    <w:p w:rsidR="00B87D59" w:rsidRPr="00BF46F3" w:rsidRDefault="00B87D59" w:rsidP="00B87D59">
      <w:pPr>
        <w:tabs>
          <w:tab w:val="left" w:pos="-1980"/>
          <w:tab w:val="left" w:pos="-1890"/>
          <w:tab w:val="left" w:pos="-1800"/>
          <w:tab w:val="left" w:pos="-1620"/>
        </w:tabs>
        <w:spacing w:after="120"/>
        <w:jc w:val="both"/>
        <w:rPr>
          <w:sz w:val="28"/>
          <w:szCs w:val="28"/>
          <w:shd w:val="clear" w:color="auto" w:fill="FFFFFF"/>
          <w:lang w:val="it-IT"/>
        </w:rPr>
      </w:pPr>
      <w:r w:rsidRPr="00BF46F3">
        <w:rPr>
          <w:sz w:val="28"/>
          <w:szCs w:val="28"/>
          <w:shd w:val="clear" w:color="auto" w:fill="FFFFFF"/>
          <w:lang w:val="it-IT"/>
        </w:rPr>
        <w:tab/>
        <w:t xml:space="preserve">Chính phủ đã ban hành Quyết định 121/QĐ-TTg ngày 29/8/2008 về “Quy hoạch tổng thể phát triển vật liệu xây dựng đến năm 2020”. Văn bản này được thay thế bằng Quyết định mới đây của Thủ tướng Chính phủ số 1469/QĐ-TTg ngày 22/8/2014 về việc Phê duyệt quy hoạch tổng thể phát triển vật liệu xây dựng đến năm 2020 và định hướng đến năm 2030. </w:t>
      </w:r>
    </w:p>
    <w:p w:rsidR="00B87D59" w:rsidRPr="00BF46F3" w:rsidRDefault="00B87D59" w:rsidP="00B87D59">
      <w:pPr>
        <w:tabs>
          <w:tab w:val="left" w:pos="-1980"/>
          <w:tab w:val="left" w:pos="-1890"/>
          <w:tab w:val="left" w:pos="-1800"/>
          <w:tab w:val="left" w:pos="-1620"/>
        </w:tabs>
        <w:spacing w:after="120"/>
        <w:jc w:val="both"/>
        <w:rPr>
          <w:sz w:val="28"/>
          <w:szCs w:val="28"/>
          <w:lang w:val="it-IT"/>
        </w:rPr>
      </w:pPr>
      <w:r w:rsidRPr="00BF46F3">
        <w:rPr>
          <w:sz w:val="28"/>
          <w:szCs w:val="28"/>
          <w:lang w:val="it-IT"/>
        </w:rPr>
        <w:tab/>
        <w:t xml:space="preserve">Để thúc đẩy phát triển gạch không nung (GKN), Thủ tướng Chính phủ đã có Quyết định 567/QĐ-TTg ngày 28/4/2010 về Chương trình phát triển vật liệu không nung đến năm 2020 (Chương trình 567). Mục tiêu của Chương trình 567 như sau: </w:t>
      </w:r>
    </w:p>
    <w:p w:rsidR="00B87D59" w:rsidRPr="00BF46F3" w:rsidRDefault="00B87D59" w:rsidP="00B87D59">
      <w:pPr>
        <w:numPr>
          <w:ilvl w:val="0"/>
          <w:numId w:val="1"/>
        </w:numPr>
        <w:spacing w:after="120"/>
        <w:ind w:right="10"/>
        <w:jc w:val="both"/>
        <w:rPr>
          <w:rFonts w:eastAsia="MS Mincho"/>
          <w:sz w:val="28"/>
          <w:szCs w:val="28"/>
          <w:lang w:val="it-IT" w:eastAsia="ja-JP"/>
        </w:rPr>
      </w:pPr>
      <w:r w:rsidRPr="00BF46F3">
        <w:rPr>
          <w:rFonts w:eastAsia="MS Mincho"/>
          <w:sz w:val="28"/>
          <w:szCs w:val="28"/>
          <w:lang w:val="it-IT" w:eastAsia="ja-JP"/>
        </w:rPr>
        <w:t>Thị phần sản xuất gạch không nung sẽ tăng 20% - 25% đến năm 2015 và 30% - 40% đến năm 2020;</w:t>
      </w:r>
    </w:p>
    <w:p w:rsidR="00B87D59" w:rsidRPr="00BF46F3" w:rsidRDefault="00B87D59" w:rsidP="00B87D59">
      <w:pPr>
        <w:numPr>
          <w:ilvl w:val="0"/>
          <w:numId w:val="1"/>
        </w:numPr>
        <w:spacing w:after="120"/>
        <w:ind w:right="10"/>
        <w:jc w:val="both"/>
        <w:rPr>
          <w:rFonts w:eastAsia="MS Mincho"/>
          <w:sz w:val="28"/>
          <w:szCs w:val="28"/>
          <w:lang w:val="it-IT" w:eastAsia="ja-JP"/>
        </w:rPr>
      </w:pPr>
      <w:r w:rsidRPr="00BF46F3">
        <w:rPr>
          <w:rFonts w:eastAsia="MS Mincho"/>
          <w:sz w:val="28"/>
          <w:szCs w:val="28"/>
          <w:lang w:val="it-IT" w:eastAsia="ja-JP"/>
        </w:rPr>
        <w:t xml:space="preserve">Hàng năm sử dụng 10 - 20 triệu tấn phế thải công nghiệp (tro) từ các nhà máy nhiệt điện chạy bằng than đá và lò đốt than ở các ngành công nghiệp khác, để </w:t>
      </w:r>
      <w:r w:rsidR="0084169A" w:rsidRPr="00BF46F3">
        <w:rPr>
          <w:rFonts w:eastAsia="MS Mincho"/>
          <w:sz w:val="28"/>
          <w:szCs w:val="28"/>
          <w:lang w:val="it-IT" w:eastAsia="ja-JP"/>
        </w:rPr>
        <w:t>s</w:t>
      </w:r>
      <w:r w:rsidRPr="00BF46F3">
        <w:rPr>
          <w:rFonts w:eastAsia="MS Mincho"/>
          <w:sz w:val="28"/>
          <w:szCs w:val="28"/>
          <w:lang w:val="it-IT" w:eastAsia="ja-JP"/>
        </w:rPr>
        <w:t xml:space="preserve">ản xuất vật liệu xây dựng không nung, từ đó tiết kiệm được khoảng 1.000 ha đất nông nghiệp mỗi năm; và </w:t>
      </w:r>
    </w:p>
    <w:p w:rsidR="00B87D59" w:rsidRPr="00BF46F3" w:rsidRDefault="00B87D59" w:rsidP="00B87D59">
      <w:pPr>
        <w:numPr>
          <w:ilvl w:val="0"/>
          <w:numId w:val="1"/>
        </w:numPr>
        <w:spacing w:after="120"/>
        <w:ind w:right="10"/>
        <w:jc w:val="both"/>
        <w:rPr>
          <w:rFonts w:eastAsia="MS Mincho"/>
          <w:sz w:val="28"/>
          <w:szCs w:val="28"/>
          <w:lang w:val="it-IT" w:eastAsia="ja-JP"/>
        </w:rPr>
      </w:pPr>
      <w:r w:rsidRPr="00BF46F3">
        <w:rPr>
          <w:rFonts w:eastAsia="MS Mincho"/>
          <w:sz w:val="28"/>
          <w:szCs w:val="28"/>
          <w:lang w:val="it-IT" w:eastAsia="ja-JP"/>
        </w:rPr>
        <w:t>Từng bước thay thế các cơ sở sản xuất gạch thủ công truyền thống bằng các nhà máy sản xuất gạch không nung.</w:t>
      </w:r>
    </w:p>
    <w:p w:rsidR="00B87D59" w:rsidRPr="00BF46F3" w:rsidRDefault="00B87D59" w:rsidP="00B87D59">
      <w:pPr>
        <w:tabs>
          <w:tab w:val="left" w:pos="-1980"/>
          <w:tab w:val="left" w:pos="-1890"/>
          <w:tab w:val="left" w:pos="-1800"/>
          <w:tab w:val="left" w:pos="-1620"/>
        </w:tabs>
        <w:spacing w:after="120"/>
        <w:jc w:val="both"/>
        <w:rPr>
          <w:rFonts w:eastAsia="Calibri"/>
          <w:sz w:val="28"/>
          <w:szCs w:val="28"/>
          <w:lang w:val="it-IT"/>
        </w:rPr>
      </w:pPr>
      <w:r w:rsidRPr="00BF46F3">
        <w:rPr>
          <w:sz w:val="28"/>
          <w:szCs w:val="28"/>
          <w:lang w:val="it-IT"/>
        </w:rPr>
        <w:tab/>
      </w:r>
      <w:r w:rsidRPr="00BF46F3">
        <w:rPr>
          <w:rFonts w:eastAsia="Calibri"/>
          <w:sz w:val="28"/>
          <w:szCs w:val="28"/>
          <w:lang w:val="it-IT"/>
        </w:rPr>
        <w:t xml:space="preserve">Ngày 19/9/2014, Thủ tướng Chính phủ có Quyết định 1686/QĐ-TTg về việc Phê duyệt danh mục Dự án “Tăng cường sản xuất và sử dụng gạch không nung ở Việt Nam” do Chương trình Phát triển của Liên hợp quốc (UNDP) tài trợ và giao cho Bộ Khoa học và Công nghệ là cơ quan chủ quản. Bộ Xây dựng là Cơ quan đồng thực hiện dự án. </w:t>
      </w:r>
    </w:p>
    <w:p w:rsidR="00B87D59" w:rsidRPr="00BF46F3" w:rsidRDefault="00B87D59" w:rsidP="00223618">
      <w:pPr>
        <w:pStyle w:val="BodyText"/>
        <w:spacing w:before="120"/>
        <w:ind w:firstLine="720"/>
        <w:jc w:val="both"/>
        <w:rPr>
          <w:rFonts w:eastAsia="Calibri"/>
          <w:sz w:val="28"/>
          <w:szCs w:val="28"/>
          <w:lang w:val="it-IT"/>
        </w:rPr>
      </w:pPr>
      <w:r w:rsidRPr="00BF46F3">
        <w:rPr>
          <w:rFonts w:eastAsia="Calibri"/>
          <w:sz w:val="28"/>
          <w:szCs w:val="28"/>
          <w:lang w:val="it-IT"/>
        </w:rPr>
        <w:lastRenderedPageBreak/>
        <w:t xml:space="preserve">Mục tiêu của Dự án là cắt giảm tỉ lệ tăng hàng năm mức phát thải khí nhà kính bằng cách giảm dần việc sử dụng nhiên liệu hóa thạch và đất màu để làm gạch thông qua việc tăng cường sản xuất, mua bán và sử dụng GKN ở Việt Nam. Để đạt mục tiêu </w:t>
      </w:r>
      <w:r w:rsidR="0017739C" w:rsidRPr="00BF46F3">
        <w:rPr>
          <w:rFonts w:eastAsia="Calibri"/>
          <w:sz w:val="28"/>
          <w:szCs w:val="28"/>
          <w:lang w:val="it-IT"/>
        </w:rPr>
        <w:t xml:space="preserve">nói trên, </w:t>
      </w:r>
      <w:r w:rsidRPr="00BF46F3">
        <w:rPr>
          <w:rFonts w:eastAsia="Calibri"/>
          <w:sz w:val="28"/>
          <w:szCs w:val="28"/>
          <w:lang w:val="it-IT"/>
        </w:rPr>
        <w:t>Dự án sẽ góp phần tháo gỡ các rào cản đối với sản xuất và sử dụng GKN thông qua việc thực hiện 04 hợp phần sau:</w:t>
      </w:r>
    </w:p>
    <w:p w:rsidR="00B87D59" w:rsidRPr="00BF46F3" w:rsidRDefault="00B87D59" w:rsidP="00B87D59">
      <w:pPr>
        <w:pStyle w:val="BodyText"/>
        <w:spacing w:before="120"/>
        <w:ind w:firstLine="720"/>
        <w:rPr>
          <w:rFonts w:eastAsia="Calibri"/>
          <w:sz w:val="28"/>
          <w:szCs w:val="28"/>
          <w:lang w:val="it-IT"/>
        </w:rPr>
      </w:pPr>
      <w:r w:rsidRPr="00BF46F3">
        <w:rPr>
          <w:rFonts w:eastAsia="Calibri"/>
          <w:sz w:val="28"/>
          <w:szCs w:val="28"/>
          <w:lang w:val="it-IT"/>
        </w:rPr>
        <w:t xml:space="preserve">i) </w:t>
      </w:r>
      <w:r w:rsidR="0017739C" w:rsidRPr="00BF46F3">
        <w:rPr>
          <w:rFonts w:eastAsia="Calibri"/>
          <w:sz w:val="28"/>
          <w:szCs w:val="28"/>
          <w:lang w:val="it-IT"/>
        </w:rPr>
        <w:t xml:space="preserve"> </w:t>
      </w:r>
      <w:r w:rsidRPr="00BF46F3">
        <w:rPr>
          <w:rFonts w:eastAsia="Calibri"/>
          <w:sz w:val="28"/>
          <w:szCs w:val="28"/>
          <w:lang w:val="it-IT"/>
        </w:rPr>
        <w:t xml:space="preserve">Hỗ trợ chính sách đối với việc phát triển công nghệ GKN; </w:t>
      </w:r>
    </w:p>
    <w:p w:rsidR="00B87D59" w:rsidRPr="00BF46F3" w:rsidRDefault="00B87D59" w:rsidP="00B87D59">
      <w:pPr>
        <w:pStyle w:val="BodyText"/>
        <w:spacing w:before="120"/>
        <w:ind w:firstLine="720"/>
        <w:rPr>
          <w:rFonts w:eastAsia="Calibri"/>
          <w:sz w:val="28"/>
          <w:szCs w:val="28"/>
          <w:lang w:val="it-IT"/>
        </w:rPr>
      </w:pPr>
      <w:r w:rsidRPr="00BF46F3">
        <w:rPr>
          <w:rFonts w:eastAsia="Calibri"/>
          <w:sz w:val="28"/>
          <w:szCs w:val="28"/>
          <w:lang w:val="it-IT"/>
        </w:rPr>
        <w:t xml:space="preserve">ii) Xây dựng năng lực kỹ thuật để ứng dụng, vận hành sản xuất GKN và sử dụng các sản phẩm GKN; </w:t>
      </w:r>
    </w:p>
    <w:p w:rsidR="00B87D59" w:rsidRPr="00BF46F3" w:rsidRDefault="0017739C" w:rsidP="00B87D59">
      <w:pPr>
        <w:pStyle w:val="BodyText"/>
        <w:spacing w:before="120"/>
        <w:ind w:firstLine="720"/>
        <w:rPr>
          <w:rFonts w:eastAsia="Calibri"/>
          <w:sz w:val="28"/>
          <w:szCs w:val="28"/>
          <w:lang w:val="it-IT"/>
        </w:rPr>
      </w:pPr>
      <w:r w:rsidRPr="00BF46F3">
        <w:rPr>
          <w:rFonts w:eastAsia="Calibri"/>
          <w:sz w:val="28"/>
          <w:szCs w:val="28"/>
          <w:lang w:val="it-IT"/>
        </w:rPr>
        <w:t xml:space="preserve">iii) </w:t>
      </w:r>
      <w:r w:rsidR="00B87D59" w:rsidRPr="00BF46F3">
        <w:rPr>
          <w:rFonts w:eastAsia="Calibri"/>
          <w:sz w:val="28"/>
          <w:szCs w:val="28"/>
          <w:lang w:val="it-IT"/>
        </w:rPr>
        <w:t xml:space="preserve">Hỗ trợ tài chính bền vững cho việc ứng dụng công nghệ sản xuất GKN; </w:t>
      </w:r>
    </w:p>
    <w:p w:rsidR="00B87D59" w:rsidRPr="00BF46F3" w:rsidRDefault="00B87D59" w:rsidP="00B87D59">
      <w:pPr>
        <w:pStyle w:val="BodyText"/>
        <w:spacing w:before="120"/>
        <w:ind w:firstLine="720"/>
        <w:rPr>
          <w:rFonts w:eastAsia="Calibri"/>
          <w:sz w:val="28"/>
          <w:szCs w:val="28"/>
          <w:lang w:val="it-IT"/>
        </w:rPr>
      </w:pPr>
      <w:r w:rsidRPr="00BF46F3">
        <w:rPr>
          <w:rFonts w:eastAsia="Calibri"/>
          <w:sz w:val="28"/>
          <w:szCs w:val="28"/>
          <w:lang w:val="it-IT"/>
        </w:rPr>
        <w:t>iv) Trình diễn công nghệ sản xuất GKN, đầu tư và nhân rộng.</w:t>
      </w:r>
    </w:p>
    <w:p w:rsidR="00B87D59" w:rsidRPr="00BF46F3" w:rsidRDefault="00B87D59" w:rsidP="00223618">
      <w:pPr>
        <w:pStyle w:val="BodyText"/>
        <w:ind w:firstLine="720"/>
        <w:jc w:val="both"/>
        <w:rPr>
          <w:rFonts w:eastAsia="Calibri"/>
          <w:sz w:val="28"/>
          <w:szCs w:val="28"/>
          <w:lang w:val="it-IT"/>
        </w:rPr>
      </w:pPr>
      <w:r w:rsidRPr="00BF46F3">
        <w:rPr>
          <w:rFonts w:eastAsia="Calibri"/>
          <w:sz w:val="28"/>
          <w:szCs w:val="28"/>
          <w:lang w:val="it-IT"/>
        </w:rPr>
        <w:t>Dự án sẽ được thực hiện trong thời gian 5 năm và dự kiến sẽ góp phần giảm mức phát thải khí nhà kính thông qua việc thay thế các lò gạch đốt than đá. Mức giảm phát thải khí nhà kính trực tiếp ước tính là 383 ktonnes CO</w:t>
      </w:r>
      <w:r w:rsidRPr="00BF46F3">
        <w:rPr>
          <w:rFonts w:eastAsia="Calibri"/>
          <w:sz w:val="28"/>
          <w:szCs w:val="28"/>
          <w:vertAlign w:val="subscript"/>
          <w:lang w:val="it-IT"/>
        </w:rPr>
        <w:t>2</w:t>
      </w:r>
      <w:r w:rsidRPr="00BF46F3">
        <w:rPr>
          <w:rFonts w:eastAsia="Calibri"/>
          <w:sz w:val="28"/>
          <w:szCs w:val="28"/>
          <w:lang w:val="it-IT"/>
        </w:rPr>
        <w:t>. Mức giảm phát thải khí nhà kính gián tiếp ước tính là 13.409 ktonnes CO</w:t>
      </w:r>
      <w:r w:rsidRPr="00BF46F3">
        <w:rPr>
          <w:rFonts w:eastAsia="Calibri"/>
          <w:sz w:val="28"/>
          <w:szCs w:val="28"/>
          <w:vertAlign w:val="subscript"/>
          <w:lang w:val="it-IT"/>
        </w:rPr>
        <w:t>2</w:t>
      </w:r>
      <w:r w:rsidRPr="00BF46F3">
        <w:rPr>
          <w:rFonts w:eastAsia="Calibri"/>
          <w:sz w:val="28"/>
          <w:szCs w:val="28"/>
          <w:lang w:val="it-IT"/>
        </w:rPr>
        <w:t xml:space="preserve"> được tích lũy trong vòng 10 năm sau khi Dự án kết thúc.</w:t>
      </w:r>
    </w:p>
    <w:p w:rsidR="002766C5" w:rsidRPr="00BF46F3" w:rsidRDefault="007D537A" w:rsidP="003341D9">
      <w:pPr>
        <w:ind w:firstLine="720"/>
        <w:jc w:val="both"/>
        <w:rPr>
          <w:sz w:val="28"/>
          <w:szCs w:val="28"/>
          <w:lang w:val="it-IT"/>
        </w:rPr>
      </w:pPr>
      <w:r w:rsidRPr="00BF46F3">
        <w:rPr>
          <w:sz w:val="28"/>
          <w:szCs w:val="28"/>
          <w:lang w:val="it-IT"/>
        </w:rPr>
        <w:t xml:space="preserve">Gạch không nung (GKN) – gạch bê tông (GBT) thực chất là sản phẩm vật liệu xây có kích thước nhỏ được tạo hình từ hỗn hợp bê tông, các công đoạn sản xuất chúng chủ yếu thực hiện ở điều kiện môi trường tự nhiên, mô đun bề mặt của GKN-GBT thường lớn hơn rất nhiều so với các kết cấu bê tông trong các công trình </w:t>
      </w:r>
      <w:r w:rsidR="002766C5" w:rsidRPr="00BF46F3">
        <w:rPr>
          <w:sz w:val="28"/>
          <w:szCs w:val="28"/>
          <w:lang w:val="it-IT"/>
        </w:rPr>
        <w:t xml:space="preserve">xây dựng thông thường. Vì thế </w:t>
      </w:r>
      <w:r w:rsidRPr="00BF46F3">
        <w:rPr>
          <w:sz w:val="28"/>
          <w:szCs w:val="28"/>
          <w:lang w:val="it-IT"/>
        </w:rPr>
        <w:t xml:space="preserve">các yếu tố khí hậu nóng ẩm có tác động nhanh và ảnh hưởng lớn đến quá trình đóng rắn và hình thành cấu trúc ban đầu, chất lượng của GKN-GBT. </w:t>
      </w:r>
    </w:p>
    <w:p w:rsidR="00F45742" w:rsidRPr="00BF46F3" w:rsidRDefault="007D537A" w:rsidP="002766C5">
      <w:pPr>
        <w:ind w:firstLine="720"/>
        <w:jc w:val="both"/>
        <w:rPr>
          <w:sz w:val="28"/>
          <w:szCs w:val="28"/>
          <w:lang w:val="it-IT"/>
        </w:rPr>
      </w:pPr>
      <w:r w:rsidRPr="00BF46F3">
        <w:rPr>
          <w:sz w:val="28"/>
          <w:szCs w:val="28"/>
          <w:lang w:val="it-IT"/>
        </w:rPr>
        <w:t xml:space="preserve">Việt Nam là </w:t>
      </w:r>
      <w:r w:rsidR="00C42F55" w:rsidRPr="00BF46F3">
        <w:rPr>
          <w:sz w:val="28"/>
          <w:szCs w:val="28"/>
          <w:lang w:val="it-IT"/>
        </w:rPr>
        <w:t>q</w:t>
      </w:r>
      <w:r w:rsidRPr="00BF46F3">
        <w:rPr>
          <w:sz w:val="28"/>
          <w:szCs w:val="28"/>
          <w:lang w:val="it-IT"/>
        </w:rPr>
        <w:t xml:space="preserve">uốc gia nằm trong vùng nội chí tuyến Bắc bán cầu, có khí hậu thuộc loại hình nhiệt đới gió mùa, với những đặc tính cơ bản là nóng ẩm và phân hoá theo mùa rõ rệt. Do đặc điểm đất nước nằm dài từ Bắc đến Nam, nên khí hậu cũng thay đổi theo từng vùng: Các tỉnh phía Bắc thuộc loại hình nhiệt đới gió mùa, có mùa hè nóng và mùa đông lạnh. Còn các tỉnh phía Nam mang đặc tính khí hậu gió mùa điển hình có đặc trưng cơ bản là nền nhiệt độ cao, ít thay đổi trong năm và chế độ mưa ẩm phân hoá rõ rệt theo mùa. Do vậy ở các tỉnh phía Nam với số ngày nắng rất cao sẽ thuận lợi cho việc sử dụng nguồn </w:t>
      </w:r>
      <w:r w:rsidR="003341D9" w:rsidRPr="00BF46F3">
        <w:rPr>
          <w:sz w:val="28"/>
          <w:szCs w:val="28"/>
          <w:lang w:val="it-IT"/>
        </w:rPr>
        <w:t>năng lượng</w:t>
      </w:r>
      <w:r w:rsidRPr="00BF46F3">
        <w:rPr>
          <w:sz w:val="28"/>
          <w:szCs w:val="28"/>
          <w:lang w:val="it-IT"/>
        </w:rPr>
        <w:t xml:space="preserve"> mặt trời trong việc bảo dưỡng và dưỡng hộ nhiệt ẩm gạch bê tông. Sản phẩm GBT có kích thước nhỏ nên dễ dàng vận chuyển và xếp lên các giá sau máy tạo hình nên việc bố trí thiết bị dưỡng hộ với mức độ cơ giới hoá cao là rất khả thi.</w:t>
      </w:r>
    </w:p>
    <w:p w:rsidR="000F3357" w:rsidRPr="00BF46F3" w:rsidRDefault="009641B0" w:rsidP="009641B0">
      <w:pPr>
        <w:spacing w:after="120"/>
        <w:ind w:firstLine="720"/>
        <w:jc w:val="both"/>
        <w:rPr>
          <w:sz w:val="28"/>
          <w:szCs w:val="28"/>
          <w:lang w:val="it-IT"/>
        </w:rPr>
      </w:pPr>
      <w:r w:rsidRPr="00BF46F3">
        <w:rPr>
          <w:sz w:val="28"/>
          <w:szCs w:val="28"/>
          <w:lang w:val="it-IT"/>
        </w:rPr>
        <w:t xml:space="preserve">Công ty </w:t>
      </w:r>
      <w:r w:rsidR="002D6715" w:rsidRPr="00BF46F3">
        <w:rPr>
          <w:sz w:val="28"/>
          <w:szCs w:val="28"/>
          <w:lang w:val="it-IT"/>
        </w:rPr>
        <w:t xml:space="preserve">Cổ </w:t>
      </w:r>
      <w:r w:rsidRPr="00BF46F3">
        <w:rPr>
          <w:bCs/>
          <w:sz w:val="28"/>
          <w:szCs w:val="28"/>
          <w:lang w:val="it-IT"/>
        </w:rPr>
        <w:t xml:space="preserve">phần Vật liệu Xanh </w:t>
      </w:r>
      <w:r w:rsidRPr="00BF46F3">
        <w:rPr>
          <w:sz w:val="28"/>
          <w:szCs w:val="28"/>
          <w:lang w:val="it-IT"/>
        </w:rPr>
        <w:t xml:space="preserve">Đại Dũng </w:t>
      </w:r>
      <w:r w:rsidRPr="00BF46F3">
        <w:rPr>
          <w:bCs/>
          <w:sz w:val="28"/>
          <w:szCs w:val="28"/>
          <w:lang w:val="it-IT"/>
        </w:rPr>
        <w:t xml:space="preserve">đang triển khai đầu tư Dự án sản xuất gạch không nung công suất 111 triệu viên QTC/năm. Nhà máy của Công ty đặt tại </w:t>
      </w:r>
      <w:r w:rsidR="003341D9" w:rsidRPr="00BF46F3">
        <w:rPr>
          <w:bCs/>
          <w:sz w:val="28"/>
          <w:szCs w:val="28"/>
          <w:lang w:val="it-IT"/>
        </w:rPr>
        <w:t xml:space="preserve">Quận 7 </w:t>
      </w:r>
      <w:r w:rsidRPr="00BF46F3">
        <w:rPr>
          <w:bCs/>
          <w:sz w:val="28"/>
          <w:szCs w:val="28"/>
          <w:lang w:val="it-IT"/>
        </w:rPr>
        <w:t>thành phố Hồ Chí Minh</w:t>
      </w:r>
      <w:r w:rsidR="0015127C" w:rsidRPr="00BF46F3">
        <w:rPr>
          <w:bCs/>
          <w:sz w:val="28"/>
          <w:szCs w:val="28"/>
          <w:lang w:val="it-IT"/>
        </w:rPr>
        <w:t xml:space="preserve">. </w:t>
      </w:r>
      <w:r w:rsidRPr="00BF46F3">
        <w:rPr>
          <w:bCs/>
          <w:sz w:val="28"/>
          <w:szCs w:val="28"/>
          <w:lang w:val="it-IT"/>
        </w:rPr>
        <w:t xml:space="preserve">Công ty sẽ áp dụng công nghệ </w:t>
      </w:r>
      <w:r w:rsidR="00FA69D8" w:rsidRPr="00BF46F3">
        <w:rPr>
          <w:sz w:val="28"/>
          <w:szCs w:val="28"/>
          <w:lang w:val="it-IT"/>
        </w:rPr>
        <w:t>dưỡng hộ nhiệt ẩm gạch bê</w:t>
      </w:r>
      <w:r w:rsidR="004D399A" w:rsidRPr="00BF46F3">
        <w:rPr>
          <w:sz w:val="28"/>
          <w:szCs w:val="28"/>
          <w:lang w:val="it-IT"/>
        </w:rPr>
        <w:t xml:space="preserve"> tông bằng năng lượng mặt trời, </w:t>
      </w:r>
      <w:r w:rsidR="00FA69D8" w:rsidRPr="00BF46F3">
        <w:rPr>
          <w:sz w:val="28"/>
          <w:szCs w:val="28"/>
          <w:lang w:val="it-IT"/>
        </w:rPr>
        <w:t>thay cho công nghệ dưỡng hộ tự nhiên truyền thống, hay công nghệ</w:t>
      </w:r>
      <w:r w:rsidR="000F3357" w:rsidRPr="00BF46F3">
        <w:rPr>
          <w:sz w:val="28"/>
          <w:szCs w:val="28"/>
          <w:lang w:val="it-IT"/>
        </w:rPr>
        <w:t xml:space="preserve"> dưỡng hộ nhiệt ẩm sử dụng hơi nước bão hoà ở nhiệt độ 70-80</w:t>
      </w:r>
      <w:r w:rsidR="000F3357" w:rsidRPr="00BF46F3">
        <w:rPr>
          <w:sz w:val="28"/>
          <w:szCs w:val="28"/>
          <w:vertAlign w:val="superscript"/>
          <w:lang w:val="it-IT"/>
        </w:rPr>
        <w:t>o</w:t>
      </w:r>
      <w:r w:rsidR="000F3357" w:rsidRPr="00BF46F3">
        <w:rPr>
          <w:sz w:val="28"/>
          <w:szCs w:val="28"/>
          <w:lang w:val="it-IT"/>
        </w:rPr>
        <w:t>C, dùng nồi hơi để cấp nhiệt.</w:t>
      </w:r>
      <w:r w:rsidR="00FA69D8" w:rsidRPr="00BF46F3">
        <w:rPr>
          <w:sz w:val="28"/>
          <w:szCs w:val="28"/>
          <w:lang w:val="it-IT"/>
        </w:rPr>
        <w:t xml:space="preserve"> </w:t>
      </w:r>
    </w:p>
    <w:p w:rsidR="0072518A" w:rsidRPr="00BF46F3" w:rsidRDefault="0072518A" w:rsidP="003341D9">
      <w:pPr>
        <w:widowControl w:val="0"/>
        <w:autoSpaceDE w:val="0"/>
        <w:autoSpaceDN w:val="0"/>
        <w:adjustRightInd w:val="0"/>
        <w:ind w:firstLine="720"/>
        <w:jc w:val="both"/>
        <w:rPr>
          <w:bCs/>
          <w:sz w:val="28"/>
          <w:szCs w:val="28"/>
          <w:lang w:val="it-IT"/>
        </w:rPr>
      </w:pPr>
      <w:r w:rsidRPr="00BF46F3">
        <w:rPr>
          <w:bCs/>
          <w:sz w:val="28"/>
          <w:szCs w:val="28"/>
          <w:lang w:val="it-IT"/>
        </w:rPr>
        <w:lastRenderedPageBreak/>
        <w:t xml:space="preserve">Cơ sở khoa học của giải pháp công nghệ này là: </w:t>
      </w:r>
    </w:p>
    <w:p w:rsidR="0072518A" w:rsidRPr="00BF46F3" w:rsidRDefault="0072518A" w:rsidP="0072518A">
      <w:pPr>
        <w:widowControl w:val="0"/>
        <w:autoSpaceDE w:val="0"/>
        <w:autoSpaceDN w:val="0"/>
        <w:adjustRightInd w:val="0"/>
        <w:jc w:val="both"/>
        <w:rPr>
          <w:bCs/>
          <w:sz w:val="28"/>
          <w:szCs w:val="28"/>
          <w:lang w:val="it-IT"/>
        </w:rPr>
      </w:pPr>
      <w:r w:rsidRPr="00BF46F3">
        <w:rPr>
          <w:bCs/>
          <w:sz w:val="28"/>
          <w:szCs w:val="28"/>
          <w:lang w:val="it-IT"/>
        </w:rPr>
        <w:t xml:space="preserve">     - Tận dụng triệt để nguồn năng lượng mặt trời (NLMT) để nâng nhiệt lý của hỗn hợp bê tông trong giai đoạn chuẩn bị và khi tạo hình gạch bằng cách sử dụng nước nóng đã qua sử dụng tại hầm dưỡng hộ nhiệt ẩm bằng năng lượng mặt trời;</w:t>
      </w:r>
    </w:p>
    <w:p w:rsidR="0072518A" w:rsidRPr="00BF46F3" w:rsidRDefault="0072518A" w:rsidP="0072518A">
      <w:pPr>
        <w:widowControl w:val="0"/>
        <w:autoSpaceDE w:val="0"/>
        <w:autoSpaceDN w:val="0"/>
        <w:adjustRightInd w:val="0"/>
        <w:jc w:val="both"/>
        <w:rPr>
          <w:bCs/>
          <w:sz w:val="28"/>
          <w:szCs w:val="28"/>
          <w:lang w:val="it-IT"/>
        </w:rPr>
      </w:pPr>
      <w:r w:rsidRPr="00BF46F3">
        <w:rPr>
          <w:bCs/>
          <w:sz w:val="28"/>
          <w:szCs w:val="28"/>
          <w:lang w:val="it-IT"/>
        </w:rPr>
        <w:t xml:space="preserve">     - Tận dụng triệt để nguồn năng lượng mặt trời để bảo dưỡng và dưỡng hộ gạch không nung trong giai đoạn gạch còn nằm trên </w:t>
      </w:r>
      <w:r w:rsidR="0015127C" w:rsidRPr="00BF46F3">
        <w:rPr>
          <w:bCs/>
          <w:sz w:val="28"/>
          <w:szCs w:val="28"/>
          <w:lang w:val="it-IT"/>
        </w:rPr>
        <w:t>giá đỡ</w:t>
      </w:r>
      <w:r w:rsidRPr="00BF46F3">
        <w:rPr>
          <w:bCs/>
          <w:sz w:val="28"/>
          <w:szCs w:val="28"/>
          <w:lang w:val="it-IT"/>
        </w:rPr>
        <w:t xml:space="preserve"> và ở giai đoạn dưỡng hộ gạch để đạt chất lượng xuất xưởng (kết thúc cơ bản giai đoạn co của gạch – gạch bê tông đã ổn định thể tích). Trong đó có tính đến phương án bù trừ nhiệt mất ra môi trường xung quanh của hệ thống thiết bị dưỡng hộ nhiệt ẩm trong thời gian không có ánh nắng mặt trời như vào thời điểm mưa, mây mù, ban đêm…);</w:t>
      </w:r>
    </w:p>
    <w:p w:rsidR="0072518A" w:rsidRPr="00BF46F3" w:rsidRDefault="0072518A" w:rsidP="0072518A">
      <w:pPr>
        <w:jc w:val="both"/>
        <w:rPr>
          <w:bCs/>
          <w:sz w:val="28"/>
          <w:szCs w:val="28"/>
          <w:lang w:val="it-IT"/>
        </w:rPr>
      </w:pPr>
      <w:r w:rsidRPr="00BF46F3">
        <w:rPr>
          <w:bCs/>
          <w:sz w:val="28"/>
          <w:szCs w:val="28"/>
          <w:lang w:val="it-IT"/>
        </w:rPr>
        <w:t xml:space="preserve">      - Tận dụng triệt để nguồn nhiệt thuỷ hoá của các khoáng clanhke xi măng để duy trì thân nhiệt cho gạch không nung trong quá trình dưỡng hộ nhiệt ẩm. Trong giải pháp này cần lưu giữ bê tông đã tạo hình trong buồng có cách nhiệt để nhiệt thuỷ hoá của chúng không bị tổn thất nhiều ra môi trường xung quanh.</w:t>
      </w:r>
    </w:p>
    <w:p w:rsidR="009D1B01" w:rsidRDefault="009641B0" w:rsidP="009D1B01">
      <w:pPr>
        <w:ind w:firstLine="720"/>
        <w:jc w:val="both"/>
        <w:rPr>
          <w:sz w:val="28"/>
          <w:szCs w:val="28"/>
          <w:lang w:val="it-IT"/>
        </w:rPr>
      </w:pPr>
      <w:r w:rsidRPr="00BF46F3">
        <w:rPr>
          <w:sz w:val="28"/>
          <w:szCs w:val="28"/>
          <w:lang w:val="it-IT"/>
        </w:rPr>
        <w:t xml:space="preserve">Theo đề nghị của </w:t>
      </w:r>
      <w:r w:rsidRPr="00BF46F3">
        <w:rPr>
          <w:bCs/>
          <w:sz w:val="28"/>
          <w:szCs w:val="28"/>
          <w:lang w:val="it-IT"/>
        </w:rPr>
        <w:t>Công ty Cổ phần Vật liệu Xanh Đại Dũng,</w:t>
      </w:r>
      <w:r w:rsidRPr="00BF46F3">
        <w:rPr>
          <w:sz w:val="28"/>
          <w:szCs w:val="28"/>
          <w:lang w:val="it-IT"/>
        </w:rPr>
        <w:t xml:space="preserve"> năm 2017 - 2018 Dự án có kế hoạch thực hiện nhiệm vụ: “</w:t>
      </w:r>
      <w:r w:rsidR="0015127C" w:rsidRPr="00BF46F3">
        <w:rPr>
          <w:sz w:val="28"/>
          <w:szCs w:val="28"/>
          <w:lang w:val="it-IT"/>
        </w:rPr>
        <w:t xml:space="preserve">Chuyển giao công nghệ </w:t>
      </w:r>
      <w:r w:rsidRPr="00BF46F3">
        <w:rPr>
          <w:sz w:val="28"/>
          <w:szCs w:val="28"/>
          <w:lang w:val="it-IT"/>
        </w:rPr>
        <w:t>dưỡng hộ nhiệt ẩm gạch bê tông bằng năng lượng mặt trời cho nhà máy sả</w:t>
      </w:r>
      <w:r w:rsidR="00DD4A0A" w:rsidRPr="00BF46F3">
        <w:rPr>
          <w:sz w:val="28"/>
          <w:szCs w:val="28"/>
          <w:lang w:val="it-IT"/>
        </w:rPr>
        <w:t>n xuất gạch không nung Đại Dũng</w:t>
      </w:r>
      <w:r w:rsidR="0015127C" w:rsidRPr="00BF46F3">
        <w:rPr>
          <w:sz w:val="28"/>
          <w:szCs w:val="28"/>
          <w:lang w:val="it-IT"/>
        </w:rPr>
        <w:t>, thành phố Hồ Chí Minh</w:t>
      </w:r>
      <w:r w:rsidRPr="00BF46F3">
        <w:rPr>
          <w:sz w:val="28"/>
          <w:szCs w:val="28"/>
          <w:lang w:val="it-IT"/>
        </w:rPr>
        <w:t>.”</w:t>
      </w:r>
    </w:p>
    <w:p w:rsidR="007D537A" w:rsidRDefault="007D537A" w:rsidP="009D1B01">
      <w:pPr>
        <w:ind w:firstLine="720"/>
        <w:jc w:val="both"/>
        <w:rPr>
          <w:sz w:val="28"/>
          <w:szCs w:val="28"/>
          <w:lang w:val="it-IT"/>
        </w:rPr>
      </w:pPr>
      <w:r w:rsidRPr="00BF46F3">
        <w:rPr>
          <w:sz w:val="28"/>
          <w:szCs w:val="28"/>
          <w:lang w:val="it-IT"/>
        </w:rPr>
        <w:t xml:space="preserve"> </w:t>
      </w:r>
    </w:p>
    <w:p w:rsidR="00812207" w:rsidRPr="00BF46F3" w:rsidRDefault="00545C64" w:rsidP="009D1B01">
      <w:pPr>
        <w:widowControl w:val="0"/>
        <w:autoSpaceDE w:val="0"/>
        <w:autoSpaceDN w:val="0"/>
        <w:adjustRightInd w:val="0"/>
        <w:jc w:val="both"/>
        <w:rPr>
          <w:bCs/>
          <w:sz w:val="28"/>
          <w:szCs w:val="28"/>
          <w:lang w:val="it-IT"/>
        </w:rPr>
      </w:pPr>
      <w:r w:rsidRPr="00BF46F3">
        <w:rPr>
          <w:b/>
          <w:bCs/>
          <w:sz w:val="28"/>
          <w:szCs w:val="28"/>
          <w:lang w:val="it-IT"/>
        </w:rPr>
        <w:t xml:space="preserve">2. Mục tiêu </w:t>
      </w:r>
    </w:p>
    <w:p w:rsidR="00812207" w:rsidRPr="00BF46F3" w:rsidRDefault="0017739C" w:rsidP="001944D8">
      <w:pPr>
        <w:widowControl w:val="0"/>
        <w:autoSpaceDE w:val="0"/>
        <w:autoSpaceDN w:val="0"/>
        <w:adjustRightInd w:val="0"/>
        <w:spacing w:before="120"/>
        <w:ind w:firstLine="720"/>
        <w:jc w:val="both"/>
        <w:rPr>
          <w:bCs/>
          <w:sz w:val="28"/>
          <w:szCs w:val="28"/>
          <w:lang w:val="it-IT"/>
        </w:rPr>
      </w:pPr>
      <w:r w:rsidRPr="00BF46F3">
        <w:rPr>
          <w:bCs/>
          <w:sz w:val="28"/>
          <w:szCs w:val="28"/>
          <w:lang w:val="it-IT"/>
        </w:rPr>
        <w:t xml:space="preserve">Mục tiêu của nhiệm vụ là lập báo cáo khả thi, thiết kế, </w:t>
      </w:r>
      <w:r w:rsidR="009F2171" w:rsidRPr="00BF46F3">
        <w:rPr>
          <w:bCs/>
          <w:sz w:val="28"/>
          <w:szCs w:val="28"/>
          <w:lang w:val="it-IT"/>
        </w:rPr>
        <w:t xml:space="preserve">hỗ trợ lắp đặt, đưa vào vận hành và </w:t>
      </w:r>
      <w:r w:rsidR="004D399A" w:rsidRPr="00BF46F3">
        <w:rPr>
          <w:bCs/>
          <w:sz w:val="28"/>
          <w:szCs w:val="28"/>
          <w:lang w:val="it-IT"/>
        </w:rPr>
        <w:t>c</w:t>
      </w:r>
      <w:r w:rsidR="000535A7" w:rsidRPr="00BF46F3">
        <w:rPr>
          <w:bCs/>
          <w:sz w:val="28"/>
          <w:szCs w:val="28"/>
          <w:lang w:val="it-IT"/>
        </w:rPr>
        <w:t>huyển giao công nghệ</w:t>
      </w:r>
      <w:r w:rsidR="009F2171" w:rsidRPr="00BF46F3">
        <w:rPr>
          <w:bCs/>
          <w:sz w:val="28"/>
          <w:szCs w:val="28"/>
          <w:lang w:val="it-IT"/>
        </w:rPr>
        <w:t xml:space="preserve"> </w:t>
      </w:r>
      <w:r w:rsidR="000535A7" w:rsidRPr="00BF46F3">
        <w:rPr>
          <w:bCs/>
          <w:sz w:val="28"/>
          <w:szCs w:val="28"/>
          <w:lang w:val="it-IT"/>
        </w:rPr>
        <w:t>s</w:t>
      </w:r>
      <w:r w:rsidR="00E83576" w:rsidRPr="00BF46F3">
        <w:rPr>
          <w:bCs/>
          <w:sz w:val="28"/>
          <w:szCs w:val="28"/>
          <w:lang w:val="it-IT"/>
        </w:rPr>
        <w:t>ử dụng năng lượng mặt trời</w:t>
      </w:r>
      <w:r w:rsidR="009F2171" w:rsidRPr="00BF46F3">
        <w:rPr>
          <w:bCs/>
          <w:sz w:val="28"/>
          <w:szCs w:val="28"/>
          <w:lang w:val="it-IT"/>
        </w:rPr>
        <w:t xml:space="preserve"> </w:t>
      </w:r>
      <w:r w:rsidR="00E83576" w:rsidRPr="00BF46F3">
        <w:rPr>
          <w:bCs/>
          <w:sz w:val="28"/>
          <w:szCs w:val="28"/>
          <w:lang w:val="it-IT"/>
        </w:rPr>
        <w:t xml:space="preserve">để </w:t>
      </w:r>
      <w:r w:rsidR="007D537A" w:rsidRPr="00BF46F3">
        <w:rPr>
          <w:bCs/>
          <w:sz w:val="28"/>
          <w:szCs w:val="28"/>
          <w:lang w:val="it-IT"/>
        </w:rPr>
        <w:t>dưỡng hộ gạch bê tông trong dự án đầu tư sản xuất gạch bê tông có công suất 111 triệu viên gạch QTC/nă</w:t>
      </w:r>
      <w:r w:rsidR="0015127C" w:rsidRPr="00BF46F3">
        <w:rPr>
          <w:bCs/>
          <w:sz w:val="28"/>
          <w:szCs w:val="28"/>
          <w:lang w:val="it-IT"/>
        </w:rPr>
        <w:t>m tại Công ty Cổ phần Vật liệu x</w:t>
      </w:r>
      <w:r w:rsidR="007D537A" w:rsidRPr="00BF46F3">
        <w:rPr>
          <w:bCs/>
          <w:sz w:val="28"/>
          <w:szCs w:val="28"/>
          <w:lang w:val="it-IT"/>
        </w:rPr>
        <w:t>anh Đại Dũng</w:t>
      </w:r>
      <w:r w:rsidR="00AB5053" w:rsidRPr="00BF46F3">
        <w:rPr>
          <w:bCs/>
          <w:sz w:val="28"/>
          <w:szCs w:val="28"/>
          <w:lang w:val="it-IT"/>
        </w:rPr>
        <w:t xml:space="preserve">, thành phố Hồ Chí Minh. </w:t>
      </w:r>
      <w:r w:rsidR="000535A7" w:rsidRPr="00BF46F3">
        <w:rPr>
          <w:bCs/>
          <w:sz w:val="28"/>
          <w:szCs w:val="28"/>
          <w:lang w:val="it-IT"/>
        </w:rPr>
        <w:t xml:space="preserve">  </w:t>
      </w:r>
    </w:p>
    <w:p w:rsidR="00E83576" w:rsidRPr="00BF46F3" w:rsidRDefault="00E83576" w:rsidP="00E20A32">
      <w:pPr>
        <w:widowControl w:val="0"/>
        <w:autoSpaceDE w:val="0"/>
        <w:autoSpaceDN w:val="0"/>
        <w:adjustRightInd w:val="0"/>
        <w:ind w:firstLine="720"/>
        <w:jc w:val="both"/>
        <w:rPr>
          <w:bCs/>
          <w:sz w:val="28"/>
          <w:szCs w:val="28"/>
          <w:lang w:val="it-IT"/>
        </w:rPr>
      </w:pPr>
      <w:r w:rsidRPr="00BF46F3">
        <w:rPr>
          <w:bCs/>
          <w:sz w:val="28"/>
          <w:szCs w:val="28"/>
          <w:lang w:val="it-IT"/>
        </w:rPr>
        <w:t>Lợi ích của Dự án: Sử dụng năng lượng mặt trời để gia nhiệt gạch không nung</w:t>
      </w:r>
      <w:r w:rsidR="0015127C" w:rsidRPr="00BF46F3">
        <w:rPr>
          <w:bCs/>
          <w:sz w:val="28"/>
          <w:szCs w:val="28"/>
          <w:lang w:val="it-IT"/>
        </w:rPr>
        <w:t>-gạch bê tông</w:t>
      </w:r>
      <w:r w:rsidRPr="00BF46F3">
        <w:rPr>
          <w:bCs/>
          <w:sz w:val="28"/>
          <w:szCs w:val="28"/>
          <w:lang w:val="it-IT"/>
        </w:rPr>
        <w:t xml:space="preserve"> làm tăng </w:t>
      </w:r>
      <w:r w:rsidR="009F2171" w:rsidRPr="00BF46F3">
        <w:rPr>
          <w:bCs/>
          <w:sz w:val="28"/>
          <w:szCs w:val="28"/>
          <w:lang w:val="it-IT"/>
        </w:rPr>
        <w:t xml:space="preserve">chất lượng </w:t>
      </w:r>
      <w:r w:rsidRPr="00BF46F3">
        <w:rPr>
          <w:bCs/>
          <w:sz w:val="28"/>
          <w:szCs w:val="28"/>
          <w:lang w:val="it-IT"/>
        </w:rPr>
        <w:t>của gạch</w:t>
      </w:r>
      <w:r w:rsidR="009F2171" w:rsidRPr="00BF46F3">
        <w:rPr>
          <w:bCs/>
          <w:sz w:val="28"/>
          <w:szCs w:val="28"/>
          <w:lang w:val="it-IT"/>
        </w:rPr>
        <w:t xml:space="preserve"> đáp ứng tiêu chuẩn TCVN 6477-2016</w:t>
      </w:r>
      <w:r w:rsidRPr="00BF46F3">
        <w:rPr>
          <w:bCs/>
          <w:sz w:val="28"/>
          <w:szCs w:val="28"/>
          <w:lang w:val="it-IT"/>
        </w:rPr>
        <w:t xml:space="preserve">, </w:t>
      </w:r>
      <w:r w:rsidR="00AB5053" w:rsidRPr="00BF46F3">
        <w:rPr>
          <w:bCs/>
          <w:sz w:val="28"/>
          <w:szCs w:val="28"/>
          <w:lang w:val="it-IT"/>
        </w:rPr>
        <w:t xml:space="preserve">giảm chi phí sản xuất gạch do </w:t>
      </w:r>
      <w:r w:rsidR="0015127C" w:rsidRPr="00BF46F3">
        <w:rPr>
          <w:bCs/>
          <w:sz w:val="28"/>
          <w:szCs w:val="28"/>
          <w:lang w:val="it-IT"/>
        </w:rPr>
        <w:t>tăng vòng quay tấm</w:t>
      </w:r>
      <w:r w:rsidR="00AB5053" w:rsidRPr="00BF46F3">
        <w:rPr>
          <w:bCs/>
          <w:sz w:val="28"/>
          <w:szCs w:val="28"/>
          <w:lang w:val="it-IT"/>
        </w:rPr>
        <w:t xml:space="preserve"> đỡ gạch sau máy tạo hình, </w:t>
      </w:r>
      <w:r w:rsidRPr="00BF46F3">
        <w:rPr>
          <w:bCs/>
          <w:sz w:val="28"/>
          <w:szCs w:val="28"/>
          <w:lang w:val="it-IT"/>
        </w:rPr>
        <w:t xml:space="preserve">rút ngắn thời gian ổn định </w:t>
      </w:r>
      <w:r w:rsidR="009F2171" w:rsidRPr="00BF46F3">
        <w:rPr>
          <w:bCs/>
          <w:sz w:val="28"/>
          <w:szCs w:val="28"/>
          <w:lang w:val="it-IT"/>
        </w:rPr>
        <w:t xml:space="preserve">thể tích cho gạch, </w:t>
      </w:r>
      <w:r w:rsidRPr="00BF46F3">
        <w:rPr>
          <w:bCs/>
          <w:sz w:val="28"/>
          <w:szCs w:val="28"/>
          <w:lang w:val="it-IT"/>
        </w:rPr>
        <w:t xml:space="preserve">rút ngắn thời </w:t>
      </w:r>
      <w:r w:rsidR="0015127C" w:rsidRPr="00BF46F3">
        <w:rPr>
          <w:bCs/>
          <w:sz w:val="28"/>
          <w:szCs w:val="28"/>
          <w:lang w:val="it-IT"/>
        </w:rPr>
        <w:t xml:space="preserve">gian lưu sản phẩm trên bãi, </w:t>
      </w:r>
      <w:r w:rsidRPr="00BF46F3">
        <w:rPr>
          <w:bCs/>
          <w:sz w:val="28"/>
          <w:szCs w:val="28"/>
          <w:lang w:val="it-IT"/>
        </w:rPr>
        <w:t>giảm bớt chi phí x</w:t>
      </w:r>
      <w:r w:rsidR="00AB5053" w:rsidRPr="00BF46F3">
        <w:rPr>
          <w:bCs/>
          <w:sz w:val="28"/>
          <w:szCs w:val="28"/>
          <w:lang w:val="it-IT"/>
        </w:rPr>
        <w:t xml:space="preserve">i măng cho một đơn vị sản phẩm, </w:t>
      </w:r>
      <w:r w:rsidRPr="00BF46F3">
        <w:rPr>
          <w:bCs/>
          <w:sz w:val="28"/>
          <w:szCs w:val="28"/>
          <w:lang w:val="it-IT"/>
        </w:rPr>
        <w:t xml:space="preserve">giảm diện tích bãi chứa sản phẩm gạch không nung. </w:t>
      </w:r>
      <w:r w:rsidR="009F2171" w:rsidRPr="00BF46F3">
        <w:rPr>
          <w:bCs/>
          <w:sz w:val="28"/>
          <w:szCs w:val="28"/>
          <w:lang w:val="it-IT"/>
        </w:rPr>
        <w:t xml:space="preserve"> </w:t>
      </w:r>
    </w:p>
    <w:p w:rsidR="00E83576" w:rsidRPr="00BF46F3" w:rsidRDefault="00E83576" w:rsidP="007D537A">
      <w:pPr>
        <w:widowControl w:val="0"/>
        <w:autoSpaceDE w:val="0"/>
        <w:autoSpaceDN w:val="0"/>
        <w:adjustRightInd w:val="0"/>
        <w:jc w:val="both"/>
        <w:rPr>
          <w:bCs/>
          <w:sz w:val="28"/>
          <w:szCs w:val="28"/>
          <w:lang w:val="it-IT"/>
        </w:rPr>
      </w:pPr>
    </w:p>
    <w:p w:rsidR="005609A6" w:rsidRPr="00BF46F3" w:rsidRDefault="00B87D59" w:rsidP="00BC59B9">
      <w:pPr>
        <w:widowControl w:val="0"/>
        <w:autoSpaceDE w:val="0"/>
        <w:autoSpaceDN w:val="0"/>
        <w:adjustRightInd w:val="0"/>
        <w:jc w:val="both"/>
        <w:rPr>
          <w:b/>
          <w:bCs/>
          <w:sz w:val="28"/>
          <w:szCs w:val="28"/>
          <w:lang w:val="it-IT"/>
        </w:rPr>
      </w:pPr>
      <w:r w:rsidRPr="00BF46F3">
        <w:rPr>
          <w:b/>
          <w:bCs/>
          <w:sz w:val="28"/>
          <w:szCs w:val="28"/>
          <w:lang w:val="it-IT"/>
        </w:rPr>
        <w:t xml:space="preserve">3. Các kết quả </w:t>
      </w:r>
    </w:p>
    <w:p w:rsidR="00682563" w:rsidRPr="00BF46F3" w:rsidRDefault="00BC59B9" w:rsidP="005609A6">
      <w:pPr>
        <w:pStyle w:val="Bodytext20"/>
        <w:shd w:val="clear" w:color="auto" w:fill="auto"/>
        <w:tabs>
          <w:tab w:val="left" w:pos="361"/>
        </w:tabs>
        <w:spacing w:after="64" w:line="360" w:lineRule="exact"/>
        <w:jc w:val="both"/>
        <w:rPr>
          <w:szCs w:val="28"/>
          <w:lang w:val="it-IT"/>
        </w:rPr>
      </w:pPr>
      <w:r w:rsidRPr="00BF46F3">
        <w:rPr>
          <w:szCs w:val="28"/>
          <w:lang w:val="it-IT"/>
        </w:rPr>
        <w:tab/>
      </w:r>
      <w:r w:rsidR="005609A6" w:rsidRPr="00BF46F3">
        <w:rPr>
          <w:szCs w:val="28"/>
          <w:lang w:val="it-IT"/>
        </w:rPr>
        <w:t>1.</w:t>
      </w:r>
      <w:r w:rsidR="00682563" w:rsidRPr="00BF46F3">
        <w:rPr>
          <w:szCs w:val="28"/>
          <w:lang w:val="it-IT"/>
        </w:rPr>
        <w:t xml:space="preserve"> Báo cáo khởi động mô tả</w:t>
      </w:r>
      <w:r w:rsidR="00AB5AAF" w:rsidRPr="00BF46F3">
        <w:rPr>
          <w:szCs w:val="28"/>
          <w:lang w:val="it-IT"/>
        </w:rPr>
        <w:t xml:space="preserve"> phương pháp và kế hoạch</w:t>
      </w:r>
      <w:r w:rsidR="00682563" w:rsidRPr="00BF46F3">
        <w:rPr>
          <w:szCs w:val="28"/>
          <w:lang w:val="it-IT"/>
        </w:rPr>
        <w:t xml:space="preserve"> thực hiệ</w:t>
      </w:r>
      <w:r w:rsidR="0015127C" w:rsidRPr="00BF46F3">
        <w:rPr>
          <w:szCs w:val="28"/>
          <w:lang w:val="it-IT"/>
        </w:rPr>
        <w:t>n nhiệm vụ.</w:t>
      </w:r>
      <w:r w:rsidR="00682563" w:rsidRPr="00BF46F3">
        <w:rPr>
          <w:szCs w:val="28"/>
          <w:lang w:val="it-IT"/>
        </w:rPr>
        <w:t xml:space="preserve"> </w:t>
      </w:r>
    </w:p>
    <w:p w:rsidR="00682563" w:rsidRPr="00BF46F3" w:rsidRDefault="00BC59B9" w:rsidP="005609A6">
      <w:pPr>
        <w:pStyle w:val="Bodytext20"/>
        <w:shd w:val="clear" w:color="auto" w:fill="auto"/>
        <w:tabs>
          <w:tab w:val="left" w:pos="361"/>
        </w:tabs>
        <w:spacing w:after="64" w:line="360" w:lineRule="exact"/>
        <w:jc w:val="both"/>
        <w:rPr>
          <w:szCs w:val="28"/>
          <w:lang w:val="it-IT"/>
        </w:rPr>
      </w:pPr>
      <w:r w:rsidRPr="00BF46F3">
        <w:rPr>
          <w:szCs w:val="28"/>
          <w:lang w:val="it-IT"/>
        </w:rPr>
        <w:tab/>
      </w:r>
      <w:r w:rsidR="00682563" w:rsidRPr="00BF46F3">
        <w:rPr>
          <w:szCs w:val="28"/>
          <w:lang w:val="it-IT"/>
        </w:rPr>
        <w:t>2. Báo cáo yêu cầu thiết kế công nghệ dưỡng hộ bằng năng lượng mặt trời. Báo cáo bao gồm mô tả hiện trạ</w:t>
      </w:r>
      <w:r w:rsidR="002E7003" w:rsidRPr="00BF46F3">
        <w:rPr>
          <w:szCs w:val="28"/>
          <w:lang w:val="it-IT"/>
        </w:rPr>
        <w:t xml:space="preserve">ng </w:t>
      </w:r>
      <w:r w:rsidR="00682563" w:rsidRPr="00BF46F3">
        <w:rPr>
          <w:szCs w:val="28"/>
          <w:lang w:val="it-IT"/>
        </w:rPr>
        <w:t>và mục tiêu của báo cáo; danh mục các yêu cầu thiết kế</w:t>
      </w:r>
      <w:r w:rsidR="003F0D0A" w:rsidRPr="00BF46F3">
        <w:rPr>
          <w:szCs w:val="28"/>
          <w:lang w:val="it-IT"/>
        </w:rPr>
        <w:t xml:space="preserve">; </w:t>
      </w:r>
      <w:r w:rsidR="002E7003" w:rsidRPr="00BF46F3">
        <w:rPr>
          <w:szCs w:val="28"/>
          <w:lang w:val="it-IT"/>
        </w:rPr>
        <w:t>các thuyết minh</w:t>
      </w:r>
      <w:r w:rsidR="003F0D0A" w:rsidRPr="00BF46F3">
        <w:rPr>
          <w:szCs w:val="28"/>
          <w:lang w:val="it-IT"/>
        </w:rPr>
        <w:t xml:space="preserve"> chủ yếu đối với từng yêu cầ</w:t>
      </w:r>
      <w:r w:rsidR="0015127C" w:rsidRPr="00BF46F3">
        <w:rPr>
          <w:szCs w:val="28"/>
          <w:lang w:val="it-IT"/>
        </w:rPr>
        <w:t xml:space="preserve">u và </w:t>
      </w:r>
      <w:r w:rsidR="003F0D0A" w:rsidRPr="00BF46F3">
        <w:rPr>
          <w:szCs w:val="28"/>
          <w:lang w:val="it-IT"/>
        </w:rPr>
        <w:t xml:space="preserve">các phụ lục. </w:t>
      </w:r>
      <w:r w:rsidR="00682563" w:rsidRPr="00BF46F3">
        <w:rPr>
          <w:szCs w:val="28"/>
          <w:lang w:val="it-IT"/>
        </w:rPr>
        <w:t xml:space="preserve">  </w:t>
      </w:r>
      <w:r w:rsidR="004D399A" w:rsidRPr="00BF46F3">
        <w:rPr>
          <w:szCs w:val="28"/>
          <w:lang w:val="it-IT"/>
        </w:rPr>
        <w:t xml:space="preserve"> </w:t>
      </w:r>
    </w:p>
    <w:p w:rsidR="005609A6" w:rsidRPr="00BF46F3" w:rsidRDefault="00BC59B9" w:rsidP="005609A6">
      <w:pPr>
        <w:pStyle w:val="Bodytext20"/>
        <w:shd w:val="clear" w:color="auto" w:fill="auto"/>
        <w:tabs>
          <w:tab w:val="left" w:pos="361"/>
        </w:tabs>
        <w:spacing w:after="64" w:line="360" w:lineRule="exact"/>
        <w:jc w:val="both"/>
        <w:rPr>
          <w:szCs w:val="28"/>
          <w:lang w:val="it-IT"/>
        </w:rPr>
      </w:pPr>
      <w:r w:rsidRPr="00BF46F3">
        <w:rPr>
          <w:szCs w:val="28"/>
          <w:lang w:val="it-IT"/>
        </w:rPr>
        <w:tab/>
      </w:r>
      <w:r w:rsidR="003F0D0A" w:rsidRPr="00BF46F3">
        <w:rPr>
          <w:szCs w:val="28"/>
          <w:lang w:val="it-IT"/>
        </w:rPr>
        <w:t xml:space="preserve">3. </w:t>
      </w:r>
      <w:r w:rsidR="00AB37BF" w:rsidRPr="00BF46F3">
        <w:rPr>
          <w:szCs w:val="28"/>
          <w:lang w:val="it-IT"/>
        </w:rPr>
        <w:t>B</w:t>
      </w:r>
      <w:r w:rsidR="005609A6" w:rsidRPr="00BF46F3">
        <w:rPr>
          <w:szCs w:val="28"/>
          <w:lang w:val="it-IT"/>
        </w:rPr>
        <w:t>áo cáo nghiên cứu khả thi</w:t>
      </w:r>
      <w:r w:rsidR="002E7003" w:rsidRPr="00BF46F3">
        <w:rPr>
          <w:szCs w:val="28"/>
          <w:lang w:val="it-IT"/>
        </w:rPr>
        <w:t xml:space="preserve"> (theo </w:t>
      </w:r>
      <w:r w:rsidR="0015127C" w:rsidRPr="00BF46F3">
        <w:rPr>
          <w:szCs w:val="28"/>
          <w:lang w:val="it-IT"/>
        </w:rPr>
        <w:t xml:space="preserve">mẫu và yêu cầu </w:t>
      </w:r>
      <w:r w:rsidR="00C44119" w:rsidRPr="00BF46F3">
        <w:rPr>
          <w:szCs w:val="28"/>
          <w:lang w:val="it-IT"/>
        </w:rPr>
        <w:t>của Luật xây dựng Việt Nam)</w:t>
      </w:r>
      <w:r w:rsidR="005609A6" w:rsidRPr="00BF46F3">
        <w:rPr>
          <w:szCs w:val="28"/>
          <w:lang w:val="it-IT"/>
        </w:rPr>
        <w:t xml:space="preserve"> công đoạn dưỡng hộ nhiệt ẩm gạch bê tông bằng năng lượng mặt trời cho </w:t>
      </w:r>
      <w:r w:rsidR="005609A6" w:rsidRPr="00BF46F3">
        <w:rPr>
          <w:szCs w:val="28"/>
          <w:lang w:val="it-IT"/>
        </w:rPr>
        <w:lastRenderedPageBreak/>
        <w:t xml:space="preserve">nhà máy sản xuất gạch không nung công suất 111 triệu viên gạch </w:t>
      </w:r>
      <w:r w:rsidR="0015140C" w:rsidRPr="00BF46F3">
        <w:rPr>
          <w:szCs w:val="28"/>
          <w:lang w:val="it-IT"/>
        </w:rPr>
        <w:t xml:space="preserve">quy tiêu </w:t>
      </w:r>
      <w:r w:rsidR="005609A6" w:rsidRPr="00BF46F3">
        <w:rPr>
          <w:szCs w:val="28"/>
          <w:lang w:val="it-IT"/>
        </w:rPr>
        <w:t>chuẩn/năm</w:t>
      </w:r>
      <w:r w:rsidR="00AB37BF" w:rsidRPr="00BF46F3">
        <w:rPr>
          <w:szCs w:val="28"/>
          <w:lang w:val="it-IT"/>
        </w:rPr>
        <w:t xml:space="preserve">, </w:t>
      </w:r>
      <w:r w:rsidR="00C44119" w:rsidRPr="00BF46F3">
        <w:rPr>
          <w:szCs w:val="28"/>
          <w:lang w:val="it-IT"/>
        </w:rPr>
        <w:t xml:space="preserve">trong đó có các nội dung sau: </w:t>
      </w:r>
    </w:p>
    <w:p w:rsidR="00AB37BF" w:rsidRPr="00BF46F3" w:rsidRDefault="00B4622C" w:rsidP="005609A6">
      <w:pPr>
        <w:pStyle w:val="Bodytext20"/>
        <w:shd w:val="clear" w:color="auto" w:fill="auto"/>
        <w:tabs>
          <w:tab w:val="left" w:pos="361"/>
        </w:tabs>
        <w:spacing w:after="64" w:line="360" w:lineRule="exact"/>
        <w:jc w:val="both"/>
        <w:rPr>
          <w:szCs w:val="28"/>
          <w:lang w:val="it-IT"/>
        </w:rPr>
      </w:pPr>
      <w:r w:rsidRPr="00BF46F3">
        <w:rPr>
          <w:szCs w:val="28"/>
          <w:lang w:val="it-IT"/>
        </w:rPr>
        <w:tab/>
      </w:r>
      <w:r w:rsidR="003F0D0A" w:rsidRPr="00BF46F3">
        <w:rPr>
          <w:szCs w:val="28"/>
          <w:lang w:val="it-IT"/>
        </w:rPr>
        <w:t>3</w:t>
      </w:r>
      <w:r w:rsidR="00AB37BF" w:rsidRPr="00BF46F3">
        <w:rPr>
          <w:szCs w:val="28"/>
          <w:lang w:val="it-IT"/>
        </w:rPr>
        <w:t xml:space="preserve">.1. </w:t>
      </w:r>
      <w:r w:rsidR="00957F50" w:rsidRPr="00BF46F3">
        <w:rPr>
          <w:szCs w:val="28"/>
          <w:lang w:val="it-IT"/>
        </w:rPr>
        <w:t>Đánh giá vị trí lắp đặt thiết bị như mặt bằng, không gian, nề</w:t>
      </w:r>
      <w:r w:rsidR="00C44119" w:rsidRPr="00BF46F3">
        <w:rPr>
          <w:szCs w:val="28"/>
          <w:lang w:val="it-IT"/>
        </w:rPr>
        <w:t>n móng,</w:t>
      </w:r>
      <w:r w:rsidR="00AB5AAF" w:rsidRPr="00BF46F3">
        <w:rPr>
          <w:szCs w:val="28"/>
          <w:lang w:val="it-IT"/>
        </w:rPr>
        <w:t xml:space="preserve"> </w:t>
      </w:r>
      <w:r w:rsidR="002E7003" w:rsidRPr="00BF46F3">
        <w:rPr>
          <w:szCs w:val="28"/>
          <w:lang w:val="it-IT"/>
        </w:rPr>
        <w:t xml:space="preserve">bức xạ mặt trời và số ngày nắng. </w:t>
      </w:r>
      <w:r w:rsidR="00C44119" w:rsidRPr="00BF46F3">
        <w:rPr>
          <w:szCs w:val="28"/>
          <w:lang w:val="it-IT"/>
        </w:rPr>
        <w:t xml:space="preserve"> </w:t>
      </w:r>
      <w:r w:rsidR="005843D2" w:rsidRPr="00BF46F3">
        <w:rPr>
          <w:szCs w:val="28"/>
          <w:lang w:val="it-IT"/>
        </w:rPr>
        <w:t xml:space="preserve">    </w:t>
      </w:r>
      <w:r w:rsidR="00957F50" w:rsidRPr="00BF46F3">
        <w:rPr>
          <w:szCs w:val="28"/>
          <w:lang w:val="it-IT"/>
        </w:rPr>
        <w:t xml:space="preserve"> </w:t>
      </w:r>
    </w:p>
    <w:p w:rsidR="00AB5AAF" w:rsidRPr="00BF46F3" w:rsidRDefault="003F0D0A" w:rsidP="00AA047F">
      <w:pPr>
        <w:widowControl w:val="0"/>
        <w:autoSpaceDE w:val="0"/>
        <w:autoSpaceDN w:val="0"/>
        <w:adjustRightInd w:val="0"/>
        <w:ind w:firstLine="426"/>
        <w:jc w:val="both"/>
        <w:rPr>
          <w:sz w:val="28"/>
          <w:szCs w:val="28"/>
          <w:lang w:val="it-IT"/>
        </w:rPr>
      </w:pPr>
      <w:r w:rsidRPr="00BF46F3">
        <w:rPr>
          <w:sz w:val="28"/>
          <w:szCs w:val="28"/>
          <w:lang w:val="it-IT"/>
        </w:rPr>
        <w:t>3</w:t>
      </w:r>
      <w:r w:rsidR="00AB37BF" w:rsidRPr="00BF46F3">
        <w:rPr>
          <w:sz w:val="28"/>
          <w:szCs w:val="28"/>
          <w:lang w:val="it-IT"/>
        </w:rPr>
        <w:t>.2</w:t>
      </w:r>
      <w:r w:rsidR="005609A6" w:rsidRPr="00BF46F3">
        <w:rPr>
          <w:sz w:val="28"/>
          <w:szCs w:val="28"/>
          <w:lang w:val="it-IT"/>
        </w:rPr>
        <w:t>.</w:t>
      </w:r>
      <w:r w:rsidR="005843D2" w:rsidRPr="00BF46F3">
        <w:rPr>
          <w:sz w:val="28"/>
          <w:szCs w:val="28"/>
          <w:lang w:val="it-IT"/>
        </w:rPr>
        <w:t xml:space="preserve"> </w:t>
      </w:r>
      <w:r w:rsidR="00AB5AAF" w:rsidRPr="00BF46F3">
        <w:rPr>
          <w:sz w:val="28"/>
          <w:szCs w:val="28"/>
          <w:lang w:val="it-IT"/>
        </w:rPr>
        <w:t xml:space="preserve">Xác định loại công </w:t>
      </w:r>
      <w:r w:rsidR="00835604" w:rsidRPr="00BF46F3">
        <w:rPr>
          <w:sz w:val="28"/>
          <w:szCs w:val="28"/>
          <w:lang w:val="it-IT"/>
        </w:rPr>
        <w:t>nghệ,</w:t>
      </w:r>
      <w:r w:rsidR="00AB5AAF" w:rsidRPr="00BF46F3">
        <w:rPr>
          <w:sz w:val="28"/>
          <w:szCs w:val="28"/>
          <w:lang w:val="it-IT"/>
        </w:rPr>
        <w:t xml:space="preserve"> thiết bị và kết nối của hệ thống.   </w:t>
      </w:r>
    </w:p>
    <w:p w:rsidR="00AB5AAF" w:rsidRPr="00BF46F3" w:rsidRDefault="00B4622C" w:rsidP="00AA047F">
      <w:pPr>
        <w:pStyle w:val="Bodytext20"/>
        <w:shd w:val="clear" w:color="auto" w:fill="auto"/>
        <w:tabs>
          <w:tab w:val="left" w:pos="361"/>
          <w:tab w:val="left" w:pos="426"/>
          <w:tab w:val="left" w:pos="709"/>
          <w:tab w:val="left" w:pos="851"/>
        </w:tabs>
        <w:spacing w:after="64" w:line="360" w:lineRule="exact"/>
        <w:jc w:val="both"/>
        <w:rPr>
          <w:szCs w:val="28"/>
          <w:lang w:val="it-IT"/>
        </w:rPr>
      </w:pPr>
      <w:r w:rsidRPr="00BF46F3">
        <w:rPr>
          <w:szCs w:val="28"/>
          <w:lang w:val="it-IT"/>
        </w:rPr>
        <w:tab/>
      </w:r>
      <w:r w:rsidRPr="00BF46F3">
        <w:rPr>
          <w:szCs w:val="28"/>
          <w:lang w:val="it-IT"/>
        </w:rPr>
        <w:tab/>
      </w:r>
      <w:r w:rsidR="003F0D0A" w:rsidRPr="00BF46F3">
        <w:rPr>
          <w:szCs w:val="28"/>
          <w:lang w:val="it-IT"/>
        </w:rPr>
        <w:t>3</w:t>
      </w:r>
      <w:r w:rsidR="00AB5AAF" w:rsidRPr="00BF46F3">
        <w:rPr>
          <w:szCs w:val="28"/>
          <w:lang w:val="it-IT"/>
        </w:rPr>
        <w:t>.</w:t>
      </w:r>
      <w:r w:rsidR="005609A6" w:rsidRPr="00BF46F3">
        <w:rPr>
          <w:szCs w:val="28"/>
          <w:lang w:val="it-IT"/>
        </w:rPr>
        <w:t xml:space="preserve">3. </w:t>
      </w:r>
      <w:r w:rsidR="00AB5AAF" w:rsidRPr="00BF46F3">
        <w:rPr>
          <w:szCs w:val="28"/>
          <w:lang w:val="it-IT"/>
        </w:rPr>
        <w:t xml:space="preserve">Thiết kế sơ bộ các phương án lựa chọn, bao gồm: </w:t>
      </w:r>
    </w:p>
    <w:p w:rsidR="005609A6" w:rsidRPr="00BF46F3" w:rsidRDefault="00B4622C" w:rsidP="00080435">
      <w:pPr>
        <w:pStyle w:val="Bodytext20"/>
        <w:shd w:val="clear" w:color="auto" w:fill="auto"/>
        <w:spacing w:after="64" w:line="360" w:lineRule="exact"/>
        <w:ind w:firstLine="361"/>
        <w:jc w:val="both"/>
        <w:rPr>
          <w:szCs w:val="28"/>
          <w:lang w:val="it-IT"/>
        </w:rPr>
      </w:pPr>
      <w:r w:rsidRPr="00BF46F3">
        <w:rPr>
          <w:szCs w:val="28"/>
          <w:lang w:val="it-IT"/>
        </w:rPr>
        <w:tab/>
      </w:r>
      <w:r w:rsidR="00AB5AAF" w:rsidRPr="00BF46F3">
        <w:rPr>
          <w:szCs w:val="28"/>
          <w:lang w:val="it-IT"/>
        </w:rPr>
        <w:t>+</w:t>
      </w:r>
      <w:r w:rsidR="00080435" w:rsidRPr="00BF46F3">
        <w:rPr>
          <w:szCs w:val="28"/>
          <w:lang w:val="it-IT"/>
        </w:rPr>
        <w:t xml:space="preserve"> </w:t>
      </w:r>
      <w:r w:rsidR="005609A6" w:rsidRPr="00BF46F3">
        <w:rPr>
          <w:szCs w:val="28"/>
          <w:lang w:val="it-IT"/>
        </w:rPr>
        <w:t xml:space="preserve">Tính </w:t>
      </w:r>
      <w:r w:rsidR="003341D9" w:rsidRPr="00BF46F3">
        <w:rPr>
          <w:szCs w:val="28"/>
          <w:lang w:val="it-IT"/>
        </w:rPr>
        <w:t xml:space="preserve">toán </w:t>
      </w:r>
      <w:r w:rsidR="005609A6" w:rsidRPr="00BF46F3">
        <w:rPr>
          <w:szCs w:val="28"/>
          <w:lang w:val="it-IT"/>
        </w:rPr>
        <w:t>cân bằng nhiệt</w:t>
      </w:r>
      <w:r w:rsidR="002E7003" w:rsidRPr="00BF46F3">
        <w:rPr>
          <w:szCs w:val="28"/>
          <w:lang w:val="it-IT"/>
        </w:rPr>
        <w:t>/</w:t>
      </w:r>
      <w:r w:rsidR="00E83DE1" w:rsidRPr="00BF46F3">
        <w:rPr>
          <w:szCs w:val="28"/>
          <w:lang w:val="it-IT"/>
        </w:rPr>
        <w:t xml:space="preserve">cân bằng khối lượng </w:t>
      </w:r>
      <w:r w:rsidR="005609A6" w:rsidRPr="00BF46F3">
        <w:rPr>
          <w:szCs w:val="28"/>
          <w:lang w:val="it-IT"/>
        </w:rPr>
        <w:t xml:space="preserve">quá trình </w:t>
      </w:r>
      <w:r w:rsidR="002E7003" w:rsidRPr="00BF46F3">
        <w:rPr>
          <w:szCs w:val="28"/>
          <w:lang w:val="it-IT"/>
        </w:rPr>
        <w:t xml:space="preserve">sản xuất và </w:t>
      </w:r>
      <w:r w:rsidR="005609A6" w:rsidRPr="00BF46F3">
        <w:rPr>
          <w:szCs w:val="28"/>
          <w:lang w:val="it-IT"/>
        </w:rPr>
        <w:t>dưỡng hộ GKN trong hầm dưỡng hộ chu kỳ sử dụng nhiệt năng</w:t>
      </w:r>
      <w:r w:rsidR="002E7003" w:rsidRPr="00BF46F3">
        <w:rPr>
          <w:szCs w:val="28"/>
          <w:lang w:val="it-IT"/>
        </w:rPr>
        <w:t xml:space="preserve">. </w:t>
      </w:r>
      <w:r w:rsidR="005609A6" w:rsidRPr="00BF46F3">
        <w:rPr>
          <w:szCs w:val="28"/>
          <w:lang w:val="it-IT"/>
        </w:rPr>
        <w:t xml:space="preserve"> </w:t>
      </w:r>
      <w:r w:rsidR="002E7003" w:rsidRPr="00BF46F3">
        <w:rPr>
          <w:szCs w:val="28"/>
          <w:lang w:val="it-IT"/>
        </w:rPr>
        <w:t xml:space="preserve"> </w:t>
      </w:r>
    </w:p>
    <w:p w:rsidR="00AB5AAF" w:rsidRPr="00BF46F3" w:rsidRDefault="006613DC" w:rsidP="00080435">
      <w:pPr>
        <w:widowControl w:val="0"/>
        <w:autoSpaceDE w:val="0"/>
        <w:autoSpaceDN w:val="0"/>
        <w:adjustRightInd w:val="0"/>
        <w:ind w:firstLine="720"/>
        <w:jc w:val="both"/>
        <w:rPr>
          <w:sz w:val="28"/>
          <w:szCs w:val="28"/>
          <w:lang w:val="it-IT"/>
        </w:rPr>
      </w:pPr>
      <w:r w:rsidRPr="00BF46F3">
        <w:rPr>
          <w:sz w:val="28"/>
          <w:szCs w:val="28"/>
          <w:lang w:val="it-IT"/>
        </w:rPr>
        <w:t xml:space="preserve">+ </w:t>
      </w:r>
      <w:r w:rsidR="005609A6" w:rsidRPr="00BF46F3">
        <w:rPr>
          <w:sz w:val="28"/>
          <w:szCs w:val="28"/>
          <w:lang w:val="it-IT"/>
        </w:rPr>
        <w:t>T</w:t>
      </w:r>
      <w:r w:rsidR="002E7003" w:rsidRPr="00BF46F3">
        <w:rPr>
          <w:sz w:val="28"/>
          <w:szCs w:val="28"/>
          <w:lang w:val="it-IT"/>
        </w:rPr>
        <w:t xml:space="preserve">hiết kế sơ bộ hệ thống sử dụng năng lượng mặt trời để </w:t>
      </w:r>
      <w:r w:rsidR="005609A6" w:rsidRPr="00BF46F3">
        <w:rPr>
          <w:sz w:val="28"/>
          <w:szCs w:val="28"/>
          <w:lang w:val="it-IT"/>
        </w:rPr>
        <w:t>dưỡng hộ GKN</w:t>
      </w:r>
      <w:r w:rsidR="00E83DE1" w:rsidRPr="00BF46F3">
        <w:rPr>
          <w:sz w:val="28"/>
          <w:szCs w:val="28"/>
          <w:lang w:val="it-IT"/>
        </w:rPr>
        <w:t>.</w:t>
      </w:r>
      <w:r w:rsidR="005609A6" w:rsidRPr="00BF46F3">
        <w:rPr>
          <w:sz w:val="28"/>
          <w:szCs w:val="28"/>
          <w:lang w:val="it-IT"/>
        </w:rPr>
        <w:t xml:space="preserve"> </w:t>
      </w:r>
      <w:r w:rsidR="002E7003" w:rsidRPr="00BF46F3">
        <w:rPr>
          <w:sz w:val="28"/>
          <w:szCs w:val="28"/>
          <w:lang w:val="it-IT"/>
        </w:rPr>
        <w:t xml:space="preserve"> </w:t>
      </w:r>
    </w:p>
    <w:p w:rsidR="00835604" w:rsidRPr="00BF46F3" w:rsidRDefault="003F0D0A" w:rsidP="00E16FC4">
      <w:pPr>
        <w:ind w:firstLine="426"/>
        <w:jc w:val="both"/>
        <w:rPr>
          <w:bCs/>
          <w:sz w:val="28"/>
          <w:szCs w:val="28"/>
          <w:lang w:val="it-IT"/>
        </w:rPr>
      </w:pPr>
      <w:r w:rsidRPr="00BF46F3">
        <w:rPr>
          <w:bCs/>
          <w:sz w:val="28"/>
          <w:szCs w:val="28"/>
          <w:lang w:val="it-IT"/>
        </w:rPr>
        <w:t>3</w:t>
      </w:r>
      <w:r w:rsidR="002E7003" w:rsidRPr="00BF46F3">
        <w:rPr>
          <w:bCs/>
          <w:sz w:val="28"/>
          <w:szCs w:val="28"/>
          <w:lang w:val="it-IT"/>
        </w:rPr>
        <w:t>.4</w:t>
      </w:r>
      <w:r w:rsidR="00AB37BF" w:rsidRPr="00BF46F3">
        <w:rPr>
          <w:bCs/>
          <w:sz w:val="28"/>
          <w:szCs w:val="28"/>
          <w:lang w:val="it-IT"/>
        </w:rPr>
        <w:t xml:space="preserve">. </w:t>
      </w:r>
      <w:r w:rsidR="00AB5AAF" w:rsidRPr="00BF46F3">
        <w:rPr>
          <w:bCs/>
          <w:sz w:val="28"/>
          <w:szCs w:val="28"/>
          <w:lang w:val="it-IT"/>
        </w:rPr>
        <w:t>Phân tích chi phí các phương án lựa chọn theo</w:t>
      </w:r>
      <w:r w:rsidR="00835604" w:rsidRPr="00BF46F3">
        <w:rPr>
          <w:bCs/>
          <w:sz w:val="28"/>
          <w:szCs w:val="28"/>
          <w:lang w:val="it-IT"/>
        </w:rPr>
        <w:t xml:space="preserve"> tiêu chí của Công ty Đại Dũng, bao gồm các chỉ tiêu như NPV, IRR, thời gian thu hồi vốn đơn giản, năng lượng tiết kiệm và mức giảm phát thải khí nhà kính</w:t>
      </w:r>
      <w:r w:rsidR="00967D0C" w:rsidRPr="00BF46F3">
        <w:rPr>
          <w:bCs/>
          <w:sz w:val="28"/>
          <w:szCs w:val="28"/>
          <w:lang w:val="it-IT"/>
        </w:rPr>
        <w:t>.</w:t>
      </w:r>
    </w:p>
    <w:p w:rsidR="00835604" w:rsidRPr="00BF46F3" w:rsidRDefault="00835604" w:rsidP="00E16FC4">
      <w:pPr>
        <w:ind w:firstLine="426"/>
        <w:jc w:val="both"/>
        <w:rPr>
          <w:bCs/>
          <w:sz w:val="28"/>
          <w:szCs w:val="28"/>
          <w:lang w:val="it-IT"/>
        </w:rPr>
      </w:pPr>
      <w:r w:rsidRPr="00BF46F3">
        <w:rPr>
          <w:bCs/>
          <w:sz w:val="28"/>
          <w:szCs w:val="28"/>
          <w:lang w:val="it-IT"/>
        </w:rPr>
        <w:t>3.</w:t>
      </w:r>
      <w:r w:rsidR="009F5B3F" w:rsidRPr="00BF46F3">
        <w:rPr>
          <w:bCs/>
          <w:sz w:val="28"/>
          <w:szCs w:val="28"/>
          <w:lang w:val="it-IT"/>
        </w:rPr>
        <w:t>5</w:t>
      </w:r>
      <w:r w:rsidRPr="00BF46F3">
        <w:rPr>
          <w:bCs/>
          <w:sz w:val="28"/>
          <w:szCs w:val="28"/>
          <w:lang w:val="it-IT"/>
        </w:rPr>
        <w:t>. Lựa chọn phương án hợp lý nhất dự</w:t>
      </w:r>
      <w:r w:rsidR="0020354C" w:rsidRPr="00BF46F3">
        <w:rPr>
          <w:bCs/>
          <w:sz w:val="28"/>
          <w:szCs w:val="28"/>
          <w:lang w:val="it-IT"/>
        </w:rPr>
        <w:t>a</w:t>
      </w:r>
      <w:r w:rsidRPr="00BF46F3">
        <w:rPr>
          <w:bCs/>
          <w:sz w:val="28"/>
          <w:szCs w:val="28"/>
          <w:lang w:val="it-IT"/>
        </w:rPr>
        <w:t xml:space="preserve"> trên kết quả nghiên cứu khả thi. </w:t>
      </w:r>
    </w:p>
    <w:p w:rsidR="00835604" w:rsidRPr="00BF46F3" w:rsidRDefault="009F5B3F" w:rsidP="00E16FC4">
      <w:pPr>
        <w:ind w:firstLine="426"/>
        <w:jc w:val="both"/>
        <w:rPr>
          <w:bCs/>
          <w:sz w:val="28"/>
          <w:szCs w:val="28"/>
          <w:lang w:val="it-IT"/>
        </w:rPr>
      </w:pPr>
      <w:r w:rsidRPr="00BF46F3">
        <w:rPr>
          <w:bCs/>
          <w:sz w:val="28"/>
          <w:szCs w:val="28"/>
          <w:lang w:val="it-IT"/>
        </w:rPr>
        <w:t>3.6</w:t>
      </w:r>
      <w:r w:rsidR="00835604" w:rsidRPr="00BF46F3">
        <w:rPr>
          <w:bCs/>
          <w:sz w:val="28"/>
          <w:szCs w:val="28"/>
          <w:lang w:val="it-IT"/>
        </w:rPr>
        <w:t xml:space="preserve">. Hoàn thiện lại thiết kế sơ bộ của phương án lựa chọn. </w:t>
      </w:r>
    </w:p>
    <w:p w:rsidR="00835604" w:rsidRPr="00BF46F3" w:rsidRDefault="00835604" w:rsidP="00AB37BF">
      <w:pPr>
        <w:jc w:val="both"/>
        <w:rPr>
          <w:bCs/>
          <w:sz w:val="28"/>
          <w:szCs w:val="28"/>
          <w:lang w:val="it-IT"/>
        </w:rPr>
      </w:pPr>
      <w:r w:rsidRPr="00BF46F3">
        <w:rPr>
          <w:bCs/>
          <w:sz w:val="28"/>
          <w:szCs w:val="28"/>
          <w:lang w:val="it-IT"/>
        </w:rPr>
        <w:t xml:space="preserve">     </w:t>
      </w:r>
    </w:p>
    <w:p w:rsidR="000775C9" w:rsidRPr="00BF46F3" w:rsidRDefault="005843D2" w:rsidP="00591C8D">
      <w:pPr>
        <w:spacing w:after="120" w:line="312" w:lineRule="auto"/>
        <w:ind w:firstLine="426"/>
        <w:jc w:val="both"/>
        <w:rPr>
          <w:color w:val="000000"/>
          <w:sz w:val="28"/>
          <w:szCs w:val="28"/>
          <w:lang w:val="it-IT"/>
        </w:rPr>
      </w:pPr>
      <w:r w:rsidRPr="00BF46F3">
        <w:rPr>
          <w:color w:val="000000"/>
          <w:sz w:val="28"/>
          <w:szCs w:val="28"/>
          <w:lang w:val="it-IT"/>
        </w:rPr>
        <w:t>4</w:t>
      </w:r>
      <w:r w:rsidR="005609A6" w:rsidRPr="00BF46F3">
        <w:rPr>
          <w:color w:val="000000"/>
          <w:sz w:val="28"/>
          <w:szCs w:val="28"/>
          <w:lang w:val="it-IT"/>
        </w:rPr>
        <w:t xml:space="preserve">. </w:t>
      </w:r>
      <w:r w:rsidR="001B77E3" w:rsidRPr="00BF46F3">
        <w:rPr>
          <w:color w:val="000000"/>
          <w:sz w:val="28"/>
          <w:szCs w:val="28"/>
          <w:lang w:val="it-IT"/>
        </w:rPr>
        <w:t>B</w:t>
      </w:r>
      <w:r w:rsidR="00001E20" w:rsidRPr="00BF46F3">
        <w:rPr>
          <w:color w:val="000000"/>
          <w:sz w:val="28"/>
          <w:szCs w:val="28"/>
          <w:lang w:val="it-IT"/>
        </w:rPr>
        <w:t>áo</w:t>
      </w:r>
      <w:r w:rsidR="001B77E3" w:rsidRPr="00BF46F3">
        <w:rPr>
          <w:color w:val="000000"/>
          <w:sz w:val="28"/>
          <w:szCs w:val="28"/>
          <w:lang w:val="it-IT"/>
        </w:rPr>
        <w:t xml:space="preserve"> cáo t</w:t>
      </w:r>
      <w:r w:rsidR="005609A6" w:rsidRPr="00BF46F3">
        <w:rPr>
          <w:color w:val="000000"/>
          <w:sz w:val="28"/>
          <w:szCs w:val="28"/>
          <w:lang w:val="it-IT"/>
        </w:rPr>
        <w:t xml:space="preserve">hiết kế </w:t>
      </w:r>
      <w:r w:rsidR="001B77E3" w:rsidRPr="00BF46F3">
        <w:rPr>
          <w:color w:val="000000"/>
          <w:sz w:val="28"/>
          <w:szCs w:val="28"/>
          <w:lang w:val="it-IT"/>
        </w:rPr>
        <w:t xml:space="preserve">chi tiết </w:t>
      </w:r>
      <w:r w:rsidR="005609A6" w:rsidRPr="00BF46F3">
        <w:rPr>
          <w:color w:val="000000"/>
          <w:sz w:val="28"/>
          <w:szCs w:val="28"/>
          <w:lang w:val="it-IT"/>
        </w:rPr>
        <w:t>(</w:t>
      </w:r>
      <w:r w:rsidR="005609A6" w:rsidRPr="00BF46F3">
        <w:rPr>
          <w:sz w:val="28"/>
          <w:szCs w:val="28"/>
          <w:lang w:val="it-IT"/>
        </w:rPr>
        <w:t>Bản v</w:t>
      </w:r>
      <w:r w:rsidR="0028625C" w:rsidRPr="00BF46F3">
        <w:rPr>
          <w:sz w:val="28"/>
          <w:szCs w:val="28"/>
          <w:lang w:val="it-IT"/>
        </w:rPr>
        <w:t>ẽ, thuyết minh thiết kế thi công</w:t>
      </w:r>
      <w:r w:rsidR="005609A6" w:rsidRPr="00BF46F3">
        <w:rPr>
          <w:sz w:val="28"/>
          <w:szCs w:val="28"/>
          <w:lang w:val="it-IT"/>
        </w:rPr>
        <w:t>)</w:t>
      </w:r>
      <w:r w:rsidR="001B77E3" w:rsidRPr="00BF46F3">
        <w:rPr>
          <w:color w:val="000000"/>
          <w:sz w:val="28"/>
          <w:szCs w:val="28"/>
          <w:lang w:val="it-IT"/>
        </w:rPr>
        <w:t xml:space="preserve"> và</w:t>
      </w:r>
      <w:r w:rsidR="005609A6" w:rsidRPr="00BF46F3">
        <w:rPr>
          <w:color w:val="000000"/>
          <w:sz w:val="28"/>
          <w:szCs w:val="28"/>
          <w:lang w:val="it-IT"/>
        </w:rPr>
        <w:t xml:space="preserve"> dự toán công nghệ dưỡng hộ gạch bê tông bằng năng lượng mặt trời</w:t>
      </w:r>
      <w:r w:rsidR="00BC0441" w:rsidRPr="00BF46F3">
        <w:rPr>
          <w:color w:val="000000"/>
          <w:sz w:val="28"/>
          <w:szCs w:val="28"/>
          <w:lang w:val="it-IT"/>
        </w:rPr>
        <w:t>.</w:t>
      </w:r>
      <w:r w:rsidR="001B77E3" w:rsidRPr="00BF46F3">
        <w:rPr>
          <w:color w:val="000000"/>
          <w:sz w:val="28"/>
          <w:szCs w:val="28"/>
          <w:lang w:val="it-IT"/>
        </w:rPr>
        <w:t xml:space="preserve"> </w:t>
      </w:r>
    </w:p>
    <w:p w:rsidR="009F5B3F" w:rsidRPr="00BF46F3" w:rsidRDefault="00AA047F" w:rsidP="00AA047F">
      <w:pPr>
        <w:spacing w:after="120" w:line="312" w:lineRule="auto"/>
        <w:jc w:val="both"/>
        <w:rPr>
          <w:sz w:val="28"/>
          <w:szCs w:val="28"/>
          <w:lang w:val="it-IT"/>
        </w:rPr>
      </w:pPr>
      <w:r w:rsidRPr="00BF46F3">
        <w:rPr>
          <w:sz w:val="28"/>
          <w:szCs w:val="28"/>
          <w:lang w:val="it-IT"/>
        </w:rPr>
        <w:t xml:space="preserve">       </w:t>
      </w:r>
      <w:r w:rsidR="006613DC" w:rsidRPr="00BF46F3">
        <w:rPr>
          <w:sz w:val="28"/>
          <w:szCs w:val="28"/>
          <w:lang w:val="it-IT"/>
        </w:rPr>
        <w:t xml:space="preserve">Báo cáo có cấu trúc sau: </w:t>
      </w:r>
      <w:r w:rsidR="009F5B3F" w:rsidRPr="00BF46F3">
        <w:rPr>
          <w:sz w:val="28"/>
          <w:szCs w:val="28"/>
          <w:lang w:val="it-IT"/>
        </w:rPr>
        <w:t xml:space="preserve">Giới thiệu, mô tả thiết kế bao gồm các bản vẽ, đặc tính kỹ thuật, dự toán, thuyết minh, đánh giá bản vẽ, so sánh bản vẽ </w:t>
      </w:r>
      <w:r w:rsidR="00BC4922" w:rsidRPr="00BF46F3">
        <w:rPr>
          <w:sz w:val="28"/>
          <w:szCs w:val="28"/>
          <w:lang w:val="it-IT"/>
        </w:rPr>
        <w:t>chi tiết với các yêu cầu bản vẽ</w:t>
      </w:r>
      <w:r w:rsidR="009F5B3F" w:rsidRPr="00BF46F3">
        <w:rPr>
          <w:sz w:val="28"/>
          <w:szCs w:val="28"/>
          <w:lang w:val="it-IT"/>
        </w:rPr>
        <w:t xml:space="preserve">. </w:t>
      </w:r>
    </w:p>
    <w:p w:rsidR="009F5B3F" w:rsidRPr="00BF46F3" w:rsidRDefault="009F5B3F" w:rsidP="00423EB2">
      <w:pPr>
        <w:ind w:firstLine="720"/>
        <w:jc w:val="both"/>
        <w:rPr>
          <w:sz w:val="28"/>
          <w:szCs w:val="28"/>
          <w:lang w:val="it-IT"/>
        </w:rPr>
      </w:pPr>
      <w:r w:rsidRPr="00BF46F3">
        <w:rPr>
          <w:sz w:val="28"/>
          <w:szCs w:val="28"/>
          <w:lang w:val="it-IT"/>
        </w:rPr>
        <w:t>Về nội dung bao gồm tất cả các bản vẽ công nghệ cần thiết như hệ thống thu năng lượng mặt trời, các tấm thu năng lượng, hệ thống cung cấp và trữ nước nóng, nhà dưỡng h</w:t>
      </w:r>
      <w:r w:rsidR="00423EB2" w:rsidRPr="00BF46F3">
        <w:rPr>
          <w:sz w:val="28"/>
          <w:szCs w:val="28"/>
          <w:lang w:val="it-IT"/>
        </w:rPr>
        <w:t>ộ</w:t>
      </w:r>
      <w:r w:rsidRPr="00BF46F3">
        <w:rPr>
          <w:sz w:val="28"/>
          <w:szCs w:val="28"/>
          <w:lang w:val="it-IT"/>
        </w:rPr>
        <w:t>, thiết bị trao đổi nhiệt,</w:t>
      </w:r>
      <w:r w:rsidR="00FA28BC" w:rsidRPr="00BF46F3">
        <w:rPr>
          <w:sz w:val="28"/>
          <w:szCs w:val="28"/>
          <w:lang w:val="it-IT"/>
        </w:rPr>
        <w:t xml:space="preserve"> cảm biến và hệ thống điều khiển...</w:t>
      </w:r>
      <w:r w:rsidRPr="00BF46F3">
        <w:rPr>
          <w:sz w:val="28"/>
          <w:szCs w:val="28"/>
          <w:lang w:val="it-IT"/>
        </w:rPr>
        <w:t xml:space="preserve"> </w:t>
      </w:r>
    </w:p>
    <w:p w:rsidR="005609A6" w:rsidRPr="00BF46F3" w:rsidRDefault="005609A6" w:rsidP="005609A6">
      <w:pPr>
        <w:jc w:val="both"/>
        <w:rPr>
          <w:sz w:val="28"/>
          <w:szCs w:val="28"/>
          <w:lang w:val="it-IT"/>
        </w:rPr>
      </w:pPr>
      <w:r w:rsidRPr="00BF46F3">
        <w:rPr>
          <w:bCs/>
          <w:sz w:val="28"/>
          <w:szCs w:val="28"/>
          <w:lang w:val="it-IT"/>
        </w:rPr>
        <w:t xml:space="preserve">      </w:t>
      </w:r>
    </w:p>
    <w:p w:rsidR="005609A6" w:rsidRPr="00BF46F3" w:rsidRDefault="005843D2" w:rsidP="00271269">
      <w:pPr>
        <w:spacing w:line="312" w:lineRule="auto"/>
        <w:ind w:firstLine="426"/>
        <w:jc w:val="both"/>
        <w:rPr>
          <w:sz w:val="28"/>
          <w:szCs w:val="28"/>
          <w:lang w:val="it-IT"/>
        </w:rPr>
      </w:pPr>
      <w:r w:rsidRPr="00BF46F3">
        <w:rPr>
          <w:sz w:val="28"/>
          <w:szCs w:val="28"/>
          <w:lang w:val="it-IT"/>
        </w:rPr>
        <w:t>5</w:t>
      </w:r>
      <w:r w:rsidR="005609A6" w:rsidRPr="00BF46F3">
        <w:rPr>
          <w:sz w:val="28"/>
          <w:szCs w:val="28"/>
          <w:lang w:val="it-IT"/>
        </w:rPr>
        <w:t>.</w:t>
      </w:r>
      <w:r w:rsidR="005609A6" w:rsidRPr="00BF46F3">
        <w:rPr>
          <w:bCs/>
          <w:iCs/>
          <w:sz w:val="28"/>
          <w:szCs w:val="28"/>
          <w:lang w:val="it-IT"/>
        </w:rPr>
        <w:t xml:space="preserve"> </w:t>
      </w:r>
      <w:r w:rsidR="0028625C" w:rsidRPr="00BF46F3">
        <w:rPr>
          <w:bCs/>
          <w:iCs/>
          <w:sz w:val="28"/>
          <w:szCs w:val="28"/>
          <w:lang w:val="it-IT"/>
        </w:rPr>
        <w:t xml:space="preserve">Báo cáo </w:t>
      </w:r>
      <w:r w:rsidR="00FA28BC" w:rsidRPr="00BF46F3">
        <w:rPr>
          <w:bCs/>
          <w:iCs/>
          <w:sz w:val="28"/>
          <w:szCs w:val="28"/>
          <w:lang w:val="it-IT"/>
        </w:rPr>
        <w:t xml:space="preserve">hỗ trợ </w:t>
      </w:r>
      <w:r w:rsidR="0028625C" w:rsidRPr="00BF46F3">
        <w:rPr>
          <w:bCs/>
          <w:iCs/>
          <w:sz w:val="28"/>
          <w:szCs w:val="28"/>
          <w:lang w:val="it-IT"/>
        </w:rPr>
        <w:t>h</w:t>
      </w:r>
      <w:r w:rsidR="005609A6" w:rsidRPr="00BF46F3">
        <w:rPr>
          <w:bCs/>
          <w:iCs/>
          <w:sz w:val="28"/>
          <w:szCs w:val="28"/>
          <w:lang w:val="it-IT"/>
        </w:rPr>
        <w:t xml:space="preserve">ướng dẫn </w:t>
      </w:r>
      <w:r w:rsidRPr="00BF46F3">
        <w:rPr>
          <w:bCs/>
          <w:iCs/>
          <w:sz w:val="28"/>
          <w:szCs w:val="28"/>
          <w:lang w:val="it-IT"/>
        </w:rPr>
        <w:t xml:space="preserve">mua sắm, lắp đặt </w:t>
      </w:r>
      <w:r w:rsidR="006613DC" w:rsidRPr="00BF46F3">
        <w:rPr>
          <w:bCs/>
          <w:iCs/>
          <w:sz w:val="28"/>
          <w:szCs w:val="28"/>
          <w:lang w:val="it-IT"/>
        </w:rPr>
        <w:t xml:space="preserve">và vận hành </w:t>
      </w:r>
      <w:r w:rsidR="005609A6" w:rsidRPr="00BF46F3">
        <w:rPr>
          <w:bCs/>
          <w:iCs/>
          <w:sz w:val="28"/>
          <w:szCs w:val="28"/>
          <w:lang w:val="it-IT"/>
        </w:rPr>
        <w:t xml:space="preserve">hệ thống thiết bị công nghệ sử dụng năng lượng mặt trời để dưỡng hộ </w:t>
      </w:r>
      <w:r w:rsidR="005609A6" w:rsidRPr="00BF46F3">
        <w:rPr>
          <w:sz w:val="28"/>
          <w:szCs w:val="28"/>
          <w:lang w:val="it-IT"/>
        </w:rPr>
        <w:t>gạch không nung</w:t>
      </w:r>
      <w:r w:rsidR="0028625C" w:rsidRPr="00BF46F3">
        <w:rPr>
          <w:sz w:val="28"/>
          <w:szCs w:val="28"/>
          <w:lang w:val="it-IT"/>
        </w:rPr>
        <w:t>.</w:t>
      </w:r>
    </w:p>
    <w:p w:rsidR="005609A6" w:rsidRPr="00BF46F3" w:rsidRDefault="005843D2" w:rsidP="001B70A2">
      <w:pPr>
        <w:spacing w:line="312" w:lineRule="auto"/>
        <w:ind w:firstLine="426"/>
        <w:jc w:val="both"/>
        <w:rPr>
          <w:sz w:val="28"/>
          <w:szCs w:val="28"/>
          <w:lang w:val="it-IT"/>
        </w:rPr>
      </w:pPr>
      <w:r w:rsidRPr="00BF46F3">
        <w:rPr>
          <w:sz w:val="28"/>
          <w:szCs w:val="28"/>
          <w:lang w:val="it-IT"/>
        </w:rPr>
        <w:t>5</w:t>
      </w:r>
      <w:r w:rsidR="005609A6" w:rsidRPr="00BF46F3">
        <w:rPr>
          <w:sz w:val="28"/>
          <w:szCs w:val="28"/>
          <w:lang w:val="it-IT"/>
        </w:rPr>
        <w:t xml:space="preserve">.1. </w:t>
      </w:r>
      <w:r w:rsidR="004D399A" w:rsidRPr="00BF46F3">
        <w:rPr>
          <w:sz w:val="28"/>
          <w:szCs w:val="28"/>
          <w:lang w:val="it-IT"/>
        </w:rPr>
        <w:t xml:space="preserve">Báo cáo kết </w:t>
      </w:r>
      <w:r w:rsidR="00423EB2" w:rsidRPr="00BF46F3">
        <w:rPr>
          <w:sz w:val="28"/>
          <w:szCs w:val="28"/>
          <w:lang w:val="it-IT"/>
        </w:rPr>
        <w:t>quả</w:t>
      </w:r>
      <w:r w:rsidR="00AD1048" w:rsidRPr="00BF46F3">
        <w:rPr>
          <w:sz w:val="28"/>
          <w:szCs w:val="28"/>
          <w:lang w:val="it-IT"/>
        </w:rPr>
        <w:t xml:space="preserve"> k</w:t>
      </w:r>
      <w:r w:rsidR="005609A6" w:rsidRPr="00BF46F3">
        <w:rPr>
          <w:sz w:val="28"/>
          <w:szCs w:val="28"/>
          <w:lang w:val="it-IT"/>
        </w:rPr>
        <w:t>iểm tra công tác chuẩn bị mặt bằng cho thi công hệ thống thiết bị dưỡng hộ GKN bằng năng lượng mặt trời</w:t>
      </w:r>
      <w:r w:rsidR="0028625C" w:rsidRPr="00BF46F3">
        <w:rPr>
          <w:sz w:val="28"/>
          <w:szCs w:val="28"/>
          <w:lang w:val="it-IT"/>
        </w:rPr>
        <w:t>.</w:t>
      </w:r>
      <w:r w:rsidR="005609A6" w:rsidRPr="00BF46F3">
        <w:rPr>
          <w:sz w:val="28"/>
          <w:szCs w:val="28"/>
          <w:lang w:val="it-IT"/>
        </w:rPr>
        <w:t xml:space="preserve"> </w:t>
      </w:r>
    </w:p>
    <w:p w:rsidR="005609A6" w:rsidRPr="00BF46F3" w:rsidRDefault="005843D2" w:rsidP="001B70A2">
      <w:pPr>
        <w:spacing w:line="312" w:lineRule="auto"/>
        <w:ind w:firstLine="426"/>
        <w:jc w:val="both"/>
        <w:rPr>
          <w:color w:val="000000"/>
          <w:sz w:val="28"/>
          <w:szCs w:val="28"/>
          <w:lang w:val="it-IT"/>
        </w:rPr>
      </w:pPr>
      <w:r w:rsidRPr="00BF46F3">
        <w:rPr>
          <w:sz w:val="28"/>
          <w:szCs w:val="28"/>
          <w:lang w:val="it-IT"/>
        </w:rPr>
        <w:t>5</w:t>
      </w:r>
      <w:r w:rsidR="005609A6" w:rsidRPr="00BF46F3">
        <w:rPr>
          <w:sz w:val="28"/>
          <w:szCs w:val="28"/>
          <w:lang w:val="it-IT"/>
        </w:rPr>
        <w:t xml:space="preserve">.2. Hướng dẫn </w:t>
      </w:r>
      <w:r w:rsidRPr="00BF46F3">
        <w:rPr>
          <w:sz w:val="28"/>
          <w:szCs w:val="28"/>
          <w:lang w:val="it-IT"/>
        </w:rPr>
        <w:t xml:space="preserve">mua sắm, </w:t>
      </w:r>
      <w:r w:rsidR="006613DC" w:rsidRPr="00BF46F3">
        <w:rPr>
          <w:sz w:val="28"/>
          <w:szCs w:val="28"/>
          <w:lang w:val="it-IT"/>
        </w:rPr>
        <w:t>quy trình thi công,</w:t>
      </w:r>
      <w:r w:rsidR="005609A6" w:rsidRPr="00BF46F3">
        <w:rPr>
          <w:sz w:val="28"/>
          <w:szCs w:val="28"/>
          <w:lang w:val="it-IT"/>
        </w:rPr>
        <w:t xml:space="preserve"> lắp đặt</w:t>
      </w:r>
      <w:r w:rsidR="006613DC" w:rsidRPr="00BF46F3">
        <w:rPr>
          <w:sz w:val="28"/>
          <w:szCs w:val="28"/>
          <w:lang w:val="it-IT"/>
        </w:rPr>
        <w:t xml:space="preserve"> và </w:t>
      </w:r>
      <w:r w:rsidR="000071ED" w:rsidRPr="00BF46F3">
        <w:rPr>
          <w:sz w:val="28"/>
          <w:szCs w:val="28"/>
          <w:lang w:val="it-IT"/>
        </w:rPr>
        <w:t xml:space="preserve">đưa vào </w:t>
      </w:r>
      <w:r w:rsidR="006613DC" w:rsidRPr="00BF46F3">
        <w:rPr>
          <w:sz w:val="28"/>
          <w:szCs w:val="28"/>
          <w:lang w:val="it-IT"/>
        </w:rPr>
        <w:t>vận hành</w:t>
      </w:r>
      <w:r w:rsidR="005609A6" w:rsidRPr="00BF46F3">
        <w:rPr>
          <w:sz w:val="28"/>
          <w:szCs w:val="28"/>
          <w:lang w:val="it-IT"/>
        </w:rPr>
        <w:t xml:space="preserve"> hệ thống thu năng lượng mặt</w:t>
      </w:r>
      <w:r w:rsidR="00C168B3" w:rsidRPr="00BF46F3">
        <w:rPr>
          <w:sz w:val="28"/>
          <w:szCs w:val="28"/>
          <w:lang w:val="it-IT"/>
        </w:rPr>
        <w:t xml:space="preserve"> t</w:t>
      </w:r>
      <w:r w:rsidR="00967D0C" w:rsidRPr="00BF46F3">
        <w:rPr>
          <w:sz w:val="28"/>
          <w:szCs w:val="28"/>
          <w:lang w:val="it-IT"/>
        </w:rPr>
        <w:t>rời đốt nóng nước tại nhà máy,</w:t>
      </w:r>
      <w:r w:rsidR="00C168B3" w:rsidRPr="00BF46F3">
        <w:rPr>
          <w:sz w:val="28"/>
          <w:szCs w:val="28"/>
          <w:lang w:val="it-IT"/>
        </w:rPr>
        <w:t xml:space="preserve"> hạng mục </w:t>
      </w:r>
      <w:r w:rsidR="00C168B3" w:rsidRPr="00BF46F3">
        <w:rPr>
          <w:color w:val="000000"/>
          <w:sz w:val="28"/>
          <w:szCs w:val="28"/>
          <w:lang w:val="it-IT"/>
        </w:rPr>
        <w:t xml:space="preserve">công nghệ dưỡng hộ </w:t>
      </w:r>
      <w:r w:rsidR="00FA28BC" w:rsidRPr="00BF46F3">
        <w:rPr>
          <w:color w:val="000000"/>
          <w:sz w:val="28"/>
          <w:szCs w:val="28"/>
          <w:lang w:val="it-IT"/>
        </w:rPr>
        <w:t>g</w:t>
      </w:r>
      <w:r w:rsidR="00C168B3" w:rsidRPr="00BF46F3">
        <w:rPr>
          <w:color w:val="000000"/>
          <w:sz w:val="28"/>
          <w:szCs w:val="28"/>
          <w:lang w:val="it-IT"/>
        </w:rPr>
        <w:t xml:space="preserve">ạch không nung bằng năng lượng mặt trời. </w:t>
      </w:r>
    </w:p>
    <w:p w:rsidR="005609A6" w:rsidRPr="00BF46F3" w:rsidRDefault="00C168B3" w:rsidP="001B70A2">
      <w:pPr>
        <w:spacing w:after="120" w:line="312" w:lineRule="auto"/>
        <w:ind w:firstLine="426"/>
        <w:jc w:val="both"/>
        <w:rPr>
          <w:sz w:val="28"/>
          <w:szCs w:val="28"/>
          <w:lang w:val="it-IT"/>
        </w:rPr>
      </w:pPr>
      <w:r w:rsidRPr="00BF46F3">
        <w:rPr>
          <w:sz w:val="28"/>
          <w:szCs w:val="28"/>
          <w:lang w:val="it-IT"/>
        </w:rPr>
        <w:t>6</w:t>
      </w:r>
      <w:r w:rsidR="005609A6" w:rsidRPr="00BF46F3">
        <w:rPr>
          <w:sz w:val="28"/>
          <w:szCs w:val="28"/>
          <w:lang w:val="it-IT"/>
        </w:rPr>
        <w:t xml:space="preserve">. </w:t>
      </w:r>
      <w:r w:rsidR="0028625C" w:rsidRPr="00BF46F3">
        <w:rPr>
          <w:sz w:val="28"/>
          <w:szCs w:val="28"/>
          <w:lang w:val="it-IT"/>
        </w:rPr>
        <w:t>Báo cáo kết quả c</w:t>
      </w:r>
      <w:r w:rsidR="005609A6" w:rsidRPr="00BF46F3">
        <w:rPr>
          <w:sz w:val="28"/>
          <w:szCs w:val="28"/>
          <w:lang w:val="it-IT"/>
        </w:rPr>
        <w:t>huyển giao công nghệ sử dụng năng lượng mặt trời trong công tác chuẩn bị phối liệu hỗn hợp bê tông và dưỡng hộ nhiệt ẩm tại Công ty</w:t>
      </w:r>
      <w:r w:rsidR="00FA28BC" w:rsidRPr="00BF46F3">
        <w:rPr>
          <w:sz w:val="28"/>
          <w:szCs w:val="28"/>
          <w:lang w:val="it-IT"/>
        </w:rPr>
        <w:t xml:space="preserve"> Cổ phần vật liệu xanh Đại Dũng có</w:t>
      </w:r>
      <w:r w:rsidR="00545C64" w:rsidRPr="00BF46F3">
        <w:rPr>
          <w:sz w:val="28"/>
          <w:szCs w:val="28"/>
          <w:lang w:val="it-IT"/>
        </w:rPr>
        <w:t xml:space="preserve"> </w:t>
      </w:r>
      <w:r w:rsidR="004D399A" w:rsidRPr="00BF46F3">
        <w:rPr>
          <w:sz w:val="28"/>
          <w:szCs w:val="28"/>
          <w:lang w:val="it-IT"/>
        </w:rPr>
        <w:t xml:space="preserve">các nội dung </w:t>
      </w:r>
      <w:r w:rsidR="00811549" w:rsidRPr="00BF46F3">
        <w:rPr>
          <w:sz w:val="28"/>
          <w:szCs w:val="28"/>
          <w:lang w:val="it-IT"/>
        </w:rPr>
        <w:t xml:space="preserve">chủ yếu </w:t>
      </w:r>
      <w:r w:rsidR="004D399A" w:rsidRPr="00BF46F3">
        <w:rPr>
          <w:sz w:val="28"/>
          <w:szCs w:val="28"/>
          <w:lang w:val="it-IT"/>
        </w:rPr>
        <w:t xml:space="preserve">sau: </w:t>
      </w:r>
      <w:r w:rsidR="005609A6" w:rsidRPr="00BF46F3">
        <w:rPr>
          <w:sz w:val="28"/>
          <w:szCs w:val="28"/>
          <w:lang w:val="it-IT"/>
        </w:rPr>
        <w:t xml:space="preserve">     </w:t>
      </w:r>
    </w:p>
    <w:p w:rsidR="00811549" w:rsidRPr="00BF46F3" w:rsidRDefault="00967D0C" w:rsidP="00CE4884">
      <w:pPr>
        <w:ind w:left="720" w:hanging="294"/>
        <w:jc w:val="both"/>
        <w:rPr>
          <w:color w:val="000000"/>
          <w:sz w:val="28"/>
          <w:szCs w:val="28"/>
          <w:lang w:val="it-IT"/>
        </w:rPr>
      </w:pPr>
      <w:r w:rsidRPr="00BF46F3">
        <w:rPr>
          <w:color w:val="000000"/>
          <w:sz w:val="28"/>
          <w:szCs w:val="28"/>
          <w:lang w:val="it-IT"/>
        </w:rPr>
        <w:t>6.1.</w:t>
      </w:r>
      <w:r w:rsidR="00C168B3" w:rsidRPr="00BF46F3">
        <w:rPr>
          <w:color w:val="000000"/>
          <w:sz w:val="28"/>
          <w:szCs w:val="28"/>
          <w:lang w:val="it-IT"/>
        </w:rPr>
        <w:t xml:space="preserve"> Đánh giá nhu cầu đào tạo</w:t>
      </w:r>
      <w:r w:rsidR="001B77E3" w:rsidRPr="00BF46F3">
        <w:rPr>
          <w:color w:val="000000"/>
          <w:sz w:val="28"/>
          <w:szCs w:val="28"/>
          <w:lang w:val="it-IT"/>
        </w:rPr>
        <w:t>.</w:t>
      </w:r>
      <w:r w:rsidR="006B0E09" w:rsidRPr="00BF46F3">
        <w:rPr>
          <w:sz w:val="28"/>
          <w:szCs w:val="28"/>
          <w:lang w:val="it-IT"/>
        </w:rPr>
        <w:t xml:space="preserve">      </w:t>
      </w:r>
    </w:p>
    <w:p w:rsidR="00D11B65" w:rsidRPr="00BF46F3" w:rsidRDefault="00C168B3" w:rsidP="00CE4884">
      <w:pPr>
        <w:ind w:left="426"/>
        <w:jc w:val="both"/>
        <w:rPr>
          <w:color w:val="000000"/>
          <w:sz w:val="28"/>
          <w:szCs w:val="28"/>
          <w:lang w:val="it-IT"/>
        </w:rPr>
      </w:pPr>
      <w:r w:rsidRPr="00BF46F3">
        <w:rPr>
          <w:color w:val="000000"/>
          <w:sz w:val="28"/>
          <w:szCs w:val="28"/>
          <w:lang w:val="it-IT"/>
        </w:rPr>
        <w:lastRenderedPageBreak/>
        <w:t xml:space="preserve">6.2. Lập danh </w:t>
      </w:r>
      <w:r w:rsidR="00967D0C" w:rsidRPr="00BF46F3">
        <w:rPr>
          <w:color w:val="000000"/>
          <w:sz w:val="28"/>
          <w:szCs w:val="28"/>
          <w:lang w:val="it-IT"/>
        </w:rPr>
        <w:t xml:space="preserve">sách các đối tượng cần đào tạo và chương trình đào tạo.  </w:t>
      </w:r>
      <w:r w:rsidRPr="00BF46F3">
        <w:rPr>
          <w:color w:val="000000"/>
          <w:sz w:val="28"/>
          <w:szCs w:val="28"/>
          <w:lang w:val="it-IT"/>
        </w:rPr>
        <w:t xml:space="preserve"> </w:t>
      </w:r>
      <w:r w:rsidR="005609A6" w:rsidRPr="00BF46F3">
        <w:rPr>
          <w:sz w:val="28"/>
          <w:szCs w:val="28"/>
          <w:lang w:val="it-IT"/>
        </w:rPr>
        <w:t xml:space="preserve">      </w:t>
      </w:r>
      <w:r w:rsidR="006B0E09" w:rsidRPr="00BF46F3">
        <w:rPr>
          <w:color w:val="000000"/>
          <w:sz w:val="28"/>
          <w:szCs w:val="28"/>
          <w:lang w:val="it-IT"/>
        </w:rPr>
        <w:t xml:space="preserve">  </w:t>
      </w:r>
    </w:p>
    <w:p w:rsidR="00811549" w:rsidRPr="00BF46F3" w:rsidRDefault="00C168B3" w:rsidP="00CE4884">
      <w:pPr>
        <w:ind w:firstLine="426"/>
        <w:jc w:val="both"/>
        <w:rPr>
          <w:color w:val="000000"/>
          <w:sz w:val="28"/>
          <w:szCs w:val="28"/>
          <w:lang w:val="it-IT"/>
        </w:rPr>
      </w:pPr>
      <w:r w:rsidRPr="00BF46F3">
        <w:rPr>
          <w:sz w:val="28"/>
          <w:szCs w:val="28"/>
          <w:lang w:val="it-IT"/>
        </w:rPr>
        <w:t>6</w:t>
      </w:r>
      <w:r w:rsidR="006B0E09" w:rsidRPr="00BF46F3">
        <w:rPr>
          <w:sz w:val="28"/>
          <w:szCs w:val="28"/>
          <w:lang w:val="it-IT"/>
        </w:rPr>
        <w:t>.3</w:t>
      </w:r>
      <w:r w:rsidR="005609A6" w:rsidRPr="00BF46F3">
        <w:rPr>
          <w:sz w:val="28"/>
          <w:szCs w:val="28"/>
          <w:lang w:val="it-IT"/>
        </w:rPr>
        <w:t>.</w:t>
      </w:r>
      <w:r w:rsidR="00811549" w:rsidRPr="00BF46F3">
        <w:rPr>
          <w:sz w:val="28"/>
          <w:szCs w:val="28"/>
          <w:lang w:val="it-IT"/>
        </w:rPr>
        <w:t xml:space="preserve"> T</w:t>
      </w:r>
      <w:r w:rsidR="00811549" w:rsidRPr="00BF46F3">
        <w:rPr>
          <w:color w:val="000000"/>
          <w:sz w:val="28"/>
          <w:szCs w:val="28"/>
          <w:lang w:val="it-IT"/>
        </w:rPr>
        <w:t xml:space="preserve">ài liệu đào tạo bao gồm: quy trình </w:t>
      </w:r>
      <w:r w:rsidR="001B77E3" w:rsidRPr="00BF46F3">
        <w:rPr>
          <w:color w:val="000000"/>
          <w:sz w:val="28"/>
          <w:szCs w:val="28"/>
          <w:lang w:val="it-IT"/>
        </w:rPr>
        <w:t xml:space="preserve">vận hành và bảo dưỡng </w:t>
      </w:r>
      <w:r w:rsidR="00811549" w:rsidRPr="00BF46F3">
        <w:rPr>
          <w:color w:val="000000"/>
          <w:sz w:val="28"/>
          <w:szCs w:val="28"/>
          <w:lang w:val="it-IT"/>
        </w:rPr>
        <w:t>thiết bị đốt nóng nước sử dụng năng lượng mặt trời;</w:t>
      </w:r>
      <w:r w:rsidR="001B77E3" w:rsidRPr="00BF46F3">
        <w:rPr>
          <w:color w:val="000000"/>
          <w:sz w:val="28"/>
          <w:szCs w:val="28"/>
          <w:lang w:val="it-IT"/>
        </w:rPr>
        <w:t xml:space="preserve"> </w:t>
      </w:r>
      <w:r w:rsidR="00811549" w:rsidRPr="00BF46F3">
        <w:rPr>
          <w:color w:val="000000"/>
          <w:sz w:val="28"/>
          <w:szCs w:val="28"/>
          <w:lang w:val="it-IT"/>
        </w:rPr>
        <w:t xml:space="preserve">quy trình công nghệ chuẩn bị </w:t>
      </w:r>
      <w:r w:rsidR="00FA28BC" w:rsidRPr="00BF46F3">
        <w:rPr>
          <w:color w:val="000000"/>
          <w:sz w:val="28"/>
          <w:szCs w:val="28"/>
          <w:lang w:val="it-IT"/>
        </w:rPr>
        <w:t xml:space="preserve">nguyên liệu và hỗn hợp bê tông </w:t>
      </w:r>
      <w:r w:rsidR="00811549" w:rsidRPr="00BF46F3">
        <w:rPr>
          <w:color w:val="000000"/>
          <w:sz w:val="28"/>
          <w:szCs w:val="28"/>
          <w:lang w:val="it-IT"/>
        </w:rPr>
        <w:t>sử dụng năng lượng mặt trời;</w:t>
      </w:r>
      <w:r w:rsidR="00FA28BC" w:rsidRPr="00BF46F3">
        <w:rPr>
          <w:color w:val="000000"/>
          <w:sz w:val="28"/>
          <w:szCs w:val="28"/>
          <w:lang w:val="it-IT"/>
        </w:rPr>
        <w:t xml:space="preserve"> </w:t>
      </w:r>
      <w:r w:rsidR="00811549" w:rsidRPr="00BF46F3">
        <w:rPr>
          <w:color w:val="000000"/>
          <w:sz w:val="28"/>
          <w:szCs w:val="28"/>
          <w:lang w:val="it-IT"/>
        </w:rPr>
        <w:t xml:space="preserve">quy trình công nghệ dưỡng hộ </w:t>
      </w:r>
      <w:r w:rsidR="001B77E3" w:rsidRPr="00BF46F3">
        <w:rPr>
          <w:color w:val="000000"/>
          <w:sz w:val="28"/>
          <w:szCs w:val="28"/>
          <w:lang w:val="it-IT"/>
        </w:rPr>
        <w:t xml:space="preserve">gạch </w:t>
      </w:r>
      <w:r w:rsidR="00811549" w:rsidRPr="00BF46F3">
        <w:rPr>
          <w:color w:val="000000"/>
          <w:sz w:val="28"/>
          <w:szCs w:val="28"/>
          <w:lang w:val="it-IT"/>
        </w:rPr>
        <w:t xml:space="preserve">bê tông trong hầm sử dụng năng lượng mặt trời. </w:t>
      </w:r>
    </w:p>
    <w:p w:rsidR="00811549" w:rsidRPr="00BF46F3" w:rsidRDefault="00811549" w:rsidP="00811549">
      <w:pPr>
        <w:jc w:val="both"/>
        <w:rPr>
          <w:sz w:val="28"/>
          <w:szCs w:val="28"/>
          <w:lang w:val="it-IT"/>
        </w:rPr>
      </w:pPr>
    </w:p>
    <w:p w:rsidR="00811549" w:rsidRPr="00BF46F3" w:rsidRDefault="00811549" w:rsidP="00EB5C6F">
      <w:pPr>
        <w:ind w:firstLine="426"/>
        <w:rPr>
          <w:color w:val="000000"/>
          <w:sz w:val="28"/>
          <w:szCs w:val="28"/>
          <w:lang w:val="it-IT"/>
        </w:rPr>
      </w:pPr>
      <w:r w:rsidRPr="00BF46F3">
        <w:rPr>
          <w:color w:val="000000"/>
          <w:sz w:val="28"/>
          <w:szCs w:val="28"/>
          <w:lang w:val="it-IT"/>
        </w:rPr>
        <w:t>7</w:t>
      </w:r>
      <w:r w:rsidR="005609A6" w:rsidRPr="00BF46F3">
        <w:rPr>
          <w:color w:val="000000"/>
          <w:sz w:val="28"/>
          <w:szCs w:val="28"/>
          <w:lang w:val="it-IT"/>
        </w:rPr>
        <w:t xml:space="preserve">. </w:t>
      </w:r>
      <w:r w:rsidRPr="00BF46F3">
        <w:rPr>
          <w:color w:val="000000"/>
          <w:sz w:val="28"/>
          <w:szCs w:val="28"/>
          <w:lang w:val="it-IT"/>
        </w:rPr>
        <w:t xml:space="preserve">Báo cáo đánh giá kết quả vận hành hệ thống </w:t>
      </w:r>
      <w:r w:rsidR="00BC4922" w:rsidRPr="00BF46F3">
        <w:rPr>
          <w:color w:val="000000"/>
          <w:sz w:val="28"/>
          <w:szCs w:val="28"/>
          <w:lang w:val="it-IT"/>
        </w:rPr>
        <w:t xml:space="preserve">năng lượng mặt trời </w:t>
      </w:r>
      <w:r w:rsidRPr="00BF46F3">
        <w:rPr>
          <w:color w:val="000000"/>
          <w:sz w:val="28"/>
          <w:szCs w:val="28"/>
          <w:lang w:val="it-IT"/>
        </w:rPr>
        <w:t>bao gồm các thông số kỹ thuật chủ yếu của hệ thống dây chuyền dư</w:t>
      </w:r>
      <w:r w:rsidR="00967D0C" w:rsidRPr="00BF46F3">
        <w:rPr>
          <w:color w:val="000000"/>
          <w:sz w:val="28"/>
          <w:szCs w:val="28"/>
          <w:lang w:val="it-IT"/>
        </w:rPr>
        <w:t>ỡng hộ bằng năng</w:t>
      </w:r>
      <w:r w:rsidR="00EB5C6F" w:rsidRPr="00BF46F3">
        <w:rPr>
          <w:color w:val="000000"/>
          <w:sz w:val="28"/>
          <w:szCs w:val="28"/>
          <w:lang w:val="it-IT"/>
        </w:rPr>
        <w:t xml:space="preserve"> </w:t>
      </w:r>
      <w:r w:rsidR="00967D0C" w:rsidRPr="00BF46F3">
        <w:rPr>
          <w:color w:val="000000"/>
          <w:sz w:val="28"/>
          <w:szCs w:val="28"/>
          <w:lang w:val="it-IT"/>
        </w:rPr>
        <w:t xml:space="preserve">lượng mặt trời và phân tích hiệu quả chi phí. </w:t>
      </w:r>
    </w:p>
    <w:p w:rsidR="00811549" w:rsidRPr="00BF46F3" w:rsidRDefault="00811549" w:rsidP="006272B9">
      <w:pPr>
        <w:rPr>
          <w:color w:val="000000"/>
          <w:sz w:val="28"/>
          <w:szCs w:val="28"/>
          <w:lang w:val="it-IT"/>
        </w:rPr>
      </w:pPr>
      <w:r w:rsidRPr="00BF46F3">
        <w:rPr>
          <w:color w:val="000000"/>
          <w:sz w:val="28"/>
          <w:szCs w:val="28"/>
          <w:lang w:val="it-IT"/>
        </w:rPr>
        <w:t xml:space="preserve"> </w:t>
      </w:r>
    </w:p>
    <w:p w:rsidR="005609A6" w:rsidRPr="00BF46F3" w:rsidRDefault="00811549" w:rsidP="00EB5C6F">
      <w:pPr>
        <w:ind w:firstLine="426"/>
        <w:jc w:val="both"/>
        <w:rPr>
          <w:b/>
          <w:sz w:val="28"/>
          <w:szCs w:val="28"/>
          <w:lang w:val="it-IT"/>
        </w:rPr>
      </w:pPr>
      <w:r w:rsidRPr="00BF46F3">
        <w:rPr>
          <w:color w:val="000000"/>
          <w:sz w:val="28"/>
          <w:szCs w:val="28"/>
          <w:lang w:val="it-IT"/>
        </w:rPr>
        <w:t xml:space="preserve">8. </w:t>
      </w:r>
      <w:r w:rsidR="005609A6" w:rsidRPr="00BF46F3">
        <w:rPr>
          <w:color w:val="000000"/>
          <w:sz w:val="28"/>
          <w:szCs w:val="28"/>
          <w:lang w:val="it-IT"/>
        </w:rPr>
        <w:t xml:space="preserve">Báo cáo </w:t>
      </w:r>
      <w:r w:rsidRPr="00BF46F3">
        <w:rPr>
          <w:color w:val="000000"/>
          <w:sz w:val="28"/>
          <w:szCs w:val="28"/>
          <w:lang w:val="it-IT"/>
        </w:rPr>
        <w:t xml:space="preserve">tổng hợp </w:t>
      </w:r>
      <w:r w:rsidR="005609A6" w:rsidRPr="00BF46F3">
        <w:rPr>
          <w:color w:val="000000"/>
          <w:sz w:val="28"/>
          <w:szCs w:val="28"/>
          <w:lang w:val="it-IT"/>
        </w:rPr>
        <w:t xml:space="preserve">kết quả </w:t>
      </w:r>
      <w:r w:rsidR="00FA28BC" w:rsidRPr="00BF46F3">
        <w:rPr>
          <w:color w:val="000000"/>
          <w:sz w:val="28"/>
          <w:szCs w:val="28"/>
          <w:lang w:val="it-IT"/>
        </w:rPr>
        <w:t>thực hiện dự án</w:t>
      </w:r>
      <w:r w:rsidRPr="00BF46F3">
        <w:rPr>
          <w:color w:val="000000"/>
          <w:sz w:val="28"/>
          <w:szCs w:val="28"/>
          <w:lang w:val="it-IT"/>
        </w:rPr>
        <w:t xml:space="preserve"> bằng tiếng Việt và tiếng Anh bao gồm những khó khăn thách thức, bài học kinh nghiệm, hiệu quả kinh tế xã hội, hiệu quả năng lượng và giảm phát thải khí nhà kính, đánh giá kết quả đào tạo và chuyển giao công nghệ. </w:t>
      </w:r>
      <w:r w:rsidR="00545C64" w:rsidRPr="00BF46F3">
        <w:rPr>
          <w:color w:val="000000"/>
          <w:sz w:val="28"/>
          <w:szCs w:val="28"/>
          <w:lang w:val="it-IT"/>
        </w:rPr>
        <w:t xml:space="preserve"> </w:t>
      </w:r>
    </w:p>
    <w:p w:rsidR="00BC4922" w:rsidRPr="00BF46F3" w:rsidRDefault="00BC4922" w:rsidP="00545C64">
      <w:pPr>
        <w:widowControl w:val="0"/>
        <w:tabs>
          <w:tab w:val="left" w:pos="810"/>
        </w:tabs>
        <w:autoSpaceDE w:val="0"/>
        <w:autoSpaceDN w:val="0"/>
        <w:adjustRightInd w:val="0"/>
        <w:spacing w:after="120"/>
        <w:jc w:val="both"/>
        <w:rPr>
          <w:b/>
          <w:sz w:val="28"/>
          <w:szCs w:val="28"/>
          <w:lang w:val="it-IT"/>
        </w:rPr>
      </w:pPr>
    </w:p>
    <w:p w:rsidR="00B87D59" w:rsidRPr="00BF46F3" w:rsidRDefault="00B87D59" w:rsidP="00545C64">
      <w:pPr>
        <w:widowControl w:val="0"/>
        <w:tabs>
          <w:tab w:val="left" w:pos="810"/>
        </w:tabs>
        <w:autoSpaceDE w:val="0"/>
        <w:autoSpaceDN w:val="0"/>
        <w:adjustRightInd w:val="0"/>
        <w:spacing w:after="120"/>
        <w:jc w:val="both"/>
        <w:rPr>
          <w:b/>
          <w:sz w:val="28"/>
          <w:szCs w:val="28"/>
          <w:lang w:val="it-IT"/>
        </w:rPr>
      </w:pPr>
      <w:r w:rsidRPr="00BF46F3">
        <w:rPr>
          <w:b/>
          <w:sz w:val="28"/>
          <w:szCs w:val="28"/>
          <w:lang w:val="it-IT"/>
        </w:rPr>
        <w:t>4. Phạm vi nhiệm vụ</w:t>
      </w:r>
    </w:p>
    <w:p w:rsidR="00B87D59" w:rsidRPr="00BF46F3" w:rsidRDefault="00B87D59" w:rsidP="00B87D59">
      <w:pPr>
        <w:spacing w:after="120"/>
        <w:ind w:firstLine="720"/>
        <w:jc w:val="both"/>
        <w:rPr>
          <w:sz w:val="28"/>
          <w:szCs w:val="28"/>
          <w:lang w:val="it-IT"/>
        </w:rPr>
      </w:pPr>
      <w:r w:rsidRPr="00BF46F3">
        <w:rPr>
          <w:sz w:val="28"/>
          <w:szCs w:val="28"/>
          <w:lang w:val="it-IT"/>
        </w:rPr>
        <w:t xml:space="preserve">Nhiệm vụ và trách nhiệm của </w:t>
      </w:r>
      <w:r w:rsidRPr="00BF46F3">
        <w:rPr>
          <w:sz w:val="28"/>
          <w:szCs w:val="28"/>
          <w:lang w:val="vi-VN"/>
        </w:rPr>
        <w:t xml:space="preserve">các chuyên gia </w:t>
      </w:r>
      <w:r w:rsidRPr="00BF46F3">
        <w:rPr>
          <w:sz w:val="28"/>
          <w:szCs w:val="28"/>
          <w:lang w:val="it-IT"/>
        </w:rPr>
        <w:t>là hoàn thành được các mục tiêu đề ra ở trên, một số các hoạt động chính như sau:</w:t>
      </w:r>
    </w:p>
    <w:p w:rsidR="00B036E7" w:rsidRPr="00BF46F3" w:rsidRDefault="00B036E7" w:rsidP="00B87D59">
      <w:pPr>
        <w:spacing w:after="120"/>
        <w:ind w:firstLine="720"/>
        <w:jc w:val="both"/>
        <w:rPr>
          <w:sz w:val="28"/>
          <w:szCs w:val="28"/>
          <w:lang w:val="it-IT"/>
        </w:rPr>
      </w:pPr>
      <w:r w:rsidRPr="00BF46F3">
        <w:rPr>
          <w:sz w:val="28"/>
          <w:szCs w:val="28"/>
          <w:lang w:val="it-IT"/>
        </w:rPr>
        <w:t>- Thảo luận với Công ty Đại Dũng để xác định yêu cầu thiết kế hệ thống thu năng lượng mặt trời để phục vụ sản xuất và dưỡng hộ gạch không nung. Các thông tin cần thiết như kế hoạch sản xuất của nhà máy, chủng loại gạch cần dưỡng hộ, bố trí hệ thống năng lượng mặt trời trong tổng thể nhà máy,</w:t>
      </w:r>
      <w:r w:rsidR="00AB06A3" w:rsidRPr="00BF46F3">
        <w:rPr>
          <w:sz w:val="28"/>
          <w:szCs w:val="28"/>
          <w:lang w:val="it-IT"/>
        </w:rPr>
        <w:t xml:space="preserve"> </w:t>
      </w:r>
      <w:r w:rsidRPr="00BF46F3">
        <w:rPr>
          <w:sz w:val="28"/>
          <w:szCs w:val="28"/>
          <w:lang w:val="it-IT"/>
        </w:rPr>
        <w:t xml:space="preserve">nhiệt độ áp suất nước nóng, thời gian/chu kỳ cần nước nóng, mức độ trữ nước nóng v.v...   </w:t>
      </w:r>
    </w:p>
    <w:p w:rsidR="00565028" w:rsidRPr="00BF46F3" w:rsidRDefault="00B87D59" w:rsidP="00B87D59">
      <w:pPr>
        <w:spacing w:after="120"/>
        <w:ind w:firstLine="720"/>
        <w:jc w:val="both"/>
        <w:rPr>
          <w:sz w:val="28"/>
          <w:szCs w:val="28"/>
          <w:lang w:val="it-IT"/>
        </w:rPr>
      </w:pPr>
      <w:r w:rsidRPr="00BF46F3">
        <w:rPr>
          <w:sz w:val="28"/>
          <w:szCs w:val="28"/>
          <w:lang w:val="it-IT"/>
        </w:rPr>
        <w:t xml:space="preserve">- Lập kế hoạch </w:t>
      </w:r>
      <w:r w:rsidR="00B34412" w:rsidRPr="00BF46F3">
        <w:rPr>
          <w:sz w:val="28"/>
          <w:szCs w:val="28"/>
          <w:lang w:val="it-IT"/>
        </w:rPr>
        <w:t xml:space="preserve">chi tiết và tiến hành khảo sát, </w:t>
      </w:r>
      <w:r w:rsidRPr="00BF46F3">
        <w:rPr>
          <w:sz w:val="28"/>
          <w:szCs w:val="28"/>
          <w:lang w:val="it-IT"/>
        </w:rPr>
        <w:t>đánh giá hiện trạng</w:t>
      </w:r>
      <w:r w:rsidR="001F491A" w:rsidRPr="00BF46F3">
        <w:rPr>
          <w:sz w:val="28"/>
          <w:szCs w:val="28"/>
          <w:lang w:val="it-IT"/>
        </w:rPr>
        <w:t xml:space="preserve"> mặt bằng bố trí</w:t>
      </w:r>
      <w:r w:rsidR="00565028" w:rsidRPr="00BF46F3">
        <w:rPr>
          <w:sz w:val="28"/>
          <w:szCs w:val="28"/>
          <w:lang w:val="it-IT"/>
        </w:rPr>
        <w:t xml:space="preserve"> các hạng mục công trình,</w:t>
      </w:r>
      <w:r w:rsidR="001F491A" w:rsidRPr="00BF46F3">
        <w:rPr>
          <w:sz w:val="28"/>
          <w:szCs w:val="28"/>
          <w:lang w:val="it-IT"/>
        </w:rPr>
        <w:t xml:space="preserve"> thiết bị công nghệ</w:t>
      </w:r>
      <w:r w:rsidR="00565028" w:rsidRPr="00BF46F3">
        <w:rPr>
          <w:sz w:val="28"/>
          <w:szCs w:val="28"/>
          <w:lang w:val="it-IT"/>
        </w:rPr>
        <w:t xml:space="preserve">, khả năng đấu nối với hệ thống dưỡng hộ nhiệt ẩm gạch bê tông bằng năng lượng mặt. </w:t>
      </w:r>
    </w:p>
    <w:p w:rsidR="00565028" w:rsidRPr="00BF46F3" w:rsidRDefault="00B036E7" w:rsidP="00B87D59">
      <w:pPr>
        <w:spacing w:after="120"/>
        <w:ind w:firstLine="720"/>
        <w:jc w:val="both"/>
        <w:rPr>
          <w:sz w:val="28"/>
          <w:szCs w:val="28"/>
          <w:lang w:val="it-IT"/>
        </w:rPr>
      </w:pPr>
      <w:r w:rsidRPr="00BF46F3">
        <w:rPr>
          <w:sz w:val="28"/>
          <w:szCs w:val="28"/>
          <w:lang w:val="it-IT"/>
        </w:rPr>
        <w:t xml:space="preserve">- </w:t>
      </w:r>
      <w:r w:rsidR="00B87D59" w:rsidRPr="00BF46F3">
        <w:rPr>
          <w:sz w:val="28"/>
          <w:szCs w:val="28"/>
          <w:lang w:val="it-IT"/>
        </w:rPr>
        <w:t>Viết Báo cáo</w:t>
      </w:r>
      <w:r w:rsidR="00565028" w:rsidRPr="00BF46F3">
        <w:rPr>
          <w:sz w:val="28"/>
          <w:szCs w:val="28"/>
          <w:lang w:val="it-IT"/>
        </w:rPr>
        <w:t xml:space="preserve"> nghiên cứu khả thi, tính nhu cầu cấp nhiệt cho quá trình sản xuất,</w:t>
      </w:r>
      <w:r w:rsidR="00545C64" w:rsidRPr="00BF46F3">
        <w:rPr>
          <w:sz w:val="28"/>
          <w:szCs w:val="28"/>
          <w:lang w:val="it-IT"/>
        </w:rPr>
        <w:t xml:space="preserve"> tính toán,</w:t>
      </w:r>
      <w:r w:rsidR="00565028" w:rsidRPr="00BF46F3">
        <w:rPr>
          <w:sz w:val="28"/>
          <w:szCs w:val="28"/>
          <w:lang w:val="it-IT"/>
        </w:rPr>
        <w:t xml:space="preserve"> so sánh hiệu quả kinh tế của giải pháp công nghệ lựa chọn.</w:t>
      </w:r>
    </w:p>
    <w:p w:rsidR="00EB5C6F" w:rsidRPr="00BF46F3" w:rsidRDefault="00565028" w:rsidP="00EB5C6F">
      <w:pPr>
        <w:spacing w:after="120" w:line="312" w:lineRule="auto"/>
        <w:ind w:firstLine="720"/>
        <w:jc w:val="both"/>
        <w:rPr>
          <w:color w:val="000000"/>
          <w:sz w:val="28"/>
          <w:szCs w:val="28"/>
          <w:lang w:val="it-IT"/>
        </w:rPr>
      </w:pPr>
      <w:r w:rsidRPr="00BF46F3">
        <w:rPr>
          <w:sz w:val="28"/>
          <w:szCs w:val="28"/>
          <w:lang w:val="it-IT"/>
        </w:rPr>
        <w:t xml:space="preserve">- </w:t>
      </w:r>
      <w:r w:rsidR="00967D0C" w:rsidRPr="00BF46F3">
        <w:rPr>
          <w:sz w:val="28"/>
          <w:szCs w:val="28"/>
          <w:lang w:val="it-IT"/>
        </w:rPr>
        <w:t>Tiến hành t</w:t>
      </w:r>
      <w:r w:rsidRPr="00BF46F3">
        <w:rPr>
          <w:color w:val="000000"/>
          <w:sz w:val="28"/>
          <w:szCs w:val="28"/>
          <w:lang w:val="it-IT"/>
        </w:rPr>
        <w:t>hiết kế kỹ thuật thi công (</w:t>
      </w:r>
      <w:r w:rsidRPr="00BF46F3">
        <w:rPr>
          <w:sz w:val="28"/>
          <w:szCs w:val="28"/>
          <w:lang w:val="it-IT"/>
        </w:rPr>
        <w:t>Bản vẽ, thuyết minh thiết kế thi công)</w:t>
      </w:r>
      <w:r w:rsidRPr="00BF46F3">
        <w:rPr>
          <w:color w:val="000000"/>
          <w:sz w:val="28"/>
          <w:szCs w:val="28"/>
          <w:lang w:val="it-IT"/>
        </w:rPr>
        <w:t xml:space="preserve"> và lập dự toán công nghệ dưỡng hộ gạch bê tông bằng năng lượng mặt trời</w:t>
      </w:r>
      <w:r w:rsidR="009A021B" w:rsidRPr="00BF46F3">
        <w:rPr>
          <w:color w:val="000000"/>
          <w:sz w:val="28"/>
          <w:szCs w:val="28"/>
          <w:lang w:val="it-IT"/>
        </w:rPr>
        <w:t>.</w:t>
      </w:r>
    </w:p>
    <w:p w:rsidR="009A021B" w:rsidRPr="00BF46F3" w:rsidRDefault="009A021B" w:rsidP="00EB5C6F">
      <w:pPr>
        <w:spacing w:after="120" w:line="312" w:lineRule="auto"/>
        <w:ind w:firstLine="720"/>
        <w:jc w:val="both"/>
        <w:rPr>
          <w:sz w:val="28"/>
          <w:szCs w:val="28"/>
          <w:lang w:val="it-IT"/>
        </w:rPr>
      </w:pPr>
      <w:r w:rsidRPr="00BF46F3">
        <w:rPr>
          <w:color w:val="000000"/>
          <w:sz w:val="28"/>
          <w:szCs w:val="28"/>
          <w:lang w:val="it-IT"/>
        </w:rPr>
        <w:t>- Hướng dẫn chủ đầu tư mua sắm các máy móc, thiết bị, dụng cụ đo, kiểm soát phục vụ cho quá trình xây dựng, lắp đặt hệ thống dưỡng hộ</w:t>
      </w:r>
      <w:r w:rsidRPr="00BF46F3">
        <w:rPr>
          <w:sz w:val="28"/>
          <w:szCs w:val="28"/>
          <w:lang w:val="it-IT"/>
        </w:rPr>
        <w:t xml:space="preserve"> nhiệt ẩm gạch bê tông bằng năng lượng mặt</w:t>
      </w:r>
      <w:r w:rsidR="00DC1064">
        <w:rPr>
          <w:sz w:val="28"/>
          <w:szCs w:val="28"/>
          <w:lang w:val="it-IT"/>
        </w:rPr>
        <w:t xml:space="preserve"> trời</w:t>
      </w:r>
      <w:r w:rsidRPr="00BF46F3">
        <w:rPr>
          <w:sz w:val="28"/>
          <w:szCs w:val="28"/>
          <w:lang w:val="it-IT"/>
        </w:rPr>
        <w:t xml:space="preserve">. </w:t>
      </w:r>
    </w:p>
    <w:p w:rsidR="00B87D59" w:rsidRPr="00BF46F3" w:rsidRDefault="00967D0C" w:rsidP="00B87D59">
      <w:pPr>
        <w:spacing w:after="120"/>
        <w:ind w:firstLine="720"/>
        <w:jc w:val="both"/>
        <w:rPr>
          <w:sz w:val="28"/>
          <w:szCs w:val="28"/>
          <w:lang w:val="it-IT"/>
        </w:rPr>
      </w:pPr>
      <w:r w:rsidRPr="00BF46F3">
        <w:rPr>
          <w:bCs/>
          <w:iCs/>
          <w:sz w:val="28"/>
          <w:szCs w:val="28"/>
          <w:lang w:val="it-IT"/>
        </w:rPr>
        <w:t>- Hướng dẫn lắp đặt và đưa vào vận hành</w:t>
      </w:r>
      <w:r w:rsidR="009A021B" w:rsidRPr="00BF46F3">
        <w:rPr>
          <w:bCs/>
          <w:iCs/>
          <w:sz w:val="28"/>
          <w:szCs w:val="28"/>
          <w:lang w:val="it-IT"/>
        </w:rPr>
        <w:t xml:space="preserve"> hệ thống thiết bị công nghệ sử dụng năng lượng mặt trời để dưỡng hộ </w:t>
      </w:r>
      <w:r w:rsidR="009A021B" w:rsidRPr="00BF46F3">
        <w:rPr>
          <w:sz w:val="28"/>
          <w:szCs w:val="28"/>
          <w:lang w:val="it-IT"/>
        </w:rPr>
        <w:t>gạch không nung xi măng cốt liệu.</w:t>
      </w:r>
    </w:p>
    <w:p w:rsidR="00B87D59" w:rsidRPr="00BF46F3" w:rsidRDefault="00B87D59" w:rsidP="00B87D59">
      <w:pPr>
        <w:spacing w:after="120"/>
        <w:ind w:firstLine="720"/>
        <w:jc w:val="both"/>
        <w:rPr>
          <w:sz w:val="28"/>
          <w:szCs w:val="28"/>
          <w:lang w:val="it-IT"/>
        </w:rPr>
      </w:pPr>
      <w:r w:rsidRPr="00BF46F3">
        <w:rPr>
          <w:sz w:val="28"/>
          <w:szCs w:val="28"/>
          <w:lang w:val="it-IT"/>
        </w:rPr>
        <w:t xml:space="preserve">- Đánh giá nhu cầu đào tạo, danh sách các đối tượng cần đào tạo; nội dung đào tạo cho </w:t>
      </w:r>
      <w:r w:rsidR="00543CBB">
        <w:rPr>
          <w:sz w:val="28"/>
          <w:szCs w:val="28"/>
          <w:lang w:val="it-IT"/>
        </w:rPr>
        <w:t>các</w:t>
      </w:r>
      <w:r w:rsidRPr="00BF46F3">
        <w:rPr>
          <w:sz w:val="28"/>
          <w:szCs w:val="28"/>
          <w:lang w:val="it-IT"/>
        </w:rPr>
        <w:t xml:space="preserve"> đối tượng.</w:t>
      </w:r>
    </w:p>
    <w:p w:rsidR="009A021B" w:rsidRPr="00BF46F3" w:rsidRDefault="00B87D59" w:rsidP="00B87D59">
      <w:pPr>
        <w:ind w:firstLine="720"/>
        <w:jc w:val="both"/>
        <w:rPr>
          <w:sz w:val="28"/>
          <w:szCs w:val="28"/>
          <w:u w:val="single"/>
          <w:lang w:val="it-IT"/>
        </w:rPr>
      </w:pPr>
      <w:r w:rsidRPr="00BF46F3">
        <w:rPr>
          <w:sz w:val="28"/>
          <w:szCs w:val="28"/>
          <w:lang w:val="it-IT"/>
        </w:rPr>
        <w:lastRenderedPageBreak/>
        <w:t>- Chuẩn bị tài liệu đào tạo</w:t>
      </w:r>
      <w:r w:rsidR="002D6715" w:rsidRPr="00BF46F3">
        <w:rPr>
          <w:sz w:val="28"/>
          <w:szCs w:val="28"/>
          <w:lang w:val="it-IT"/>
        </w:rPr>
        <w:t xml:space="preserve">, xây dựng </w:t>
      </w:r>
      <w:r w:rsidR="002D6715" w:rsidRPr="00BF46F3">
        <w:rPr>
          <w:color w:val="000000"/>
          <w:sz w:val="28"/>
          <w:szCs w:val="28"/>
          <w:lang w:val="it-IT"/>
        </w:rPr>
        <w:t>quy trình công nghệ chuẩn bị nguyên liệu và hỗn hợp bê tông, bảo dưỡng và dưỡng hộ sản phẩm gạch không nung xi măng cốt liệu sử dụng năng lượng mặt trời</w:t>
      </w:r>
      <w:r w:rsidR="00545C64" w:rsidRPr="00BF46F3">
        <w:rPr>
          <w:color w:val="000000"/>
          <w:sz w:val="28"/>
          <w:szCs w:val="28"/>
          <w:lang w:val="it-IT"/>
        </w:rPr>
        <w:t>.</w:t>
      </w:r>
    </w:p>
    <w:p w:rsidR="00B87D59" w:rsidRPr="00BF46F3" w:rsidRDefault="00B87D59" w:rsidP="00B87D59">
      <w:pPr>
        <w:ind w:firstLine="720"/>
        <w:jc w:val="both"/>
        <w:rPr>
          <w:sz w:val="28"/>
          <w:szCs w:val="28"/>
          <w:lang w:val="it-IT"/>
        </w:rPr>
      </w:pPr>
      <w:r w:rsidRPr="00BF46F3">
        <w:rPr>
          <w:sz w:val="28"/>
          <w:szCs w:val="28"/>
          <w:lang w:val="it-IT"/>
        </w:rPr>
        <w:t>- Thực hiện đào tạo, kiểm tra kết quả</w:t>
      </w:r>
      <w:r w:rsidR="001F491A" w:rsidRPr="00BF46F3">
        <w:rPr>
          <w:sz w:val="28"/>
          <w:szCs w:val="28"/>
          <w:lang w:val="it-IT"/>
        </w:rPr>
        <w:t xml:space="preserve"> </w:t>
      </w:r>
      <w:r w:rsidRPr="00BF46F3">
        <w:rPr>
          <w:sz w:val="28"/>
          <w:szCs w:val="28"/>
          <w:lang w:val="it-IT"/>
        </w:rPr>
        <w:t>đào tạo kiến thức và k</w:t>
      </w:r>
      <w:r w:rsidR="001F491A" w:rsidRPr="00BF46F3">
        <w:rPr>
          <w:sz w:val="28"/>
          <w:szCs w:val="28"/>
          <w:lang w:val="it-IT"/>
        </w:rPr>
        <w:t>ỹ năng thực hành trên các</w:t>
      </w:r>
      <w:r w:rsidRPr="00BF46F3">
        <w:rPr>
          <w:sz w:val="28"/>
          <w:szCs w:val="28"/>
          <w:lang w:val="it-IT"/>
        </w:rPr>
        <w:t xml:space="preserve"> thiết bị </w:t>
      </w:r>
      <w:r w:rsidR="001F491A" w:rsidRPr="00BF46F3">
        <w:rPr>
          <w:sz w:val="28"/>
          <w:szCs w:val="28"/>
          <w:lang w:val="it-IT"/>
        </w:rPr>
        <w:t>của hệ thống dưỡng hộ nhiệt ẩm gạch bê tông bằng năng lượng mặt trời</w:t>
      </w:r>
      <w:r w:rsidRPr="00BF46F3">
        <w:rPr>
          <w:sz w:val="28"/>
          <w:szCs w:val="28"/>
          <w:lang w:val="it-IT"/>
        </w:rPr>
        <w:t>.</w:t>
      </w:r>
    </w:p>
    <w:p w:rsidR="00B87D59" w:rsidRPr="00BF46F3" w:rsidRDefault="00B87D59" w:rsidP="00B87D59">
      <w:pPr>
        <w:ind w:firstLine="720"/>
        <w:jc w:val="both"/>
        <w:rPr>
          <w:sz w:val="28"/>
          <w:szCs w:val="28"/>
          <w:lang w:val="it-IT"/>
        </w:rPr>
      </w:pPr>
      <w:r w:rsidRPr="00BF46F3">
        <w:rPr>
          <w:sz w:val="28"/>
          <w:szCs w:val="28"/>
          <w:lang w:val="it-IT"/>
        </w:rPr>
        <w:t xml:space="preserve">- Báo cáo kết quả đào tạo.  </w:t>
      </w:r>
    </w:p>
    <w:p w:rsidR="00B87D59" w:rsidRPr="00BF46F3" w:rsidRDefault="00B87D59" w:rsidP="00B87D59">
      <w:pPr>
        <w:spacing w:after="120"/>
        <w:ind w:firstLine="720"/>
        <w:jc w:val="both"/>
        <w:rPr>
          <w:sz w:val="28"/>
          <w:szCs w:val="28"/>
          <w:lang w:val="it-IT"/>
        </w:rPr>
      </w:pPr>
      <w:r w:rsidRPr="00BF46F3">
        <w:rPr>
          <w:sz w:val="28"/>
          <w:szCs w:val="28"/>
          <w:lang w:val="it-IT"/>
        </w:rPr>
        <w:t xml:space="preserve">- </w:t>
      </w:r>
      <w:r w:rsidR="00FB54E8" w:rsidRPr="00BF46F3">
        <w:rPr>
          <w:sz w:val="28"/>
          <w:szCs w:val="28"/>
          <w:lang w:val="it-IT"/>
        </w:rPr>
        <w:t xml:space="preserve">Báo cáo đánh giá kết quả vận hành hệ thống thu năng lượng mặt trời bao gồm các thông số kỹ thuật và hiệu quả chi phí.      </w:t>
      </w:r>
    </w:p>
    <w:p w:rsidR="00B87D59" w:rsidRPr="00BF46F3" w:rsidRDefault="00B87D59" w:rsidP="00B87D59">
      <w:pPr>
        <w:spacing w:after="120"/>
        <w:ind w:firstLine="720"/>
        <w:jc w:val="both"/>
        <w:rPr>
          <w:sz w:val="28"/>
          <w:szCs w:val="28"/>
          <w:lang w:val="it-IT"/>
        </w:rPr>
      </w:pPr>
      <w:r w:rsidRPr="00BF46F3">
        <w:rPr>
          <w:sz w:val="28"/>
          <w:szCs w:val="28"/>
          <w:lang w:val="it-IT"/>
        </w:rPr>
        <w:t>- Hoàn thành báo cáo</w:t>
      </w:r>
      <w:r w:rsidR="001F491A" w:rsidRPr="00BF46F3">
        <w:rPr>
          <w:sz w:val="28"/>
          <w:szCs w:val="28"/>
          <w:lang w:val="it-IT"/>
        </w:rPr>
        <w:t xml:space="preserve"> </w:t>
      </w:r>
      <w:r w:rsidRPr="00BF46F3">
        <w:rPr>
          <w:sz w:val="28"/>
          <w:szCs w:val="28"/>
          <w:lang w:val="it-IT"/>
        </w:rPr>
        <w:t xml:space="preserve">kết quả thực hiện </w:t>
      </w:r>
      <w:r w:rsidR="00FB54E8" w:rsidRPr="00BF46F3">
        <w:rPr>
          <w:sz w:val="28"/>
          <w:szCs w:val="28"/>
          <w:lang w:val="it-IT"/>
        </w:rPr>
        <w:t xml:space="preserve">toàn bộ nhiệm vụ được giao tiếng Việt và tiếng Anh. </w:t>
      </w:r>
      <w:r w:rsidRPr="00BF46F3">
        <w:rPr>
          <w:sz w:val="28"/>
          <w:szCs w:val="28"/>
          <w:lang w:val="it-IT"/>
        </w:rPr>
        <w:t xml:space="preserve"> </w:t>
      </w:r>
    </w:p>
    <w:p w:rsidR="00B87D59" w:rsidRPr="00BF46F3" w:rsidRDefault="00B87D59" w:rsidP="00B34107">
      <w:pPr>
        <w:spacing w:after="120"/>
        <w:jc w:val="both"/>
        <w:rPr>
          <w:b/>
          <w:sz w:val="28"/>
          <w:szCs w:val="28"/>
          <w:lang w:val="it-IT"/>
        </w:rPr>
      </w:pPr>
      <w:r w:rsidRPr="00BF46F3">
        <w:rPr>
          <w:b/>
          <w:sz w:val="28"/>
          <w:szCs w:val="28"/>
          <w:lang w:val="it-IT"/>
        </w:rPr>
        <w:t xml:space="preserve">5. Phương pháp </w:t>
      </w:r>
    </w:p>
    <w:p w:rsidR="00B87D59" w:rsidRPr="00BF46F3" w:rsidRDefault="00B87D59" w:rsidP="00B87D59">
      <w:pPr>
        <w:spacing w:after="120"/>
        <w:ind w:firstLine="720"/>
        <w:jc w:val="both"/>
        <w:rPr>
          <w:sz w:val="28"/>
          <w:szCs w:val="28"/>
          <w:lang w:val="it-IT"/>
        </w:rPr>
      </w:pPr>
      <w:r w:rsidRPr="00BF46F3">
        <w:rPr>
          <w:sz w:val="28"/>
          <w:szCs w:val="28"/>
          <w:lang w:val="it-IT"/>
        </w:rPr>
        <w:t>- Chuyên gia tư vấn cần xuất phát từ mục tiêu của nhiệm vụ là Nghiên cứu</w:t>
      </w:r>
      <w:r w:rsidR="00812207" w:rsidRPr="00BF46F3">
        <w:rPr>
          <w:sz w:val="28"/>
          <w:szCs w:val="28"/>
          <w:lang w:val="it-IT"/>
        </w:rPr>
        <w:t>, thiết kế</w:t>
      </w:r>
      <w:r w:rsidR="00812207" w:rsidRPr="00BF46F3">
        <w:rPr>
          <w:bCs/>
          <w:sz w:val="28"/>
          <w:szCs w:val="28"/>
          <w:lang w:val="it-IT"/>
        </w:rPr>
        <w:t xml:space="preserve"> hệ thống hầm dưỡng hộ nhiệt ẩm bằng năng lượng mặt trời</w:t>
      </w:r>
      <w:r w:rsidR="00812207" w:rsidRPr="00BF46F3">
        <w:rPr>
          <w:sz w:val="28"/>
          <w:szCs w:val="28"/>
          <w:lang w:val="it-IT"/>
        </w:rPr>
        <w:t xml:space="preserve"> thay cho công nghệ dưỡng hộ tự nhiên truyền thống, hay công nghệ dưỡng hộ nhiệt ẩm sử dụng hơi nước bão hoà ở nhiệt độ 70-80</w:t>
      </w:r>
      <w:r w:rsidR="00812207" w:rsidRPr="00BF46F3">
        <w:rPr>
          <w:sz w:val="28"/>
          <w:szCs w:val="28"/>
          <w:vertAlign w:val="superscript"/>
          <w:lang w:val="it-IT"/>
        </w:rPr>
        <w:t>o</w:t>
      </w:r>
      <w:r w:rsidR="00812207" w:rsidRPr="00BF46F3">
        <w:rPr>
          <w:sz w:val="28"/>
          <w:szCs w:val="28"/>
          <w:lang w:val="it-IT"/>
        </w:rPr>
        <w:t>C, dùng nồi hơi để cấp nhiệt</w:t>
      </w:r>
      <w:r w:rsidR="00F5444B" w:rsidRPr="00BF46F3">
        <w:rPr>
          <w:sz w:val="28"/>
          <w:szCs w:val="28"/>
          <w:lang w:val="it-IT"/>
        </w:rPr>
        <w:t xml:space="preserve"> nhằm mục đích</w:t>
      </w:r>
      <w:r w:rsidR="00812207" w:rsidRPr="00BF46F3">
        <w:rPr>
          <w:sz w:val="28"/>
          <w:szCs w:val="28"/>
          <w:lang w:val="it-IT"/>
        </w:rPr>
        <w:t xml:space="preserve"> </w:t>
      </w:r>
      <w:r w:rsidR="00F5444B" w:rsidRPr="00BF46F3">
        <w:rPr>
          <w:sz w:val="28"/>
          <w:szCs w:val="28"/>
          <w:lang w:val="it-IT"/>
        </w:rPr>
        <w:t xml:space="preserve">nâng cao </w:t>
      </w:r>
      <w:r w:rsidRPr="00BF46F3">
        <w:rPr>
          <w:sz w:val="28"/>
          <w:szCs w:val="28"/>
          <w:lang w:val="it-IT"/>
        </w:rPr>
        <w:t>chất lượng</w:t>
      </w:r>
      <w:r w:rsidR="00F5444B" w:rsidRPr="00BF46F3">
        <w:rPr>
          <w:sz w:val="28"/>
          <w:szCs w:val="28"/>
          <w:lang w:val="it-IT"/>
        </w:rPr>
        <w:t xml:space="preserve"> đạt TCVN 6477: 2016 và</w:t>
      </w:r>
      <w:r w:rsidRPr="00BF46F3">
        <w:rPr>
          <w:sz w:val="28"/>
          <w:szCs w:val="28"/>
          <w:lang w:val="it-IT"/>
        </w:rPr>
        <w:t xml:space="preserve"> giảm giá thành sản phẩm gạch bê tông của </w:t>
      </w:r>
      <w:r w:rsidR="00BE3F27" w:rsidRPr="00BF46F3">
        <w:rPr>
          <w:sz w:val="28"/>
          <w:szCs w:val="28"/>
          <w:lang w:val="it-IT"/>
        </w:rPr>
        <w:t>Công ty Cổ phần Vật</w:t>
      </w:r>
      <w:r w:rsidR="00F5444B" w:rsidRPr="00BF46F3">
        <w:rPr>
          <w:sz w:val="28"/>
          <w:szCs w:val="28"/>
          <w:lang w:val="it-IT"/>
        </w:rPr>
        <w:t xml:space="preserve"> liệu Xanh Đại Dũng</w:t>
      </w:r>
      <w:r w:rsidRPr="00BF46F3">
        <w:rPr>
          <w:sz w:val="28"/>
          <w:szCs w:val="28"/>
          <w:lang w:val="it-IT"/>
        </w:rPr>
        <w:t xml:space="preserve"> để xây dựng cho mình một phương pháp thực hiện phù hợp, thiết thực, hiệu quả. </w:t>
      </w:r>
    </w:p>
    <w:p w:rsidR="00B87D59" w:rsidRPr="00BF46F3" w:rsidRDefault="00B87D59" w:rsidP="00B87D59">
      <w:pPr>
        <w:spacing w:after="120"/>
        <w:ind w:firstLine="720"/>
        <w:jc w:val="both"/>
        <w:rPr>
          <w:sz w:val="28"/>
          <w:szCs w:val="28"/>
          <w:lang w:val="it-IT"/>
        </w:rPr>
      </w:pPr>
      <w:r w:rsidRPr="00BF46F3">
        <w:rPr>
          <w:sz w:val="28"/>
          <w:szCs w:val="28"/>
          <w:lang w:val="it-IT"/>
        </w:rPr>
        <w:t>- Chuyên gia tư vấn sẽ phải áp dụng các phương pháp phân tích, đánh giá mới nhất trong nghiên cứu</w:t>
      </w:r>
      <w:r w:rsidR="00F5444B" w:rsidRPr="00BF46F3">
        <w:rPr>
          <w:sz w:val="28"/>
          <w:szCs w:val="28"/>
          <w:lang w:val="it-IT"/>
        </w:rPr>
        <w:t xml:space="preserve">, tính toán, thiết kế </w:t>
      </w:r>
      <w:r w:rsidRPr="00BF46F3">
        <w:rPr>
          <w:sz w:val="28"/>
          <w:szCs w:val="28"/>
          <w:lang w:val="it-IT"/>
        </w:rPr>
        <w:t>nhằm nâng cao chất</w:t>
      </w:r>
      <w:r w:rsidR="00543CBB">
        <w:rPr>
          <w:sz w:val="28"/>
          <w:szCs w:val="28"/>
          <w:lang w:val="it-IT"/>
        </w:rPr>
        <w:t xml:space="preserve"> lượng sản phẩm đạt TCVN 6477:</w:t>
      </w:r>
      <w:r w:rsidRPr="00BF46F3">
        <w:rPr>
          <w:sz w:val="28"/>
          <w:szCs w:val="28"/>
          <w:lang w:val="it-IT"/>
        </w:rPr>
        <w:t>2016, giảm giá thành, phát huy hiệu quả sản xuất, kinh doanh cho doanh nghiệp được chuyển giao công nghệ.</w:t>
      </w:r>
    </w:p>
    <w:p w:rsidR="00B87D59" w:rsidRPr="00BF46F3" w:rsidRDefault="00B87D59" w:rsidP="00B87D59">
      <w:pPr>
        <w:spacing w:after="120"/>
        <w:ind w:firstLine="720"/>
        <w:jc w:val="both"/>
        <w:rPr>
          <w:sz w:val="28"/>
          <w:szCs w:val="28"/>
          <w:lang w:val="it-IT"/>
        </w:rPr>
      </w:pPr>
      <w:r w:rsidRPr="00BF46F3">
        <w:rPr>
          <w:sz w:val="28"/>
          <w:szCs w:val="28"/>
          <w:lang w:val="it-IT"/>
        </w:rPr>
        <w:t>- Tham khảo kinh nghiệm</w:t>
      </w:r>
      <w:r w:rsidR="002D6715" w:rsidRPr="00BF46F3">
        <w:rPr>
          <w:sz w:val="28"/>
          <w:szCs w:val="28"/>
          <w:lang w:val="it-IT"/>
        </w:rPr>
        <w:t xml:space="preserve"> trong nước</w:t>
      </w:r>
      <w:r w:rsidR="00F94013" w:rsidRPr="00BF46F3">
        <w:rPr>
          <w:sz w:val="28"/>
          <w:szCs w:val="28"/>
          <w:lang w:val="it-IT"/>
        </w:rPr>
        <w:t xml:space="preserve"> về dưỡng hộ nhiệt ẩm sản phẩm gạch bê tông </w:t>
      </w:r>
      <w:r w:rsidR="002D6715" w:rsidRPr="00BF46F3">
        <w:rPr>
          <w:sz w:val="28"/>
          <w:szCs w:val="28"/>
          <w:lang w:val="it-IT"/>
        </w:rPr>
        <w:t>và</w:t>
      </w:r>
      <w:r w:rsidR="00F94013" w:rsidRPr="00BF46F3">
        <w:rPr>
          <w:sz w:val="28"/>
          <w:szCs w:val="28"/>
          <w:lang w:val="it-IT"/>
        </w:rPr>
        <w:t xml:space="preserve"> kinh nghiệm</w:t>
      </w:r>
      <w:r w:rsidRPr="00BF46F3">
        <w:rPr>
          <w:sz w:val="28"/>
          <w:szCs w:val="28"/>
          <w:lang w:val="it-IT"/>
        </w:rPr>
        <w:t xml:space="preserve"> quốc tế trong</w:t>
      </w:r>
      <w:r w:rsidR="00F94013" w:rsidRPr="00BF46F3">
        <w:rPr>
          <w:sz w:val="28"/>
          <w:szCs w:val="28"/>
          <w:lang w:val="it-IT"/>
        </w:rPr>
        <w:t xml:space="preserve"> việc sử dụng năng lương mặt trời để dưỡng hộ </w:t>
      </w:r>
      <w:r w:rsidRPr="00BF46F3">
        <w:rPr>
          <w:sz w:val="28"/>
          <w:szCs w:val="28"/>
          <w:lang w:val="it-IT"/>
        </w:rPr>
        <w:t xml:space="preserve"> gạch bê tông sẽ giúp cho chuyên gia tư vấn có cái nhìn toàn diện hơn, </w:t>
      </w:r>
      <w:r w:rsidR="00F94013" w:rsidRPr="00BF46F3">
        <w:rPr>
          <w:sz w:val="28"/>
          <w:szCs w:val="28"/>
          <w:lang w:val="it-IT"/>
        </w:rPr>
        <w:t>lựa chọn được các giải pháp tối ưu trong tính toán thiết kế nhu cầu nhiệt, giải pháp kết cấu,</w:t>
      </w:r>
      <w:r w:rsidRPr="00BF46F3">
        <w:rPr>
          <w:sz w:val="28"/>
          <w:szCs w:val="28"/>
          <w:lang w:val="it-IT"/>
        </w:rPr>
        <w:t xml:space="preserve"> phương pháp tiếp cận, đào tạo, chuyển giao công nghệ hiệu quả hơn. </w:t>
      </w:r>
    </w:p>
    <w:p w:rsidR="00B87D59" w:rsidRPr="00BF46F3" w:rsidRDefault="00BE3F27" w:rsidP="00B87D59">
      <w:pPr>
        <w:spacing w:after="120"/>
        <w:ind w:firstLine="720"/>
        <w:jc w:val="both"/>
        <w:rPr>
          <w:sz w:val="28"/>
          <w:szCs w:val="28"/>
          <w:lang w:val="it-IT"/>
        </w:rPr>
      </w:pPr>
      <w:r w:rsidRPr="00BF46F3">
        <w:rPr>
          <w:sz w:val="28"/>
          <w:szCs w:val="28"/>
          <w:lang w:val="it-IT"/>
        </w:rPr>
        <w:t xml:space="preserve">- Phối hợp chặt chẽ với </w:t>
      </w:r>
      <w:r w:rsidR="002D6715" w:rsidRPr="00BF46F3">
        <w:rPr>
          <w:sz w:val="28"/>
          <w:szCs w:val="28"/>
          <w:lang w:val="it-IT"/>
        </w:rPr>
        <w:t xml:space="preserve">Công ty Cổ </w:t>
      </w:r>
      <w:r w:rsidR="002D6715" w:rsidRPr="00BF46F3">
        <w:rPr>
          <w:bCs/>
          <w:sz w:val="28"/>
          <w:szCs w:val="28"/>
          <w:lang w:val="it-IT"/>
        </w:rPr>
        <w:t xml:space="preserve">phần Vật liệu Xanh </w:t>
      </w:r>
      <w:r w:rsidR="002D6715" w:rsidRPr="00BF46F3">
        <w:rPr>
          <w:sz w:val="28"/>
          <w:szCs w:val="28"/>
          <w:lang w:val="it-IT"/>
        </w:rPr>
        <w:t xml:space="preserve">Đại Dũng </w:t>
      </w:r>
      <w:r w:rsidR="00B87D59" w:rsidRPr="00BF46F3">
        <w:rPr>
          <w:sz w:val="28"/>
          <w:szCs w:val="28"/>
          <w:lang w:val="it-IT"/>
        </w:rPr>
        <w:t xml:space="preserve"> trong quá trình lập kế hoạch chi tiết và triển khai các nhiệm vụ.</w:t>
      </w:r>
    </w:p>
    <w:p w:rsidR="00B87D59" w:rsidRPr="00BF46F3" w:rsidRDefault="00B87D59" w:rsidP="00B87D59">
      <w:pPr>
        <w:spacing w:after="120"/>
        <w:ind w:firstLine="720"/>
        <w:jc w:val="both"/>
        <w:rPr>
          <w:sz w:val="28"/>
          <w:szCs w:val="28"/>
          <w:lang w:val="it-IT"/>
        </w:rPr>
      </w:pPr>
      <w:r w:rsidRPr="00BF46F3">
        <w:rPr>
          <w:sz w:val="28"/>
          <w:szCs w:val="28"/>
          <w:lang w:val="it-IT"/>
        </w:rPr>
        <w:t xml:space="preserve"> - Tham vấn thường xuyên Ban quản lý dự án trong quá trình thực hiện.</w:t>
      </w:r>
    </w:p>
    <w:p w:rsidR="00B87D59" w:rsidRPr="00BF46F3" w:rsidRDefault="00B87D59" w:rsidP="00545C64">
      <w:pPr>
        <w:spacing w:after="120"/>
        <w:jc w:val="both"/>
        <w:rPr>
          <w:b/>
          <w:sz w:val="28"/>
          <w:szCs w:val="28"/>
          <w:lang w:val="it-IT"/>
        </w:rPr>
      </w:pPr>
      <w:r w:rsidRPr="00BF46F3">
        <w:rPr>
          <w:b/>
          <w:sz w:val="28"/>
          <w:szCs w:val="28"/>
          <w:lang w:val="it-IT"/>
        </w:rPr>
        <w:t>6. Kế hoạch thực hiện</w:t>
      </w:r>
    </w:p>
    <w:p w:rsidR="00B87D59" w:rsidRPr="00BF46F3" w:rsidRDefault="00B87D59" w:rsidP="00B87D59">
      <w:pPr>
        <w:spacing w:after="120"/>
        <w:ind w:firstLine="720"/>
        <w:jc w:val="both"/>
        <w:rPr>
          <w:sz w:val="28"/>
          <w:szCs w:val="28"/>
          <w:lang w:val="it-IT"/>
        </w:rPr>
      </w:pPr>
      <w:r w:rsidRPr="00BF46F3">
        <w:rPr>
          <w:sz w:val="28"/>
          <w:szCs w:val="28"/>
          <w:lang w:val="it-IT"/>
        </w:rPr>
        <w:t xml:space="preserve">Chuyên gia tư vấn sẽ đưa ra lộ trình chi tiết thực hiện nhiệm vụ. Ban quản lý dự án yêu cầu chuyên gia đáp ứng các mốc chính sau đây:  </w:t>
      </w:r>
    </w:p>
    <w:p w:rsidR="00AB06A3" w:rsidRPr="00BF46F3" w:rsidRDefault="00DE670D" w:rsidP="00B87D59">
      <w:pPr>
        <w:spacing w:after="120"/>
        <w:ind w:firstLine="709"/>
        <w:jc w:val="both"/>
        <w:rPr>
          <w:sz w:val="28"/>
          <w:szCs w:val="28"/>
          <w:lang w:val="it-IT"/>
        </w:rPr>
      </w:pPr>
      <w:r w:rsidRPr="00BF46F3">
        <w:rPr>
          <w:sz w:val="28"/>
          <w:szCs w:val="28"/>
          <w:lang w:val="it-IT"/>
        </w:rPr>
        <w:t>-</w:t>
      </w:r>
      <w:r w:rsidR="00AB06A3" w:rsidRPr="00BF46F3">
        <w:rPr>
          <w:sz w:val="28"/>
          <w:szCs w:val="28"/>
          <w:lang w:val="it-IT"/>
        </w:rPr>
        <w:t xml:space="preserve"> </w:t>
      </w:r>
      <w:r w:rsidRPr="00BF46F3">
        <w:rPr>
          <w:sz w:val="28"/>
          <w:szCs w:val="28"/>
          <w:lang w:val="it-IT"/>
        </w:rPr>
        <w:t xml:space="preserve">Tháng </w:t>
      </w:r>
      <w:r w:rsidR="00967D0C" w:rsidRPr="00BF46F3">
        <w:rPr>
          <w:sz w:val="28"/>
          <w:szCs w:val="28"/>
          <w:lang w:val="it-IT"/>
        </w:rPr>
        <w:t>15/</w:t>
      </w:r>
      <w:r w:rsidR="00AB06A3" w:rsidRPr="00BF46F3">
        <w:rPr>
          <w:sz w:val="28"/>
          <w:szCs w:val="28"/>
          <w:lang w:val="it-IT"/>
        </w:rPr>
        <w:t>4/2018</w:t>
      </w:r>
      <w:r w:rsidR="00B87D59" w:rsidRPr="00BF46F3">
        <w:rPr>
          <w:sz w:val="28"/>
          <w:szCs w:val="28"/>
          <w:lang w:val="it-IT"/>
        </w:rPr>
        <w:t xml:space="preserve">: </w:t>
      </w:r>
      <w:r w:rsidR="00AB06A3" w:rsidRPr="00BF46F3">
        <w:rPr>
          <w:sz w:val="28"/>
          <w:szCs w:val="28"/>
          <w:lang w:val="it-IT"/>
        </w:rPr>
        <w:t>Báo cáo khởi động;</w:t>
      </w:r>
    </w:p>
    <w:p w:rsidR="00AB06A3" w:rsidRPr="00BF46F3" w:rsidRDefault="00AB06A3" w:rsidP="00B87D59">
      <w:pPr>
        <w:spacing w:after="120"/>
        <w:ind w:firstLine="709"/>
        <w:jc w:val="both"/>
        <w:rPr>
          <w:sz w:val="28"/>
          <w:szCs w:val="28"/>
          <w:lang w:val="it-IT"/>
        </w:rPr>
      </w:pPr>
      <w:r w:rsidRPr="00BF46F3">
        <w:rPr>
          <w:sz w:val="28"/>
          <w:szCs w:val="28"/>
          <w:lang w:val="it-IT"/>
        </w:rPr>
        <w:t xml:space="preserve">- Tháng </w:t>
      </w:r>
      <w:r w:rsidR="00967D0C" w:rsidRPr="00BF46F3">
        <w:rPr>
          <w:sz w:val="28"/>
          <w:szCs w:val="28"/>
          <w:lang w:val="it-IT"/>
        </w:rPr>
        <w:t>30/</w:t>
      </w:r>
      <w:r w:rsidR="006F2989" w:rsidRPr="00BF46F3">
        <w:rPr>
          <w:sz w:val="28"/>
          <w:szCs w:val="28"/>
          <w:lang w:val="it-IT"/>
        </w:rPr>
        <w:t>4</w:t>
      </w:r>
      <w:r w:rsidRPr="00BF46F3">
        <w:rPr>
          <w:sz w:val="28"/>
          <w:szCs w:val="28"/>
          <w:lang w:val="it-IT"/>
        </w:rPr>
        <w:t>/2018: Yêu cầu thiết kế</w:t>
      </w:r>
      <w:r w:rsidR="00967D0C" w:rsidRPr="00BF46F3">
        <w:rPr>
          <w:sz w:val="28"/>
          <w:szCs w:val="28"/>
          <w:lang w:val="it-IT"/>
        </w:rPr>
        <w:t>;</w:t>
      </w:r>
      <w:r w:rsidRPr="00BF46F3">
        <w:rPr>
          <w:sz w:val="28"/>
          <w:szCs w:val="28"/>
          <w:lang w:val="it-IT"/>
        </w:rPr>
        <w:t xml:space="preserve"> </w:t>
      </w:r>
    </w:p>
    <w:p w:rsidR="00B87D59" w:rsidRPr="00BF46F3" w:rsidRDefault="00AB06A3" w:rsidP="00B87D59">
      <w:pPr>
        <w:spacing w:after="120"/>
        <w:ind w:firstLine="709"/>
        <w:jc w:val="both"/>
        <w:rPr>
          <w:sz w:val="28"/>
          <w:szCs w:val="28"/>
          <w:lang w:val="it-IT"/>
        </w:rPr>
      </w:pPr>
      <w:r w:rsidRPr="00BF46F3">
        <w:rPr>
          <w:sz w:val="28"/>
          <w:szCs w:val="28"/>
          <w:lang w:val="it-IT"/>
        </w:rPr>
        <w:t xml:space="preserve">- Tháng 31/5/2018: </w:t>
      </w:r>
      <w:r w:rsidR="00B87D59" w:rsidRPr="00BF46F3">
        <w:rPr>
          <w:sz w:val="28"/>
          <w:szCs w:val="28"/>
          <w:lang w:val="it-IT"/>
        </w:rPr>
        <w:t>Tư vấn hoàn thành Báo cáo</w:t>
      </w:r>
      <w:r w:rsidR="00DE670D" w:rsidRPr="00BF46F3">
        <w:rPr>
          <w:sz w:val="28"/>
          <w:szCs w:val="28"/>
          <w:lang w:val="it-IT"/>
        </w:rPr>
        <w:t xml:space="preserve"> nghiên cứu khả thi.</w:t>
      </w:r>
      <w:r w:rsidR="00B87D59" w:rsidRPr="00BF46F3">
        <w:rPr>
          <w:sz w:val="28"/>
          <w:szCs w:val="28"/>
          <w:lang w:val="it-IT"/>
        </w:rPr>
        <w:t xml:space="preserve"> </w:t>
      </w:r>
    </w:p>
    <w:p w:rsidR="00726A23" w:rsidRPr="00BF46F3" w:rsidRDefault="00DE670D" w:rsidP="00726A23">
      <w:pPr>
        <w:spacing w:after="120" w:line="312" w:lineRule="auto"/>
        <w:ind w:firstLine="709"/>
        <w:jc w:val="both"/>
        <w:rPr>
          <w:color w:val="000000"/>
          <w:sz w:val="28"/>
          <w:szCs w:val="28"/>
          <w:lang w:val="it-IT"/>
        </w:rPr>
      </w:pPr>
      <w:r w:rsidRPr="00BF46F3">
        <w:rPr>
          <w:sz w:val="28"/>
          <w:szCs w:val="28"/>
          <w:lang w:val="it-IT"/>
        </w:rPr>
        <w:lastRenderedPageBreak/>
        <w:t xml:space="preserve">- Tháng </w:t>
      </w:r>
      <w:r w:rsidR="00AB06A3" w:rsidRPr="00BF46F3">
        <w:rPr>
          <w:sz w:val="28"/>
          <w:szCs w:val="28"/>
          <w:lang w:val="it-IT"/>
        </w:rPr>
        <w:t>31/6</w:t>
      </w:r>
      <w:r w:rsidRPr="00BF46F3">
        <w:rPr>
          <w:sz w:val="28"/>
          <w:szCs w:val="28"/>
          <w:lang w:val="it-IT"/>
        </w:rPr>
        <w:t>/2018</w:t>
      </w:r>
      <w:r w:rsidR="00B87D59" w:rsidRPr="00BF46F3">
        <w:rPr>
          <w:sz w:val="28"/>
          <w:szCs w:val="28"/>
          <w:lang w:val="it-IT"/>
        </w:rPr>
        <w:t>: Tư vấn hoàn thành các nội dung của báo cáo:</w:t>
      </w:r>
      <w:r w:rsidR="00726A23" w:rsidRPr="00BF46F3">
        <w:rPr>
          <w:sz w:val="28"/>
          <w:szCs w:val="28"/>
          <w:lang w:val="it-IT"/>
        </w:rPr>
        <w:t xml:space="preserve"> </w:t>
      </w:r>
      <w:r w:rsidR="00726A23" w:rsidRPr="00BF46F3">
        <w:rPr>
          <w:color w:val="000000"/>
          <w:sz w:val="28"/>
          <w:szCs w:val="28"/>
          <w:lang w:val="it-IT"/>
        </w:rPr>
        <w:t>Thiết kế kỹ thuật thi công (</w:t>
      </w:r>
      <w:r w:rsidR="00726A23" w:rsidRPr="00BF46F3">
        <w:rPr>
          <w:sz w:val="28"/>
          <w:szCs w:val="28"/>
          <w:lang w:val="it-IT"/>
        </w:rPr>
        <w:t>Bản vẽ, thuyết minh thiết kế thi công)</w:t>
      </w:r>
      <w:r w:rsidR="00726A23" w:rsidRPr="00BF46F3">
        <w:rPr>
          <w:color w:val="000000"/>
          <w:sz w:val="28"/>
          <w:szCs w:val="28"/>
          <w:lang w:val="it-IT"/>
        </w:rPr>
        <w:t xml:space="preserve"> và lập dự toán công nghệ dưỡng hộ gạch bê tông bằng năng lượng mặt trời.</w:t>
      </w:r>
    </w:p>
    <w:p w:rsidR="00B87D59" w:rsidRPr="00BF46F3" w:rsidRDefault="00AB06A3" w:rsidP="00726A23">
      <w:pPr>
        <w:spacing w:line="312" w:lineRule="auto"/>
        <w:ind w:firstLine="709"/>
        <w:jc w:val="both"/>
        <w:rPr>
          <w:sz w:val="28"/>
          <w:szCs w:val="28"/>
          <w:lang w:val="it-IT"/>
        </w:rPr>
      </w:pPr>
      <w:r w:rsidRPr="00BF46F3">
        <w:rPr>
          <w:sz w:val="28"/>
          <w:szCs w:val="28"/>
          <w:lang w:val="it-IT"/>
        </w:rPr>
        <w:t>- Tháng 31/7</w:t>
      </w:r>
      <w:r w:rsidR="00726A23" w:rsidRPr="00BF46F3">
        <w:rPr>
          <w:sz w:val="28"/>
          <w:szCs w:val="28"/>
          <w:lang w:val="it-IT"/>
        </w:rPr>
        <w:t xml:space="preserve">/2018: Tư vấn hoàn thành các nội dung của </w:t>
      </w:r>
      <w:r w:rsidR="00EB3695" w:rsidRPr="00BF46F3">
        <w:rPr>
          <w:bCs/>
          <w:iCs/>
          <w:sz w:val="28"/>
          <w:szCs w:val="28"/>
          <w:lang w:val="it-IT"/>
        </w:rPr>
        <w:t>Báo cáo hướng dẫn lắp đặt và đưa vào vận hành</w:t>
      </w:r>
      <w:r w:rsidR="00726A23" w:rsidRPr="00BF46F3">
        <w:rPr>
          <w:bCs/>
          <w:iCs/>
          <w:sz w:val="28"/>
          <w:szCs w:val="28"/>
          <w:lang w:val="it-IT"/>
        </w:rPr>
        <w:t xml:space="preserve"> hệ thống thiết bị công nghệ sử dụng năng lượng mặt trời để dưỡng hộ </w:t>
      </w:r>
      <w:r w:rsidR="00726A23" w:rsidRPr="00BF46F3">
        <w:rPr>
          <w:sz w:val="28"/>
          <w:szCs w:val="28"/>
          <w:lang w:val="it-IT"/>
        </w:rPr>
        <w:t>gạch không nung xi măng cốt liệu.</w:t>
      </w:r>
    </w:p>
    <w:p w:rsidR="00B87D59" w:rsidRPr="00BF46F3" w:rsidRDefault="00B87D59" w:rsidP="00B87D59">
      <w:pPr>
        <w:spacing w:after="120"/>
        <w:ind w:firstLine="720"/>
        <w:jc w:val="both"/>
        <w:rPr>
          <w:sz w:val="28"/>
          <w:szCs w:val="28"/>
          <w:lang w:val="it-IT"/>
        </w:rPr>
      </w:pPr>
      <w:r w:rsidRPr="00BF46F3">
        <w:rPr>
          <w:sz w:val="28"/>
          <w:szCs w:val="28"/>
          <w:lang w:val="it-IT"/>
        </w:rPr>
        <w:t xml:space="preserve">- </w:t>
      </w:r>
      <w:r w:rsidR="00AB06A3" w:rsidRPr="00BF46F3">
        <w:rPr>
          <w:sz w:val="28"/>
          <w:szCs w:val="28"/>
          <w:lang w:val="it-IT"/>
        </w:rPr>
        <w:t xml:space="preserve"> Tháng 31</w:t>
      </w:r>
      <w:r w:rsidR="00DE670D" w:rsidRPr="00BF46F3">
        <w:rPr>
          <w:sz w:val="28"/>
          <w:szCs w:val="28"/>
          <w:lang w:val="it-IT"/>
        </w:rPr>
        <w:t>/</w:t>
      </w:r>
      <w:r w:rsidR="00AB06A3" w:rsidRPr="00BF46F3">
        <w:rPr>
          <w:sz w:val="28"/>
          <w:szCs w:val="28"/>
          <w:lang w:val="it-IT"/>
        </w:rPr>
        <w:t>8</w:t>
      </w:r>
      <w:r w:rsidR="00DE670D" w:rsidRPr="00BF46F3">
        <w:rPr>
          <w:sz w:val="28"/>
          <w:szCs w:val="28"/>
          <w:lang w:val="it-IT"/>
        </w:rPr>
        <w:t>/2018</w:t>
      </w:r>
      <w:r w:rsidRPr="00BF46F3">
        <w:rPr>
          <w:sz w:val="28"/>
          <w:szCs w:val="28"/>
          <w:lang w:val="it-IT"/>
        </w:rPr>
        <w:t>: Tư vấn hoàn thành c</w:t>
      </w:r>
      <w:r w:rsidR="00DD0C1B" w:rsidRPr="00BF46F3">
        <w:rPr>
          <w:sz w:val="28"/>
          <w:szCs w:val="28"/>
          <w:lang w:val="it-IT"/>
        </w:rPr>
        <w:t xml:space="preserve">ác nội dung công việc </w:t>
      </w:r>
      <w:r w:rsidRPr="00BF46F3">
        <w:rPr>
          <w:sz w:val="28"/>
          <w:szCs w:val="28"/>
          <w:lang w:val="it-IT"/>
        </w:rPr>
        <w:t>đào tạo và chuyển giao công nghệ.</w:t>
      </w:r>
    </w:p>
    <w:p w:rsidR="00EB3695" w:rsidRPr="00BF46F3" w:rsidRDefault="00EB3695" w:rsidP="00B87D59">
      <w:pPr>
        <w:spacing w:after="120"/>
        <w:ind w:firstLine="720"/>
        <w:jc w:val="both"/>
        <w:rPr>
          <w:sz w:val="28"/>
          <w:szCs w:val="28"/>
          <w:lang w:val="it-IT"/>
        </w:rPr>
      </w:pPr>
      <w:r w:rsidRPr="00BF46F3">
        <w:rPr>
          <w:sz w:val="28"/>
          <w:szCs w:val="28"/>
          <w:lang w:val="it-IT"/>
        </w:rPr>
        <w:t>-</w:t>
      </w:r>
      <w:r w:rsidR="006F106E" w:rsidRPr="00BF46F3">
        <w:rPr>
          <w:sz w:val="28"/>
          <w:szCs w:val="28"/>
          <w:lang w:val="it-IT"/>
        </w:rPr>
        <w:t xml:space="preserve"> </w:t>
      </w:r>
      <w:r w:rsidRPr="00BF46F3">
        <w:rPr>
          <w:sz w:val="28"/>
          <w:szCs w:val="28"/>
          <w:lang w:val="it-IT"/>
        </w:rPr>
        <w:t>15/9/2018: Báo cáo đánh giá hệ thống năng lượng mặt trời</w:t>
      </w:r>
    </w:p>
    <w:p w:rsidR="00B87D59" w:rsidRPr="00BF46F3" w:rsidRDefault="00AB06A3" w:rsidP="00B87D59">
      <w:pPr>
        <w:spacing w:after="120"/>
        <w:ind w:firstLine="720"/>
        <w:jc w:val="both"/>
        <w:rPr>
          <w:sz w:val="28"/>
          <w:szCs w:val="28"/>
          <w:lang w:val="it-IT"/>
        </w:rPr>
      </w:pPr>
      <w:r w:rsidRPr="00BF46F3">
        <w:rPr>
          <w:sz w:val="28"/>
          <w:szCs w:val="28"/>
          <w:lang w:val="it-IT"/>
        </w:rPr>
        <w:t xml:space="preserve">- 30/9 </w:t>
      </w:r>
      <w:r w:rsidR="00DE670D" w:rsidRPr="00BF46F3">
        <w:rPr>
          <w:sz w:val="28"/>
          <w:szCs w:val="28"/>
          <w:lang w:val="it-IT"/>
        </w:rPr>
        <w:t>/2018</w:t>
      </w:r>
      <w:r w:rsidR="00B87D59" w:rsidRPr="00BF46F3">
        <w:rPr>
          <w:sz w:val="28"/>
          <w:szCs w:val="28"/>
          <w:lang w:val="it-IT"/>
        </w:rPr>
        <w:t xml:space="preserve">: Báo cáo kết thúc hợp đồng. </w:t>
      </w:r>
    </w:p>
    <w:p w:rsidR="00B87D59" w:rsidRPr="00BF46F3" w:rsidRDefault="00B87D59" w:rsidP="00B87D59">
      <w:pPr>
        <w:spacing w:after="120"/>
        <w:ind w:firstLine="720"/>
        <w:jc w:val="both"/>
        <w:rPr>
          <w:b/>
          <w:sz w:val="28"/>
          <w:szCs w:val="28"/>
          <w:lang w:val="it-IT"/>
        </w:rPr>
      </w:pPr>
      <w:r w:rsidRPr="00BF46F3">
        <w:rPr>
          <w:b/>
          <w:sz w:val="28"/>
          <w:szCs w:val="28"/>
          <w:lang w:val="it-IT"/>
        </w:rPr>
        <w:t xml:space="preserve">Dự kiến tiến độ và ngày công thực hiện nhiệm vụ: </w:t>
      </w:r>
    </w:p>
    <w:tbl>
      <w:tblPr>
        <w:tblStyle w:val="TableGrid"/>
        <w:tblW w:w="9214" w:type="dxa"/>
        <w:tblInd w:w="108" w:type="dxa"/>
        <w:tblLook w:val="04A0"/>
      </w:tblPr>
      <w:tblGrid>
        <w:gridCol w:w="986"/>
        <w:gridCol w:w="5387"/>
        <w:gridCol w:w="1134"/>
        <w:gridCol w:w="1707"/>
      </w:tblGrid>
      <w:tr w:rsidR="00B87D59" w:rsidRPr="00BF46F3" w:rsidTr="00C22170">
        <w:tc>
          <w:tcPr>
            <w:tcW w:w="986" w:type="dxa"/>
          </w:tcPr>
          <w:p w:rsidR="00B87D59" w:rsidRPr="00BF46F3" w:rsidRDefault="00B87D59" w:rsidP="002330A5">
            <w:pPr>
              <w:rPr>
                <w:rFonts w:ascii="Times New Roman" w:hAnsi="Times New Roman"/>
                <w:sz w:val="28"/>
                <w:szCs w:val="28"/>
                <w:lang w:val="en-US"/>
              </w:rPr>
            </w:pPr>
            <w:r w:rsidRPr="00BF46F3">
              <w:rPr>
                <w:rFonts w:ascii="Times New Roman" w:hAnsi="Times New Roman"/>
                <w:sz w:val="28"/>
                <w:szCs w:val="28"/>
                <w:lang w:val="en-US"/>
              </w:rPr>
              <w:t>STT</w:t>
            </w:r>
          </w:p>
        </w:tc>
        <w:tc>
          <w:tcPr>
            <w:tcW w:w="5387" w:type="dxa"/>
          </w:tcPr>
          <w:p w:rsidR="00B87D59" w:rsidRPr="00BF46F3" w:rsidRDefault="00B87D59" w:rsidP="002330A5">
            <w:pPr>
              <w:rPr>
                <w:rFonts w:ascii="Times New Roman" w:hAnsi="Times New Roman"/>
                <w:sz w:val="28"/>
                <w:szCs w:val="28"/>
                <w:lang w:val="en-US"/>
              </w:rPr>
            </w:pPr>
            <w:r w:rsidRPr="00BF46F3">
              <w:rPr>
                <w:rFonts w:ascii="Times New Roman" w:hAnsi="Times New Roman"/>
                <w:sz w:val="28"/>
                <w:szCs w:val="28"/>
                <w:lang w:val="en-US"/>
              </w:rPr>
              <w:t xml:space="preserve">Nội dung công việc </w:t>
            </w:r>
          </w:p>
        </w:tc>
        <w:tc>
          <w:tcPr>
            <w:tcW w:w="1134" w:type="dxa"/>
          </w:tcPr>
          <w:p w:rsidR="00B87D59" w:rsidRPr="00BF46F3" w:rsidRDefault="00B87D59" w:rsidP="002330A5">
            <w:pPr>
              <w:rPr>
                <w:rFonts w:ascii="Times New Roman" w:hAnsi="Times New Roman"/>
                <w:sz w:val="28"/>
                <w:szCs w:val="28"/>
                <w:lang w:val="en-US"/>
              </w:rPr>
            </w:pPr>
            <w:r w:rsidRPr="00BF46F3">
              <w:rPr>
                <w:rFonts w:ascii="Times New Roman" w:hAnsi="Times New Roman"/>
                <w:sz w:val="28"/>
                <w:szCs w:val="28"/>
                <w:lang w:val="en-US"/>
              </w:rPr>
              <w:t xml:space="preserve">Số ngày công </w:t>
            </w:r>
          </w:p>
        </w:tc>
        <w:tc>
          <w:tcPr>
            <w:tcW w:w="1707" w:type="dxa"/>
          </w:tcPr>
          <w:p w:rsidR="00B87D59" w:rsidRPr="00BF46F3" w:rsidRDefault="00B87D59" w:rsidP="002330A5">
            <w:pPr>
              <w:rPr>
                <w:rFonts w:ascii="Times New Roman" w:hAnsi="Times New Roman"/>
                <w:sz w:val="28"/>
                <w:szCs w:val="28"/>
                <w:lang w:val="en-US"/>
              </w:rPr>
            </w:pPr>
            <w:r w:rsidRPr="00BF46F3">
              <w:rPr>
                <w:rFonts w:ascii="Times New Roman" w:hAnsi="Times New Roman"/>
                <w:sz w:val="28"/>
                <w:szCs w:val="28"/>
                <w:lang w:val="en-US"/>
              </w:rPr>
              <w:t>Thời gian hoàn</w:t>
            </w:r>
            <w:r w:rsidR="00C22170">
              <w:rPr>
                <w:rFonts w:ascii="Times New Roman" w:hAnsi="Times New Roman"/>
                <w:sz w:val="28"/>
                <w:szCs w:val="28"/>
                <w:lang w:val="en-US"/>
              </w:rPr>
              <w:t xml:space="preserve"> </w:t>
            </w:r>
            <w:r w:rsidRPr="00BF46F3">
              <w:rPr>
                <w:rFonts w:ascii="Times New Roman" w:hAnsi="Times New Roman"/>
                <w:sz w:val="28"/>
                <w:szCs w:val="28"/>
                <w:lang w:val="en-US"/>
              </w:rPr>
              <w:t xml:space="preserve">thành </w:t>
            </w:r>
          </w:p>
        </w:tc>
      </w:tr>
      <w:tr w:rsidR="005C5ADF" w:rsidRPr="00BF46F3" w:rsidTr="00C22170">
        <w:tc>
          <w:tcPr>
            <w:tcW w:w="986" w:type="dxa"/>
          </w:tcPr>
          <w:p w:rsidR="005C5AD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1</w:t>
            </w:r>
          </w:p>
        </w:tc>
        <w:tc>
          <w:tcPr>
            <w:tcW w:w="5387" w:type="dxa"/>
          </w:tcPr>
          <w:p w:rsidR="005C5AD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Báo cáo khởi động</w:t>
            </w:r>
          </w:p>
        </w:tc>
        <w:tc>
          <w:tcPr>
            <w:tcW w:w="1134" w:type="dxa"/>
          </w:tcPr>
          <w:p w:rsidR="005C5AD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1</w:t>
            </w:r>
          </w:p>
        </w:tc>
        <w:tc>
          <w:tcPr>
            <w:tcW w:w="1707" w:type="dxa"/>
          </w:tcPr>
          <w:p w:rsidR="005C5ADF" w:rsidRPr="00BF46F3" w:rsidRDefault="00DD0C1B" w:rsidP="002330A5">
            <w:pPr>
              <w:rPr>
                <w:rFonts w:ascii="Times New Roman" w:hAnsi="Times New Roman"/>
                <w:sz w:val="28"/>
                <w:szCs w:val="28"/>
                <w:lang w:val="en-US"/>
              </w:rPr>
            </w:pPr>
            <w:r w:rsidRPr="00BF46F3">
              <w:rPr>
                <w:rFonts w:ascii="Times New Roman" w:hAnsi="Times New Roman"/>
                <w:sz w:val="28"/>
                <w:szCs w:val="28"/>
                <w:lang w:val="en-US"/>
              </w:rPr>
              <w:t>15/</w:t>
            </w:r>
            <w:r w:rsidR="006F2989" w:rsidRPr="00BF46F3">
              <w:rPr>
                <w:rFonts w:ascii="Times New Roman" w:hAnsi="Times New Roman"/>
                <w:sz w:val="28"/>
                <w:szCs w:val="28"/>
                <w:lang w:val="en-US"/>
              </w:rPr>
              <w:t>4/2018</w:t>
            </w:r>
          </w:p>
        </w:tc>
      </w:tr>
      <w:tr w:rsidR="005C5ADF" w:rsidRPr="00BF46F3" w:rsidTr="00C22170">
        <w:tc>
          <w:tcPr>
            <w:tcW w:w="986" w:type="dxa"/>
          </w:tcPr>
          <w:p w:rsidR="005C5AD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2</w:t>
            </w:r>
          </w:p>
        </w:tc>
        <w:tc>
          <w:tcPr>
            <w:tcW w:w="5387" w:type="dxa"/>
          </w:tcPr>
          <w:p w:rsidR="005C5AD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 xml:space="preserve">Yêu cầu thiết kế </w:t>
            </w:r>
          </w:p>
        </w:tc>
        <w:tc>
          <w:tcPr>
            <w:tcW w:w="1134" w:type="dxa"/>
          </w:tcPr>
          <w:p w:rsidR="005C5AD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2</w:t>
            </w:r>
          </w:p>
        </w:tc>
        <w:tc>
          <w:tcPr>
            <w:tcW w:w="1707" w:type="dxa"/>
          </w:tcPr>
          <w:p w:rsidR="005C5ADF" w:rsidRPr="00BF46F3" w:rsidRDefault="00DD0C1B" w:rsidP="002330A5">
            <w:pPr>
              <w:rPr>
                <w:rFonts w:ascii="Times New Roman" w:hAnsi="Times New Roman"/>
                <w:sz w:val="28"/>
                <w:szCs w:val="28"/>
                <w:lang w:val="en-US"/>
              </w:rPr>
            </w:pPr>
            <w:r w:rsidRPr="00BF46F3">
              <w:rPr>
                <w:rFonts w:ascii="Times New Roman" w:hAnsi="Times New Roman"/>
                <w:sz w:val="28"/>
                <w:szCs w:val="28"/>
                <w:lang w:val="en-US"/>
              </w:rPr>
              <w:t>30/</w:t>
            </w:r>
            <w:r w:rsidR="006F2989" w:rsidRPr="00BF46F3">
              <w:rPr>
                <w:rFonts w:ascii="Times New Roman" w:hAnsi="Times New Roman"/>
                <w:sz w:val="28"/>
                <w:szCs w:val="28"/>
                <w:lang w:val="en-US"/>
              </w:rPr>
              <w:t>4/2018</w:t>
            </w:r>
          </w:p>
        </w:tc>
      </w:tr>
      <w:tr w:rsidR="00B87D59" w:rsidRPr="00BF46F3" w:rsidTr="00C22170">
        <w:tc>
          <w:tcPr>
            <w:tcW w:w="986" w:type="dxa"/>
            <w:shd w:val="clear" w:color="auto" w:fill="92D050"/>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3</w:t>
            </w:r>
          </w:p>
        </w:tc>
        <w:tc>
          <w:tcPr>
            <w:tcW w:w="5387" w:type="dxa"/>
            <w:shd w:val="clear" w:color="auto" w:fill="92D050"/>
          </w:tcPr>
          <w:p w:rsidR="00B87D59" w:rsidRPr="00BF46F3" w:rsidRDefault="00030BD1" w:rsidP="002330A5">
            <w:pPr>
              <w:rPr>
                <w:rFonts w:ascii="Times New Roman" w:hAnsi="Times New Roman"/>
                <w:sz w:val="28"/>
                <w:szCs w:val="28"/>
                <w:lang w:val="en-US"/>
              </w:rPr>
            </w:pPr>
            <w:r w:rsidRPr="00BF46F3">
              <w:rPr>
                <w:rFonts w:ascii="Times New Roman" w:hAnsi="Times New Roman"/>
                <w:sz w:val="28"/>
                <w:szCs w:val="28"/>
              </w:rPr>
              <w:t>Báo cáo nghiên cứu khả thi công đoạn dưỡng hộ nhiệt ẩm gạch bê tông bằng năng lượng mặt trời cho nhà máy sản xuất gạch không nung công suất 111 triệu viên gạch</w:t>
            </w:r>
            <w:r w:rsidR="006F2989" w:rsidRPr="00BF46F3">
              <w:rPr>
                <w:rFonts w:ascii="Times New Roman" w:hAnsi="Times New Roman"/>
                <w:sz w:val="28"/>
                <w:szCs w:val="28"/>
                <w:lang w:val="en-US"/>
              </w:rPr>
              <w:t xml:space="preserve"> quy tiêu</w:t>
            </w:r>
            <w:r w:rsidRPr="00BF46F3">
              <w:rPr>
                <w:rFonts w:ascii="Times New Roman" w:hAnsi="Times New Roman"/>
                <w:sz w:val="28"/>
                <w:szCs w:val="28"/>
              </w:rPr>
              <w:t xml:space="preserve"> chuẩn/năm,</w:t>
            </w:r>
          </w:p>
        </w:tc>
        <w:tc>
          <w:tcPr>
            <w:tcW w:w="1134" w:type="dxa"/>
            <w:shd w:val="clear" w:color="auto" w:fill="92D050"/>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21</w:t>
            </w:r>
          </w:p>
        </w:tc>
        <w:tc>
          <w:tcPr>
            <w:tcW w:w="1707" w:type="dxa"/>
            <w:shd w:val="clear" w:color="auto" w:fill="92D050"/>
          </w:tcPr>
          <w:p w:rsidR="00B87D59" w:rsidRPr="00BF46F3" w:rsidRDefault="006F2989" w:rsidP="006F2989">
            <w:pPr>
              <w:rPr>
                <w:rFonts w:ascii="Times New Roman" w:hAnsi="Times New Roman"/>
                <w:sz w:val="28"/>
                <w:szCs w:val="28"/>
                <w:lang w:val="en-US"/>
              </w:rPr>
            </w:pPr>
            <w:r w:rsidRPr="00BF46F3">
              <w:rPr>
                <w:rFonts w:ascii="Times New Roman" w:hAnsi="Times New Roman"/>
                <w:sz w:val="28"/>
                <w:szCs w:val="28"/>
                <w:lang w:val="en-US"/>
              </w:rPr>
              <w:t>31</w:t>
            </w:r>
            <w:r w:rsidR="00030BD1" w:rsidRPr="00BF46F3">
              <w:rPr>
                <w:rFonts w:ascii="Times New Roman" w:hAnsi="Times New Roman"/>
                <w:sz w:val="28"/>
                <w:szCs w:val="28"/>
                <w:lang w:val="en-US"/>
              </w:rPr>
              <w:t>/</w:t>
            </w:r>
            <w:r w:rsidRPr="00BF46F3">
              <w:rPr>
                <w:rFonts w:ascii="Times New Roman" w:hAnsi="Times New Roman"/>
                <w:sz w:val="28"/>
                <w:szCs w:val="28"/>
                <w:lang w:val="en-US"/>
              </w:rPr>
              <w:t>5</w:t>
            </w:r>
            <w:r w:rsidR="00B87D59" w:rsidRPr="00BF46F3">
              <w:rPr>
                <w:rFonts w:ascii="Times New Roman" w:hAnsi="Times New Roman"/>
                <w:sz w:val="28"/>
                <w:szCs w:val="28"/>
                <w:lang w:val="en-US"/>
              </w:rPr>
              <w:t>/201</w:t>
            </w:r>
            <w:r w:rsidR="00030BD1" w:rsidRPr="00BF46F3">
              <w:rPr>
                <w:rFonts w:ascii="Times New Roman" w:hAnsi="Times New Roman"/>
                <w:sz w:val="28"/>
                <w:szCs w:val="28"/>
                <w:lang w:val="en-US"/>
              </w:rPr>
              <w:t>8</w:t>
            </w:r>
          </w:p>
        </w:tc>
      </w:tr>
      <w:tr w:rsidR="00B87D59" w:rsidRPr="00BF46F3" w:rsidTr="00C22170">
        <w:tc>
          <w:tcPr>
            <w:tcW w:w="986" w:type="dxa"/>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3</w:t>
            </w:r>
            <w:r w:rsidR="00B87D59" w:rsidRPr="00BF46F3">
              <w:rPr>
                <w:rFonts w:ascii="Times New Roman" w:hAnsi="Times New Roman"/>
                <w:sz w:val="28"/>
                <w:szCs w:val="28"/>
                <w:lang w:val="en-US"/>
              </w:rPr>
              <w:t>.1</w:t>
            </w:r>
          </w:p>
        </w:tc>
        <w:tc>
          <w:tcPr>
            <w:tcW w:w="5387" w:type="dxa"/>
          </w:tcPr>
          <w:p w:rsidR="00B87D59" w:rsidRPr="00BF46F3" w:rsidRDefault="00713934" w:rsidP="00713934">
            <w:pPr>
              <w:pStyle w:val="Bodytext20"/>
              <w:shd w:val="clear" w:color="auto" w:fill="auto"/>
              <w:tabs>
                <w:tab w:val="left" w:pos="361"/>
              </w:tabs>
              <w:spacing w:after="64" w:line="360" w:lineRule="exact"/>
              <w:jc w:val="both"/>
              <w:rPr>
                <w:rFonts w:ascii="Times New Roman" w:hAnsi="Times New Roman" w:cs="Times New Roman"/>
                <w:szCs w:val="28"/>
                <w:lang w:val="en-US"/>
              </w:rPr>
            </w:pPr>
            <w:r w:rsidRPr="00BF46F3">
              <w:rPr>
                <w:rFonts w:ascii="Times New Roman" w:hAnsi="Times New Roman" w:cs="Times New Roman"/>
                <w:szCs w:val="28"/>
              </w:rPr>
              <w:t>Thuyết minh chung.</w:t>
            </w:r>
          </w:p>
        </w:tc>
        <w:tc>
          <w:tcPr>
            <w:tcW w:w="1134" w:type="dxa"/>
          </w:tcPr>
          <w:p w:rsidR="00B87D59"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3</w:t>
            </w:r>
          </w:p>
        </w:tc>
        <w:tc>
          <w:tcPr>
            <w:tcW w:w="1707" w:type="dxa"/>
          </w:tcPr>
          <w:p w:rsidR="00B87D59" w:rsidRPr="00BF46F3" w:rsidRDefault="00B87D59" w:rsidP="002330A5">
            <w:pPr>
              <w:rPr>
                <w:rFonts w:ascii="Times New Roman" w:hAnsi="Times New Roman"/>
                <w:sz w:val="28"/>
                <w:szCs w:val="28"/>
              </w:rPr>
            </w:pPr>
          </w:p>
        </w:tc>
      </w:tr>
      <w:tr w:rsidR="00B87D59" w:rsidRPr="00BF46F3" w:rsidTr="00C22170">
        <w:tc>
          <w:tcPr>
            <w:tcW w:w="986" w:type="dxa"/>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3</w:t>
            </w:r>
            <w:r w:rsidR="00B87D59" w:rsidRPr="00BF46F3">
              <w:rPr>
                <w:rFonts w:ascii="Times New Roman" w:hAnsi="Times New Roman"/>
                <w:sz w:val="28"/>
                <w:szCs w:val="28"/>
                <w:lang w:val="en-US"/>
              </w:rPr>
              <w:t>.2</w:t>
            </w:r>
          </w:p>
        </w:tc>
        <w:tc>
          <w:tcPr>
            <w:tcW w:w="5387" w:type="dxa"/>
          </w:tcPr>
          <w:p w:rsidR="00B87D59" w:rsidRPr="00BF46F3" w:rsidRDefault="00713934" w:rsidP="002330A5">
            <w:pPr>
              <w:rPr>
                <w:rFonts w:ascii="Times New Roman" w:hAnsi="Times New Roman"/>
                <w:sz w:val="28"/>
                <w:szCs w:val="28"/>
              </w:rPr>
            </w:pPr>
            <w:r w:rsidRPr="00BF46F3">
              <w:rPr>
                <w:rFonts w:ascii="Times New Roman" w:hAnsi="Times New Roman"/>
                <w:sz w:val="28"/>
                <w:szCs w:val="28"/>
              </w:rPr>
              <w:t>Tính nhu cầu cấp nhiệt cho quá trình sản xuất.</w:t>
            </w:r>
          </w:p>
        </w:tc>
        <w:tc>
          <w:tcPr>
            <w:tcW w:w="1134" w:type="dxa"/>
          </w:tcPr>
          <w:p w:rsidR="00B87D59"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18</w:t>
            </w:r>
          </w:p>
        </w:tc>
        <w:tc>
          <w:tcPr>
            <w:tcW w:w="1707" w:type="dxa"/>
          </w:tcPr>
          <w:p w:rsidR="00B87D59" w:rsidRPr="00BF46F3" w:rsidRDefault="00B87D59" w:rsidP="002330A5">
            <w:pPr>
              <w:rPr>
                <w:rFonts w:ascii="Times New Roman" w:hAnsi="Times New Roman"/>
                <w:sz w:val="28"/>
                <w:szCs w:val="28"/>
              </w:rPr>
            </w:pPr>
          </w:p>
        </w:tc>
      </w:tr>
      <w:tr w:rsidR="00B87D59" w:rsidRPr="00BF46F3" w:rsidTr="00C22170">
        <w:tc>
          <w:tcPr>
            <w:tcW w:w="986" w:type="dxa"/>
          </w:tcPr>
          <w:p w:rsidR="00B87D59" w:rsidRPr="00BF46F3" w:rsidRDefault="00B87D59" w:rsidP="002330A5">
            <w:pPr>
              <w:rPr>
                <w:rFonts w:ascii="Times New Roman" w:hAnsi="Times New Roman"/>
                <w:sz w:val="28"/>
                <w:szCs w:val="28"/>
                <w:lang w:val="en-US"/>
              </w:rPr>
            </w:pPr>
          </w:p>
        </w:tc>
        <w:tc>
          <w:tcPr>
            <w:tcW w:w="5387" w:type="dxa"/>
          </w:tcPr>
          <w:p w:rsidR="00B87D59" w:rsidRPr="00BF46F3" w:rsidRDefault="00713934" w:rsidP="002330A5">
            <w:pPr>
              <w:rPr>
                <w:rFonts w:ascii="Times New Roman" w:hAnsi="Times New Roman"/>
                <w:sz w:val="28"/>
                <w:szCs w:val="28"/>
                <w:lang w:val="en-US"/>
              </w:rPr>
            </w:pPr>
            <w:r w:rsidRPr="00BF46F3">
              <w:rPr>
                <w:rFonts w:ascii="Times New Roman" w:hAnsi="Times New Roman"/>
                <w:sz w:val="28"/>
                <w:szCs w:val="28"/>
              </w:rPr>
              <w:t>Thiết kế kích thước và số lượng hầm dưỡng hộ phù hợp với công suất nhà máy 111</w:t>
            </w:r>
            <w:r w:rsidR="00AD1048" w:rsidRPr="00BF46F3">
              <w:rPr>
                <w:rFonts w:ascii="Times New Roman" w:hAnsi="Times New Roman"/>
                <w:sz w:val="28"/>
                <w:szCs w:val="28"/>
                <w:lang w:val="en-US"/>
              </w:rPr>
              <w:t xml:space="preserve"> </w:t>
            </w:r>
            <w:r w:rsidRPr="00BF46F3">
              <w:rPr>
                <w:rFonts w:ascii="Times New Roman" w:hAnsi="Times New Roman"/>
                <w:sz w:val="28"/>
                <w:szCs w:val="28"/>
              </w:rPr>
              <w:t>triệu viên gạch chuẩn/năm</w:t>
            </w:r>
          </w:p>
        </w:tc>
        <w:tc>
          <w:tcPr>
            <w:tcW w:w="1134" w:type="dxa"/>
          </w:tcPr>
          <w:p w:rsidR="00B87D59"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1707" w:type="dxa"/>
          </w:tcPr>
          <w:p w:rsidR="00B87D59" w:rsidRPr="00BF46F3" w:rsidRDefault="00B87D59" w:rsidP="002330A5">
            <w:pPr>
              <w:rPr>
                <w:rFonts w:ascii="Times New Roman" w:hAnsi="Times New Roman"/>
                <w:sz w:val="28"/>
                <w:szCs w:val="28"/>
              </w:rPr>
            </w:pPr>
          </w:p>
        </w:tc>
      </w:tr>
      <w:tr w:rsidR="00713934" w:rsidRPr="00BF46F3" w:rsidTr="00C22170">
        <w:tc>
          <w:tcPr>
            <w:tcW w:w="986" w:type="dxa"/>
          </w:tcPr>
          <w:p w:rsidR="00713934" w:rsidRPr="00BF46F3" w:rsidRDefault="00713934" w:rsidP="002330A5">
            <w:pPr>
              <w:rPr>
                <w:rFonts w:ascii="Times New Roman" w:hAnsi="Times New Roman"/>
                <w:sz w:val="28"/>
                <w:szCs w:val="28"/>
                <w:lang w:val="en-US"/>
              </w:rPr>
            </w:pPr>
          </w:p>
        </w:tc>
        <w:tc>
          <w:tcPr>
            <w:tcW w:w="5387" w:type="dxa"/>
          </w:tcPr>
          <w:p w:rsidR="00713934" w:rsidRPr="00BF46F3" w:rsidRDefault="00713934" w:rsidP="00713934">
            <w:pPr>
              <w:widowControl w:val="0"/>
              <w:autoSpaceDE w:val="0"/>
              <w:autoSpaceDN w:val="0"/>
              <w:adjustRightInd w:val="0"/>
              <w:jc w:val="both"/>
              <w:rPr>
                <w:rFonts w:ascii="Times New Roman" w:hAnsi="Times New Roman"/>
                <w:sz w:val="28"/>
                <w:szCs w:val="28"/>
              </w:rPr>
            </w:pPr>
            <w:r w:rsidRPr="00BF46F3">
              <w:rPr>
                <w:rFonts w:ascii="Times New Roman" w:hAnsi="Times New Roman"/>
                <w:sz w:val="28"/>
                <w:szCs w:val="28"/>
              </w:rPr>
              <w:t>Thiết kế các kết cấu cơ bản (tường, nền, trần bẫy nhiệt bằng kính hai lớp) của hầm dưỡng hộ hoạt động theo chu kỳ</w:t>
            </w:r>
          </w:p>
          <w:p w:rsidR="00713934" w:rsidRPr="00BF46F3" w:rsidRDefault="00713934" w:rsidP="002330A5">
            <w:pPr>
              <w:rPr>
                <w:rFonts w:ascii="Times New Roman" w:hAnsi="Times New Roman"/>
                <w:sz w:val="28"/>
                <w:szCs w:val="28"/>
              </w:rPr>
            </w:pPr>
          </w:p>
        </w:tc>
        <w:tc>
          <w:tcPr>
            <w:tcW w:w="1134" w:type="dxa"/>
          </w:tcPr>
          <w:p w:rsidR="00713934"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1707" w:type="dxa"/>
          </w:tcPr>
          <w:p w:rsidR="00713934" w:rsidRPr="00BF46F3" w:rsidRDefault="00713934" w:rsidP="002330A5">
            <w:pPr>
              <w:rPr>
                <w:rFonts w:ascii="Times New Roman" w:hAnsi="Times New Roman"/>
                <w:sz w:val="28"/>
                <w:szCs w:val="28"/>
              </w:rPr>
            </w:pPr>
          </w:p>
        </w:tc>
      </w:tr>
      <w:tr w:rsidR="00713934" w:rsidRPr="00BF46F3" w:rsidTr="00C22170">
        <w:tc>
          <w:tcPr>
            <w:tcW w:w="986" w:type="dxa"/>
          </w:tcPr>
          <w:p w:rsidR="00713934" w:rsidRPr="00BF46F3" w:rsidRDefault="00713934" w:rsidP="002330A5">
            <w:pPr>
              <w:rPr>
                <w:rFonts w:ascii="Times New Roman" w:hAnsi="Times New Roman"/>
                <w:sz w:val="28"/>
                <w:szCs w:val="28"/>
                <w:lang w:val="en-US"/>
              </w:rPr>
            </w:pPr>
          </w:p>
        </w:tc>
        <w:tc>
          <w:tcPr>
            <w:tcW w:w="5387" w:type="dxa"/>
          </w:tcPr>
          <w:p w:rsidR="00713934" w:rsidRPr="00BF46F3" w:rsidRDefault="00713934" w:rsidP="00713934">
            <w:pPr>
              <w:widowControl w:val="0"/>
              <w:autoSpaceDE w:val="0"/>
              <w:autoSpaceDN w:val="0"/>
              <w:adjustRightInd w:val="0"/>
              <w:jc w:val="both"/>
              <w:rPr>
                <w:rFonts w:ascii="Times New Roman" w:hAnsi="Times New Roman"/>
                <w:sz w:val="28"/>
                <w:szCs w:val="28"/>
              </w:rPr>
            </w:pPr>
            <w:r w:rsidRPr="00BF46F3">
              <w:rPr>
                <w:rFonts w:ascii="Times New Roman" w:hAnsi="Times New Roman"/>
                <w:sz w:val="28"/>
                <w:szCs w:val="28"/>
              </w:rPr>
              <w:t>Tính cân bằng nhiệt quá trình dưỡng hộ GKN trong hầm dưỡng hộ chu kỳ sử dụng nhiệt năng từ hơi nước</w:t>
            </w:r>
          </w:p>
          <w:p w:rsidR="00713934" w:rsidRPr="00BF46F3" w:rsidRDefault="00713934" w:rsidP="002330A5">
            <w:pPr>
              <w:rPr>
                <w:rFonts w:ascii="Times New Roman" w:hAnsi="Times New Roman"/>
                <w:sz w:val="28"/>
                <w:szCs w:val="28"/>
              </w:rPr>
            </w:pPr>
          </w:p>
        </w:tc>
        <w:tc>
          <w:tcPr>
            <w:tcW w:w="1134" w:type="dxa"/>
          </w:tcPr>
          <w:p w:rsidR="00713934"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4</w:t>
            </w:r>
          </w:p>
        </w:tc>
        <w:tc>
          <w:tcPr>
            <w:tcW w:w="1707" w:type="dxa"/>
          </w:tcPr>
          <w:p w:rsidR="00713934" w:rsidRPr="00BF46F3" w:rsidRDefault="00713934" w:rsidP="002330A5">
            <w:pPr>
              <w:rPr>
                <w:rFonts w:ascii="Times New Roman" w:hAnsi="Times New Roman"/>
                <w:sz w:val="28"/>
                <w:szCs w:val="28"/>
              </w:rPr>
            </w:pPr>
          </w:p>
        </w:tc>
      </w:tr>
      <w:tr w:rsidR="00713934" w:rsidRPr="00BF46F3" w:rsidTr="00C22170">
        <w:tc>
          <w:tcPr>
            <w:tcW w:w="986" w:type="dxa"/>
          </w:tcPr>
          <w:p w:rsidR="00713934" w:rsidRPr="00BF46F3" w:rsidRDefault="00713934" w:rsidP="002330A5">
            <w:pPr>
              <w:rPr>
                <w:rFonts w:ascii="Times New Roman" w:hAnsi="Times New Roman"/>
                <w:sz w:val="28"/>
                <w:szCs w:val="28"/>
                <w:lang w:val="en-US"/>
              </w:rPr>
            </w:pPr>
          </w:p>
        </w:tc>
        <w:tc>
          <w:tcPr>
            <w:tcW w:w="5387" w:type="dxa"/>
          </w:tcPr>
          <w:p w:rsidR="00713934" w:rsidRPr="00BF46F3" w:rsidRDefault="00713934" w:rsidP="00713934">
            <w:pPr>
              <w:widowControl w:val="0"/>
              <w:autoSpaceDE w:val="0"/>
              <w:autoSpaceDN w:val="0"/>
              <w:adjustRightInd w:val="0"/>
              <w:jc w:val="both"/>
              <w:rPr>
                <w:rFonts w:ascii="Times New Roman" w:hAnsi="Times New Roman"/>
                <w:sz w:val="28"/>
                <w:szCs w:val="28"/>
              </w:rPr>
            </w:pPr>
            <w:r w:rsidRPr="00BF46F3">
              <w:rPr>
                <w:rFonts w:ascii="Times New Roman" w:hAnsi="Times New Roman"/>
                <w:sz w:val="28"/>
                <w:szCs w:val="28"/>
              </w:rPr>
              <w:t>Tính cân bằng nhiệt bể dưỡng hộ GKN hoạt động theo chu kỳ sử dụng năng lượng mặt trời.</w:t>
            </w:r>
          </w:p>
        </w:tc>
        <w:tc>
          <w:tcPr>
            <w:tcW w:w="1134" w:type="dxa"/>
          </w:tcPr>
          <w:p w:rsidR="00713934"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4</w:t>
            </w:r>
          </w:p>
        </w:tc>
        <w:tc>
          <w:tcPr>
            <w:tcW w:w="1707" w:type="dxa"/>
          </w:tcPr>
          <w:p w:rsidR="00713934" w:rsidRPr="00BF46F3" w:rsidRDefault="00713934" w:rsidP="002330A5">
            <w:pPr>
              <w:rPr>
                <w:rFonts w:ascii="Times New Roman" w:hAnsi="Times New Roman"/>
                <w:sz w:val="28"/>
                <w:szCs w:val="28"/>
              </w:rPr>
            </w:pPr>
          </w:p>
        </w:tc>
      </w:tr>
      <w:tr w:rsidR="00B87D59" w:rsidRPr="00BF46F3" w:rsidTr="00C22170">
        <w:tc>
          <w:tcPr>
            <w:tcW w:w="986" w:type="dxa"/>
            <w:shd w:val="clear" w:color="auto" w:fill="92D050"/>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4</w:t>
            </w:r>
          </w:p>
        </w:tc>
        <w:tc>
          <w:tcPr>
            <w:tcW w:w="5387" w:type="dxa"/>
            <w:shd w:val="clear" w:color="auto" w:fill="92D050"/>
          </w:tcPr>
          <w:p w:rsidR="00B87D59" w:rsidRPr="00BF46F3" w:rsidRDefault="00F05C71" w:rsidP="00F05C71">
            <w:pPr>
              <w:jc w:val="both"/>
              <w:rPr>
                <w:rFonts w:ascii="Times New Roman" w:hAnsi="Times New Roman"/>
                <w:sz w:val="28"/>
                <w:szCs w:val="28"/>
                <w:lang w:val="en-US"/>
              </w:rPr>
            </w:pPr>
            <w:r w:rsidRPr="00BF46F3">
              <w:rPr>
                <w:rFonts w:ascii="Times New Roman" w:hAnsi="Times New Roman"/>
                <w:color w:val="000000"/>
                <w:sz w:val="28"/>
                <w:szCs w:val="28"/>
              </w:rPr>
              <w:t>Thiết kế kỹ thuật thi công (</w:t>
            </w:r>
            <w:r w:rsidRPr="00BF46F3">
              <w:rPr>
                <w:rFonts w:ascii="Times New Roman" w:hAnsi="Times New Roman"/>
                <w:sz w:val="28"/>
                <w:szCs w:val="28"/>
              </w:rPr>
              <w:t>Bản vẽ, thuyết minh thiết kế thi công)</w:t>
            </w:r>
            <w:r w:rsidRPr="00BF46F3">
              <w:rPr>
                <w:rFonts w:ascii="Times New Roman" w:hAnsi="Times New Roman"/>
                <w:color w:val="000000"/>
                <w:sz w:val="28"/>
                <w:szCs w:val="28"/>
              </w:rPr>
              <w:t xml:space="preserve"> và lập dự toán công </w:t>
            </w:r>
            <w:r w:rsidRPr="00BF46F3">
              <w:rPr>
                <w:rFonts w:ascii="Times New Roman" w:hAnsi="Times New Roman"/>
                <w:color w:val="000000"/>
                <w:sz w:val="28"/>
                <w:szCs w:val="28"/>
              </w:rPr>
              <w:lastRenderedPageBreak/>
              <w:t>nghệ dưỡng hộ gạch bê tông (Gạch không nung) bằng năng lượng mặt trời</w:t>
            </w:r>
          </w:p>
        </w:tc>
        <w:tc>
          <w:tcPr>
            <w:tcW w:w="1134" w:type="dxa"/>
            <w:shd w:val="clear" w:color="auto" w:fill="92D050"/>
          </w:tcPr>
          <w:p w:rsidR="00B87D59"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lastRenderedPageBreak/>
              <w:t>33</w:t>
            </w:r>
          </w:p>
        </w:tc>
        <w:tc>
          <w:tcPr>
            <w:tcW w:w="1707" w:type="dxa"/>
            <w:shd w:val="clear" w:color="auto" w:fill="92D050"/>
          </w:tcPr>
          <w:p w:rsidR="00B87D59" w:rsidRPr="00BF46F3" w:rsidRDefault="006F2989" w:rsidP="002330A5">
            <w:pPr>
              <w:rPr>
                <w:rFonts w:ascii="Times New Roman" w:hAnsi="Times New Roman"/>
                <w:sz w:val="28"/>
                <w:szCs w:val="28"/>
                <w:lang w:val="en-US"/>
              </w:rPr>
            </w:pPr>
            <w:r w:rsidRPr="00BF46F3">
              <w:rPr>
                <w:rFonts w:ascii="Times New Roman" w:hAnsi="Times New Roman"/>
                <w:sz w:val="28"/>
                <w:szCs w:val="28"/>
                <w:lang w:val="en-US"/>
              </w:rPr>
              <w:t>31/6</w:t>
            </w:r>
            <w:r w:rsidR="00B87D59" w:rsidRPr="00BF46F3">
              <w:rPr>
                <w:rFonts w:ascii="Times New Roman" w:hAnsi="Times New Roman"/>
                <w:sz w:val="28"/>
                <w:szCs w:val="28"/>
                <w:lang w:val="en-US"/>
              </w:rPr>
              <w:t>/201</w:t>
            </w:r>
            <w:r w:rsidR="00F05C71" w:rsidRPr="00BF46F3">
              <w:rPr>
                <w:rFonts w:ascii="Times New Roman" w:hAnsi="Times New Roman"/>
                <w:sz w:val="28"/>
                <w:szCs w:val="28"/>
                <w:lang w:val="en-US"/>
              </w:rPr>
              <w:t>8</w:t>
            </w:r>
          </w:p>
        </w:tc>
      </w:tr>
      <w:tr w:rsidR="00B87D59" w:rsidRPr="00BF46F3" w:rsidTr="00C22170">
        <w:tc>
          <w:tcPr>
            <w:tcW w:w="986" w:type="dxa"/>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lastRenderedPageBreak/>
              <w:t>4</w:t>
            </w:r>
            <w:r w:rsidR="00B87D59" w:rsidRPr="00BF46F3">
              <w:rPr>
                <w:rFonts w:ascii="Times New Roman" w:hAnsi="Times New Roman"/>
                <w:sz w:val="28"/>
                <w:szCs w:val="28"/>
                <w:lang w:val="en-US"/>
              </w:rPr>
              <w:t>.1</w:t>
            </w:r>
          </w:p>
        </w:tc>
        <w:tc>
          <w:tcPr>
            <w:tcW w:w="5387" w:type="dxa"/>
          </w:tcPr>
          <w:p w:rsidR="00B87D59" w:rsidRPr="00BF46F3" w:rsidRDefault="006F5F53" w:rsidP="002330A5">
            <w:pPr>
              <w:rPr>
                <w:rFonts w:ascii="Times New Roman" w:hAnsi="Times New Roman"/>
                <w:sz w:val="28"/>
                <w:szCs w:val="28"/>
                <w:lang w:val="en-US"/>
              </w:rPr>
            </w:pPr>
            <w:r w:rsidRPr="00BF46F3">
              <w:rPr>
                <w:rFonts w:ascii="Times New Roman" w:hAnsi="Times New Roman"/>
                <w:sz w:val="28"/>
                <w:szCs w:val="28"/>
              </w:rPr>
              <w:t xml:space="preserve">Bộ bản vẽ thiết kế thi công, xây dựng </w:t>
            </w:r>
            <w:r w:rsidRPr="00BF46F3">
              <w:rPr>
                <w:rFonts w:ascii="Times New Roman" w:hAnsi="Times New Roman"/>
                <w:bCs/>
                <w:iCs/>
                <w:sz w:val="28"/>
                <w:szCs w:val="28"/>
              </w:rPr>
              <w:t xml:space="preserve">hệ thống thiết bị công nghệ sử dụng năng lượng mặt trời để dưỡng hộ </w:t>
            </w:r>
            <w:r w:rsidRPr="00BF46F3">
              <w:rPr>
                <w:rFonts w:ascii="Times New Roman" w:hAnsi="Times New Roman"/>
                <w:sz w:val="28"/>
                <w:szCs w:val="28"/>
              </w:rPr>
              <w:t>gạch bê tông công suất 3 x 37 triệu viên gạch chuẩn/năm .</w:t>
            </w:r>
          </w:p>
        </w:tc>
        <w:tc>
          <w:tcPr>
            <w:tcW w:w="1134" w:type="dxa"/>
          </w:tcPr>
          <w:p w:rsidR="00B87D59"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28</w:t>
            </w:r>
          </w:p>
        </w:tc>
        <w:tc>
          <w:tcPr>
            <w:tcW w:w="1707" w:type="dxa"/>
          </w:tcPr>
          <w:p w:rsidR="00B87D59" w:rsidRPr="00BF46F3" w:rsidRDefault="00B87D59" w:rsidP="002330A5">
            <w:pPr>
              <w:rPr>
                <w:rFonts w:ascii="Times New Roman" w:hAnsi="Times New Roman"/>
                <w:sz w:val="28"/>
                <w:szCs w:val="28"/>
              </w:rPr>
            </w:pPr>
          </w:p>
        </w:tc>
      </w:tr>
      <w:tr w:rsidR="006F5F53" w:rsidRPr="00BF46F3" w:rsidTr="00C22170">
        <w:tc>
          <w:tcPr>
            <w:tcW w:w="986" w:type="dxa"/>
          </w:tcPr>
          <w:p w:rsidR="006F5F53" w:rsidRPr="00BF46F3" w:rsidRDefault="006F5F53" w:rsidP="002330A5">
            <w:pPr>
              <w:rPr>
                <w:rFonts w:ascii="Times New Roman" w:hAnsi="Times New Roman"/>
                <w:sz w:val="28"/>
                <w:szCs w:val="28"/>
                <w:lang w:val="en-US"/>
              </w:rPr>
            </w:pPr>
          </w:p>
        </w:tc>
        <w:tc>
          <w:tcPr>
            <w:tcW w:w="5387" w:type="dxa"/>
          </w:tcPr>
          <w:p w:rsidR="006F5F53" w:rsidRPr="00BF46F3" w:rsidRDefault="006F5F53" w:rsidP="006F5F53">
            <w:pPr>
              <w:widowControl w:val="0"/>
              <w:autoSpaceDE w:val="0"/>
              <w:autoSpaceDN w:val="0"/>
              <w:adjustRightInd w:val="0"/>
              <w:jc w:val="both"/>
              <w:rPr>
                <w:rFonts w:ascii="Times New Roman" w:hAnsi="Times New Roman"/>
                <w:bCs/>
                <w:sz w:val="28"/>
                <w:szCs w:val="28"/>
              </w:rPr>
            </w:pPr>
            <w:r w:rsidRPr="00BF46F3">
              <w:rPr>
                <w:rFonts w:ascii="Times New Roman" w:hAnsi="Times New Roman"/>
                <w:sz w:val="28"/>
                <w:szCs w:val="28"/>
              </w:rPr>
              <w:t>Bộ bản vẽ thiết hế hệ thống thu năng lượng mặt trời đốt nóng nước tại nhà máy;</w:t>
            </w:r>
          </w:p>
          <w:p w:rsidR="006F5F53" w:rsidRPr="00BF46F3" w:rsidRDefault="006F5F53" w:rsidP="002330A5">
            <w:pPr>
              <w:rPr>
                <w:rFonts w:ascii="Times New Roman" w:hAnsi="Times New Roman"/>
                <w:sz w:val="28"/>
                <w:szCs w:val="28"/>
              </w:rPr>
            </w:pPr>
          </w:p>
        </w:tc>
        <w:tc>
          <w:tcPr>
            <w:tcW w:w="1134" w:type="dxa"/>
          </w:tcPr>
          <w:p w:rsidR="006F5F53"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1707" w:type="dxa"/>
          </w:tcPr>
          <w:p w:rsidR="006F5F53" w:rsidRPr="00BF46F3" w:rsidRDefault="006F5F53" w:rsidP="002330A5">
            <w:pPr>
              <w:rPr>
                <w:rFonts w:ascii="Times New Roman" w:hAnsi="Times New Roman"/>
                <w:sz w:val="28"/>
                <w:szCs w:val="28"/>
              </w:rPr>
            </w:pPr>
          </w:p>
        </w:tc>
      </w:tr>
      <w:tr w:rsidR="006F5F53" w:rsidRPr="00BF46F3" w:rsidTr="00C22170">
        <w:tc>
          <w:tcPr>
            <w:tcW w:w="986" w:type="dxa"/>
          </w:tcPr>
          <w:p w:rsidR="006F5F53" w:rsidRPr="00BF46F3" w:rsidRDefault="006F5F53" w:rsidP="002330A5">
            <w:pPr>
              <w:rPr>
                <w:rFonts w:ascii="Times New Roman" w:hAnsi="Times New Roman"/>
                <w:sz w:val="28"/>
                <w:szCs w:val="28"/>
                <w:lang w:val="en-US"/>
              </w:rPr>
            </w:pPr>
          </w:p>
        </w:tc>
        <w:tc>
          <w:tcPr>
            <w:tcW w:w="5387" w:type="dxa"/>
          </w:tcPr>
          <w:p w:rsidR="006F5F53" w:rsidRPr="00BF46F3" w:rsidRDefault="006F5F53" w:rsidP="006F5F53">
            <w:pPr>
              <w:jc w:val="both"/>
              <w:rPr>
                <w:rFonts w:ascii="Times New Roman" w:hAnsi="Times New Roman"/>
                <w:color w:val="000000"/>
                <w:sz w:val="28"/>
                <w:szCs w:val="28"/>
              </w:rPr>
            </w:pPr>
            <w:r w:rsidRPr="00BF46F3">
              <w:rPr>
                <w:rFonts w:ascii="Times New Roman" w:hAnsi="Times New Roman"/>
                <w:sz w:val="28"/>
                <w:szCs w:val="28"/>
              </w:rPr>
              <w:t xml:space="preserve">Bộ bản vẽ thiết kế chi tiết hệ </w:t>
            </w:r>
            <w:r w:rsidRPr="00BF46F3">
              <w:rPr>
                <w:rFonts w:ascii="Times New Roman" w:hAnsi="Times New Roman"/>
                <w:color w:val="000000"/>
                <w:sz w:val="28"/>
                <w:szCs w:val="28"/>
              </w:rPr>
              <w:t>hầm dưỡng hộ hoạt động theo chu kỳ</w:t>
            </w:r>
          </w:p>
          <w:p w:rsidR="006F5F53" w:rsidRPr="00BF46F3" w:rsidRDefault="006F5F53" w:rsidP="002330A5">
            <w:pPr>
              <w:rPr>
                <w:rFonts w:ascii="Times New Roman" w:hAnsi="Times New Roman"/>
                <w:sz w:val="28"/>
                <w:szCs w:val="28"/>
              </w:rPr>
            </w:pPr>
          </w:p>
        </w:tc>
        <w:tc>
          <w:tcPr>
            <w:tcW w:w="1134" w:type="dxa"/>
          </w:tcPr>
          <w:p w:rsidR="006F5F53"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8</w:t>
            </w:r>
          </w:p>
        </w:tc>
        <w:tc>
          <w:tcPr>
            <w:tcW w:w="1707" w:type="dxa"/>
          </w:tcPr>
          <w:p w:rsidR="006F5F53" w:rsidRPr="00BF46F3" w:rsidRDefault="006F5F53" w:rsidP="002330A5">
            <w:pPr>
              <w:rPr>
                <w:rFonts w:ascii="Times New Roman" w:hAnsi="Times New Roman"/>
                <w:sz w:val="28"/>
                <w:szCs w:val="28"/>
              </w:rPr>
            </w:pPr>
          </w:p>
        </w:tc>
      </w:tr>
      <w:tr w:rsidR="006F5F53" w:rsidRPr="00BF46F3" w:rsidTr="00C22170">
        <w:tc>
          <w:tcPr>
            <w:tcW w:w="986" w:type="dxa"/>
          </w:tcPr>
          <w:p w:rsidR="006F5F53" w:rsidRPr="00BF46F3" w:rsidRDefault="006F5F53" w:rsidP="002330A5">
            <w:pPr>
              <w:rPr>
                <w:rFonts w:ascii="Times New Roman" w:hAnsi="Times New Roman"/>
                <w:sz w:val="28"/>
                <w:szCs w:val="28"/>
                <w:lang w:val="en-US"/>
              </w:rPr>
            </w:pPr>
          </w:p>
        </w:tc>
        <w:tc>
          <w:tcPr>
            <w:tcW w:w="5387" w:type="dxa"/>
          </w:tcPr>
          <w:p w:rsidR="006F5F53" w:rsidRPr="00BF46F3" w:rsidRDefault="006F5F53" w:rsidP="00CB1CBE">
            <w:pPr>
              <w:jc w:val="both"/>
              <w:rPr>
                <w:rFonts w:ascii="Times New Roman" w:hAnsi="Times New Roman"/>
                <w:sz w:val="28"/>
                <w:szCs w:val="28"/>
              </w:rPr>
            </w:pPr>
            <w:r w:rsidRPr="00BF46F3">
              <w:rPr>
                <w:rFonts w:ascii="Times New Roman" w:hAnsi="Times New Roman"/>
                <w:sz w:val="28"/>
                <w:szCs w:val="28"/>
              </w:rPr>
              <w:t xml:space="preserve">Bộ bản vẽ thiết kế chi tiết </w:t>
            </w:r>
            <w:r w:rsidRPr="00BF46F3">
              <w:rPr>
                <w:rFonts w:ascii="Times New Roman" w:hAnsi="Times New Roman"/>
                <w:color w:val="000000"/>
                <w:sz w:val="28"/>
                <w:szCs w:val="28"/>
              </w:rPr>
              <w:t>hệ thống cấp và tuần hoàn nước nóng đã qua sử dụng trong hầm dưỡng hộ gạch không nung.</w:t>
            </w:r>
          </w:p>
        </w:tc>
        <w:tc>
          <w:tcPr>
            <w:tcW w:w="1134" w:type="dxa"/>
          </w:tcPr>
          <w:p w:rsidR="006F5F53"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1707" w:type="dxa"/>
          </w:tcPr>
          <w:p w:rsidR="006F5F53" w:rsidRPr="00BF46F3" w:rsidRDefault="006F5F53" w:rsidP="002330A5">
            <w:pPr>
              <w:rPr>
                <w:rFonts w:ascii="Times New Roman" w:hAnsi="Times New Roman"/>
                <w:sz w:val="28"/>
                <w:szCs w:val="28"/>
              </w:rPr>
            </w:pPr>
          </w:p>
        </w:tc>
      </w:tr>
      <w:tr w:rsidR="006F5F53" w:rsidRPr="00BF46F3" w:rsidTr="00C22170">
        <w:tc>
          <w:tcPr>
            <w:tcW w:w="986" w:type="dxa"/>
          </w:tcPr>
          <w:p w:rsidR="006F5F53" w:rsidRPr="00BF46F3" w:rsidRDefault="006F5F53" w:rsidP="002330A5">
            <w:pPr>
              <w:rPr>
                <w:rFonts w:ascii="Times New Roman" w:hAnsi="Times New Roman"/>
                <w:sz w:val="28"/>
                <w:szCs w:val="28"/>
                <w:lang w:val="en-US"/>
              </w:rPr>
            </w:pPr>
          </w:p>
        </w:tc>
        <w:tc>
          <w:tcPr>
            <w:tcW w:w="5387" w:type="dxa"/>
          </w:tcPr>
          <w:p w:rsidR="006F5F53" w:rsidRPr="00BF46F3" w:rsidRDefault="006F5F53" w:rsidP="00553473">
            <w:pPr>
              <w:jc w:val="both"/>
              <w:rPr>
                <w:rFonts w:ascii="Times New Roman" w:hAnsi="Times New Roman"/>
                <w:sz w:val="28"/>
                <w:szCs w:val="28"/>
              </w:rPr>
            </w:pPr>
            <w:r w:rsidRPr="00BF46F3">
              <w:rPr>
                <w:rFonts w:ascii="Times New Roman" w:hAnsi="Times New Roman"/>
                <w:sz w:val="28"/>
                <w:szCs w:val="28"/>
              </w:rPr>
              <w:t>Bộ bản vẽ thiết kế chi tiết hệ thống thiết bị kiểm soát chế độ nhiệt hầm dưỡng hộ.</w:t>
            </w:r>
          </w:p>
        </w:tc>
        <w:tc>
          <w:tcPr>
            <w:tcW w:w="1134" w:type="dxa"/>
          </w:tcPr>
          <w:p w:rsidR="006F5F53"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1707" w:type="dxa"/>
          </w:tcPr>
          <w:p w:rsidR="006F5F53" w:rsidRPr="00BF46F3" w:rsidRDefault="006F5F53" w:rsidP="002330A5">
            <w:pPr>
              <w:rPr>
                <w:rFonts w:ascii="Times New Roman" w:hAnsi="Times New Roman"/>
                <w:sz w:val="28"/>
                <w:szCs w:val="28"/>
              </w:rPr>
            </w:pPr>
          </w:p>
        </w:tc>
      </w:tr>
      <w:tr w:rsidR="006F5F53" w:rsidRPr="00BF46F3" w:rsidTr="00C22170">
        <w:tc>
          <w:tcPr>
            <w:tcW w:w="986" w:type="dxa"/>
          </w:tcPr>
          <w:p w:rsidR="006F5F53" w:rsidRPr="00BF46F3" w:rsidRDefault="006F5F53" w:rsidP="002330A5">
            <w:pPr>
              <w:rPr>
                <w:rFonts w:ascii="Times New Roman" w:hAnsi="Times New Roman"/>
                <w:sz w:val="28"/>
                <w:szCs w:val="28"/>
                <w:lang w:val="en-US"/>
              </w:rPr>
            </w:pPr>
          </w:p>
        </w:tc>
        <w:tc>
          <w:tcPr>
            <w:tcW w:w="5387" w:type="dxa"/>
          </w:tcPr>
          <w:p w:rsidR="006F5F53" w:rsidRPr="00BF46F3" w:rsidRDefault="006F5F53" w:rsidP="00553473">
            <w:pPr>
              <w:jc w:val="both"/>
              <w:rPr>
                <w:rFonts w:ascii="Times New Roman" w:hAnsi="Times New Roman"/>
                <w:sz w:val="28"/>
                <w:szCs w:val="28"/>
              </w:rPr>
            </w:pPr>
            <w:r w:rsidRPr="00BF46F3">
              <w:rPr>
                <w:rFonts w:ascii="Times New Roman" w:hAnsi="Times New Roman"/>
                <w:sz w:val="28"/>
                <w:szCs w:val="28"/>
              </w:rPr>
              <w:t>Bộ bản vẽ thiết kế ghép nối hoạt động thiết bị vận chuyển palet vào và ra khỏi hầm dưỡng hộ với hệ thống thiết bị tạo hình.</w:t>
            </w:r>
          </w:p>
        </w:tc>
        <w:tc>
          <w:tcPr>
            <w:tcW w:w="1134" w:type="dxa"/>
          </w:tcPr>
          <w:p w:rsidR="006F5F53"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1707" w:type="dxa"/>
          </w:tcPr>
          <w:p w:rsidR="006F5F53" w:rsidRPr="00BF46F3" w:rsidRDefault="006F5F53" w:rsidP="002330A5">
            <w:pPr>
              <w:rPr>
                <w:rFonts w:ascii="Times New Roman" w:hAnsi="Times New Roman"/>
                <w:sz w:val="28"/>
                <w:szCs w:val="28"/>
              </w:rPr>
            </w:pPr>
          </w:p>
        </w:tc>
      </w:tr>
      <w:tr w:rsidR="00B87D59" w:rsidRPr="00BF46F3" w:rsidTr="00C22170">
        <w:tc>
          <w:tcPr>
            <w:tcW w:w="986" w:type="dxa"/>
          </w:tcPr>
          <w:p w:rsidR="00B87D59"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4</w:t>
            </w:r>
            <w:r w:rsidR="00B87D59" w:rsidRPr="00BF46F3">
              <w:rPr>
                <w:rFonts w:ascii="Times New Roman" w:hAnsi="Times New Roman"/>
                <w:sz w:val="28"/>
                <w:szCs w:val="28"/>
              </w:rPr>
              <w:t>.</w:t>
            </w:r>
            <w:r w:rsidR="00B87D59" w:rsidRPr="00BF46F3">
              <w:rPr>
                <w:rFonts w:ascii="Times New Roman" w:hAnsi="Times New Roman"/>
                <w:sz w:val="28"/>
                <w:szCs w:val="28"/>
                <w:lang w:val="en-US"/>
              </w:rPr>
              <w:t>2</w:t>
            </w:r>
          </w:p>
        </w:tc>
        <w:tc>
          <w:tcPr>
            <w:tcW w:w="5387" w:type="dxa"/>
          </w:tcPr>
          <w:p w:rsidR="00B87D59" w:rsidRPr="00BF46F3" w:rsidRDefault="00BA6F8F" w:rsidP="00BA6F8F">
            <w:pPr>
              <w:rPr>
                <w:rFonts w:ascii="Times New Roman" w:hAnsi="Times New Roman"/>
                <w:sz w:val="28"/>
                <w:szCs w:val="28"/>
                <w:lang w:val="en-US"/>
              </w:rPr>
            </w:pPr>
            <w:r w:rsidRPr="00BF46F3">
              <w:rPr>
                <w:rFonts w:ascii="Times New Roman" w:hAnsi="Times New Roman"/>
                <w:sz w:val="28"/>
                <w:szCs w:val="28"/>
              </w:rPr>
              <w:t>Bản thuyết minh thiết kế thi công.</w:t>
            </w:r>
          </w:p>
        </w:tc>
        <w:tc>
          <w:tcPr>
            <w:tcW w:w="1134" w:type="dxa"/>
          </w:tcPr>
          <w:p w:rsidR="00B87D59"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3</w:t>
            </w:r>
          </w:p>
        </w:tc>
        <w:tc>
          <w:tcPr>
            <w:tcW w:w="1707" w:type="dxa"/>
          </w:tcPr>
          <w:p w:rsidR="00B87D59" w:rsidRPr="00BF46F3" w:rsidRDefault="00B87D59" w:rsidP="002330A5">
            <w:pPr>
              <w:rPr>
                <w:rFonts w:ascii="Times New Roman" w:hAnsi="Times New Roman"/>
                <w:sz w:val="28"/>
                <w:szCs w:val="28"/>
              </w:rPr>
            </w:pPr>
          </w:p>
        </w:tc>
      </w:tr>
      <w:tr w:rsidR="00BA6F8F" w:rsidRPr="00BF46F3" w:rsidTr="00C22170">
        <w:tc>
          <w:tcPr>
            <w:tcW w:w="986" w:type="dxa"/>
          </w:tcPr>
          <w:p w:rsidR="00BA6F8F"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4</w:t>
            </w:r>
            <w:r w:rsidR="00BA6F8F" w:rsidRPr="00BF46F3">
              <w:rPr>
                <w:rFonts w:ascii="Times New Roman" w:hAnsi="Times New Roman"/>
                <w:sz w:val="28"/>
                <w:szCs w:val="28"/>
                <w:lang w:val="en-US"/>
              </w:rPr>
              <w:t>.3</w:t>
            </w:r>
          </w:p>
        </w:tc>
        <w:tc>
          <w:tcPr>
            <w:tcW w:w="5387" w:type="dxa"/>
          </w:tcPr>
          <w:p w:rsidR="00BA6F8F" w:rsidRPr="00BF46F3" w:rsidRDefault="00BA6F8F" w:rsidP="00553473">
            <w:pPr>
              <w:jc w:val="both"/>
              <w:rPr>
                <w:rFonts w:ascii="Times New Roman" w:hAnsi="Times New Roman"/>
                <w:sz w:val="28"/>
                <w:szCs w:val="28"/>
              </w:rPr>
            </w:pPr>
            <w:r w:rsidRPr="00BF46F3">
              <w:rPr>
                <w:rFonts w:ascii="Times New Roman" w:hAnsi="Times New Roman"/>
                <w:sz w:val="28"/>
                <w:szCs w:val="28"/>
              </w:rPr>
              <w:t>Lập dự toán các hạng mục</w:t>
            </w:r>
            <w:r w:rsidRPr="00BF46F3">
              <w:rPr>
                <w:rFonts w:ascii="Times New Roman" w:hAnsi="Times New Roman"/>
                <w:bCs/>
                <w:sz w:val="28"/>
                <w:szCs w:val="28"/>
              </w:rPr>
              <w:t xml:space="preserve"> bảo dưỡng và dưỡng hộ gạch không nung. </w:t>
            </w:r>
          </w:p>
        </w:tc>
        <w:tc>
          <w:tcPr>
            <w:tcW w:w="1134" w:type="dxa"/>
          </w:tcPr>
          <w:p w:rsidR="00BA6F8F"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2</w:t>
            </w:r>
          </w:p>
        </w:tc>
        <w:tc>
          <w:tcPr>
            <w:tcW w:w="1707" w:type="dxa"/>
          </w:tcPr>
          <w:p w:rsidR="00BA6F8F" w:rsidRPr="00BF46F3" w:rsidRDefault="00BA6F8F" w:rsidP="002330A5">
            <w:pPr>
              <w:rPr>
                <w:rFonts w:ascii="Times New Roman" w:hAnsi="Times New Roman"/>
                <w:sz w:val="28"/>
                <w:szCs w:val="28"/>
              </w:rPr>
            </w:pPr>
          </w:p>
        </w:tc>
      </w:tr>
      <w:tr w:rsidR="00F05C71" w:rsidRPr="00BF46F3" w:rsidTr="00C22170">
        <w:tc>
          <w:tcPr>
            <w:tcW w:w="986" w:type="dxa"/>
            <w:shd w:val="clear" w:color="auto" w:fill="92D050"/>
          </w:tcPr>
          <w:p w:rsidR="00F05C71" w:rsidRPr="00BF46F3" w:rsidRDefault="005C5ADF" w:rsidP="002330A5">
            <w:pPr>
              <w:rPr>
                <w:rFonts w:ascii="Times New Roman" w:hAnsi="Times New Roman"/>
                <w:sz w:val="28"/>
                <w:szCs w:val="28"/>
                <w:lang w:val="en-US"/>
              </w:rPr>
            </w:pPr>
            <w:r w:rsidRPr="00BF46F3">
              <w:rPr>
                <w:rFonts w:ascii="Times New Roman" w:hAnsi="Times New Roman"/>
                <w:sz w:val="28"/>
                <w:szCs w:val="28"/>
                <w:lang w:val="en-US"/>
              </w:rPr>
              <w:t>5</w:t>
            </w:r>
          </w:p>
        </w:tc>
        <w:tc>
          <w:tcPr>
            <w:tcW w:w="5387" w:type="dxa"/>
            <w:shd w:val="clear" w:color="auto" w:fill="92D050"/>
          </w:tcPr>
          <w:p w:rsidR="00F05C71" w:rsidRPr="00BF46F3" w:rsidRDefault="00BE3F27" w:rsidP="002330A5">
            <w:pPr>
              <w:rPr>
                <w:rFonts w:ascii="Times New Roman" w:hAnsi="Times New Roman"/>
                <w:sz w:val="28"/>
                <w:szCs w:val="28"/>
              </w:rPr>
            </w:pPr>
            <w:r w:rsidRPr="00BF46F3">
              <w:rPr>
                <w:rFonts w:ascii="Times New Roman" w:hAnsi="Times New Roman"/>
                <w:bCs/>
                <w:iCs/>
                <w:sz w:val="28"/>
                <w:szCs w:val="28"/>
              </w:rPr>
              <w:t>Báo cáo hướng dẫn lắp đặt</w:t>
            </w:r>
            <w:r w:rsidRPr="00BF46F3">
              <w:rPr>
                <w:rFonts w:ascii="Times New Roman" w:hAnsi="Times New Roman"/>
                <w:bCs/>
                <w:iCs/>
                <w:sz w:val="28"/>
                <w:szCs w:val="28"/>
                <w:lang w:val="en-US"/>
              </w:rPr>
              <w:t xml:space="preserve"> và vận hành </w:t>
            </w:r>
            <w:r w:rsidR="007A1F1E" w:rsidRPr="00BF46F3">
              <w:rPr>
                <w:rFonts w:ascii="Times New Roman" w:hAnsi="Times New Roman"/>
                <w:bCs/>
                <w:iCs/>
                <w:sz w:val="28"/>
                <w:szCs w:val="28"/>
              </w:rPr>
              <w:t xml:space="preserve">hệ thống thiết bị công nghệ sử dụng năng lượng mặt trời để dưỡng hộ </w:t>
            </w:r>
            <w:r w:rsidR="007A1F1E" w:rsidRPr="00BF46F3">
              <w:rPr>
                <w:rFonts w:ascii="Times New Roman" w:hAnsi="Times New Roman"/>
                <w:sz w:val="28"/>
                <w:szCs w:val="28"/>
              </w:rPr>
              <w:t>gạch</w:t>
            </w:r>
          </w:p>
        </w:tc>
        <w:tc>
          <w:tcPr>
            <w:tcW w:w="1134" w:type="dxa"/>
            <w:shd w:val="clear" w:color="auto" w:fill="92D050"/>
          </w:tcPr>
          <w:p w:rsidR="00F05C71" w:rsidRPr="00BF46F3" w:rsidRDefault="00962F17" w:rsidP="0082488A">
            <w:pPr>
              <w:rPr>
                <w:rFonts w:ascii="Times New Roman" w:hAnsi="Times New Roman"/>
                <w:sz w:val="28"/>
                <w:szCs w:val="28"/>
                <w:lang w:val="en-US"/>
              </w:rPr>
            </w:pPr>
            <w:r w:rsidRPr="00BF46F3">
              <w:rPr>
                <w:rFonts w:ascii="Times New Roman" w:hAnsi="Times New Roman"/>
                <w:sz w:val="28"/>
                <w:szCs w:val="28"/>
                <w:lang w:val="en-US"/>
              </w:rPr>
              <w:t>2</w:t>
            </w:r>
            <w:r w:rsidR="0082488A" w:rsidRPr="00BF46F3">
              <w:rPr>
                <w:rFonts w:ascii="Times New Roman" w:hAnsi="Times New Roman"/>
                <w:sz w:val="28"/>
                <w:szCs w:val="28"/>
                <w:lang w:val="en-US"/>
              </w:rPr>
              <w:t>2</w:t>
            </w:r>
          </w:p>
        </w:tc>
        <w:tc>
          <w:tcPr>
            <w:tcW w:w="1707" w:type="dxa"/>
            <w:shd w:val="clear" w:color="auto" w:fill="92D050"/>
          </w:tcPr>
          <w:p w:rsidR="00F05C71" w:rsidRPr="00BF46F3" w:rsidRDefault="006F2989" w:rsidP="002330A5">
            <w:pPr>
              <w:rPr>
                <w:rFonts w:ascii="Times New Roman" w:hAnsi="Times New Roman"/>
                <w:sz w:val="28"/>
                <w:szCs w:val="28"/>
                <w:lang w:val="en-US"/>
              </w:rPr>
            </w:pPr>
            <w:r w:rsidRPr="00BF46F3">
              <w:rPr>
                <w:rFonts w:ascii="Times New Roman" w:hAnsi="Times New Roman"/>
                <w:sz w:val="28"/>
                <w:szCs w:val="28"/>
                <w:lang w:val="en-US"/>
              </w:rPr>
              <w:t>31/7/2018</w:t>
            </w:r>
          </w:p>
        </w:tc>
      </w:tr>
      <w:tr w:rsidR="007A1F1E" w:rsidRPr="00BF46F3" w:rsidTr="00C22170">
        <w:tc>
          <w:tcPr>
            <w:tcW w:w="986" w:type="dxa"/>
          </w:tcPr>
          <w:p w:rsidR="007A1F1E" w:rsidRPr="00BF46F3" w:rsidRDefault="007A1F1E" w:rsidP="002330A5">
            <w:pPr>
              <w:rPr>
                <w:rFonts w:ascii="Times New Roman" w:hAnsi="Times New Roman"/>
                <w:sz w:val="28"/>
                <w:szCs w:val="28"/>
                <w:lang w:val="en-US"/>
              </w:rPr>
            </w:pPr>
          </w:p>
        </w:tc>
        <w:tc>
          <w:tcPr>
            <w:tcW w:w="5387" w:type="dxa"/>
          </w:tcPr>
          <w:p w:rsidR="007A1F1E" w:rsidRPr="00BF46F3" w:rsidRDefault="00BA6F8F" w:rsidP="00553473">
            <w:pPr>
              <w:jc w:val="both"/>
              <w:rPr>
                <w:rFonts w:ascii="Times New Roman" w:hAnsi="Times New Roman"/>
                <w:sz w:val="28"/>
                <w:szCs w:val="28"/>
              </w:rPr>
            </w:pPr>
            <w:r w:rsidRPr="00BF46F3">
              <w:rPr>
                <w:rFonts w:ascii="Times New Roman" w:hAnsi="Times New Roman"/>
                <w:sz w:val="28"/>
                <w:szCs w:val="28"/>
              </w:rPr>
              <w:t xml:space="preserve">Kiểm tra công tác chuẩn bị mặt bằng cho thi công hệ thống thiết bị dưỡng hộ GKN bằng năng lượng mặt trời. </w:t>
            </w:r>
          </w:p>
        </w:tc>
        <w:tc>
          <w:tcPr>
            <w:tcW w:w="1134" w:type="dxa"/>
          </w:tcPr>
          <w:p w:rsidR="007A1F1E"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2</w:t>
            </w:r>
          </w:p>
        </w:tc>
        <w:tc>
          <w:tcPr>
            <w:tcW w:w="1707" w:type="dxa"/>
          </w:tcPr>
          <w:p w:rsidR="007A1F1E" w:rsidRPr="00BF46F3" w:rsidRDefault="007A1F1E" w:rsidP="002330A5">
            <w:pPr>
              <w:rPr>
                <w:rFonts w:ascii="Times New Roman" w:hAnsi="Times New Roman"/>
                <w:sz w:val="28"/>
                <w:szCs w:val="28"/>
              </w:rPr>
            </w:pPr>
          </w:p>
        </w:tc>
      </w:tr>
      <w:tr w:rsidR="007A1F1E" w:rsidRPr="00BF46F3" w:rsidTr="00C22170">
        <w:tc>
          <w:tcPr>
            <w:tcW w:w="986" w:type="dxa"/>
          </w:tcPr>
          <w:p w:rsidR="007A1F1E" w:rsidRPr="00BF46F3" w:rsidRDefault="007A1F1E" w:rsidP="002330A5">
            <w:pPr>
              <w:rPr>
                <w:rFonts w:ascii="Times New Roman" w:hAnsi="Times New Roman"/>
                <w:sz w:val="28"/>
                <w:szCs w:val="28"/>
                <w:lang w:val="en-US"/>
              </w:rPr>
            </w:pPr>
          </w:p>
        </w:tc>
        <w:tc>
          <w:tcPr>
            <w:tcW w:w="5387" w:type="dxa"/>
          </w:tcPr>
          <w:p w:rsidR="007A1F1E" w:rsidRPr="00BF46F3" w:rsidRDefault="00BA6F8F" w:rsidP="00553473">
            <w:pPr>
              <w:jc w:val="both"/>
              <w:rPr>
                <w:rFonts w:ascii="Times New Roman" w:hAnsi="Times New Roman"/>
                <w:sz w:val="28"/>
                <w:szCs w:val="28"/>
              </w:rPr>
            </w:pPr>
            <w:r w:rsidRPr="00BF46F3">
              <w:rPr>
                <w:rFonts w:ascii="Times New Roman" w:hAnsi="Times New Roman"/>
                <w:sz w:val="28"/>
                <w:szCs w:val="28"/>
              </w:rPr>
              <w:t>Hướng dẫn cho cán bộ thi công quy trình thi công và lắp đặt hệ thống thu năng lượng mặt trời đốt nóng nước tại nhà máy;</w:t>
            </w:r>
          </w:p>
        </w:tc>
        <w:tc>
          <w:tcPr>
            <w:tcW w:w="1134" w:type="dxa"/>
          </w:tcPr>
          <w:p w:rsidR="007A1F1E"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8</w:t>
            </w:r>
          </w:p>
        </w:tc>
        <w:tc>
          <w:tcPr>
            <w:tcW w:w="1707" w:type="dxa"/>
          </w:tcPr>
          <w:p w:rsidR="007A1F1E" w:rsidRPr="00BF46F3" w:rsidRDefault="007A1F1E" w:rsidP="002330A5">
            <w:pPr>
              <w:rPr>
                <w:rFonts w:ascii="Times New Roman" w:hAnsi="Times New Roman"/>
                <w:sz w:val="28"/>
                <w:szCs w:val="28"/>
              </w:rPr>
            </w:pPr>
          </w:p>
        </w:tc>
      </w:tr>
      <w:tr w:rsidR="007A1F1E" w:rsidRPr="00BF46F3" w:rsidTr="00C22170">
        <w:tc>
          <w:tcPr>
            <w:tcW w:w="986" w:type="dxa"/>
          </w:tcPr>
          <w:p w:rsidR="007A1F1E" w:rsidRPr="00BF46F3" w:rsidRDefault="007A1F1E" w:rsidP="002330A5">
            <w:pPr>
              <w:rPr>
                <w:rFonts w:ascii="Times New Roman" w:hAnsi="Times New Roman"/>
                <w:sz w:val="28"/>
                <w:szCs w:val="28"/>
                <w:lang w:val="en-US"/>
              </w:rPr>
            </w:pPr>
          </w:p>
        </w:tc>
        <w:tc>
          <w:tcPr>
            <w:tcW w:w="5387" w:type="dxa"/>
          </w:tcPr>
          <w:p w:rsidR="00BA6F8F" w:rsidRPr="00BF46F3" w:rsidRDefault="00BA6F8F" w:rsidP="00553473">
            <w:pPr>
              <w:jc w:val="both"/>
              <w:rPr>
                <w:rFonts w:ascii="Times New Roman" w:hAnsi="Times New Roman"/>
                <w:sz w:val="28"/>
                <w:szCs w:val="28"/>
              </w:rPr>
            </w:pPr>
            <w:r w:rsidRPr="00BF46F3">
              <w:rPr>
                <w:rFonts w:ascii="Times New Roman" w:hAnsi="Times New Roman"/>
                <w:sz w:val="28"/>
                <w:szCs w:val="28"/>
              </w:rPr>
              <w:t xml:space="preserve">Hướng dẫn cho cán bộ thi công quy trình thi công và lắp đặt các hạng mục </w:t>
            </w:r>
            <w:r w:rsidRPr="00BF46F3">
              <w:rPr>
                <w:rFonts w:ascii="Times New Roman" w:hAnsi="Times New Roman"/>
                <w:color w:val="000000"/>
                <w:sz w:val="28"/>
                <w:szCs w:val="28"/>
              </w:rPr>
              <w:t>công nghệ dưỡng hộ Gạch không nung bằng năng lượng mặt trời: Hầm dưỡng hộ; hệ thống cấp và tuần hoàn nước sử dụng trong dưỡng hộ gạch không nung.</w:t>
            </w:r>
          </w:p>
          <w:p w:rsidR="007A1F1E" w:rsidRPr="00BF46F3" w:rsidRDefault="007A1F1E" w:rsidP="00553473">
            <w:pPr>
              <w:rPr>
                <w:rFonts w:ascii="Times New Roman" w:hAnsi="Times New Roman"/>
                <w:sz w:val="28"/>
                <w:szCs w:val="28"/>
              </w:rPr>
            </w:pPr>
          </w:p>
        </w:tc>
        <w:tc>
          <w:tcPr>
            <w:tcW w:w="1134" w:type="dxa"/>
          </w:tcPr>
          <w:p w:rsidR="007A1F1E" w:rsidRPr="00BF46F3" w:rsidRDefault="00962F17" w:rsidP="0082488A">
            <w:pPr>
              <w:rPr>
                <w:rFonts w:ascii="Times New Roman" w:hAnsi="Times New Roman"/>
                <w:sz w:val="28"/>
                <w:szCs w:val="28"/>
                <w:lang w:val="en-US"/>
              </w:rPr>
            </w:pPr>
            <w:r w:rsidRPr="00BF46F3">
              <w:rPr>
                <w:rFonts w:ascii="Times New Roman" w:hAnsi="Times New Roman"/>
                <w:sz w:val="28"/>
                <w:szCs w:val="28"/>
                <w:lang w:val="en-US"/>
              </w:rPr>
              <w:t>1</w:t>
            </w:r>
            <w:r w:rsidR="0082488A" w:rsidRPr="00BF46F3">
              <w:rPr>
                <w:rFonts w:ascii="Times New Roman" w:hAnsi="Times New Roman"/>
                <w:sz w:val="28"/>
                <w:szCs w:val="28"/>
                <w:lang w:val="en-US"/>
              </w:rPr>
              <w:t>0</w:t>
            </w:r>
          </w:p>
        </w:tc>
        <w:tc>
          <w:tcPr>
            <w:tcW w:w="1707" w:type="dxa"/>
          </w:tcPr>
          <w:p w:rsidR="007A1F1E" w:rsidRPr="00BF46F3" w:rsidRDefault="007A1F1E" w:rsidP="002330A5">
            <w:pPr>
              <w:rPr>
                <w:rFonts w:ascii="Times New Roman" w:hAnsi="Times New Roman"/>
                <w:sz w:val="28"/>
                <w:szCs w:val="28"/>
              </w:rPr>
            </w:pPr>
          </w:p>
        </w:tc>
      </w:tr>
      <w:tr w:rsidR="00BA6F8F" w:rsidRPr="00BF46F3" w:rsidTr="00C22170">
        <w:tc>
          <w:tcPr>
            <w:tcW w:w="986" w:type="dxa"/>
          </w:tcPr>
          <w:p w:rsidR="00BA6F8F" w:rsidRPr="00BF46F3" w:rsidRDefault="00BA6F8F" w:rsidP="002330A5">
            <w:pPr>
              <w:rPr>
                <w:rFonts w:ascii="Times New Roman" w:hAnsi="Times New Roman"/>
                <w:sz w:val="28"/>
                <w:szCs w:val="28"/>
                <w:lang w:val="en-US"/>
              </w:rPr>
            </w:pPr>
          </w:p>
        </w:tc>
        <w:tc>
          <w:tcPr>
            <w:tcW w:w="5387" w:type="dxa"/>
          </w:tcPr>
          <w:p w:rsidR="00BE3F27" w:rsidRPr="00BF46F3" w:rsidRDefault="00BA6F8F" w:rsidP="007F2E9F">
            <w:pPr>
              <w:spacing w:line="312" w:lineRule="auto"/>
              <w:jc w:val="both"/>
              <w:rPr>
                <w:rFonts w:ascii="Times New Roman" w:hAnsi="Times New Roman"/>
                <w:sz w:val="28"/>
                <w:szCs w:val="28"/>
                <w:lang w:val="en-US"/>
              </w:rPr>
            </w:pPr>
            <w:r w:rsidRPr="00BF46F3">
              <w:rPr>
                <w:rFonts w:ascii="Times New Roman" w:hAnsi="Times New Roman"/>
                <w:sz w:val="28"/>
                <w:szCs w:val="28"/>
                <w:lang w:val="en-US"/>
              </w:rPr>
              <w:t>Báo cáo kết quả hướng dẫn lắp đặt</w:t>
            </w:r>
            <w:r w:rsidR="00BE3F27" w:rsidRPr="00BF46F3">
              <w:rPr>
                <w:rFonts w:ascii="Times New Roman" w:hAnsi="Times New Roman"/>
                <w:sz w:val="28"/>
                <w:szCs w:val="28"/>
                <w:lang w:val="en-US"/>
              </w:rPr>
              <w:t xml:space="preserve"> và vận hành</w:t>
            </w:r>
          </w:p>
        </w:tc>
        <w:tc>
          <w:tcPr>
            <w:tcW w:w="1134" w:type="dxa"/>
          </w:tcPr>
          <w:p w:rsidR="00BA6F8F" w:rsidRPr="00BF46F3" w:rsidRDefault="00962F17" w:rsidP="002330A5">
            <w:pPr>
              <w:rPr>
                <w:rFonts w:ascii="Times New Roman" w:hAnsi="Times New Roman"/>
                <w:sz w:val="28"/>
                <w:szCs w:val="28"/>
                <w:lang w:val="en-US"/>
              </w:rPr>
            </w:pPr>
            <w:r w:rsidRPr="00BF46F3">
              <w:rPr>
                <w:rFonts w:ascii="Times New Roman" w:hAnsi="Times New Roman"/>
                <w:sz w:val="28"/>
                <w:szCs w:val="28"/>
                <w:lang w:val="en-US"/>
              </w:rPr>
              <w:t>2</w:t>
            </w:r>
          </w:p>
        </w:tc>
        <w:tc>
          <w:tcPr>
            <w:tcW w:w="1707" w:type="dxa"/>
          </w:tcPr>
          <w:p w:rsidR="00BA6F8F" w:rsidRPr="00BF46F3" w:rsidRDefault="00BA6F8F" w:rsidP="002330A5">
            <w:pPr>
              <w:rPr>
                <w:rFonts w:ascii="Times New Roman" w:hAnsi="Times New Roman"/>
                <w:sz w:val="28"/>
                <w:szCs w:val="28"/>
              </w:rPr>
            </w:pPr>
          </w:p>
        </w:tc>
      </w:tr>
      <w:tr w:rsidR="00B87D59" w:rsidRPr="00BF46F3" w:rsidTr="00C22170">
        <w:tc>
          <w:tcPr>
            <w:tcW w:w="986" w:type="dxa"/>
            <w:shd w:val="clear" w:color="auto" w:fill="92D050"/>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6</w:t>
            </w:r>
          </w:p>
        </w:tc>
        <w:tc>
          <w:tcPr>
            <w:tcW w:w="5387" w:type="dxa"/>
            <w:shd w:val="clear" w:color="auto" w:fill="92D050"/>
          </w:tcPr>
          <w:p w:rsidR="00B87D59" w:rsidRPr="00BF46F3" w:rsidRDefault="007A1F1E" w:rsidP="007F2E9F">
            <w:pPr>
              <w:jc w:val="both"/>
              <w:rPr>
                <w:rFonts w:ascii="Times New Roman" w:hAnsi="Times New Roman"/>
                <w:sz w:val="28"/>
                <w:szCs w:val="28"/>
                <w:lang w:val="en-US"/>
              </w:rPr>
            </w:pPr>
            <w:r w:rsidRPr="00BF46F3">
              <w:rPr>
                <w:rFonts w:ascii="Times New Roman" w:hAnsi="Times New Roman"/>
                <w:color w:val="000000"/>
                <w:sz w:val="28"/>
                <w:szCs w:val="28"/>
              </w:rPr>
              <w:t xml:space="preserve">Công tác đào tạo </w:t>
            </w:r>
            <w:r w:rsidR="007F2E9F" w:rsidRPr="00BF46F3">
              <w:rPr>
                <w:rFonts w:ascii="Times New Roman" w:hAnsi="Times New Roman"/>
                <w:color w:val="000000"/>
                <w:sz w:val="28"/>
                <w:szCs w:val="28"/>
                <w:lang w:val="en-US"/>
              </w:rPr>
              <w:t>và</w:t>
            </w:r>
            <w:r w:rsidRPr="00BF46F3">
              <w:rPr>
                <w:rFonts w:ascii="Times New Roman" w:hAnsi="Times New Roman"/>
                <w:color w:val="000000"/>
                <w:sz w:val="28"/>
                <w:szCs w:val="28"/>
              </w:rPr>
              <w:t xml:space="preserve"> chuyển giao công nghệ</w:t>
            </w:r>
            <w:r w:rsidRPr="00BF46F3">
              <w:rPr>
                <w:rFonts w:ascii="Times New Roman" w:hAnsi="Times New Roman"/>
                <w:sz w:val="28"/>
                <w:szCs w:val="28"/>
              </w:rPr>
              <w:t xml:space="preserve"> </w:t>
            </w:r>
            <w:r w:rsidRPr="00BF46F3">
              <w:rPr>
                <w:rFonts w:ascii="Times New Roman" w:hAnsi="Times New Roman"/>
                <w:sz w:val="28"/>
                <w:szCs w:val="28"/>
              </w:rPr>
              <w:lastRenderedPageBreak/>
              <w:t>dưỡng hộ nhiệt ẩm bê tông bằng năng lượng mặt trời:</w:t>
            </w:r>
          </w:p>
        </w:tc>
        <w:tc>
          <w:tcPr>
            <w:tcW w:w="1134" w:type="dxa"/>
            <w:shd w:val="clear" w:color="auto" w:fill="92D050"/>
          </w:tcPr>
          <w:p w:rsidR="00B87D59"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lastRenderedPageBreak/>
              <w:t>25</w:t>
            </w:r>
          </w:p>
        </w:tc>
        <w:tc>
          <w:tcPr>
            <w:tcW w:w="1707" w:type="dxa"/>
            <w:shd w:val="clear" w:color="auto" w:fill="92D050"/>
          </w:tcPr>
          <w:p w:rsidR="00B87D59" w:rsidRPr="00BF46F3" w:rsidRDefault="00F05C71" w:rsidP="00EB3695">
            <w:pPr>
              <w:rPr>
                <w:rFonts w:ascii="Times New Roman" w:hAnsi="Times New Roman"/>
                <w:sz w:val="28"/>
                <w:szCs w:val="28"/>
                <w:lang w:val="en-US"/>
              </w:rPr>
            </w:pPr>
            <w:r w:rsidRPr="00BF46F3">
              <w:rPr>
                <w:rFonts w:ascii="Times New Roman" w:hAnsi="Times New Roman"/>
                <w:sz w:val="28"/>
                <w:szCs w:val="28"/>
                <w:lang w:val="en-US"/>
              </w:rPr>
              <w:t>31/</w:t>
            </w:r>
            <w:r w:rsidR="006F2989" w:rsidRPr="00BF46F3">
              <w:rPr>
                <w:rFonts w:ascii="Times New Roman" w:hAnsi="Times New Roman"/>
                <w:sz w:val="28"/>
                <w:szCs w:val="28"/>
                <w:lang w:val="en-US"/>
              </w:rPr>
              <w:t>8</w:t>
            </w:r>
            <w:r w:rsidR="00B87D59" w:rsidRPr="00BF46F3">
              <w:rPr>
                <w:rFonts w:ascii="Times New Roman" w:hAnsi="Times New Roman"/>
                <w:sz w:val="28"/>
                <w:szCs w:val="28"/>
                <w:lang w:val="en-US"/>
              </w:rPr>
              <w:t>/201</w:t>
            </w:r>
            <w:r w:rsidRPr="00BF46F3">
              <w:rPr>
                <w:rFonts w:ascii="Times New Roman" w:hAnsi="Times New Roman"/>
                <w:sz w:val="28"/>
                <w:szCs w:val="28"/>
                <w:lang w:val="en-US"/>
              </w:rPr>
              <w:t>8</w:t>
            </w:r>
          </w:p>
        </w:tc>
      </w:tr>
      <w:tr w:rsidR="00B87D59" w:rsidRPr="00BF46F3" w:rsidTr="00C22170">
        <w:tc>
          <w:tcPr>
            <w:tcW w:w="986" w:type="dxa"/>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lastRenderedPageBreak/>
              <w:t>6</w:t>
            </w:r>
            <w:r w:rsidR="00B87D59" w:rsidRPr="00BF46F3">
              <w:rPr>
                <w:rFonts w:ascii="Times New Roman" w:hAnsi="Times New Roman"/>
                <w:sz w:val="28"/>
                <w:szCs w:val="28"/>
                <w:lang w:val="en-US"/>
              </w:rPr>
              <w:t>.1</w:t>
            </w:r>
          </w:p>
        </w:tc>
        <w:tc>
          <w:tcPr>
            <w:tcW w:w="5387" w:type="dxa"/>
          </w:tcPr>
          <w:p w:rsidR="00B87D59" w:rsidRPr="00BF46F3" w:rsidRDefault="007F2E9F" w:rsidP="009124BF">
            <w:pPr>
              <w:jc w:val="both"/>
              <w:rPr>
                <w:rFonts w:ascii="Times New Roman" w:hAnsi="Times New Roman"/>
                <w:sz w:val="28"/>
                <w:szCs w:val="28"/>
                <w:lang w:val="it-IT"/>
              </w:rPr>
            </w:pPr>
            <w:r w:rsidRPr="00BF46F3">
              <w:rPr>
                <w:rFonts w:ascii="Times New Roman" w:hAnsi="Times New Roman"/>
                <w:color w:val="000000"/>
                <w:sz w:val="28"/>
                <w:szCs w:val="28"/>
                <w:lang w:val="en-US"/>
              </w:rPr>
              <w:t>S</w:t>
            </w:r>
            <w:r w:rsidR="00FB719A" w:rsidRPr="00BF46F3">
              <w:rPr>
                <w:rFonts w:ascii="Times New Roman" w:hAnsi="Times New Roman"/>
                <w:color w:val="000000"/>
                <w:sz w:val="28"/>
                <w:szCs w:val="28"/>
              </w:rPr>
              <w:t xml:space="preserve">oạn thảo tài </w:t>
            </w:r>
            <w:r w:rsidR="00E618FE" w:rsidRPr="00BF46F3">
              <w:rPr>
                <w:rFonts w:ascii="Times New Roman" w:hAnsi="Times New Roman"/>
                <w:color w:val="000000"/>
                <w:sz w:val="28"/>
                <w:szCs w:val="28"/>
                <w:lang w:val="en-US"/>
              </w:rPr>
              <w:t xml:space="preserve">liệu </w:t>
            </w:r>
            <w:r w:rsidR="00FB719A" w:rsidRPr="00BF46F3">
              <w:rPr>
                <w:rFonts w:ascii="Times New Roman" w:hAnsi="Times New Roman"/>
                <w:color w:val="000000"/>
                <w:sz w:val="28"/>
                <w:szCs w:val="28"/>
              </w:rPr>
              <w:t>và chuẩn bị đào tạo phục vụ cho chuyển giao công nghệ</w:t>
            </w:r>
            <w:r w:rsidR="00FB719A" w:rsidRPr="00BF46F3">
              <w:rPr>
                <w:rFonts w:ascii="Times New Roman" w:hAnsi="Times New Roman"/>
                <w:sz w:val="28"/>
                <w:szCs w:val="28"/>
              </w:rPr>
              <w:t xml:space="preserve"> dưỡng hộ nhiệt ẩm bê tông bằng năng lượng mặt trời:</w:t>
            </w:r>
          </w:p>
        </w:tc>
        <w:tc>
          <w:tcPr>
            <w:tcW w:w="1134" w:type="dxa"/>
          </w:tcPr>
          <w:p w:rsidR="00B87D59"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1</w:t>
            </w:r>
            <w:r w:rsidR="009124BF" w:rsidRPr="00BF46F3">
              <w:rPr>
                <w:rFonts w:ascii="Times New Roman" w:hAnsi="Times New Roman"/>
                <w:sz w:val="28"/>
                <w:szCs w:val="28"/>
                <w:lang w:val="en-US"/>
              </w:rPr>
              <w:t>3</w:t>
            </w:r>
          </w:p>
        </w:tc>
        <w:tc>
          <w:tcPr>
            <w:tcW w:w="1707" w:type="dxa"/>
          </w:tcPr>
          <w:p w:rsidR="00B87D59" w:rsidRPr="00BF46F3" w:rsidRDefault="00B87D59" w:rsidP="002330A5">
            <w:pPr>
              <w:rPr>
                <w:rFonts w:ascii="Times New Roman" w:hAnsi="Times New Roman"/>
                <w:sz w:val="28"/>
                <w:szCs w:val="28"/>
              </w:rPr>
            </w:pPr>
          </w:p>
        </w:tc>
      </w:tr>
      <w:tr w:rsidR="00FB719A" w:rsidRPr="00BF46F3" w:rsidTr="00C22170">
        <w:tc>
          <w:tcPr>
            <w:tcW w:w="986" w:type="dxa"/>
          </w:tcPr>
          <w:p w:rsidR="00FB719A"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6.1.1</w:t>
            </w:r>
          </w:p>
        </w:tc>
        <w:tc>
          <w:tcPr>
            <w:tcW w:w="5387" w:type="dxa"/>
          </w:tcPr>
          <w:p w:rsidR="00FB719A" w:rsidRPr="00BF46F3" w:rsidRDefault="00FB719A" w:rsidP="00200700">
            <w:pPr>
              <w:jc w:val="both"/>
              <w:rPr>
                <w:rFonts w:ascii="Times New Roman" w:hAnsi="Times New Roman"/>
                <w:sz w:val="28"/>
                <w:szCs w:val="28"/>
                <w:lang w:val="it-IT"/>
              </w:rPr>
            </w:pPr>
            <w:r w:rsidRPr="00BF46F3">
              <w:rPr>
                <w:rFonts w:ascii="Times New Roman" w:hAnsi="Times New Roman"/>
                <w:color w:val="000000"/>
                <w:sz w:val="28"/>
                <w:szCs w:val="28"/>
              </w:rPr>
              <w:t>Đánh giá nhu cầu đào tạo, lập danh sách các đối tượng cần đào tạo; nội dung cần đào tạo cho từng đối tượng (cán bộ quản lý, cán bộ kỹ thuật, cán bộ kinh doanh, công nhân vận hành thiết bị).</w:t>
            </w:r>
          </w:p>
        </w:tc>
        <w:tc>
          <w:tcPr>
            <w:tcW w:w="1134" w:type="dxa"/>
          </w:tcPr>
          <w:p w:rsidR="00FB719A"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1</w:t>
            </w:r>
          </w:p>
        </w:tc>
        <w:tc>
          <w:tcPr>
            <w:tcW w:w="1707" w:type="dxa"/>
          </w:tcPr>
          <w:p w:rsidR="00FB719A" w:rsidRPr="00BF46F3" w:rsidRDefault="00FB719A" w:rsidP="002330A5">
            <w:pPr>
              <w:rPr>
                <w:rFonts w:ascii="Times New Roman" w:hAnsi="Times New Roman"/>
                <w:sz w:val="28"/>
                <w:szCs w:val="28"/>
              </w:rPr>
            </w:pPr>
          </w:p>
        </w:tc>
      </w:tr>
      <w:tr w:rsidR="00FB719A" w:rsidRPr="00BF46F3" w:rsidTr="00C22170">
        <w:tc>
          <w:tcPr>
            <w:tcW w:w="986" w:type="dxa"/>
          </w:tcPr>
          <w:p w:rsidR="00FB719A"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6.1.2</w:t>
            </w:r>
          </w:p>
        </w:tc>
        <w:tc>
          <w:tcPr>
            <w:tcW w:w="5387" w:type="dxa"/>
          </w:tcPr>
          <w:p w:rsidR="00FB719A" w:rsidRDefault="00FB719A" w:rsidP="00200700">
            <w:pPr>
              <w:jc w:val="both"/>
              <w:rPr>
                <w:rFonts w:ascii="Times New Roman" w:hAnsi="Times New Roman"/>
                <w:color w:val="000000"/>
                <w:sz w:val="28"/>
                <w:szCs w:val="28"/>
                <w:lang w:val="en-US"/>
              </w:rPr>
            </w:pPr>
            <w:r w:rsidRPr="00BF46F3">
              <w:rPr>
                <w:rFonts w:ascii="Times New Roman" w:hAnsi="Times New Roman"/>
                <w:color w:val="000000"/>
                <w:sz w:val="28"/>
                <w:szCs w:val="28"/>
              </w:rPr>
              <w:t>Chuẩn bị tài liệu đào tạo bao gồm:</w:t>
            </w:r>
          </w:p>
          <w:p w:rsidR="00125E9E" w:rsidRPr="00125E9E" w:rsidRDefault="00125E9E" w:rsidP="00200700">
            <w:pPr>
              <w:jc w:val="both"/>
              <w:rPr>
                <w:rFonts w:ascii="Times New Roman" w:hAnsi="Times New Roman"/>
                <w:sz w:val="28"/>
                <w:szCs w:val="28"/>
                <w:lang w:val="en-US"/>
              </w:rPr>
            </w:pPr>
          </w:p>
        </w:tc>
        <w:tc>
          <w:tcPr>
            <w:tcW w:w="1134" w:type="dxa"/>
          </w:tcPr>
          <w:p w:rsidR="00FB719A" w:rsidRPr="00BF46F3" w:rsidRDefault="00962F17" w:rsidP="0082488A">
            <w:pPr>
              <w:rPr>
                <w:rFonts w:ascii="Times New Roman" w:hAnsi="Times New Roman"/>
                <w:sz w:val="28"/>
                <w:szCs w:val="28"/>
                <w:lang w:val="en-US"/>
              </w:rPr>
            </w:pPr>
            <w:r w:rsidRPr="00BF46F3">
              <w:rPr>
                <w:rFonts w:ascii="Times New Roman" w:hAnsi="Times New Roman"/>
                <w:sz w:val="28"/>
                <w:szCs w:val="28"/>
                <w:lang w:val="en-US"/>
              </w:rPr>
              <w:t>1</w:t>
            </w:r>
            <w:r w:rsidR="0082488A" w:rsidRPr="00BF46F3">
              <w:rPr>
                <w:rFonts w:ascii="Times New Roman" w:hAnsi="Times New Roman"/>
                <w:sz w:val="28"/>
                <w:szCs w:val="28"/>
                <w:lang w:val="en-US"/>
              </w:rPr>
              <w:t>2</w:t>
            </w:r>
          </w:p>
        </w:tc>
        <w:tc>
          <w:tcPr>
            <w:tcW w:w="1707" w:type="dxa"/>
          </w:tcPr>
          <w:p w:rsidR="00FB719A" w:rsidRPr="00BF46F3" w:rsidRDefault="00FB719A" w:rsidP="002330A5">
            <w:pPr>
              <w:rPr>
                <w:rFonts w:ascii="Times New Roman" w:hAnsi="Times New Roman"/>
                <w:sz w:val="28"/>
                <w:szCs w:val="28"/>
              </w:rPr>
            </w:pPr>
          </w:p>
        </w:tc>
      </w:tr>
      <w:tr w:rsidR="00FB719A" w:rsidRPr="00BF46F3" w:rsidTr="00C22170">
        <w:tc>
          <w:tcPr>
            <w:tcW w:w="986" w:type="dxa"/>
          </w:tcPr>
          <w:p w:rsidR="00FB719A" w:rsidRPr="00BF46F3" w:rsidRDefault="00FB719A" w:rsidP="002330A5">
            <w:pPr>
              <w:rPr>
                <w:rFonts w:ascii="Times New Roman" w:hAnsi="Times New Roman"/>
                <w:sz w:val="28"/>
                <w:szCs w:val="28"/>
                <w:lang w:val="en-US"/>
              </w:rPr>
            </w:pPr>
          </w:p>
        </w:tc>
        <w:tc>
          <w:tcPr>
            <w:tcW w:w="5387" w:type="dxa"/>
          </w:tcPr>
          <w:p w:rsidR="00FB719A" w:rsidRPr="00BF46F3" w:rsidRDefault="00D64ACC" w:rsidP="00D64ACC">
            <w:pPr>
              <w:jc w:val="both"/>
              <w:rPr>
                <w:rFonts w:ascii="Times New Roman" w:hAnsi="Times New Roman"/>
                <w:color w:val="000000"/>
                <w:sz w:val="28"/>
                <w:szCs w:val="28"/>
                <w:lang w:val="it-IT"/>
              </w:rPr>
            </w:pPr>
            <w:r w:rsidRPr="00BF46F3">
              <w:rPr>
                <w:rFonts w:ascii="Times New Roman" w:hAnsi="Times New Roman"/>
                <w:color w:val="000000"/>
                <w:sz w:val="28"/>
                <w:szCs w:val="28"/>
                <w:lang w:val="it-IT"/>
              </w:rPr>
              <w:t>Tài liệu về quy trình công nghệ bảo dưỡng, vận hành thiết bị đốt nóng nước sử dụng năng lượng mặt trời;</w:t>
            </w:r>
          </w:p>
          <w:p w:rsidR="00D64ACC" w:rsidRPr="00BF46F3" w:rsidRDefault="00D64ACC" w:rsidP="00D64ACC">
            <w:pPr>
              <w:jc w:val="both"/>
              <w:rPr>
                <w:rFonts w:ascii="Times New Roman" w:hAnsi="Times New Roman"/>
                <w:sz w:val="28"/>
                <w:szCs w:val="28"/>
                <w:lang w:val="it-IT"/>
              </w:rPr>
            </w:pPr>
          </w:p>
        </w:tc>
        <w:tc>
          <w:tcPr>
            <w:tcW w:w="1134" w:type="dxa"/>
          </w:tcPr>
          <w:p w:rsidR="00FB719A"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4</w:t>
            </w:r>
          </w:p>
        </w:tc>
        <w:tc>
          <w:tcPr>
            <w:tcW w:w="1707" w:type="dxa"/>
          </w:tcPr>
          <w:p w:rsidR="00FB719A" w:rsidRPr="00BF46F3" w:rsidRDefault="00FB719A" w:rsidP="002330A5">
            <w:pPr>
              <w:rPr>
                <w:rFonts w:ascii="Times New Roman" w:hAnsi="Times New Roman"/>
                <w:sz w:val="28"/>
                <w:szCs w:val="28"/>
              </w:rPr>
            </w:pPr>
          </w:p>
        </w:tc>
      </w:tr>
      <w:tr w:rsidR="00FB719A" w:rsidRPr="00BF46F3" w:rsidTr="00C22170">
        <w:tc>
          <w:tcPr>
            <w:tcW w:w="986" w:type="dxa"/>
          </w:tcPr>
          <w:p w:rsidR="00FB719A" w:rsidRPr="00BF46F3" w:rsidRDefault="00FB719A" w:rsidP="002330A5">
            <w:pPr>
              <w:rPr>
                <w:rFonts w:ascii="Times New Roman" w:hAnsi="Times New Roman"/>
                <w:sz w:val="28"/>
                <w:szCs w:val="28"/>
                <w:lang w:val="en-US"/>
              </w:rPr>
            </w:pPr>
          </w:p>
        </w:tc>
        <w:tc>
          <w:tcPr>
            <w:tcW w:w="5387" w:type="dxa"/>
          </w:tcPr>
          <w:p w:rsidR="00FB719A" w:rsidRPr="00BF46F3" w:rsidRDefault="00185144" w:rsidP="00D64ACC">
            <w:pPr>
              <w:jc w:val="both"/>
              <w:rPr>
                <w:rFonts w:ascii="Times New Roman" w:hAnsi="Times New Roman"/>
                <w:color w:val="000000"/>
                <w:sz w:val="28"/>
                <w:szCs w:val="28"/>
                <w:lang w:val="en-US"/>
              </w:rPr>
            </w:pPr>
            <w:r w:rsidRPr="00BF46F3">
              <w:rPr>
                <w:rFonts w:ascii="Times New Roman" w:hAnsi="Times New Roman"/>
                <w:color w:val="000000"/>
                <w:sz w:val="28"/>
                <w:szCs w:val="28"/>
              </w:rPr>
              <w:t xml:space="preserve">Tài liệu về quy trình công nghệ chuẩn bị nguyên liệu và hỗn hợp bê tông, sử dụng năng </w:t>
            </w:r>
            <w:r w:rsidR="00873D18" w:rsidRPr="00BF46F3">
              <w:rPr>
                <w:rFonts w:ascii="Times New Roman" w:hAnsi="Times New Roman"/>
                <w:color w:val="000000"/>
                <w:sz w:val="28"/>
                <w:szCs w:val="28"/>
              </w:rPr>
              <w:t>lượng mặt trời</w:t>
            </w:r>
          </w:p>
          <w:p w:rsidR="00D64ACC" w:rsidRPr="00BF46F3" w:rsidRDefault="00D64ACC" w:rsidP="00D64ACC">
            <w:pPr>
              <w:jc w:val="both"/>
              <w:rPr>
                <w:rFonts w:ascii="Times New Roman" w:hAnsi="Times New Roman"/>
                <w:sz w:val="28"/>
                <w:szCs w:val="28"/>
                <w:lang w:val="en-US"/>
              </w:rPr>
            </w:pPr>
          </w:p>
        </w:tc>
        <w:tc>
          <w:tcPr>
            <w:tcW w:w="1134" w:type="dxa"/>
          </w:tcPr>
          <w:p w:rsidR="00FB719A"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4</w:t>
            </w:r>
          </w:p>
        </w:tc>
        <w:tc>
          <w:tcPr>
            <w:tcW w:w="1707" w:type="dxa"/>
          </w:tcPr>
          <w:p w:rsidR="00FB719A" w:rsidRPr="00BF46F3" w:rsidRDefault="00FB719A" w:rsidP="002330A5">
            <w:pPr>
              <w:rPr>
                <w:rFonts w:ascii="Times New Roman" w:hAnsi="Times New Roman"/>
                <w:sz w:val="28"/>
                <w:szCs w:val="28"/>
                <w:lang w:val="en-US"/>
              </w:rPr>
            </w:pPr>
          </w:p>
        </w:tc>
      </w:tr>
      <w:tr w:rsidR="00FB719A" w:rsidRPr="00BF46F3" w:rsidTr="00C22170">
        <w:tc>
          <w:tcPr>
            <w:tcW w:w="986" w:type="dxa"/>
          </w:tcPr>
          <w:p w:rsidR="00FB719A" w:rsidRPr="00BF46F3" w:rsidRDefault="00FB719A" w:rsidP="002330A5">
            <w:pPr>
              <w:rPr>
                <w:rFonts w:ascii="Times New Roman" w:hAnsi="Times New Roman"/>
                <w:sz w:val="28"/>
                <w:szCs w:val="28"/>
                <w:lang w:val="en-US"/>
              </w:rPr>
            </w:pPr>
          </w:p>
        </w:tc>
        <w:tc>
          <w:tcPr>
            <w:tcW w:w="5387" w:type="dxa"/>
          </w:tcPr>
          <w:p w:rsidR="00FB719A" w:rsidRPr="00BF46F3" w:rsidRDefault="00185144" w:rsidP="00AB00B1">
            <w:pPr>
              <w:jc w:val="both"/>
              <w:rPr>
                <w:rFonts w:ascii="Times New Roman" w:hAnsi="Times New Roman"/>
                <w:sz w:val="28"/>
                <w:szCs w:val="28"/>
                <w:lang w:val="it-IT"/>
              </w:rPr>
            </w:pPr>
            <w:r w:rsidRPr="00BF46F3">
              <w:rPr>
                <w:rFonts w:ascii="Times New Roman" w:hAnsi="Times New Roman"/>
                <w:color w:val="000000"/>
                <w:sz w:val="28"/>
                <w:szCs w:val="28"/>
              </w:rPr>
              <w:t>Tài liệu về quy trình công nghệ bảo dưỡng và dưỡng hộ bê tông trong hầm sử dụng năng lượng mặt trời.</w:t>
            </w:r>
          </w:p>
        </w:tc>
        <w:tc>
          <w:tcPr>
            <w:tcW w:w="1134" w:type="dxa"/>
          </w:tcPr>
          <w:p w:rsidR="00FB719A"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4</w:t>
            </w:r>
          </w:p>
        </w:tc>
        <w:tc>
          <w:tcPr>
            <w:tcW w:w="1707" w:type="dxa"/>
          </w:tcPr>
          <w:p w:rsidR="00FB719A" w:rsidRPr="00BF46F3" w:rsidRDefault="00FB719A" w:rsidP="002330A5">
            <w:pPr>
              <w:rPr>
                <w:rFonts w:ascii="Times New Roman" w:hAnsi="Times New Roman"/>
                <w:sz w:val="28"/>
                <w:szCs w:val="28"/>
              </w:rPr>
            </w:pPr>
          </w:p>
        </w:tc>
      </w:tr>
      <w:tr w:rsidR="00B87D59" w:rsidRPr="00BF46F3" w:rsidTr="00C22170">
        <w:tc>
          <w:tcPr>
            <w:tcW w:w="986" w:type="dxa"/>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6</w:t>
            </w:r>
            <w:r w:rsidR="00B87D59" w:rsidRPr="00BF46F3">
              <w:rPr>
                <w:rFonts w:ascii="Times New Roman" w:hAnsi="Times New Roman"/>
                <w:sz w:val="28"/>
                <w:szCs w:val="28"/>
                <w:lang w:val="en-US"/>
              </w:rPr>
              <w:t>.2</w:t>
            </w:r>
          </w:p>
        </w:tc>
        <w:tc>
          <w:tcPr>
            <w:tcW w:w="5387" w:type="dxa"/>
          </w:tcPr>
          <w:p w:rsidR="00185144" w:rsidRPr="00BF46F3" w:rsidRDefault="00185144" w:rsidP="00185144">
            <w:pPr>
              <w:jc w:val="both"/>
              <w:rPr>
                <w:rFonts w:ascii="Times New Roman" w:hAnsi="Times New Roman"/>
                <w:sz w:val="28"/>
                <w:szCs w:val="28"/>
              </w:rPr>
            </w:pPr>
            <w:r w:rsidRPr="00BF46F3">
              <w:rPr>
                <w:rFonts w:ascii="Times New Roman" w:hAnsi="Times New Roman"/>
                <w:color w:val="000000"/>
                <w:sz w:val="28"/>
                <w:szCs w:val="28"/>
              </w:rPr>
              <w:t>Mở lớp đào tạo và chuyển giao công:</w:t>
            </w:r>
          </w:p>
          <w:p w:rsidR="00B87D59" w:rsidRPr="00BF46F3" w:rsidRDefault="00B87D59" w:rsidP="002330A5">
            <w:pPr>
              <w:rPr>
                <w:rFonts w:ascii="Times New Roman" w:hAnsi="Times New Roman"/>
                <w:sz w:val="28"/>
                <w:szCs w:val="28"/>
                <w:lang w:val="en-US"/>
              </w:rPr>
            </w:pPr>
          </w:p>
        </w:tc>
        <w:tc>
          <w:tcPr>
            <w:tcW w:w="1134" w:type="dxa"/>
          </w:tcPr>
          <w:p w:rsidR="00B87D59" w:rsidRPr="00BF46F3" w:rsidRDefault="00962F17" w:rsidP="0082488A">
            <w:pPr>
              <w:rPr>
                <w:rFonts w:ascii="Times New Roman" w:hAnsi="Times New Roman"/>
                <w:sz w:val="28"/>
                <w:szCs w:val="28"/>
                <w:lang w:val="en-US"/>
              </w:rPr>
            </w:pPr>
            <w:r w:rsidRPr="00BF46F3">
              <w:rPr>
                <w:rFonts w:ascii="Times New Roman" w:hAnsi="Times New Roman"/>
                <w:sz w:val="28"/>
                <w:szCs w:val="28"/>
                <w:lang w:val="en-US"/>
              </w:rPr>
              <w:t>1</w:t>
            </w:r>
            <w:r w:rsidR="0082488A" w:rsidRPr="00BF46F3">
              <w:rPr>
                <w:rFonts w:ascii="Times New Roman" w:hAnsi="Times New Roman"/>
                <w:sz w:val="28"/>
                <w:szCs w:val="28"/>
                <w:lang w:val="en-US"/>
              </w:rPr>
              <w:t>0</w:t>
            </w:r>
          </w:p>
        </w:tc>
        <w:tc>
          <w:tcPr>
            <w:tcW w:w="1707" w:type="dxa"/>
          </w:tcPr>
          <w:p w:rsidR="00B87D59" w:rsidRPr="00BF46F3" w:rsidRDefault="00B87D59" w:rsidP="002330A5">
            <w:pPr>
              <w:rPr>
                <w:rFonts w:ascii="Times New Roman" w:hAnsi="Times New Roman"/>
                <w:sz w:val="28"/>
                <w:szCs w:val="28"/>
              </w:rPr>
            </w:pPr>
          </w:p>
        </w:tc>
      </w:tr>
      <w:tr w:rsidR="00B87D59" w:rsidRPr="00BF46F3" w:rsidTr="00C22170">
        <w:tc>
          <w:tcPr>
            <w:tcW w:w="986" w:type="dxa"/>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 xml:space="preserve"> </w:t>
            </w:r>
          </w:p>
        </w:tc>
        <w:tc>
          <w:tcPr>
            <w:tcW w:w="5387" w:type="dxa"/>
          </w:tcPr>
          <w:p w:rsidR="00B87D59" w:rsidRPr="00BF46F3" w:rsidRDefault="00185144" w:rsidP="00BC4922">
            <w:pPr>
              <w:jc w:val="both"/>
              <w:rPr>
                <w:rFonts w:ascii="Times New Roman" w:hAnsi="Times New Roman"/>
                <w:sz w:val="28"/>
                <w:szCs w:val="28"/>
                <w:lang w:val="en-US"/>
              </w:rPr>
            </w:pPr>
            <w:r w:rsidRPr="00BF46F3">
              <w:rPr>
                <w:rFonts w:ascii="Times New Roman" w:hAnsi="Times New Roman"/>
                <w:color w:val="000000"/>
                <w:sz w:val="28"/>
                <w:szCs w:val="28"/>
              </w:rPr>
              <w:t xml:space="preserve">Tổ chức đào tạo và chuyển giao công nghệ lý thuyết và thực hành các nội dung của </w:t>
            </w:r>
            <w:r w:rsidR="00BC4922" w:rsidRPr="00BF46F3">
              <w:rPr>
                <w:rFonts w:ascii="Times New Roman" w:hAnsi="Times New Roman"/>
                <w:color w:val="000000"/>
                <w:sz w:val="28"/>
                <w:szCs w:val="28"/>
                <w:lang w:val="en-US"/>
              </w:rPr>
              <w:t>6</w:t>
            </w:r>
            <w:r w:rsidRPr="00BF46F3">
              <w:rPr>
                <w:rFonts w:ascii="Times New Roman" w:hAnsi="Times New Roman"/>
                <w:color w:val="000000"/>
                <w:sz w:val="28"/>
                <w:szCs w:val="28"/>
              </w:rPr>
              <w:t>.1.2 cho các đối tượng tại Nhà máy gạch không nung sử dụng năng lượng mặt trời của Công ty Cổ phần vật liệu xanh Đại Dũng;</w:t>
            </w:r>
          </w:p>
        </w:tc>
        <w:tc>
          <w:tcPr>
            <w:tcW w:w="1134" w:type="dxa"/>
          </w:tcPr>
          <w:p w:rsidR="00B87D59" w:rsidRPr="00BF46F3" w:rsidRDefault="00E618FE" w:rsidP="002330A5">
            <w:pPr>
              <w:rPr>
                <w:rFonts w:ascii="Times New Roman" w:hAnsi="Times New Roman"/>
                <w:sz w:val="28"/>
                <w:szCs w:val="28"/>
                <w:lang w:val="en-US"/>
              </w:rPr>
            </w:pPr>
            <w:r w:rsidRPr="00BF46F3">
              <w:rPr>
                <w:rFonts w:ascii="Times New Roman" w:hAnsi="Times New Roman"/>
                <w:sz w:val="28"/>
                <w:szCs w:val="28"/>
                <w:lang w:val="en-US"/>
              </w:rPr>
              <w:t>7</w:t>
            </w:r>
          </w:p>
        </w:tc>
        <w:tc>
          <w:tcPr>
            <w:tcW w:w="1707" w:type="dxa"/>
          </w:tcPr>
          <w:p w:rsidR="00B87D59" w:rsidRPr="00BF46F3" w:rsidRDefault="00B87D59" w:rsidP="002330A5">
            <w:pPr>
              <w:rPr>
                <w:rFonts w:ascii="Times New Roman" w:hAnsi="Times New Roman"/>
                <w:sz w:val="28"/>
                <w:szCs w:val="28"/>
              </w:rPr>
            </w:pPr>
          </w:p>
        </w:tc>
      </w:tr>
      <w:tr w:rsidR="00B87D59" w:rsidRPr="00BF46F3" w:rsidTr="00C22170">
        <w:tc>
          <w:tcPr>
            <w:tcW w:w="986" w:type="dxa"/>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 xml:space="preserve"> </w:t>
            </w:r>
          </w:p>
        </w:tc>
        <w:tc>
          <w:tcPr>
            <w:tcW w:w="5387" w:type="dxa"/>
          </w:tcPr>
          <w:p w:rsidR="00B87D59" w:rsidRPr="00BF46F3" w:rsidRDefault="00185144" w:rsidP="00AB00B1">
            <w:pPr>
              <w:spacing w:after="120" w:line="312" w:lineRule="auto"/>
              <w:jc w:val="both"/>
              <w:rPr>
                <w:rFonts w:ascii="Times New Roman" w:hAnsi="Times New Roman"/>
                <w:sz w:val="28"/>
                <w:szCs w:val="28"/>
              </w:rPr>
            </w:pPr>
            <w:r w:rsidRPr="00BF46F3">
              <w:rPr>
                <w:rFonts w:ascii="Times New Roman" w:hAnsi="Times New Roman"/>
                <w:color w:val="000000"/>
                <w:sz w:val="28"/>
                <w:szCs w:val="28"/>
              </w:rPr>
              <w:t>Tổ chức đánh giá và kiểm tra về lý thuyết và kỹ năng thực hành của các học viên;</w:t>
            </w:r>
          </w:p>
        </w:tc>
        <w:tc>
          <w:tcPr>
            <w:tcW w:w="1134" w:type="dxa"/>
          </w:tcPr>
          <w:p w:rsidR="00B87D59"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2</w:t>
            </w:r>
          </w:p>
        </w:tc>
        <w:tc>
          <w:tcPr>
            <w:tcW w:w="1707" w:type="dxa"/>
          </w:tcPr>
          <w:p w:rsidR="00B87D59" w:rsidRPr="00BF46F3" w:rsidRDefault="00B87D59" w:rsidP="002330A5">
            <w:pPr>
              <w:rPr>
                <w:rFonts w:ascii="Times New Roman" w:hAnsi="Times New Roman"/>
                <w:sz w:val="28"/>
                <w:szCs w:val="28"/>
              </w:rPr>
            </w:pPr>
          </w:p>
        </w:tc>
      </w:tr>
      <w:tr w:rsidR="00B87D59" w:rsidRPr="00BF46F3" w:rsidTr="00C22170">
        <w:tc>
          <w:tcPr>
            <w:tcW w:w="986" w:type="dxa"/>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 xml:space="preserve"> </w:t>
            </w:r>
          </w:p>
        </w:tc>
        <w:tc>
          <w:tcPr>
            <w:tcW w:w="5387" w:type="dxa"/>
          </w:tcPr>
          <w:p w:rsidR="00B87D59" w:rsidRPr="00BF46F3" w:rsidRDefault="00185144" w:rsidP="00AB00B1">
            <w:pPr>
              <w:spacing w:after="120" w:line="312" w:lineRule="auto"/>
              <w:jc w:val="both"/>
              <w:rPr>
                <w:rFonts w:ascii="Times New Roman" w:hAnsi="Times New Roman"/>
                <w:sz w:val="28"/>
                <w:szCs w:val="28"/>
                <w:lang w:val="it-IT"/>
              </w:rPr>
            </w:pPr>
            <w:r w:rsidRPr="00BF46F3">
              <w:rPr>
                <w:rFonts w:ascii="Times New Roman" w:hAnsi="Times New Roman"/>
                <w:color w:val="000000"/>
                <w:sz w:val="28"/>
                <w:szCs w:val="28"/>
              </w:rPr>
              <w:t>Chuyển giao tài liệu giảng dạy và hồ sơ kỹ thuật cho Công ty Cổ phần vật liệu xanh Đại Dũng.</w:t>
            </w:r>
          </w:p>
        </w:tc>
        <w:tc>
          <w:tcPr>
            <w:tcW w:w="1134" w:type="dxa"/>
          </w:tcPr>
          <w:p w:rsidR="00B87D59" w:rsidRPr="00BF46F3" w:rsidRDefault="0082488A" w:rsidP="002330A5">
            <w:pPr>
              <w:rPr>
                <w:rFonts w:ascii="Times New Roman" w:hAnsi="Times New Roman"/>
                <w:sz w:val="28"/>
                <w:szCs w:val="28"/>
                <w:lang w:val="en-US"/>
              </w:rPr>
            </w:pPr>
            <w:r w:rsidRPr="00BF46F3">
              <w:rPr>
                <w:rFonts w:ascii="Times New Roman" w:hAnsi="Times New Roman"/>
                <w:sz w:val="28"/>
                <w:szCs w:val="28"/>
                <w:lang w:val="en-US"/>
              </w:rPr>
              <w:t>1</w:t>
            </w:r>
          </w:p>
        </w:tc>
        <w:tc>
          <w:tcPr>
            <w:tcW w:w="1707" w:type="dxa"/>
          </w:tcPr>
          <w:p w:rsidR="00B87D59" w:rsidRPr="00BF46F3" w:rsidRDefault="00B87D59" w:rsidP="002330A5">
            <w:pPr>
              <w:rPr>
                <w:rFonts w:ascii="Times New Roman" w:hAnsi="Times New Roman"/>
                <w:sz w:val="28"/>
                <w:szCs w:val="28"/>
              </w:rPr>
            </w:pPr>
          </w:p>
        </w:tc>
      </w:tr>
      <w:tr w:rsidR="00185144" w:rsidRPr="00BF46F3" w:rsidTr="00C22170">
        <w:tc>
          <w:tcPr>
            <w:tcW w:w="986" w:type="dxa"/>
          </w:tcPr>
          <w:p w:rsidR="00185144"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6</w:t>
            </w:r>
            <w:r w:rsidR="00185144" w:rsidRPr="00BF46F3">
              <w:rPr>
                <w:rFonts w:ascii="Times New Roman" w:hAnsi="Times New Roman"/>
                <w:sz w:val="28"/>
                <w:szCs w:val="28"/>
                <w:lang w:val="en-US"/>
              </w:rPr>
              <w:t>.3</w:t>
            </w:r>
          </w:p>
        </w:tc>
        <w:tc>
          <w:tcPr>
            <w:tcW w:w="5387" w:type="dxa"/>
          </w:tcPr>
          <w:p w:rsidR="00185144" w:rsidRPr="00BF46F3" w:rsidRDefault="00185144" w:rsidP="00AB00B1">
            <w:pPr>
              <w:spacing w:after="120" w:line="312" w:lineRule="auto"/>
              <w:jc w:val="both"/>
              <w:rPr>
                <w:rFonts w:ascii="Times New Roman" w:hAnsi="Times New Roman"/>
                <w:color w:val="000000"/>
                <w:sz w:val="28"/>
                <w:szCs w:val="28"/>
              </w:rPr>
            </w:pPr>
            <w:r w:rsidRPr="00BF46F3">
              <w:rPr>
                <w:rFonts w:ascii="Times New Roman" w:hAnsi="Times New Roman"/>
                <w:sz w:val="28"/>
                <w:szCs w:val="28"/>
              </w:rPr>
              <w:t xml:space="preserve"> </w:t>
            </w:r>
            <w:r w:rsidRPr="00BF46F3">
              <w:rPr>
                <w:rFonts w:ascii="Times New Roman" w:hAnsi="Times New Roman"/>
                <w:color w:val="000000"/>
                <w:sz w:val="28"/>
                <w:szCs w:val="28"/>
              </w:rPr>
              <w:t>Bá</w:t>
            </w:r>
            <w:r w:rsidR="00BE3F27" w:rsidRPr="00BF46F3">
              <w:rPr>
                <w:rFonts w:ascii="Times New Roman" w:hAnsi="Times New Roman"/>
                <w:color w:val="000000"/>
                <w:sz w:val="28"/>
                <w:szCs w:val="28"/>
              </w:rPr>
              <w:t>o cáo kết quả công tác đào tạo và chuyển giao công nghệ quản lý vận hành hệ thống năng lượng mặt trời và dưỡng hộ.</w:t>
            </w:r>
            <w:r w:rsidR="00BE3F27" w:rsidRPr="00BF46F3">
              <w:rPr>
                <w:rFonts w:ascii="Times New Roman" w:hAnsi="Times New Roman"/>
                <w:color w:val="000000"/>
                <w:sz w:val="28"/>
                <w:szCs w:val="28"/>
                <w:lang w:val="en-US"/>
              </w:rPr>
              <w:t xml:space="preserve"> </w:t>
            </w:r>
            <w:r w:rsidRPr="00BF46F3">
              <w:rPr>
                <w:rFonts w:ascii="Times New Roman" w:hAnsi="Times New Roman"/>
                <w:color w:val="000000"/>
                <w:sz w:val="28"/>
                <w:szCs w:val="28"/>
              </w:rPr>
              <w:t xml:space="preserve">  </w:t>
            </w:r>
          </w:p>
        </w:tc>
        <w:tc>
          <w:tcPr>
            <w:tcW w:w="1134" w:type="dxa"/>
          </w:tcPr>
          <w:p w:rsidR="00185144" w:rsidRPr="00BF46F3" w:rsidRDefault="0082488A" w:rsidP="002330A5">
            <w:pPr>
              <w:rPr>
                <w:rFonts w:ascii="Times New Roman" w:hAnsi="Times New Roman"/>
                <w:sz w:val="28"/>
                <w:szCs w:val="28"/>
              </w:rPr>
            </w:pPr>
            <w:r w:rsidRPr="00BF46F3">
              <w:rPr>
                <w:rFonts w:ascii="Times New Roman" w:hAnsi="Times New Roman"/>
                <w:sz w:val="28"/>
                <w:szCs w:val="28"/>
              </w:rPr>
              <w:t>2</w:t>
            </w:r>
          </w:p>
        </w:tc>
        <w:tc>
          <w:tcPr>
            <w:tcW w:w="1707" w:type="dxa"/>
          </w:tcPr>
          <w:p w:rsidR="00185144" w:rsidRPr="00BF46F3" w:rsidRDefault="00185144" w:rsidP="002330A5">
            <w:pPr>
              <w:rPr>
                <w:rFonts w:ascii="Times New Roman" w:hAnsi="Times New Roman"/>
                <w:sz w:val="28"/>
                <w:szCs w:val="28"/>
              </w:rPr>
            </w:pPr>
          </w:p>
        </w:tc>
      </w:tr>
      <w:tr w:rsidR="009124BF" w:rsidRPr="00BF46F3" w:rsidTr="00C22170">
        <w:tc>
          <w:tcPr>
            <w:tcW w:w="986" w:type="dxa"/>
            <w:shd w:val="clear" w:color="auto" w:fill="92D050"/>
          </w:tcPr>
          <w:p w:rsidR="009124BF" w:rsidRPr="00BF46F3" w:rsidRDefault="009124BF" w:rsidP="002330A5">
            <w:pPr>
              <w:rPr>
                <w:rFonts w:ascii="Times New Roman" w:hAnsi="Times New Roman"/>
                <w:sz w:val="28"/>
                <w:szCs w:val="28"/>
              </w:rPr>
            </w:pPr>
            <w:r w:rsidRPr="00BF46F3">
              <w:rPr>
                <w:rFonts w:ascii="Times New Roman" w:hAnsi="Times New Roman"/>
                <w:sz w:val="28"/>
                <w:szCs w:val="28"/>
              </w:rPr>
              <w:t>7</w:t>
            </w:r>
          </w:p>
        </w:tc>
        <w:tc>
          <w:tcPr>
            <w:tcW w:w="5387" w:type="dxa"/>
            <w:shd w:val="clear" w:color="auto" w:fill="92D050"/>
          </w:tcPr>
          <w:p w:rsidR="009124BF" w:rsidRPr="00BF46F3" w:rsidRDefault="009124BF" w:rsidP="00AB00B1">
            <w:pPr>
              <w:spacing w:after="120" w:line="312" w:lineRule="auto"/>
              <w:jc w:val="both"/>
              <w:rPr>
                <w:rFonts w:ascii="Times New Roman" w:hAnsi="Times New Roman"/>
                <w:sz w:val="28"/>
                <w:szCs w:val="28"/>
              </w:rPr>
            </w:pPr>
            <w:r w:rsidRPr="00BF46F3">
              <w:rPr>
                <w:rFonts w:ascii="Times New Roman" w:hAnsi="Times New Roman"/>
                <w:sz w:val="28"/>
                <w:szCs w:val="28"/>
              </w:rPr>
              <w:t xml:space="preserve">Báo cáo đánh giá hệ thống năng lượng mặt </w:t>
            </w:r>
            <w:r w:rsidRPr="00BF46F3">
              <w:rPr>
                <w:rFonts w:ascii="Times New Roman" w:hAnsi="Times New Roman"/>
                <w:sz w:val="28"/>
                <w:szCs w:val="28"/>
              </w:rPr>
              <w:lastRenderedPageBreak/>
              <w:t xml:space="preserve">trời sau khi nghiệm thu. </w:t>
            </w:r>
          </w:p>
        </w:tc>
        <w:tc>
          <w:tcPr>
            <w:tcW w:w="1134" w:type="dxa"/>
            <w:shd w:val="clear" w:color="auto" w:fill="92D050"/>
          </w:tcPr>
          <w:p w:rsidR="009124BF" w:rsidRPr="00BF46F3" w:rsidRDefault="009124BF" w:rsidP="002330A5">
            <w:pPr>
              <w:rPr>
                <w:rFonts w:ascii="Times New Roman" w:hAnsi="Times New Roman"/>
                <w:sz w:val="28"/>
                <w:szCs w:val="28"/>
              </w:rPr>
            </w:pPr>
            <w:r w:rsidRPr="00BF46F3">
              <w:rPr>
                <w:rFonts w:ascii="Times New Roman" w:hAnsi="Times New Roman"/>
                <w:sz w:val="28"/>
                <w:szCs w:val="28"/>
              </w:rPr>
              <w:lastRenderedPageBreak/>
              <w:t>5</w:t>
            </w:r>
          </w:p>
        </w:tc>
        <w:tc>
          <w:tcPr>
            <w:tcW w:w="1707" w:type="dxa"/>
            <w:shd w:val="clear" w:color="auto" w:fill="92D050"/>
          </w:tcPr>
          <w:p w:rsidR="009124BF" w:rsidRPr="00BF46F3" w:rsidRDefault="006F2989" w:rsidP="006F2989">
            <w:pPr>
              <w:rPr>
                <w:rFonts w:ascii="Times New Roman" w:hAnsi="Times New Roman"/>
                <w:sz w:val="28"/>
                <w:szCs w:val="28"/>
              </w:rPr>
            </w:pPr>
            <w:r w:rsidRPr="00BF46F3">
              <w:rPr>
                <w:rFonts w:ascii="Times New Roman" w:hAnsi="Times New Roman"/>
                <w:sz w:val="28"/>
                <w:szCs w:val="28"/>
              </w:rPr>
              <w:t>15/9</w:t>
            </w:r>
            <w:r w:rsidR="009124BF" w:rsidRPr="00BF46F3">
              <w:rPr>
                <w:rFonts w:ascii="Times New Roman" w:hAnsi="Times New Roman"/>
                <w:sz w:val="28"/>
                <w:szCs w:val="28"/>
              </w:rPr>
              <w:t>/2018</w:t>
            </w:r>
          </w:p>
        </w:tc>
      </w:tr>
      <w:tr w:rsidR="00B87D59" w:rsidRPr="00BF46F3" w:rsidTr="00C22170">
        <w:tc>
          <w:tcPr>
            <w:tcW w:w="986" w:type="dxa"/>
            <w:shd w:val="clear" w:color="auto" w:fill="92D050"/>
          </w:tcPr>
          <w:p w:rsidR="00B87D59" w:rsidRPr="00BF46F3" w:rsidRDefault="009124BF" w:rsidP="002330A5">
            <w:pPr>
              <w:rPr>
                <w:rFonts w:ascii="Times New Roman" w:hAnsi="Times New Roman"/>
                <w:sz w:val="28"/>
                <w:szCs w:val="28"/>
              </w:rPr>
            </w:pPr>
            <w:r w:rsidRPr="00BF46F3">
              <w:rPr>
                <w:rFonts w:ascii="Times New Roman" w:hAnsi="Times New Roman"/>
                <w:sz w:val="28"/>
                <w:szCs w:val="28"/>
              </w:rPr>
              <w:lastRenderedPageBreak/>
              <w:t>8</w:t>
            </w:r>
            <w:r w:rsidR="00B87D59" w:rsidRPr="00BF46F3">
              <w:rPr>
                <w:rFonts w:ascii="Times New Roman" w:hAnsi="Times New Roman"/>
                <w:sz w:val="28"/>
                <w:szCs w:val="28"/>
              </w:rPr>
              <w:t xml:space="preserve"> </w:t>
            </w:r>
          </w:p>
        </w:tc>
        <w:tc>
          <w:tcPr>
            <w:tcW w:w="5387" w:type="dxa"/>
            <w:shd w:val="clear" w:color="auto" w:fill="92D050"/>
          </w:tcPr>
          <w:p w:rsidR="00B87D59" w:rsidRPr="00BF46F3" w:rsidRDefault="0082488A" w:rsidP="00EB3695">
            <w:pPr>
              <w:rPr>
                <w:rFonts w:ascii="Times New Roman" w:hAnsi="Times New Roman"/>
                <w:sz w:val="28"/>
                <w:szCs w:val="28"/>
              </w:rPr>
            </w:pPr>
            <w:r w:rsidRPr="00BF46F3">
              <w:rPr>
                <w:rFonts w:ascii="Times New Roman" w:hAnsi="Times New Roman"/>
                <w:sz w:val="28"/>
                <w:szCs w:val="28"/>
              </w:rPr>
              <w:t>Báo cáo kết thúc hợp đồng</w:t>
            </w:r>
            <w:r w:rsidR="00EB3695" w:rsidRPr="00BF46F3">
              <w:rPr>
                <w:rFonts w:ascii="Times New Roman" w:hAnsi="Times New Roman"/>
                <w:sz w:val="28"/>
                <w:szCs w:val="28"/>
              </w:rPr>
              <w:t xml:space="preserve"> tiếng Việt và tiế</w:t>
            </w:r>
            <w:r w:rsidRPr="00BF46F3">
              <w:rPr>
                <w:rFonts w:ascii="Times New Roman" w:hAnsi="Times New Roman"/>
                <w:sz w:val="28"/>
                <w:szCs w:val="28"/>
              </w:rPr>
              <w:t>ng Anh</w:t>
            </w:r>
          </w:p>
        </w:tc>
        <w:tc>
          <w:tcPr>
            <w:tcW w:w="1134" w:type="dxa"/>
            <w:shd w:val="clear" w:color="auto" w:fill="92D050"/>
          </w:tcPr>
          <w:p w:rsidR="00B87D59" w:rsidRPr="00BF46F3" w:rsidRDefault="009124BF" w:rsidP="002330A5">
            <w:pPr>
              <w:rPr>
                <w:rFonts w:ascii="Times New Roman" w:hAnsi="Times New Roman"/>
                <w:sz w:val="28"/>
                <w:szCs w:val="28"/>
                <w:lang w:val="en-US"/>
              </w:rPr>
            </w:pPr>
            <w:r w:rsidRPr="00BF46F3">
              <w:rPr>
                <w:rFonts w:ascii="Times New Roman" w:hAnsi="Times New Roman"/>
                <w:sz w:val="28"/>
                <w:szCs w:val="28"/>
                <w:lang w:val="en-US"/>
              </w:rPr>
              <w:t>3</w:t>
            </w:r>
          </w:p>
        </w:tc>
        <w:tc>
          <w:tcPr>
            <w:tcW w:w="1707" w:type="dxa"/>
            <w:shd w:val="clear" w:color="auto" w:fill="92D050"/>
          </w:tcPr>
          <w:p w:rsidR="00B87D59" w:rsidRPr="00BF46F3" w:rsidRDefault="00B87D59" w:rsidP="002330A5">
            <w:pPr>
              <w:rPr>
                <w:rFonts w:ascii="Times New Roman" w:hAnsi="Times New Roman"/>
                <w:sz w:val="28"/>
                <w:szCs w:val="28"/>
                <w:lang w:val="en-US"/>
              </w:rPr>
            </w:pPr>
            <w:r w:rsidRPr="00BF46F3">
              <w:rPr>
                <w:rFonts w:ascii="Times New Roman" w:hAnsi="Times New Roman"/>
                <w:sz w:val="28"/>
                <w:szCs w:val="28"/>
                <w:lang w:val="en-US"/>
              </w:rPr>
              <w:t>30/</w:t>
            </w:r>
            <w:r w:rsidR="006F2989" w:rsidRPr="00BF46F3">
              <w:rPr>
                <w:rFonts w:ascii="Times New Roman" w:hAnsi="Times New Roman"/>
                <w:sz w:val="28"/>
                <w:szCs w:val="28"/>
                <w:lang w:val="en-US"/>
              </w:rPr>
              <w:t>9</w:t>
            </w:r>
            <w:r w:rsidRPr="00BF46F3">
              <w:rPr>
                <w:rFonts w:ascii="Times New Roman" w:hAnsi="Times New Roman"/>
                <w:sz w:val="28"/>
                <w:szCs w:val="28"/>
                <w:lang w:val="en-US"/>
              </w:rPr>
              <w:t>/2017</w:t>
            </w:r>
          </w:p>
          <w:p w:rsidR="0015140C" w:rsidRPr="00BF46F3" w:rsidRDefault="0015140C" w:rsidP="002330A5">
            <w:pPr>
              <w:rPr>
                <w:rFonts w:ascii="Times New Roman" w:hAnsi="Times New Roman"/>
                <w:sz w:val="28"/>
                <w:szCs w:val="28"/>
                <w:lang w:val="en-US"/>
              </w:rPr>
            </w:pPr>
          </w:p>
        </w:tc>
      </w:tr>
      <w:tr w:rsidR="00B87D59" w:rsidRPr="00BF46F3" w:rsidTr="00C22170">
        <w:tc>
          <w:tcPr>
            <w:tcW w:w="986" w:type="dxa"/>
          </w:tcPr>
          <w:p w:rsidR="00B87D59" w:rsidRPr="00BF46F3" w:rsidRDefault="00B87D59" w:rsidP="002330A5">
            <w:pPr>
              <w:rPr>
                <w:rFonts w:ascii="Times New Roman" w:hAnsi="Times New Roman"/>
                <w:sz w:val="28"/>
                <w:szCs w:val="28"/>
                <w:lang w:val="en-US"/>
              </w:rPr>
            </w:pPr>
          </w:p>
        </w:tc>
        <w:tc>
          <w:tcPr>
            <w:tcW w:w="5387" w:type="dxa"/>
          </w:tcPr>
          <w:p w:rsidR="00B87D59" w:rsidRPr="00BF46F3" w:rsidRDefault="00B87D59" w:rsidP="002330A5">
            <w:pPr>
              <w:rPr>
                <w:rFonts w:ascii="Times New Roman" w:hAnsi="Times New Roman"/>
                <w:sz w:val="28"/>
                <w:szCs w:val="28"/>
                <w:lang w:val="en-US"/>
              </w:rPr>
            </w:pPr>
            <w:r w:rsidRPr="00BF46F3">
              <w:rPr>
                <w:rFonts w:ascii="Times New Roman" w:hAnsi="Times New Roman"/>
                <w:sz w:val="28"/>
                <w:szCs w:val="28"/>
                <w:lang w:val="en-US"/>
              </w:rPr>
              <w:t>Tổng ngày công</w:t>
            </w:r>
            <w:r w:rsidR="00EB3695" w:rsidRPr="00BF46F3">
              <w:rPr>
                <w:rFonts w:ascii="Times New Roman" w:hAnsi="Times New Roman"/>
                <w:sz w:val="28"/>
                <w:szCs w:val="28"/>
                <w:lang w:val="en-US"/>
              </w:rPr>
              <w:t xml:space="preserve"> </w:t>
            </w:r>
          </w:p>
        </w:tc>
        <w:tc>
          <w:tcPr>
            <w:tcW w:w="1134" w:type="dxa"/>
          </w:tcPr>
          <w:p w:rsidR="00B87D59" w:rsidRPr="00BF46F3" w:rsidRDefault="00962F17" w:rsidP="009124BF">
            <w:pPr>
              <w:rPr>
                <w:rFonts w:ascii="Times New Roman" w:hAnsi="Times New Roman"/>
                <w:sz w:val="28"/>
                <w:szCs w:val="28"/>
                <w:lang w:val="en-US"/>
              </w:rPr>
            </w:pPr>
            <w:r w:rsidRPr="00BF46F3">
              <w:rPr>
                <w:rFonts w:ascii="Times New Roman" w:hAnsi="Times New Roman"/>
                <w:sz w:val="28"/>
                <w:szCs w:val="28"/>
                <w:lang w:val="en-US"/>
              </w:rPr>
              <w:t>1</w:t>
            </w:r>
            <w:r w:rsidR="009124BF" w:rsidRPr="00BF46F3">
              <w:rPr>
                <w:rFonts w:ascii="Times New Roman" w:hAnsi="Times New Roman"/>
                <w:sz w:val="28"/>
                <w:szCs w:val="28"/>
                <w:lang w:val="en-US"/>
              </w:rPr>
              <w:t>12</w:t>
            </w:r>
          </w:p>
        </w:tc>
        <w:tc>
          <w:tcPr>
            <w:tcW w:w="1707" w:type="dxa"/>
          </w:tcPr>
          <w:p w:rsidR="00B87D59" w:rsidRPr="00BF46F3" w:rsidRDefault="00B87D59" w:rsidP="002330A5">
            <w:pPr>
              <w:rPr>
                <w:rFonts w:ascii="Times New Roman" w:hAnsi="Times New Roman"/>
                <w:sz w:val="28"/>
                <w:szCs w:val="28"/>
              </w:rPr>
            </w:pPr>
          </w:p>
        </w:tc>
      </w:tr>
    </w:tbl>
    <w:p w:rsidR="00B87D59" w:rsidRPr="00BF46F3" w:rsidRDefault="00B87D59" w:rsidP="00B87D59">
      <w:pPr>
        <w:spacing w:after="120"/>
        <w:ind w:firstLine="720"/>
        <w:jc w:val="both"/>
        <w:rPr>
          <w:sz w:val="28"/>
          <w:szCs w:val="28"/>
          <w:lang w:val="it-IT"/>
        </w:rPr>
      </w:pPr>
    </w:p>
    <w:p w:rsidR="00B87D59" w:rsidRPr="00BF46F3" w:rsidRDefault="00B87D59" w:rsidP="00545C64">
      <w:pPr>
        <w:spacing w:after="120"/>
        <w:jc w:val="both"/>
        <w:rPr>
          <w:b/>
          <w:sz w:val="28"/>
          <w:szCs w:val="28"/>
          <w:lang w:val="it-IT"/>
        </w:rPr>
      </w:pPr>
      <w:r w:rsidRPr="00BF46F3">
        <w:rPr>
          <w:b/>
          <w:sz w:val="28"/>
          <w:szCs w:val="28"/>
          <w:lang w:val="it-IT"/>
        </w:rPr>
        <w:t xml:space="preserve">7. Yêu cầu </w:t>
      </w:r>
      <w:r w:rsidRPr="00BF46F3">
        <w:rPr>
          <w:b/>
          <w:sz w:val="28"/>
          <w:szCs w:val="28"/>
          <w:lang w:val="vi-VN"/>
        </w:rPr>
        <w:t>năng lực</w:t>
      </w:r>
      <w:r w:rsidRPr="00BF46F3">
        <w:rPr>
          <w:b/>
          <w:sz w:val="28"/>
          <w:szCs w:val="28"/>
          <w:lang w:val="it-IT"/>
        </w:rPr>
        <w:t xml:space="preserve"> và kinh nghiệm</w:t>
      </w:r>
    </w:p>
    <w:p w:rsidR="00B87D59" w:rsidRPr="00BF46F3" w:rsidRDefault="00B87D59" w:rsidP="00B87D59">
      <w:pPr>
        <w:spacing w:after="120"/>
        <w:ind w:firstLine="720"/>
        <w:jc w:val="both"/>
        <w:rPr>
          <w:sz w:val="28"/>
          <w:szCs w:val="28"/>
          <w:lang w:val="it-IT"/>
        </w:rPr>
      </w:pPr>
      <w:r w:rsidRPr="00BF46F3">
        <w:rPr>
          <w:sz w:val="28"/>
          <w:szCs w:val="28"/>
          <w:lang w:val="it-IT"/>
        </w:rPr>
        <w:t>- Các thành viên tham gia phải có ít nhất trình đ</w:t>
      </w:r>
      <w:r w:rsidR="009124BF" w:rsidRPr="00BF46F3">
        <w:rPr>
          <w:sz w:val="28"/>
          <w:szCs w:val="28"/>
          <w:lang w:val="it-IT"/>
        </w:rPr>
        <w:t xml:space="preserve">ộ kỹ sư, ưu tiên những người </w:t>
      </w:r>
      <w:r w:rsidRPr="00BF46F3">
        <w:rPr>
          <w:sz w:val="28"/>
          <w:szCs w:val="28"/>
          <w:lang w:val="it-IT"/>
        </w:rPr>
        <w:t>có trình độ tiến sĩ hoặc thạc sĩ có chuyên ngành công nghệ vật liệu xây dựng,</w:t>
      </w:r>
      <w:r w:rsidR="00125E9E">
        <w:rPr>
          <w:sz w:val="28"/>
          <w:szCs w:val="28"/>
          <w:lang w:val="it-IT"/>
        </w:rPr>
        <w:t xml:space="preserve"> </w:t>
      </w:r>
      <w:r w:rsidRPr="00BF46F3">
        <w:rPr>
          <w:sz w:val="28"/>
          <w:szCs w:val="28"/>
          <w:lang w:val="it-IT"/>
        </w:rPr>
        <w:t>hóa silicát,cơ khí, điện, tự động hoá.</w:t>
      </w:r>
    </w:p>
    <w:p w:rsidR="00B87D59" w:rsidRPr="00BF46F3" w:rsidRDefault="00B87D59" w:rsidP="00B87D59">
      <w:pPr>
        <w:spacing w:after="120"/>
        <w:ind w:firstLine="720"/>
        <w:jc w:val="both"/>
        <w:rPr>
          <w:sz w:val="28"/>
          <w:szCs w:val="28"/>
          <w:lang w:val="it-IT"/>
        </w:rPr>
      </w:pPr>
      <w:r w:rsidRPr="00BF46F3">
        <w:rPr>
          <w:sz w:val="28"/>
          <w:szCs w:val="28"/>
          <w:lang w:val="it-IT"/>
        </w:rPr>
        <w:t>- Chuyên</w:t>
      </w:r>
      <w:r w:rsidR="006F2989" w:rsidRPr="00BF46F3">
        <w:rPr>
          <w:sz w:val="28"/>
          <w:szCs w:val="28"/>
          <w:lang w:val="it-IT"/>
        </w:rPr>
        <w:t xml:space="preserve"> gia tư vấn phải có ít nhất 3</w:t>
      </w:r>
      <w:r w:rsidRPr="00BF46F3">
        <w:rPr>
          <w:sz w:val="28"/>
          <w:szCs w:val="28"/>
          <w:lang w:val="it-IT"/>
        </w:rPr>
        <w:t xml:space="preserve"> năm kinh nghiệm về tư vấn công nghệ sản xuất vật liệu xây dựng, vận hành các dây chuyền sản xuất công nghiệp, quản lý dây chuyền công nghệ/thiết bị vật liệu xây dựng/gạch không nung, chuyển giao công nghệ, đào tạo công nhân, cán bộ kỹ thuật cho các cơ sở sản xuất vậ</w:t>
      </w:r>
      <w:r w:rsidR="00BC4922" w:rsidRPr="00BF46F3">
        <w:rPr>
          <w:sz w:val="28"/>
          <w:szCs w:val="28"/>
          <w:lang w:val="it-IT"/>
        </w:rPr>
        <w:t>t liệu xây dựng/gạch không nung.</w:t>
      </w:r>
    </w:p>
    <w:p w:rsidR="006F2989" w:rsidRPr="00BF46F3" w:rsidRDefault="006F2989" w:rsidP="00B87D59">
      <w:pPr>
        <w:spacing w:after="120"/>
        <w:ind w:firstLine="720"/>
        <w:jc w:val="both"/>
        <w:rPr>
          <w:sz w:val="28"/>
          <w:szCs w:val="28"/>
          <w:lang w:val="it-IT"/>
        </w:rPr>
      </w:pPr>
      <w:r w:rsidRPr="00BF46F3">
        <w:rPr>
          <w:sz w:val="28"/>
          <w:szCs w:val="28"/>
          <w:lang w:val="it-IT"/>
        </w:rPr>
        <w:t xml:space="preserve">- Chuyên gia có ít nhất 3 năm thiết kế hệ thống năng lượng mặt trời. </w:t>
      </w:r>
    </w:p>
    <w:p w:rsidR="00B87D59" w:rsidRPr="00BF46F3" w:rsidRDefault="00B87D59" w:rsidP="00B87D59">
      <w:pPr>
        <w:spacing w:after="120"/>
        <w:ind w:firstLine="720"/>
        <w:jc w:val="both"/>
        <w:rPr>
          <w:sz w:val="28"/>
          <w:szCs w:val="28"/>
          <w:lang w:val="it-IT"/>
        </w:rPr>
      </w:pPr>
      <w:r w:rsidRPr="00BF46F3">
        <w:rPr>
          <w:sz w:val="28"/>
          <w:szCs w:val="28"/>
          <w:lang w:val="it-IT"/>
        </w:rPr>
        <w:t xml:space="preserve">- Tiếng Anh trình độ C. </w:t>
      </w:r>
      <w:bookmarkStart w:id="0" w:name="_GoBack"/>
      <w:bookmarkEnd w:id="0"/>
    </w:p>
    <w:sectPr w:rsidR="00B87D59" w:rsidRPr="00BF46F3" w:rsidSect="001B00E4">
      <w:foot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38E" w:rsidRDefault="0054738E" w:rsidP="004C6873">
      <w:r>
        <w:separator/>
      </w:r>
    </w:p>
  </w:endnote>
  <w:endnote w:type="continuationSeparator" w:id="1">
    <w:p w:rsidR="0054738E" w:rsidRDefault="0054738E" w:rsidP="004C6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6FF" w:rsidRDefault="00125E9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00B87D59" w:rsidRPr="0084169A">
      <w:rPr>
        <w:rFonts w:eastAsiaTheme="majorEastAsia"/>
      </w:rPr>
      <w:t>Dự án: “Tăng cường sản xuất và sử dụng gạch không nung ở Việt Nam”- MS 87517</w:t>
    </w:r>
    <w:r w:rsidR="00B87D59">
      <w:rPr>
        <w:rFonts w:asciiTheme="majorHAnsi" w:eastAsiaTheme="majorEastAsia" w:hAnsiTheme="majorHAnsi" w:cstheme="majorBidi"/>
      </w:rPr>
      <w:t xml:space="preserve">    </w:t>
    </w:r>
    <w:r w:rsidR="0084169A">
      <w:rPr>
        <w:rFonts w:asciiTheme="majorHAnsi" w:eastAsiaTheme="majorEastAsia" w:hAnsiTheme="majorHAnsi" w:cstheme="majorBidi"/>
      </w:rPr>
      <w:t xml:space="preserve">        </w:t>
    </w:r>
    <w:r w:rsidR="00AC77DD" w:rsidRPr="00AC77DD">
      <w:rPr>
        <w:rFonts w:eastAsiaTheme="minorEastAsia"/>
      </w:rPr>
      <w:fldChar w:fldCharType="begin"/>
    </w:r>
    <w:r w:rsidR="00B87D59" w:rsidRPr="0084169A">
      <w:instrText xml:space="preserve"> PAGE   \* MERGEFORMAT </w:instrText>
    </w:r>
    <w:r w:rsidR="00AC77DD" w:rsidRPr="00AC77DD">
      <w:rPr>
        <w:rFonts w:eastAsiaTheme="minorEastAsia"/>
      </w:rPr>
      <w:fldChar w:fldCharType="separate"/>
    </w:r>
    <w:r w:rsidR="000C11B2" w:rsidRPr="000C11B2">
      <w:rPr>
        <w:rFonts w:eastAsiaTheme="majorEastAsia"/>
        <w:noProof/>
      </w:rPr>
      <w:t>1</w:t>
    </w:r>
    <w:r w:rsidR="00AC77DD" w:rsidRPr="0084169A">
      <w:rPr>
        <w:rFonts w:eastAsiaTheme="majorEastAsia"/>
        <w:noProof/>
      </w:rPr>
      <w:fldChar w:fldCharType="end"/>
    </w:r>
  </w:p>
  <w:p w:rsidR="004E26FF" w:rsidRDefault="005473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38E" w:rsidRDefault="0054738E" w:rsidP="004C6873">
      <w:r>
        <w:separator/>
      </w:r>
    </w:p>
  </w:footnote>
  <w:footnote w:type="continuationSeparator" w:id="1">
    <w:p w:rsidR="0054738E" w:rsidRDefault="0054738E" w:rsidP="004C6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B5E"/>
    <w:multiLevelType w:val="hybridMultilevel"/>
    <w:tmpl w:val="DCE83032"/>
    <w:lvl w:ilvl="0" w:tplc="B37414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3443BBE"/>
    <w:multiLevelType w:val="hybridMultilevel"/>
    <w:tmpl w:val="5ECE952E"/>
    <w:lvl w:ilvl="0" w:tplc="10090001">
      <w:start w:val="1"/>
      <w:numFmt w:val="bullet"/>
      <w:lvlText w:val=""/>
      <w:lvlJc w:val="left"/>
      <w:pPr>
        <w:tabs>
          <w:tab w:val="num" w:pos="720"/>
        </w:tabs>
        <w:ind w:left="720" w:hanging="360"/>
      </w:pPr>
      <w:rPr>
        <w:rFonts w:ascii="Symbol" w:hAnsi="Symbol" w:hint="default"/>
        <w:b w:val="0"/>
        <w:i w:val="0"/>
        <w:color w:val="000000"/>
        <w:sz w:val="22"/>
        <w:szCs w:val="22"/>
      </w:rPr>
    </w:lvl>
    <w:lvl w:ilvl="1" w:tplc="10090001">
      <w:start w:val="1"/>
      <w:numFmt w:val="bullet"/>
      <w:lvlText w:val=""/>
      <w:lvlJc w:val="left"/>
      <w:pPr>
        <w:tabs>
          <w:tab w:val="num" w:pos="1440"/>
        </w:tabs>
        <w:ind w:left="1440" w:hanging="360"/>
      </w:pPr>
      <w:rPr>
        <w:rFonts w:ascii="Symbol" w:hAnsi="Symbol" w:hint="default"/>
        <w:b w:val="0"/>
      </w:rPr>
    </w:lvl>
    <w:lvl w:ilvl="2" w:tplc="1009000F">
      <w:start w:val="1"/>
      <w:numFmt w:val="decimal"/>
      <w:lvlText w:val="%3."/>
      <w:lvlJc w:val="left"/>
      <w:pPr>
        <w:tabs>
          <w:tab w:val="num" w:pos="2340"/>
        </w:tabs>
        <w:ind w:left="2340" w:hanging="360"/>
      </w:pPr>
      <w:rPr>
        <w:b w:val="0"/>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87D59"/>
    <w:rsid w:val="00001E20"/>
    <w:rsid w:val="000071ED"/>
    <w:rsid w:val="00010CD7"/>
    <w:rsid w:val="000251EE"/>
    <w:rsid w:val="00030BD1"/>
    <w:rsid w:val="000535A7"/>
    <w:rsid w:val="000775C9"/>
    <w:rsid w:val="00080435"/>
    <w:rsid w:val="00094975"/>
    <w:rsid w:val="000C11B2"/>
    <w:rsid w:val="000F3357"/>
    <w:rsid w:val="00125E9E"/>
    <w:rsid w:val="0015127C"/>
    <w:rsid w:val="0015140C"/>
    <w:rsid w:val="00173185"/>
    <w:rsid w:val="0017739C"/>
    <w:rsid w:val="00185144"/>
    <w:rsid w:val="001944D8"/>
    <w:rsid w:val="001A3DF5"/>
    <w:rsid w:val="001B00E4"/>
    <w:rsid w:val="001B70A2"/>
    <w:rsid w:val="001B77E3"/>
    <w:rsid w:val="001F491A"/>
    <w:rsid w:val="00200700"/>
    <w:rsid w:val="0020354C"/>
    <w:rsid w:val="00223618"/>
    <w:rsid w:val="00271269"/>
    <w:rsid w:val="002766C5"/>
    <w:rsid w:val="0028625C"/>
    <w:rsid w:val="002A785C"/>
    <w:rsid w:val="002B1204"/>
    <w:rsid w:val="002D6715"/>
    <w:rsid w:val="002E7003"/>
    <w:rsid w:val="002F2A38"/>
    <w:rsid w:val="003105B2"/>
    <w:rsid w:val="00333199"/>
    <w:rsid w:val="003341D9"/>
    <w:rsid w:val="00341995"/>
    <w:rsid w:val="00384B75"/>
    <w:rsid w:val="00387147"/>
    <w:rsid w:val="003D253A"/>
    <w:rsid w:val="003D3BD1"/>
    <w:rsid w:val="003F0D0A"/>
    <w:rsid w:val="0041054B"/>
    <w:rsid w:val="00415A16"/>
    <w:rsid w:val="00423EB2"/>
    <w:rsid w:val="00434F71"/>
    <w:rsid w:val="004364AA"/>
    <w:rsid w:val="00492D2B"/>
    <w:rsid w:val="004B08B6"/>
    <w:rsid w:val="004B3D12"/>
    <w:rsid w:val="004C6873"/>
    <w:rsid w:val="004D399A"/>
    <w:rsid w:val="004F2F41"/>
    <w:rsid w:val="00500942"/>
    <w:rsid w:val="00543CBB"/>
    <w:rsid w:val="00545C64"/>
    <w:rsid w:val="0054738E"/>
    <w:rsid w:val="00553473"/>
    <w:rsid w:val="005609A6"/>
    <w:rsid w:val="00565028"/>
    <w:rsid w:val="005663E7"/>
    <w:rsid w:val="005843D2"/>
    <w:rsid w:val="00591C8D"/>
    <w:rsid w:val="005A2F03"/>
    <w:rsid w:val="005B5074"/>
    <w:rsid w:val="005C42B6"/>
    <w:rsid w:val="005C5ADF"/>
    <w:rsid w:val="005E0D27"/>
    <w:rsid w:val="005E104A"/>
    <w:rsid w:val="006007F1"/>
    <w:rsid w:val="00613195"/>
    <w:rsid w:val="006272B9"/>
    <w:rsid w:val="006613DC"/>
    <w:rsid w:val="00682563"/>
    <w:rsid w:val="006B0E09"/>
    <w:rsid w:val="006D22BC"/>
    <w:rsid w:val="006F106E"/>
    <w:rsid w:val="006F2989"/>
    <w:rsid w:val="006F5F53"/>
    <w:rsid w:val="00713934"/>
    <w:rsid w:val="007156A7"/>
    <w:rsid w:val="0072518A"/>
    <w:rsid w:val="00726A23"/>
    <w:rsid w:val="0073201D"/>
    <w:rsid w:val="00787913"/>
    <w:rsid w:val="007A1F1E"/>
    <w:rsid w:val="007A23B0"/>
    <w:rsid w:val="007B4846"/>
    <w:rsid w:val="007C0C68"/>
    <w:rsid w:val="007C53FF"/>
    <w:rsid w:val="007D537A"/>
    <w:rsid w:val="007F2E9F"/>
    <w:rsid w:val="00811549"/>
    <w:rsid w:val="00812207"/>
    <w:rsid w:val="0082488A"/>
    <w:rsid w:val="00835604"/>
    <w:rsid w:val="0084169A"/>
    <w:rsid w:val="0086167D"/>
    <w:rsid w:val="00864C16"/>
    <w:rsid w:val="00873D18"/>
    <w:rsid w:val="00876F3F"/>
    <w:rsid w:val="009124BF"/>
    <w:rsid w:val="009248F3"/>
    <w:rsid w:val="00957F50"/>
    <w:rsid w:val="00962F17"/>
    <w:rsid w:val="009641B0"/>
    <w:rsid w:val="00967D0C"/>
    <w:rsid w:val="009A021B"/>
    <w:rsid w:val="009A3EB5"/>
    <w:rsid w:val="009D1B01"/>
    <w:rsid w:val="009D6F1E"/>
    <w:rsid w:val="009F2171"/>
    <w:rsid w:val="009F5B3F"/>
    <w:rsid w:val="00A24FF1"/>
    <w:rsid w:val="00A33766"/>
    <w:rsid w:val="00A33FA4"/>
    <w:rsid w:val="00A4402A"/>
    <w:rsid w:val="00A61988"/>
    <w:rsid w:val="00AA047F"/>
    <w:rsid w:val="00AA4106"/>
    <w:rsid w:val="00AB00B1"/>
    <w:rsid w:val="00AB06A3"/>
    <w:rsid w:val="00AB37BF"/>
    <w:rsid w:val="00AB5053"/>
    <w:rsid w:val="00AB5AAF"/>
    <w:rsid w:val="00AC3C58"/>
    <w:rsid w:val="00AC77DD"/>
    <w:rsid w:val="00AD1048"/>
    <w:rsid w:val="00AD16DC"/>
    <w:rsid w:val="00B036E7"/>
    <w:rsid w:val="00B34107"/>
    <w:rsid w:val="00B34412"/>
    <w:rsid w:val="00B4622C"/>
    <w:rsid w:val="00B87D59"/>
    <w:rsid w:val="00BA6F8F"/>
    <w:rsid w:val="00BC0441"/>
    <w:rsid w:val="00BC4922"/>
    <w:rsid w:val="00BC59B9"/>
    <w:rsid w:val="00BE3F27"/>
    <w:rsid w:val="00BF46F3"/>
    <w:rsid w:val="00C168B3"/>
    <w:rsid w:val="00C22170"/>
    <w:rsid w:val="00C264D3"/>
    <w:rsid w:val="00C42F55"/>
    <w:rsid w:val="00C44119"/>
    <w:rsid w:val="00C67D55"/>
    <w:rsid w:val="00C830CD"/>
    <w:rsid w:val="00CB1CBE"/>
    <w:rsid w:val="00CE4884"/>
    <w:rsid w:val="00D11B65"/>
    <w:rsid w:val="00D2696B"/>
    <w:rsid w:val="00D64ACC"/>
    <w:rsid w:val="00D95EC2"/>
    <w:rsid w:val="00DC1064"/>
    <w:rsid w:val="00DD0C1B"/>
    <w:rsid w:val="00DD4A0A"/>
    <w:rsid w:val="00DE2A24"/>
    <w:rsid w:val="00DE670D"/>
    <w:rsid w:val="00E14D08"/>
    <w:rsid w:val="00E16FC4"/>
    <w:rsid w:val="00E20A32"/>
    <w:rsid w:val="00E618FE"/>
    <w:rsid w:val="00E83576"/>
    <w:rsid w:val="00E837DF"/>
    <w:rsid w:val="00E83DE1"/>
    <w:rsid w:val="00EB3695"/>
    <w:rsid w:val="00EB5C6F"/>
    <w:rsid w:val="00F01001"/>
    <w:rsid w:val="00F05C71"/>
    <w:rsid w:val="00F45742"/>
    <w:rsid w:val="00F5093C"/>
    <w:rsid w:val="00F5444B"/>
    <w:rsid w:val="00F94013"/>
    <w:rsid w:val="00FA28BC"/>
    <w:rsid w:val="00FA69D8"/>
    <w:rsid w:val="00FB54E8"/>
    <w:rsid w:val="00FB719A"/>
    <w:rsid w:val="00FD2B2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5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7D59"/>
    <w:pPr>
      <w:spacing w:after="120"/>
    </w:pPr>
  </w:style>
  <w:style w:type="character" w:customStyle="1" w:styleId="BodyTextChar">
    <w:name w:val="Body Text Char"/>
    <w:basedOn w:val="DefaultParagraphFont"/>
    <w:link w:val="BodyText"/>
    <w:rsid w:val="00B87D59"/>
    <w:rPr>
      <w:rFonts w:eastAsia="Times New Roman" w:cs="Times New Roman"/>
      <w:sz w:val="24"/>
      <w:szCs w:val="24"/>
    </w:rPr>
  </w:style>
  <w:style w:type="paragraph" w:customStyle="1" w:styleId="Default">
    <w:name w:val="Default"/>
    <w:rsid w:val="00B87D59"/>
    <w:pPr>
      <w:widowControl w:val="0"/>
      <w:autoSpaceDE w:val="0"/>
      <w:autoSpaceDN w:val="0"/>
      <w:adjustRightInd w:val="0"/>
      <w:spacing w:after="0" w:line="240" w:lineRule="auto"/>
    </w:pPr>
    <w:rPr>
      <w:rFonts w:eastAsia="Times New Roman" w:cs="Times New Roman"/>
      <w:color w:val="000000"/>
      <w:sz w:val="24"/>
      <w:szCs w:val="24"/>
      <w:lang w:val="vi-VN" w:eastAsia="vi-VN"/>
    </w:rPr>
  </w:style>
  <w:style w:type="table" w:styleId="TableGrid">
    <w:name w:val="Table Grid"/>
    <w:basedOn w:val="TableNormal"/>
    <w:uiPriority w:val="59"/>
    <w:rsid w:val="00B87D59"/>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7D59"/>
    <w:pPr>
      <w:tabs>
        <w:tab w:val="center" w:pos="4513"/>
        <w:tab w:val="right" w:pos="9026"/>
      </w:tabs>
    </w:pPr>
  </w:style>
  <w:style w:type="character" w:customStyle="1" w:styleId="FooterChar">
    <w:name w:val="Footer Char"/>
    <w:basedOn w:val="DefaultParagraphFont"/>
    <w:link w:val="Footer"/>
    <w:uiPriority w:val="99"/>
    <w:rsid w:val="00B87D59"/>
    <w:rPr>
      <w:rFonts w:eastAsia="Times New Roman" w:cs="Times New Roman"/>
      <w:sz w:val="24"/>
      <w:szCs w:val="24"/>
    </w:rPr>
  </w:style>
  <w:style w:type="paragraph" w:styleId="ListParagraph">
    <w:name w:val="List Paragraph"/>
    <w:basedOn w:val="Normal"/>
    <w:uiPriority w:val="34"/>
    <w:qFormat/>
    <w:rsid w:val="00B87D59"/>
    <w:pPr>
      <w:ind w:left="720"/>
      <w:contextualSpacing/>
    </w:pPr>
  </w:style>
  <w:style w:type="character" w:customStyle="1" w:styleId="Bodytext2">
    <w:name w:val="Body text (2)_"/>
    <w:link w:val="Bodytext20"/>
    <w:rsid w:val="005609A6"/>
    <w:rPr>
      <w:shd w:val="clear" w:color="auto" w:fill="FFFFFF"/>
    </w:rPr>
  </w:style>
  <w:style w:type="paragraph" w:customStyle="1" w:styleId="Bodytext20">
    <w:name w:val="Body text (2)"/>
    <w:basedOn w:val="Normal"/>
    <w:link w:val="Bodytext2"/>
    <w:rsid w:val="005609A6"/>
    <w:pPr>
      <w:widowControl w:val="0"/>
      <w:shd w:val="clear" w:color="auto" w:fill="FFFFFF"/>
      <w:spacing w:line="475" w:lineRule="exact"/>
    </w:pPr>
    <w:rPr>
      <w:rFonts w:eastAsiaTheme="minorHAnsi" w:cstheme="minorBidi"/>
      <w:sz w:val="28"/>
      <w:szCs w:val="22"/>
    </w:rPr>
  </w:style>
  <w:style w:type="paragraph" w:styleId="BalloonText">
    <w:name w:val="Balloon Text"/>
    <w:basedOn w:val="Normal"/>
    <w:link w:val="BalloonTextChar"/>
    <w:uiPriority w:val="99"/>
    <w:semiHidden/>
    <w:unhideWhenUsed/>
    <w:rsid w:val="00DD0C1B"/>
    <w:rPr>
      <w:rFonts w:ascii="Tahoma" w:hAnsi="Tahoma" w:cs="Tahoma"/>
      <w:sz w:val="16"/>
      <w:szCs w:val="16"/>
    </w:rPr>
  </w:style>
  <w:style w:type="character" w:customStyle="1" w:styleId="BalloonTextChar">
    <w:name w:val="Balloon Text Char"/>
    <w:basedOn w:val="DefaultParagraphFont"/>
    <w:link w:val="BalloonText"/>
    <w:uiPriority w:val="99"/>
    <w:semiHidden/>
    <w:rsid w:val="00DD0C1B"/>
    <w:rPr>
      <w:rFonts w:ascii="Tahoma" w:eastAsia="Times New Roman" w:hAnsi="Tahoma" w:cs="Tahoma"/>
      <w:sz w:val="16"/>
      <w:szCs w:val="16"/>
    </w:rPr>
  </w:style>
  <w:style w:type="paragraph" w:styleId="Header">
    <w:name w:val="header"/>
    <w:basedOn w:val="Normal"/>
    <w:link w:val="HeaderChar"/>
    <w:uiPriority w:val="99"/>
    <w:unhideWhenUsed/>
    <w:rsid w:val="0084169A"/>
    <w:pPr>
      <w:tabs>
        <w:tab w:val="center" w:pos="4513"/>
        <w:tab w:val="right" w:pos="9026"/>
      </w:tabs>
    </w:pPr>
  </w:style>
  <w:style w:type="character" w:customStyle="1" w:styleId="HeaderChar">
    <w:name w:val="Header Char"/>
    <w:basedOn w:val="DefaultParagraphFont"/>
    <w:link w:val="Header"/>
    <w:uiPriority w:val="99"/>
    <w:rsid w:val="0084169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5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7D59"/>
    <w:pPr>
      <w:spacing w:after="120"/>
    </w:pPr>
  </w:style>
  <w:style w:type="character" w:customStyle="1" w:styleId="BodyTextChar">
    <w:name w:val="Body Text Char"/>
    <w:basedOn w:val="DefaultParagraphFont"/>
    <w:link w:val="BodyText"/>
    <w:rsid w:val="00B87D59"/>
    <w:rPr>
      <w:rFonts w:eastAsia="Times New Roman" w:cs="Times New Roman"/>
      <w:sz w:val="24"/>
      <w:szCs w:val="24"/>
    </w:rPr>
  </w:style>
  <w:style w:type="paragraph" w:customStyle="1" w:styleId="Default">
    <w:name w:val="Default"/>
    <w:rsid w:val="00B87D59"/>
    <w:pPr>
      <w:widowControl w:val="0"/>
      <w:autoSpaceDE w:val="0"/>
      <w:autoSpaceDN w:val="0"/>
      <w:adjustRightInd w:val="0"/>
      <w:spacing w:after="0" w:line="240" w:lineRule="auto"/>
    </w:pPr>
    <w:rPr>
      <w:rFonts w:eastAsia="Times New Roman" w:cs="Times New Roman"/>
      <w:color w:val="000000"/>
      <w:sz w:val="24"/>
      <w:szCs w:val="24"/>
      <w:lang w:val="vi-VN" w:eastAsia="vi-VN"/>
    </w:rPr>
  </w:style>
  <w:style w:type="table" w:styleId="TableGrid">
    <w:name w:val="Table Grid"/>
    <w:basedOn w:val="TableNormal"/>
    <w:uiPriority w:val="59"/>
    <w:rsid w:val="00B87D59"/>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87D59"/>
    <w:pPr>
      <w:tabs>
        <w:tab w:val="center" w:pos="4513"/>
        <w:tab w:val="right" w:pos="9026"/>
      </w:tabs>
    </w:pPr>
  </w:style>
  <w:style w:type="character" w:customStyle="1" w:styleId="FooterChar">
    <w:name w:val="Footer Char"/>
    <w:basedOn w:val="DefaultParagraphFont"/>
    <w:link w:val="Footer"/>
    <w:uiPriority w:val="99"/>
    <w:rsid w:val="00B87D59"/>
    <w:rPr>
      <w:rFonts w:eastAsia="Times New Roman" w:cs="Times New Roman"/>
      <w:sz w:val="24"/>
      <w:szCs w:val="24"/>
    </w:rPr>
  </w:style>
  <w:style w:type="paragraph" w:styleId="ListParagraph">
    <w:name w:val="List Paragraph"/>
    <w:basedOn w:val="Normal"/>
    <w:uiPriority w:val="34"/>
    <w:qFormat/>
    <w:rsid w:val="00B87D59"/>
    <w:pPr>
      <w:ind w:left="720"/>
      <w:contextualSpacing/>
    </w:pPr>
  </w:style>
  <w:style w:type="character" w:customStyle="1" w:styleId="Bodytext2">
    <w:name w:val="Body text (2)_"/>
    <w:link w:val="Bodytext20"/>
    <w:rsid w:val="005609A6"/>
    <w:rPr>
      <w:shd w:val="clear" w:color="auto" w:fill="FFFFFF"/>
    </w:rPr>
  </w:style>
  <w:style w:type="paragraph" w:customStyle="1" w:styleId="Bodytext20">
    <w:name w:val="Body text (2)"/>
    <w:basedOn w:val="Normal"/>
    <w:link w:val="Bodytext2"/>
    <w:rsid w:val="005609A6"/>
    <w:pPr>
      <w:widowControl w:val="0"/>
      <w:shd w:val="clear" w:color="auto" w:fill="FFFFFF"/>
      <w:spacing w:line="475" w:lineRule="exact"/>
    </w:pPr>
    <w:rPr>
      <w:rFonts w:eastAsiaTheme="minorHAnsi" w:cstheme="minorBidi"/>
      <w:sz w:val="28"/>
      <w:szCs w:val="22"/>
    </w:rPr>
  </w:style>
  <w:style w:type="paragraph" w:styleId="BalloonText">
    <w:name w:val="Balloon Text"/>
    <w:basedOn w:val="Normal"/>
    <w:link w:val="BalloonTextChar"/>
    <w:uiPriority w:val="99"/>
    <w:semiHidden/>
    <w:unhideWhenUsed/>
    <w:rsid w:val="00DD0C1B"/>
    <w:rPr>
      <w:rFonts w:ascii="Tahoma" w:hAnsi="Tahoma" w:cs="Tahoma"/>
      <w:sz w:val="16"/>
      <w:szCs w:val="16"/>
    </w:rPr>
  </w:style>
  <w:style w:type="character" w:customStyle="1" w:styleId="BalloonTextChar">
    <w:name w:val="Balloon Text Char"/>
    <w:basedOn w:val="DefaultParagraphFont"/>
    <w:link w:val="BalloonText"/>
    <w:uiPriority w:val="99"/>
    <w:semiHidden/>
    <w:rsid w:val="00DD0C1B"/>
    <w:rPr>
      <w:rFonts w:ascii="Tahoma" w:eastAsia="Times New Roman" w:hAnsi="Tahoma" w:cs="Tahoma"/>
      <w:sz w:val="16"/>
      <w:szCs w:val="16"/>
    </w:rPr>
  </w:style>
  <w:style w:type="paragraph" w:styleId="Header">
    <w:name w:val="header"/>
    <w:basedOn w:val="Normal"/>
    <w:link w:val="HeaderChar"/>
    <w:uiPriority w:val="99"/>
    <w:unhideWhenUsed/>
    <w:rsid w:val="0084169A"/>
    <w:pPr>
      <w:tabs>
        <w:tab w:val="center" w:pos="4513"/>
        <w:tab w:val="right" w:pos="9026"/>
      </w:tabs>
    </w:pPr>
  </w:style>
  <w:style w:type="character" w:customStyle="1" w:styleId="HeaderChar">
    <w:name w:val="Header Char"/>
    <w:basedOn w:val="DefaultParagraphFont"/>
    <w:link w:val="Header"/>
    <w:uiPriority w:val="99"/>
    <w:rsid w:val="0084169A"/>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274F8-8FBD-4E62-857F-846C3394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Vu Ngoc Anh</cp:lastModifiedBy>
  <cp:revision>2</cp:revision>
  <cp:lastPrinted>2018-03-08T08:59:00Z</cp:lastPrinted>
  <dcterms:created xsi:type="dcterms:W3CDTF">2018-04-13T08:08:00Z</dcterms:created>
  <dcterms:modified xsi:type="dcterms:W3CDTF">2018-04-13T08:08:00Z</dcterms:modified>
</cp:coreProperties>
</file>