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98" w:rsidRPr="007A5071" w:rsidRDefault="00637098" w:rsidP="00637098">
      <w:pPr>
        <w:jc w:val="center"/>
        <w:rPr>
          <w:rFonts w:ascii="Times New Roman" w:hAnsi="Times New Roman"/>
          <w:b/>
          <w:sz w:val="26"/>
          <w:szCs w:val="26"/>
          <w:lang w:val="it-IT"/>
        </w:rPr>
      </w:pPr>
      <w:r w:rsidRPr="007A5071">
        <w:rPr>
          <w:rFonts w:ascii="Times New Roman" w:hAnsi="Times New Roman"/>
          <w:b/>
          <w:sz w:val="26"/>
          <w:szCs w:val="26"/>
          <w:lang w:val="it-IT"/>
        </w:rPr>
        <w:t>PHỤ LỤC</w:t>
      </w:r>
    </w:p>
    <w:p w:rsidR="00637098" w:rsidRPr="007A5071" w:rsidRDefault="00637098" w:rsidP="00637098">
      <w:pPr>
        <w:jc w:val="center"/>
        <w:rPr>
          <w:rFonts w:ascii="Times New Roman" w:hAnsi="Times New Roman"/>
          <w:b/>
          <w:sz w:val="26"/>
          <w:szCs w:val="26"/>
        </w:rPr>
      </w:pPr>
      <w:r w:rsidRPr="007A5071">
        <w:rPr>
          <w:rFonts w:ascii="Times New Roman" w:hAnsi="Times New Roman"/>
          <w:b/>
          <w:sz w:val="26"/>
          <w:szCs w:val="26"/>
        </w:rPr>
        <w:t>DANH MỤC NHIỆM VỤ KHOA HỌC VÀ CÔNG NGHỆ</w:t>
      </w:r>
    </w:p>
    <w:p w:rsidR="0037749A" w:rsidRDefault="00637098" w:rsidP="00637098">
      <w:pPr>
        <w:jc w:val="center"/>
        <w:rPr>
          <w:rFonts w:ascii="Times New Roman" w:hAnsi="Times New Roman"/>
          <w:b/>
          <w:sz w:val="26"/>
          <w:szCs w:val="26"/>
        </w:rPr>
      </w:pPr>
      <w:r w:rsidRPr="007A5071">
        <w:rPr>
          <w:rFonts w:ascii="Times New Roman" w:hAnsi="Times New Roman"/>
          <w:b/>
          <w:sz w:val="26"/>
          <w:szCs w:val="26"/>
        </w:rPr>
        <w:t xml:space="preserve">THEO NGHỊ ĐỊNH THƯ </w:t>
      </w:r>
      <w:r w:rsidR="005370C8">
        <w:rPr>
          <w:rFonts w:ascii="Times New Roman" w:hAnsi="Times New Roman"/>
          <w:b/>
          <w:sz w:val="26"/>
          <w:szCs w:val="26"/>
        </w:rPr>
        <w:t>HỢP TÁC VỚI CỘNG HÒA LIÊN BANG ĐỨC</w:t>
      </w:r>
      <w:r w:rsidR="0037749A">
        <w:rPr>
          <w:rFonts w:ascii="Times New Roman" w:hAnsi="Times New Roman"/>
          <w:b/>
          <w:sz w:val="26"/>
          <w:szCs w:val="26"/>
        </w:rPr>
        <w:t xml:space="preserve"> </w:t>
      </w:r>
    </w:p>
    <w:p w:rsidR="00637098" w:rsidRPr="007A5071" w:rsidRDefault="0037749A" w:rsidP="00637098">
      <w:pPr>
        <w:jc w:val="center"/>
        <w:rPr>
          <w:rFonts w:ascii="Times New Roman" w:hAnsi="Times New Roman"/>
          <w:b/>
          <w:sz w:val="26"/>
          <w:szCs w:val="26"/>
        </w:rPr>
      </w:pPr>
      <w:r>
        <w:rPr>
          <w:rFonts w:ascii="Times New Roman" w:hAnsi="Times New Roman"/>
          <w:b/>
          <w:sz w:val="26"/>
          <w:szCs w:val="26"/>
        </w:rPr>
        <w:t>BẮT ĐẦU THỰC HIỆN TRONG KẾ HOẠCH NĂM 2020</w:t>
      </w:r>
    </w:p>
    <w:p w:rsidR="00637098" w:rsidRPr="007A5071" w:rsidRDefault="00637098" w:rsidP="00637098">
      <w:pPr>
        <w:jc w:val="center"/>
        <w:rPr>
          <w:rFonts w:ascii="Times New Roman" w:hAnsi="Times New Roman"/>
          <w:i/>
        </w:rPr>
      </w:pPr>
      <w:r w:rsidRPr="007A5071">
        <w:rPr>
          <w:rFonts w:ascii="Times New Roman" w:hAnsi="Times New Roman"/>
          <w:i/>
        </w:rPr>
        <w:t xml:space="preserve">(Kèm theo Quyết định số: </w:t>
      </w:r>
      <w:r w:rsidR="001C396A">
        <w:rPr>
          <w:rFonts w:ascii="Times New Roman" w:hAnsi="Times New Roman"/>
          <w:i/>
        </w:rPr>
        <w:t>2258</w:t>
      </w:r>
      <w:r w:rsidRPr="007A5071">
        <w:rPr>
          <w:rFonts w:ascii="Times New Roman" w:hAnsi="Times New Roman"/>
          <w:i/>
        </w:rPr>
        <w:t xml:space="preserve"> /QĐ-BKHCN ngày</w:t>
      </w:r>
      <w:r w:rsidR="001C396A">
        <w:rPr>
          <w:rFonts w:ascii="Times New Roman" w:hAnsi="Times New Roman"/>
          <w:i/>
        </w:rPr>
        <w:t xml:space="preserve"> 08</w:t>
      </w:r>
      <w:r w:rsidRPr="007A5071">
        <w:rPr>
          <w:rFonts w:ascii="Times New Roman" w:hAnsi="Times New Roman"/>
          <w:i/>
        </w:rPr>
        <w:t xml:space="preserve"> tháng </w:t>
      </w:r>
      <w:r w:rsidR="001C396A">
        <w:rPr>
          <w:rFonts w:ascii="Times New Roman" w:hAnsi="Times New Roman"/>
          <w:i/>
        </w:rPr>
        <w:t>8</w:t>
      </w:r>
      <w:r w:rsidRPr="007A5071">
        <w:rPr>
          <w:rFonts w:ascii="Times New Roman" w:hAnsi="Times New Roman"/>
          <w:i/>
        </w:rPr>
        <w:t xml:space="preserve"> năm 2019)</w:t>
      </w:r>
    </w:p>
    <w:p w:rsidR="00501BB1" w:rsidRPr="007A5071" w:rsidRDefault="00501BB1" w:rsidP="00501BB1">
      <w:pPr>
        <w:jc w:val="center"/>
        <w:rPr>
          <w:rFonts w:ascii="Times New Roman" w:hAnsi="Times New Roman"/>
          <w:i/>
          <w:sz w:val="28"/>
          <w:szCs w:val="28"/>
        </w:rPr>
      </w:pPr>
    </w:p>
    <w:tbl>
      <w:tblPr>
        <w:tblpPr w:leftFromText="180" w:rightFromText="180" w:vertAnchor="text" w:tblpX="-365" w:tblpY="1"/>
        <w:tblOverlap w:val="neve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1290"/>
        <w:gridCol w:w="2563"/>
        <w:gridCol w:w="4029"/>
        <w:gridCol w:w="3663"/>
        <w:gridCol w:w="1282"/>
      </w:tblGrid>
      <w:tr w:rsidR="007A5071" w:rsidRPr="007A5071" w:rsidTr="005370C8">
        <w:trPr>
          <w:tblHeader/>
        </w:trPr>
        <w:tc>
          <w:tcPr>
            <w:tcW w:w="266" w:type="pct"/>
            <w:vAlign w:val="center"/>
          </w:tcPr>
          <w:p w:rsidR="00637098" w:rsidRPr="007A5071" w:rsidRDefault="00637098" w:rsidP="005370C8">
            <w:pPr>
              <w:spacing w:before="60" w:after="60"/>
              <w:jc w:val="center"/>
              <w:rPr>
                <w:rFonts w:ascii="Times New Roman" w:hAnsi="Times New Roman"/>
                <w:b/>
                <w:bCs/>
                <w:iCs/>
                <w:sz w:val="26"/>
                <w:szCs w:val="26"/>
              </w:rPr>
            </w:pPr>
            <w:r w:rsidRPr="007A5071">
              <w:rPr>
                <w:rFonts w:ascii="Times New Roman" w:hAnsi="Times New Roman"/>
                <w:b/>
                <w:bCs/>
                <w:iCs/>
                <w:sz w:val="26"/>
                <w:szCs w:val="26"/>
              </w:rPr>
              <w:t>STT</w:t>
            </w:r>
          </w:p>
        </w:tc>
        <w:tc>
          <w:tcPr>
            <w:tcW w:w="476" w:type="pct"/>
          </w:tcPr>
          <w:p w:rsidR="00637098" w:rsidRPr="007A5071" w:rsidRDefault="00637098" w:rsidP="005370C8">
            <w:pPr>
              <w:spacing w:before="60" w:after="60"/>
              <w:jc w:val="center"/>
              <w:rPr>
                <w:rFonts w:ascii="Times New Roman" w:hAnsi="Times New Roman"/>
                <w:b/>
                <w:bCs/>
                <w:iCs/>
                <w:sz w:val="26"/>
                <w:szCs w:val="26"/>
              </w:rPr>
            </w:pPr>
          </w:p>
          <w:p w:rsidR="00637098" w:rsidRPr="007A5071" w:rsidRDefault="00637098" w:rsidP="005370C8">
            <w:pPr>
              <w:spacing w:before="60" w:after="60"/>
              <w:jc w:val="center"/>
              <w:rPr>
                <w:rFonts w:ascii="Times New Roman" w:hAnsi="Times New Roman"/>
                <w:b/>
                <w:bCs/>
                <w:iCs/>
                <w:sz w:val="26"/>
                <w:szCs w:val="26"/>
              </w:rPr>
            </w:pPr>
            <w:r w:rsidRPr="007A5071">
              <w:rPr>
                <w:rFonts w:ascii="Times New Roman" w:hAnsi="Times New Roman"/>
                <w:b/>
                <w:bCs/>
                <w:iCs/>
                <w:sz w:val="26"/>
                <w:szCs w:val="26"/>
              </w:rPr>
              <w:t>Lĩnh vực khoa học</w:t>
            </w:r>
          </w:p>
        </w:tc>
        <w:tc>
          <w:tcPr>
            <w:tcW w:w="946" w:type="pct"/>
            <w:vAlign w:val="center"/>
          </w:tcPr>
          <w:p w:rsidR="00637098" w:rsidRPr="007A5071" w:rsidRDefault="00637098" w:rsidP="005370C8">
            <w:pPr>
              <w:spacing w:before="60" w:after="60"/>
              <w:jc w:val="center"/>
              <w:rPr>
                <w:rFonts w:ascii="Times New Roman" w:hAnsi="Times New Roman"/>
                <w:b/>
                <w:bCs/>
                <w:iCs/>
                <w:sz w:val="26"/>
                <w:szCs w:val="26"/>
              </w:rPr>
            </w:pPr>
            <w:r w:rsidRPr="007A5071">
              <w:rPr>
                <w:rFonts w:ascii="Times New Roman" w:hAnsi="Times New Roman"/>
                <w:b/>
                <w:bCs/>
                <w:iCs/>
                <w:sz w:val="26"/>
                <w:szCs w:val="26"/>
              </w:rPr>
              <w:t xml:space="preserve">Tên nhiệm vụ </w:t>
            </w:r>
            <w:r w:rsidRPr="007A5071">
              <w:rPr>
                <w:rFonts w:ascii="Times New Roman" w:hAnsi="Times New Roman"/>
                <w:b/>
                <w:bCs/>
                <w:iCs/>
                <w:sz w:val="26"/>
                <w:szCs w:val="26"/>
              </w:rPr>
              <w:br/>
              <w:t>hợp tác nghiên cứu KH&amp;CN theo Nghị định thư</w:t>
            </w:r>
          </w:p>
        </w:tc>
        <w:tc>
          <w:tcPr>
            <w:tcW w:w="1487" w:type="pct"/>
            <w:vAlign w:val="center"/>
          </w:tcPr>
          <w:p w:rsidR="00637098" w:rsidRPr="007A5071" w:rsidRDefault="00637098" w:rsidP="005370C8">
            <w:pPr>
              <w:spacing w:before="60" w:after="60"/>
              <w:jc w:val="center"/>
              <w:rPr>
                <w:rFonts w:ascii="Times New Roman" w:hAnsi="Times New Roman"/>
                <w:b/>
                <w:bCs/>
                <w:iCs/>
                <w:sz w:val="26"/>
                <w:szCs w:val="26"/>
              </w:rPr>
            </w:pPr>
            <w:r w:rsidRPr="007A5071">
              <w:rPr>
                <w:rFonts w:ascii="Times New Roman" w:hAnsi="Times New Roman"/>
                <w:b/>
                <w:bCs/>
                <w:iCs/>
                <w:sz w:val="26"/>
                <w:szCs w:val="26"/>
              </w:rPr>
              <w:t>Định hướng mục tiêu</w:t>
            </w:r>
          </w:p>
        </w:tc>
        <w:tc>
          <w:tcPr>
            <w:tcW w:w="1352" w:type="pct"/>
            <w:vAlign w:val="center"/>
          </w:tcPr>
          <w:p w:rsidR="00637098" w:rsidRPr="007A5071" w:rsidRDefault="00637098" w:rsidP="005370C8">
            <w:pPr>
              <w:spacing w:before="60" w:after="60"/>
              <w:jc w:val="center"/>
              <w:rPr>
                <w:rFonts w:ascii="Times New Roman" w:hAnsi="Times New Roman"/>
                <w:b/>
                <w:bCs/>
                <w:iCs/>
                <w:sz w:val="26"/>
                <w:szCs w:val="26"/>
              </w:rPr>
            </w:pPr>
            <w:r w:rsidRPr="007A5071">
              <w:rPr>
                <w:rFonts w:ascii="Times New Roman" w:hAnsi="Times New Roman"/>
                <w:b/>
                <w:bCs/>
                <w:iCs/>
                <w:sz w:val="26"/>
                <w:szCs w:val="26"/>
              </w:rPr>
              <w:t>Yêu cầu đối với kết quả</w:t>
            </w:r>
          </w:p>
        </w:tc>
        <w:tc>
          <w:tcPr>
            <w:tcW w:w="473" w:type="pct"/>
          </w:tcPr>
          <w:p w:rsidR="00637098" w:rsidRPr="007A5071" w:rsidRDefault="00637098" w:rsidP="005370C8">
            <w:pPr>
              <w:spacing w:before="60" w:after="60"/>
              <w:jc w:val="center"/>
              <w:rPr>
                <w:rFonts w:ascii="Times New Roman" w:hAnsi="Times New Roman"/>
                <w:b/>
                <w:bCs/>
                <w:iCs/>
                <w:sz w:val="26"/>
                <w:szCs w:val="26"/>
              </w:rPr>
            </w:pPr>
          </w:p>
          <w:p w:rsidR="00637098" w:rsidRPr="007A5071" w:rsidRDefault="00637098" w:rsidP="005370C8">
            <w:pPr>
              <w:spacing w:before="60" w:after="60"/>
              <w:jc w:val="center"/>
              <w:rPr>
                <w:rFonts w:ascii="Times New Roman" w:hAnsi="Times New Roman"/>
                <w:b/>
                <w:bCs/>
                <w:iCs/>
                <w:sz w:val="26"/>
                <w:szCs w:val="26"/>
              </w:rPr>
            </w:pPr>
            <w:r w:rsidRPr="007A5071">
              <w:rPr>
                <w:rFonts w:ascii="Times New Roman" w:hAnsi="Times New Roman"/>
                <w:b/>
                <w:bCs/>
                <w:iCs/>
                <w:sz w:val="26"/>
                <w:szCs w:val="26"/>
              </w:rPr>
              <w:t>Ghi chú</w:t>
            </w:r>
          </w:p>
        </w:tc>
      </w:tr>
      <w:tr w:rsidR="007A5071" w:rsidRPr="007A5071" w:rsidTr="005370C8">
        <w:trPr>
          <w:tblHeader/>
        </w:trPr>
        <w:tc>
          <w:tcPr>
            <w:tcW w:w="266" w:type="pct"/>
          </w:tcPr>
          <w:p w:rsidR="00637098" w:rsidRPr="007A5071" w:rsidRDefault="00637098" w:rsidP="005370C8">
            <w:pPr>
              <w:jc w:val="center"/>
              <w:rPr>
                <w:rFonts w:ascii="Times New Roman" w:hAnsi="Times New Roman"/>
                <w:bCs/>
                <w:i/>
                <w:sz w:val="28"/>
                <w:szCs w:val="28"/>
              </w:rPr>
            </w:pPr>
            <w:r w:rsidRPr="007A5071">
              <w:rPr>
                <w:rFonts w:ascii="Times New Roman" w:hAnsi="Times New Roman"/>
                <w:bCs/>
                <w:i/>
                <w:sz w:val="28"/>
                <w:szCs w:val="28"/>
              </w:rPr>
              <w:t>1</w:t>
            </w:r>
          </w:p>
        </w:tc>
        <w:tc>
          <w:tcPr>
            <w:tcW w:w="476" w:type="pct"/>
          </w:tcPr>
          <w:p w:rsidR="00637098" w:rsidRPr="007A5071" w:rsidRDefault="00637098" w:rsidP="005370C8">
            <w:pPr>
              <w:jc w:val="center"/>
              <w:rPr>
                <w:rFonts w:ascii="Times New Roman" w:hAnsi="Times New Roman"/>
                <w:bCs/>
                <w:i/>
                <w:sz w:val="28"/>
                <w:szCs w:val="28"/>
              </w:rPr>
            </w:pPr>
            <w:r w:rsidRPr="007A5071">
              <w:rPr>
                <w:rFonts w:ascii="Times New Roman" w:hAnsi="Times New Roman"/>
                <w:bCs/>
                <w:i/>
                <w:sz w:val="28"/>
                <w:szCs w:val="28"/>
              </w:rPr>
              <w:t>2</w:t>
            </w:r>
          </w:p>
        </w:tc>
        <w:tc>
          <w:tcPr>
            <w:tcW w:w="946" w:type="pct"/>
          </w:tcPr>
          <w:p w:rsidR="00637098" w:rsidRPr="007A5071" w:rsidRDefault="00637098" w:rsidP="005370C8">
            <w:pPr>
              <w:jc w:val="center"/>
              <w:rPr>
                <w:rFonts w:ascii="Times New Roman" w:hAnsi="Times New Roman"/>
                <w:bCs/>
                <w:i/>
                <w:sz w:val="28"/>
                <w:szCs w:val="28"/>
              </w:rPr>
            </w:pPr>
            <w:r w:rsidRPr="007A5071">
              <w:rPr>
                <w:rFonts w:ascii="Times New Roman" w:hAnsi="Times New Roman"/>
                <w:bCs/>
                <w:i/>
                <w:sz w:val="28"/>
                <w:szCs w:val="28"/>
              </w:rPr>
              <w:t>3</w:t>
            </w:r>
          </w:p>
        </w:tc>
        <w:tc>
          <w:tcPr>
            <w:tcW w:w="1487" w:type="pct"/>
          </w:tcPr>
          <w:p w:rsidR="00637098" w:rsidRPr="007A5071" w:rsidRDefault="00637098" w:rsidP="005370C8">
            <w:pPr>
              <w:jc w:val="center"/>
              <w:rPr>
                <w:rFonts w:ascii="Times New Roman" w:hAnsi="Times New Roman"/>
                <w:bCs/>
                <w:i/>
                <w:sz w:val="28"/>
                <w:szCs w:val="28"/>
              </w:rPr>
            </w:pPr>
            <w:r w:rsidRPr="007A5071">
              <w:rPr>
                <w:rFonts w:ascii="Times New Roman" w:hAnsi="Times New Roman"/>
                <w:bCs/>
                <w:i/>
                <w:sz w:val="28"/>
                <w:szCs w:val="28"/>
              </w:rPr>
              <w:t>4</w:t>
            </w:r>
          </w:p>
        </w:tc>
        <w:tc>
          <w:tcPr>
            <w:tcW w:w="1352" w:type="pct"/>
          </w:tcPr>
          <w:p w:rsidR="00637098" w:rsidRPr="007A5071" w:rsidRDefault="00637098" w:rsidP="005370C8">
            <w:pPr>
              <w:jc w:val="center"/>
              <w:rPr>
                <w:rFonts w:ascii="Times New Roman" w:hAnsi="Times New Roman"/>
                <w:bCs/>
                <w:i/>
                <w:sz w:val="28"/>
                <w:szCs w:val="28"/>
              </w:rPr>
            </w:pPr>
            <w:r w:rsidRPr="007A5071">
              <w:rPr>
                <w:rFonts w:ascii="Times New Roman" w:hAnsi="Times New Roman"/>
                <w:bCs/>
                <w:i/>
                <w:sz w:val="28"/>
                <w:szCs w:val="28"/>
              </w:rPr>
              <w:t>5</w:t>
            </w:r>
          </w:p>
        </w:tc>
        <w:tc>
          <w:tcPr>
            <w:tcW w:w="473" w:type="pct"/>
          </w:tcPr>
          <w:p w:rsidR="00637098" w:rsidRPr="007A5071" w:rsidRDefault="00637098" w:rsidP="005370C8">
            <w:pPr>
              <w:jc w:val="center"/>
              <w:rPr>
                <w:rFonts w:ascii="Times New Roman" w:hAnsi="Times New Roman"/>
                <w:bCs/>
                <w:i/>
                <w:sz w:val="28"/>
                <w:szCs w:val="28"/>
              </w:rPr>
            </w:pPr>
            <w:r w:rsidRPr="007A5071">
              <w:rPr>
                <w:rFonts w:ascii="Times New Roman" w:hAnsi="Times New Roman"/>
                <w:bCs/>
                <w:i/>
                <w:sz w:val="28"/>
                <w:szCs w:val="28"/>
              </w:rPr>
              <w:t>6</w:t>
            </w:r>
          </w:p>
        </w:tc>
      </w:tr>
      <w:tr w:rsidR="007A5071" w:rsidRPr="007A5071" w:rsidTr="005370C8">
        <w:tc>
          <w:tcPr>
            <w:tcW w:w="266" w:type="pct"/>
          </w:tcPr>
          <w:p w:rsidR="00637098" w:rsidRPr="007A5071" w:rsidRDefault="00637098" w:rsidP="005370C8">
            <w:pPr>
              <w:spacing w:line="400" w:lineRule="exact"/>
              <w:jc w:val="center"/>
              <w:rPr>
                <w:rFonts w:ascii="Times New Roman" w:hAnsi="Times New Roman"/>
                <w:sz w:val="26"/>
                <w:szCs w:val="26"/>
              </w:rPr>
            </w:pPr>
            <w:r w:rsidRPr="007A5071">
              <w:rPr>
                <w:rFonts w:ascii="Times New Roman" w:hAnsi="Times New Roman"/>
                <w:sz w:val="26"/>
                <w:szCs w:val="26"/>
              </w:rPr>
              <w:t>1</w:t>
            </w:r>
          </w:p>
        </w:tc>
        <w:tc>
          <w:tcPr>
            <w:tcW w:w="476" w:type="pct"/>
          </w:tcPr>
          <w:p w:rsidR="00637098" w:rsidRPr="007A5071" w:rsidRDefault="00637098" w:rsidP="005370C8">
            <w:pPr>
              <w:tabs>
                <w:tab w:val="right" w:pos="9012"/>
              </w:tabs>
              <w:spacing w:line="400" w:lineRule="exact"/>
              <w:jc w:val="both"/>
              <w:rPr>
                <w:rFonts w:ascii="Times New Roman" w:hAnsi="Times New Roman"/>
                <w:sz w:val="26"/>
                <w:szCs w:val="26"/>
              </w:rPr>
            </w:pPr>
            <w:r w:rsidRPr="007A5071">
              <w:rPr>
                <w:rFonts w:ascii="Times New Roman" w:hAnsi="Times New Roman"/>
                <w:sz w:val="26"/>
                <w:szCs w:val="26"/>
              </w:rPr>
              <w:t>Phát triển đô thị bền vững</w:t>
            </w:r>
          </w:p>
        </w:tc>
        <w:tc>
          <w:tcPr>
            <w:tcW w:w="946" w:type="pct"/>
          </w:tcPr>
          <w:p w:rsidR="00637098" w:rsidRPr="007A5071" w:rsidRDefault="00637098" w:rsidP="005370C8">
            <w:pPr>
              <w:tabs>
                <w:tab w:val="right" w:pos="9012"/>
              </w:tabs>
              <w:spacing w:line="400" w:lineRule="exact"/>
              <w:jc w:val="both"/>
              <w:rPr>
                <w:rFonts w:ascii="Times New Roman" w:hAnsi="Times New Roman"/>
                <w:sz w:val="26"/>
                <w:szCs w:val="26"/>
              </w:rPr>
            </w:pPr>
            <w:bookmarkStart w:id="0" w:name="_Hlk15289004"/>
            <w:r w:rsidRPr="007A5071">
              <w:rPr>
                <w:rFonts w:ascii="Times New Roman" w:hAnsi="Times New Roman"/>
                <w:sz w:val="26"/>
                <w:szCs w:val="26"/>
              </w:rPr>
              <w:t>Giao thông tương lai: mô hình và giải pháp cho phát triển đô thị hiện đại.</w:t>
            </w:r>
            <w:bookmarkEnd w:id="0"/>
          </w:p>
        </w:tc>
        <w:tc>
          <w:tcPr>
            <w:tcW w:w="1487" w:type="pct"/>
          </w:tcPr>
          <w:p w:rsidR="00637098" w:rsidRPr="007A5071" w:rsidRDefault="00637098" w:rsidP="005370C8">
            <w:pPr>
              <w:autoSpaceDE w:val="0"/>
              <w:autoSpaceDN w:val="0"/>
              <w:spacing w:line="400" w:lineRule="exact"/>
              <w:jc w:val="both"/>
              <w:rPr>
                <w:rFonts w:ascii="Times New Roman" w:hAnsi="Times New Roman"/>
                <w:sz w:val="26"/>
                <w:szCs w:val="26"/>
              </w:rPr>
            </w:pPr>
            <w:r w:rsidRPr="007A5071">
              <w:rPr>
                <w:rFonts w:ascii="Times New Roman" w:hAnsi="Times New Roman"/>
                <w:sz w:val="26"/>
                <w:szCs w:val="26"/>
              </w:rPr>
              <w:t xml:space="preserve">- Xây dựng được Bộ chỉ tiêu đánh giá mô hình giao thông đô thị bền vững ứng dụng cho dòng giao thông hỗn hợp. </w:t>
            </w:r>
          </w:p>
          <w:p w:rsidR="00637098" w:rsidRPr="007A5071" w:rsidRDefault="00637098" w:rsidP="005370C8">
            <w:pPr>
              <w:autoSpaceDE w:val="0"/>
              <w:autoSpaceDN w:val="0"/>
              <w:spacing w:line="400" w:lineRule="exact"/>
              <w:jc w:val="both"/>
              <w:rPr>
                <w:rFonts w:ascii="Times New Roman" w:hAnsi="Times New Roman"/>
                <w:sz w:val="26"/>
                <w:szCs w:val="26"/>
              </w:rPr>
            </w:pPr>
            <w:r w:rsidRPr="007A5071">
              <w:rPr>
                <w:rFonts w:ascii="Times New Roman" w:hAnsi="Times New Roman"/>
                <w:sz w:val="26"/>
                <w:szCs w:val="26"/>
              </w:rPr>
              <w:t>- Xây dựng được mô hình phát triển giao thông vận tải đô thị theo hướng bền vững.</w:t>
            </w:r>
          </w:p>
          <w:p w:rsidR="00637098" w:rsidRPr="007A5071" w:rsidRDefault="00637098" w:rsidP="005370C8">
            <w:pPr>
              <w:autoSpaceDE w:val="0"/>
              <w:autoSpaceDN w:val="0"/>
              <w:spacing w:line="400" w:lineRule="exact"/>
              <w:jc w:val="both"/>
              <w:rPr>
                <w:rFonts w:ascii="Times New Roman" w:hAnsi="Times New Roman"/>
                <w:sz w:val="26"/>
                <w:szCs w:val="26"/>
              </w:rPr>
            </w:pPr>
            <w:r w:rsidRPr="007A5071">
              <w:rPr>
                <w:rFonts w:ascii="Times New Roman" w:hAnsi="Times New Roman"/>
                <w:sz w:val="26"/>
                <w:szCs w:val="26"/>
              </w:rPr>
              <w:t>- Thí điểm ứng dụng mô hình cho một đô thị đặc trưng ở Việt Nam.</w:t>
            </w:r>
          </w:p>
          <w:p w:rsidR="00637098" w:rsidRPr="007A5071" w:rsidRDefault="00637098" w:rsidP="005370C8">
            <w:pPr>
              <w:autoSpaceDE w:val="0"/>
              <w:autoSpaceDN w:val="0"/>
              <w:spacing w:line="400" w:lineRule="exact"/>
              <w:jc w:val="both"/>
              <w:rPr>
                <w:rFonts w:ascii="Times New Roman" w:hAnsi="Times New Roman"/>
                <w:sz w:val="26"/>
                <w:szCs w:val="26"/>
              </w:rPr>
            </w:pPr>
            <w:r w:rsidRPr="007A5071">
              <w:rPr>
                <w:rFonts w:ascii="Times New Roman" w:hAnsi="Times New Roman"/>
                <w:sz w:val="26"/>
                <w:szCs w:val="26"/>
              </w:rPr>
              <w:t>- Xây dựng các giải pháp phát triển hệ thống giao thông vận tải đô thị theo hướng bền vững.</w:t>
            </w:r>
          </w:p>
          <w:p w:rsidR="00637098" w:rsidRPr="007A5071" w:rsidRDefault="00637098" w:rsidP="005370C8">
            <w:pPr>
              <w:autoSpaceDE w:val="0"/>
              <w:autoSpaceDN w:val="0"/>
              <w:spacing w:line="400" w:lineRule="exact"/>
              <w:jc w:val="both"/>
              <w:rPr>
                <w:rFonts w:ascii="Times New Roman" w:hAnsi="Times New Roman"/>
                <w:sz w:val="26"/>
                <w:szCs w:val="26"/>
              </w:rPr>
            </w:pPr>
          </w:p>
        </w:tc>
        <w:tc>
          <w:tcPr>
            <w:tcW w:w="1352" w:type="pct"/>
          </w:tcPr>
          <w:p w:rsidR="00637098" w:rsidRPr="007A5071" w:rsidRDefault="00637098" w:rsidP="005370C8">
            <w:pPr>
              <w:spacing w:line="400" w:lineRule="exact"/>
              <w:jc w:val="both"/>
              <w:rPr>
                <w:rStyle w:val="IntenseEmphasis"/>
                <w:rFonts w:ascii="Times New Roman" w:eastAsia="Calibri" w:hAnsi="Times New Roman"/>
                <w:color w:val="auto"/>
                <w:sz w:val="26"/>
                <w:szCs w:val="26"/>
              </w:rPr>
            </w:pPr>
            <w:r w:rsidRPr="001C396A">
              <w:rPr>
                <w:rFonts w:ascii="Times New Roman" w:eastAsia="Calibri" w:hAnsi="Times New Roman"/>
                <w:bCs/>
                <w:iCs/>
                <w:sz w:val="26"/>
                <w:szCs w:val="26"/>
              </w:rPr>
              <w:t xml:space="preserve">- Báo cáo đánh giá thực trạng về cơ chế, chính sách hiện hành, và bộ cơ sở dữ liệu khảo sát về phát triển giao thông vận tải tại một số </w:t>
            </w:r>
            <w:r w:rsidRPr="007A5071">
              <w:rPr>
                <w:rFonts w:ascii="Times New Roman" w:hAnsi="Times New Roman"/>
                <w:sz w:val="26"/>
                <w:szCs w:val="26"/>
              </w:rPr>
              <w:t>đô thị đặc trưng ở Việt Nam</w:t>
            </w:r>
            <w:r w:rsidRPr="001C396A">
              <w:rPr>
                <w:rFonts w:ascii="Times New Roman" w:eastAsia="Calibri" w:hAnsi="Times New Roman"/>
                <w:bCs/>
                <w:iCs/>
                <w:sz w:val="26"/>
                <w:szCs w:val="26"/>
              </w:rPr>
              <w:t>.</w:t>
            </w:r>
          </w:p>
          <w:p w:rsidR="00637098" w:rsidRPr="001C396A" w:rsidRDefault="00637098" w:rsidP="005370C8">
            <w:pPr>
              <w:spacing w:line="400" w:lineRule="exact"/>
              <w:jc w:val="both"/>
              <w:rPr>
                <w:rFonts w:ascii="Times New Roman" w:eastAsia="Calibri" w:hAnsi="Times New Roman"/>
                <w:bCs/>
                <w:iCs/>
                <w:sz w:val="26"/>
                <w:szCs w:val="26"/>
              </w:rPr>
            </w:pPr>
            <w:r w:rsidRPr="001C396A">
              <w:rPr>
                <w:rFonts w:ascii="Times New Roman" w:eastAsia="Calibri" w:hAnsi="Times New Roman"/>
                <w:bCs/>
                <w:iCs/>
                <w:sz w:val="26"/>
                <w:szCs w:val="26"/>
              </w:rPr>
              <w:t>- Bộ chỉ tiêu đánh giá mô hình giao thông đô thị bền vững ứng dụng cho dòng giao thông hỗn hợp.</w:t>
            </w:r>
          </w:p>
          <w:p w:rsidR="00637098" w:rsidRPr="001C396A" w:rsidRDefault="00637098" w:rsidP="005370C8">
            <w:pPr>
              <w:spacing w:line="400" w:lineRule="exact"/>
              <w:jc w:val="both"/>
              <w:rPr>
                <w:rFonts w:ascii="Times New Roman" w:eastAsia="Calibri" w:hAnsi="Times New Roman"/>
                <w:bCs/>
                <w:iCs/>
                <w:sz w:val="26"/>
                <w:szCs w:val="26"/>
              </w:rPr>
            </w:pPr>
            <w:r w:rsidRPr="001C396A">
              <w:rPr>
                <w:rFonts w:ascii="Times New Roman" w:eastAsia="Calibri" w:hAnsi="Times New Roman"/>
                <w:bCs/>
                <w:iCs/>
                <w:sz w:val="26"/>
                <w:szCs w:val="26"/>
              </w:rPr>
              <w:t>- Mô hình phát triển giao thông vận tải đô thị theo hướng bền vững.</w:t>
            </w:r>
          </w:p>
          <w:p w:rsidR="00637098" w:rsidRPr="001C396A" w:rsidRDefault="00637098" w:rsidP="005370C8">
            <w:pPr>
              <w:spacing w:line="400" w:lineRule="exact"/>
              <w:jc w:val="both"/>
              <w:rPr>
                <w:rFonts w:ascii="Times New Roman" w:eastAsia="Calibri" w:hAnsi="Times New Roman"/>
                <w:bCs/>
                <w:iCs/>
                <w:sz w:val="26"/>
                <w:szCs w:val="26"/>
              </w:rPr>
            </w:pPr>
            <w:r w:rsidRPr="001C396A">
              <w:rPr>
                <w:rFonts w:ascii="Times New Roman" w:eastAsia="Calibri" w:hAnsi="Times New Roman"/>
                <w:bCs/>
                <w:iCs/>
                <w:sz w:val="26"/>
                <w:szCs w:val="26"/>
              </w:rPr>
              <w:t xml:space="preserve">- Mô phỏng mô hình phát triển giao thông vận tải đô thị theo </w:t>
            </w:r>
            <w:r w:rsidRPr="001C396A">
              <w:rPr>
                <w:rFonts w:ascii="Times New Roman" w:eastAsia="Calibri" w:hAnsi="Times New Roman"/>
                <w:bCs/>
                <w:iCs/>
                <w:sz w:val="26"/>
                <w:szCs w:val="26"/>
              </w:rPr>
              <w:lastRenderedPageBreak/>
              <w:t>hướng bền vững cho một đô thị đặc trưng ở Việt Nam.</w:t>
            </w:r>
          </w:p>
          <w:p w:rsidR="00637098" w:rsidRPr="001C396A" w:rsidRDefault="00637098" w:rsidP="005370C8">
            <w:pPr>
              <w:spacing w:line="400" w:lineRule="exact"/>
              <w:jc w:val="both"/>
              <w:rPr>
                <w:rFonts w:ascii="Times New Roman" w:eastAsia="Calibri" w:hAnsi="Times New Roman"/>
                <w:bCs/>
                <w:iCs/>
                <w:sz w:val="26"/>
                <w:szCs w:val="26"/>
              </w:rPr>
            </w:pPr>
            <w:r w:rsidRPr="001C396A">
              <w:rPr>
                <w:rFonts w:ascii="Times New Roman" w:eastAsia="Calibri" w:hAnsi="Times New Roman"/>
                <w:bCs/>
                <w:iCs/>
                <w:sz w:val="26"/>
                <w:szCs w:val="26"/>
              </w:rPr>
              <w:t>- Đề xuất khung Chương trình hành động phát triển giao thông đô thị bền vững trong giai đoạn ngắn hạn (2021-2025) và trung hạn (2026-2030) cho một đô thị đặc trưng ở Việt Nam.</w:t>
            </w:r>
          </w:p>
          <w:p w:rsidR="00637098" w:rsidRPr="001C396A" w:rsidRDefault="00637098" w:rsidP="005370C8">
            <w:pPr>
              <w:spacing w:line="400" w:lineRule="exact"/>
              <w:jc w:val="both"/>
              <w:rPr>
                <w:rFonts w:ascii="Times New Roman" w:eastAsia="Calibri" w:hAnsi="Times New Roman"/>
                <w:bCs/>
                <w:iCs/>
                <w:sz w:val="26"/>
                <w:szCs w:val="26"/>
              </w:rPr>
            </w:pPr>
            <w:r w:rsidRPr="001C396A">
              <w:rPr>
                <w:rFonts w:ascii="Times New Roman" w:eastAsia="Calibri" w:hAnsi="Times New Roman"/>
                <w:bCs/>
                <w:iCs/>
                <w:sz w:val="26"/>
                <w:szCs w:val="26"/>
              </w:rPr>
              <w:t xml:space="preserve">- 01 </w:t>
            </w:r>
            <w:r w:rsidR="00B13CB3" w:rsidRPr="001C396A">
              <w:rPr>
                <w:rFonts w:ascii="Times New Roman" w:eastAsia="Calibri" w:hAnsi="Times New Roman"/>
                <w:bCs/>
                <w:iCs/>
                <w:sz w:val="26"/>
                <w:szCs w:val="26"/>
              </w:rPr>
              <w:t>b</w:t>
            </w:r>
            <w:r w:rsidRPr="001C396A">
              <w:rPr>
                <w:rFonts w:ascii="Times New Roman" w:eastAsia="Calibri" w:hAnsi="Times New Roman"/>
                <w:bCs/>
                <w:iCs/>
                <w:sz w:val="26"/>
                <w:szCs w:val="26"/>
              </w:rPr>
              <w:t>ài báo đăng tạp chí trong nước</w:t>
            </w:r>
          </w:p>
          <w:p w:rsidR="00637098" w:rsidRPr="001C396A" w:rsidRDefault="00637098" w:rsidP="005370C8">
            <w:pPr>
              <w:spacing w:line="400" w:lineRule="exact"/>
              <w:jc w:val="both"/>
              <w:rPr>
                <w:rFonts w:ascii="Times New Roman" w:eastAsia="Calibri" w:hAnsi="Times New Roman"/>
                <w:bCs/>
                <w:iCs/>
                <w:sz w:val="26"/>
                <w:szCs w:val="26"/>
              </w:rPr>
            </w:pPr>
            <w:r w:rsidRPr="001C396A">
              <w:rPr>
                <w:rFonts w:ascii="Times New Roman" w:eastAsia="Calibri" w:hAnsi="Times New Roman"/>
                <w:bCs/>
                <w:iCs/>
                <w:sz w:val="26"/>
                <w:szCs w:val="26"/>
              </w:rPr>
              <w:t xml:space="preserve">- 01 </w:t>
            </w:r>
            <w:r w:rsidR="00B13CB3" w:rsidRPr="001C396A">
              <w:rPr>
                <w:rFonts w:ascii="Times New Roman" w:eastAsia="Calibri" w:hAnsi="Times New Roman"/>
                <w:bCs/>
                <w:iCs/>
                <w:sz w:val="26"/>
                <w:szCs w:val="26"/>
              </w:rPr>
              <w:t>b</w:t>
            </w:r>
            <w:r w:rsidRPr="001C396A">
              <w:rPr>
                <w:rFonts w:ascii="Times New Roman" w:eastAsia="Calibri" w:hAnsi="Times New Roman"/>
                <w:bCs/>
                <w:iCs/>
                <w:sz w:val="26"/>
                <w:szCs w:val="26"/>
              </w:rPr>
              <w:t>ài báo đăng tạp quốc tế ISI/Scopus.</w:t>
            </w:r>
          </w:p>
          <w:p w:rsidR="00637098" w:rsidRPr="001C396A" w:rsidRDefault="00637098" w:rsidP="005370C8">
            <w:pPr>
              <w:spacing w:line="400" w:lineRule="exact"/>
              <w:jc w:val="both"/>
              <w:rPr>
                <w:rFonts w:ascii="Times New Roman" w:eastAsia="Calibri" w:hAnsi="Times New Roman"/>
                <w:bCs/>
                <w:iCs/>
                <w:sz w:val="26"/>
                <w:szCs w:val="26"/>
              </w:rPr>
            </w:pPr>
            <w:r w:rsidRPr="001C396A">
              <w:rPr>
                <w:rFonts w:ascii="Times New Roman" w:eastAsia="Calibri" w:hAnsi="Times New Roman"/>
                <w:bCs/>
                <w:iCs/>
                <w:sz w:val="26"/>
                <w:szCs w:val="26"/>
              </w:rPr>
              <w:t xml:space="preserve">- Đào  tạo 02 </w:t>
            </w:r>
            <w:r w:rsidR="00B13CB3" w:rsidRPr="001C396A">
              <w:rPr>
                <w:rFonts w:ascii="Times New Roman" w:eastAsia="Calibri" w:hAnsi="Times New Roman"/>
                <w:bCs/>
                <w:iCs/>
                <w:sz w:val="26"/>
                <w:szCs w:val="26"/>
              </w:rPr>
              <w:t>T</w:t>
            </w:r>
            <w:r w:rsidRPr="001C396A">
              <w:rPr>
                <w:rFonts w:ascii="Times New Roman" w:eastAsia="Calibri" w:hAnsi="Times New Roman"/>
                <w:bCs/>
                <w:iCs/>
                <w:sz w:val="26"/>
                <w:szCs w:val="26"/>
              </w:rPr>
              <w:t xml:space="preserve">hạc sỹ và tham gia đào tạo 01 </w:t>
            </w:r>
            <w:r w:rsidR="00B13CB3" w:rsidRPr="001C396A">
              <w:rPr>
                <w:rFonts w:ascii="Times New Roman" w:eastAsia="Calibri" w:hAnsi="Times New Roman"/>
                <w:bCs/>
                <w:iCs/>
                <w:sz w:val="26"/>
                <w:szCs w:val="26"/>
              </w:rPr>
              <w:t>T</w:t>
            </w:r>
            <w:r w:rsidRPr="001C396A">
              <w:rPr>
                <w:rFonts w:ascii="Times New Roman" w:eastAsia="Calibri" w:hAnsi="Times New Roman"/>
                <w:bCs/>
                <w:iCs/>
                <w:sz w:val="26"/>
                <w:szCs w:val="26"/>
              </w:rPr>
              <w:t>iến sỹ</w:t>
            </w:r>
          </w:p>
        </w:tc>
        <w:tc>
          <w:tcPr>
            <w:tcW w:w="473" w:type="pct"/>
          </w:tcPr>
          <w:p w:rsidR="00637098" w:rsidRPr="007A5071" w:rsidRDefault="00637098" w:rsidP="005370C8">
            <w:pPr>
              <w:tabs>
                <w:tab w:val="right" w:pos="9012"/>
              </w:tabs>
              <w:spacing w:line="400" w:lineRule="exact"/>
              <w:jc w:val="both"/>
              <w:rPr>
                <w:rFonts w:ascii="Times New Roman" w:hAnsi="Times New Roman"/>
                <w:sz w:val="26"/>
                <w:szCs w:val="26"/>
              </w:rPr>
            </w:pPr>
          </w:p>
        </w:tc>
      </w:tr>
      <w:tr w:rsidR="007A5071" w:rsidRPr="001C396A" w:rsidTr="005370C8">
        <w:tc>
          <w:tcPr>
            <w:tcW w:w="266" w:type="pct"/>
          </w:tcPr>
          <w:p w:rsidR="00637098" w:rsidRPr="007A5071" w:rsidRDefault="00637098" w:rsidP="005370C8">
            <w:pPr>
              <w:spacing w:line="400" w:lineRule="exact"/>
              <w:jc w:val="center"/>
              <w:rPr>
                <w:rFonts w:ascii="Times New Roman" w:hAnsi="Times New Roman"/>
                <w:sz w:val="26"/>
                <w:szCs w:val="26"/>
              </w:rPr>
            </w:pPr>
            <w:r w:rsidRPr="007A5071">
              <w:rPr>
                <w:rFonts w:ascii="Times New Roman" w:hAnsi="Times New Roman"/>
                <w:sz w:val="26"/>
                <w:szCs w:val="26"/>
              </w:rPr>
              <w:lastRenderedPageBreak/>
              <w:t>2</w:t>
            </w:r>
          </w:p>
        </w:tc>
        <w:tc>
          <w:tcPr>
            <w:tcW w:w="476" w:type="pct"/>
          </w:tcPr>
          <w:p w:rsidR="00637098" w:rsidRPr="007A5071" w:rsidRDefault="00637098" w:rsidP="005370C8">
            <w:pPr>
              <w:spacing w:line="400" w:lineRule="exact"/>
              <w:jc w:val="both"/>
              <w:rPr>
                <w:rFonts w:ascii="Times New Roman" w:hAnsi="Times New Roman"/>
                <w:sz w:val="26"/>
                <w:szCs w:val="26"/>
              </w:rPr>
            </w:pPr>
            <w:r w:rsidRPr="007A5071">
              <w:rPr>
                <w:rFonts w:ascii="Times New Roman" w:hAnsi="Times New Roman"/>
                <w:sz w:val="26"/>
                <w:szCs w:val="26"/>
              </w:rPr>
              <w:t>Phát triển đô thị bền vững</w:t>
            </w:r>
          </w:p>
        </w:tc>
        <w:tc>
          <w:tcPr>
            <w:tcW w:w="946" w:type="pct"/>
          </w:tcPr>
          <w:p w:rsidR="00637098" w:rsidRPr="007A5071" w:rsidRDefault="00637098" w:rsidP="005370C8">
            <w:pPr>
              <w:spacing w:line="400" w:lineRule="exact"/>
              <w:jc w:val="both"/>
              <w:rPr>
                <w:rFonts w:ascii="Times New Roman" w:hAnsi="Times New Roman"/>
                <w:sz w:val="26"/>
                <w:szCs w:val="26"/>
              </w:rPr>
            </w:pPr>
            <w:bookmarkStart w:id="1" w:name="_Hlk15288609"/>
            <w:r w:rsidRPr="007A5071">
              <w:rPr>
                <w:rFonts w:ascii="Times New Roman" w:hAnsi="Times New Roman"/>
                <w:sz w:val="26"/>
                <w:szCs w:val="26"/>
              </w:rPr>
              <w:t>Quy hoạch giao thông vận tải và đô thị bền vững hướng tới sức khỏe cộng đồng</w:t>
            </w:r>
            <w:r w:rsidR="005370C8">
              <w:rPr>
                <w:rFonts w:ascii="Times New Roman" w:hAnsi="Times New Roman"/>
                <w:sz w:val="26"/>
                <w:szCs w:val="26"/>
              </w:rPr>
              <w:t>.</w:t>
            </w:r>
            <w:bookmarkEnd w:id="1"/>
          </w:p>
        </w:tc>
        <w:tc>
          <w:tcPr>
            <w:tcW w:w="1487" w:type="pct"/>
          </w:tcPr>
          <w:p w:rsidR="00637098" w:rsidRPr="007A5071" w:rsidRDefault="00637098" w:rsidP="005370C8">
            <w:pPr>
              <w:spacing w:line="400" w:lineRule="exact"/>
              <w:jc w:val="both"/>
              <w:rPr>
                <w:rFonts w:ascii="Times New Roman" w:hAnsi="Times New Roman"/>
                <w:sz w:val="26"/>
                <w:szCs w:val="26"/>
                <w:lang w:val="de-DE"/>
              </w:rPr>
            </w:pPr>
            <w:r w:rsidRPr="007A5071">
              <w:rPr>
                <w:rFonts w:ascii="Times New Roman" w:hAnsi="Times New Roman"/>
                <w:sz w:val="26"/>
                <w:szCs w:val="26"/>
                <w:lang w:val="de-DE"/>
              </w:rPr>
              <w:t>- Khảo sát đánh giá hiện trạng về quy hoạch giao thông đô thị tác động tới sức khỏe cộng đồng tại một số đô thị đặc trưng ở Việt Nam.</w:t>
            </w:r>
          </w:p>
          <w:p w:rsidR="00637098" w:rsidRPr="007A5071" w:rsidRDefault="00637098" w:rsidP="005370C8">
            <w:pPr>
              <w:spacing w:line="400" w:lineRule="exact"/>
              <w:jc w:val="both"/>
              <w:rPr>
                <w:rFonts w:ascii="Times New Roman" w:hAnsi="Times New Roman"/>
                <w:sz w:val="26"/>
                <w:szCs w:val="26"/>
                <w:lang w:val="de-DE"/>
              </w:rPr>
            </w:pPr>
            <w:r w:rsidRPr="007A5071">
              <w:rPr>
                <w:rFonts w:ascii="Times New Roman" w:hAnsi="Times New Roman"/>
                <w:sz w:val="26"/>
                <w:szCs w:val="26"/>
                <w:lang w:val="de-DE"/>
              </w:rPr>
              <w:t>- Nghiên cứu xây dựng được bộ tiêu chí quy hoạch giao thông đô thị nhằm nâng cao sức khoẻ cộng đồng.</w:t>
            </w:r>
          </w:p>
          <w:p w:rsidR="00637098" w:rsidRPr="007A5071" w:rsidRDefault="00637098" w:rsidP="005370C8">
            <w:pPr>
              <w:spacing w:line="400" w:lineRule="exact"/>
              <w:jc w:val="both"/>
              <w:rPr>
                <w:rFonts w:ascii="Times New Roman" w:hAnsi="Times New Roman"/>
                <w:b/>
                <w:bCs/>
                <w:iCs/>
                <w:sz w:val="26"/>
                <w:szCs w:val="26"/>
              </w:rPr>
            </w:pPr>
            <w:r w:rsidRPr="007A5071">
              <w:rPr>
                <w:rFonts w:ascii="Times New Roman" w:hAnsi="Times New Roman"/>
                <w:sz w:val="26"/>
                <w:szCs w:val="26"/>
                <w:lang w:val="de-DE"/>
              </w:rPr>
              <w:t xml:space="preserve">- Đề xuất được các giải pháp về quy hoạch giao thông đô thị hướng tới </w:t>
            </w:r>
            <w:r w:rsidRPr="007A5071">
              <w:rPr>
                <w:rFonts w:ascii="Times New Roman" w:hAnsi="Times New Roman"/>
                <w:sz w:val="26"/>
                <w:szCs w:val="26"/>
                <w:lang w:val="de-DE"/>
              </w:rPr>
              <w:lastRenderedPageBreak/>
              <w:t>sức khỏe cộng đồng (thí điểm cho TP. Hồ Chí Minh).</w:t>
            </w:r>
          </w:p>
        </w:tc>
        <w:tc>
          <w:tcPr>
            <w:tcW w:w="1352" w:type="pct"/>
          </w:tcPr>
          <w:p w:rsidR="00637098" w:rsidRPr="007A5071" w:rsidRDefault="00637098" w:rsidP="005370C8">
            <w:pPr>
              <w:spacing w:line="400" w:lineRule="exact"/>
              <w:jc w:val="both"/>
              <w:rPr>
                <w:rFonts w:ascii="Times New Roman" w:hAnsi="Times New Roman"/>
                <w:sz w:val="26"/>
                <w:szCs w:val="26"/>
                <w:lang w:val="de-DE"/>
              </w:rPr>
            </w:pPr>
            <w:r w:rsidRPr="007A5071">
              <w:rPr>
                <w:rFonts w:ascii="Times New Roman" w:hAnsi="Times New Roman"/>
                <w:sz w:val="26"/>
                <w:szCs w:val="26"/>
                <w:lang w:val="de-DE"/>
              </w:rPr>
              <w:lastRenderedPageBreak/>
              <w:t>- Báo cáo đánh giá hiện trạng về quy hoạch giao thông đô thị, tình trạng ô nhiễm môi trường không khí và các tác động tới sức khỏe cộng đồng tại một số đô thị đặc trưng ở Việt Nam.</w:t>
            </w:r>
          </w:p>
          <w:p w:rsidR="00637098" w:rsidRPr="007A5071" w:rsidRDefault="00637098" w:rsidP="005370C8">
            <w:pPr>
              <w:spacing w:line="400" w:lineRule="exact"/>
              <w:jc w:val="both"/>
              <w:rPr>
                <w:rFonts w:ascii="Times New Roman" w:hAnsi="Times New Roman"/>
                <w:sz w:val="26"/>
                <w:szCs w:val="26"/>
                <w:lang w:val="de-DE"/>
              </w:rPr>
            </w:pPr>
            <w:r w:rsidRPr="007A5071">
              <w:rPr>
                <w:rFonts w:ascii="Times New Roman" w:hAnsi="Times New Roman"/>
                <w:sz w:val="26"/>
                <w:szCs w:val="26"/>
                <w:lang w:val="de-DE"/>
              </w:rPr>
              <w:t>- Bộ tiêu chí về quy hoạch giao thông đô thị đáp ứng yêu cầu sức khỏe cộng đồng.</w:t>
            </w:r>
          </w:p>
          <w:p w:rsidR="00637098" w:rsidRPr="007A5071" w:rsidRDefault="00637098" w:rsidP="005370C8">
            <w:pPr>
              <w:spacing w:line="400" w:lineRule="exact"/>
              <w:jc w:val="both"/>
              <w:rPr>
                <w:rFonts w:ascii="Times New Roman" w:hAnsi="Times New Roman"/>
                <w:sz w:val="26"/>
                <w:szCs w:val="26"/>
                <w:lang w:val="de-DE"/>
              </w:rPr>
            </w:pPr>
            <w:r w:rsidRPr="007A5071">
              <w:rPr>
                <w:rFonts w:ascii="Times New Roman" w:hAnsi="Times New Roman"/>
                <w:sz w:val="26"/>
                <w:szCs w:val="26"/>
                <w:lang w:val="de-DE"/>
              </w:rPr>
              <w:lastRenderedPageBreak/>
              <w:t>- Các giải pháp về quy hoạch giao thông đô thị hướng tới sức khỏe cộng đồng (thí điểm cho TP. Hồ Chí Minh).</w:t>
            </w:r>
          </w:p>
          <w:p w:rsidR="00637098" w:rsidRPr="007A5071" w:rsidRDefault="00637098" w:rsidP="005370C8">
            <w:pPr>
              <w:spacing w:line="400" w:lineRule="exact"/>
              <w:jc w:val="both"/>
              <w:rPr>
                <w:rFonts w:ascii="Times New Roman" w:hAnsi="Times New Roman"/>
                <w:sz w:val="26"/>
                <w:szCs w:val="26"/>
                <w:lang w:val="de-DE"/>
              </w:rPr>
            </w:pPr>
            <w:r w:rsidRPr="007A5071">
              <w:rPr>
                <w:rFonts w:ascii="Times New Roman" w:hAnsi="Times New Roman"/>
                <w:sz w:val="26"/>
                <w:szCs w:val="26"/>
                <w:lang w:val="de-DE"/>
              </w:rPr>
              <w:t xml:space="preserve">- 05 </w:t>
            </w:r>
            <w:r w:rsidR="00B13CB3">
              <w:rPr>
                <w:rFonts w:ascii="Times New Roman" w:hAnsi="Times New Roman"/>
                <w:sz w:val="26"/>
                <w:szCs w:val="26"/>
                <w:lang w:val="de-DE"/>
              </w:rPr>
              <w:t>b</w:t>
            </w:r>
            <w:r w:rsidRPr="007A5071">
              <w:rPr>
                <w:rFonts w:ascii="Times New Roman" w:hAnsi="Times New Roman"/>
                <w:sz w:val="26"/>
                <w:szCs w:val="26"/>
                <w:lang w:val="de-DE"/>
              </w:rPr>
              <w:t>ài báo đăng tạp chí trong nước.</w:t>
            </w:r>
          </w:p>
          <w:p w:rsidR="00637098" w:rsidRPr="007A5071" w:rsidRDefault="00637098" w:rsidP="005370C8">
            <w:pPr>
              <w:spacing w:line="400" w:lineRule="exact"/>
              <w:jc w:val="both"/>
              <w:rPr>
                <w:rFonts w:ascii="Times New Roman" w:hAnsi="Times New Roman"/>
                <w:sz w:val="26"/>
                <w:szCs w:val="26"/>
                <w:lang w:val="de-DE"/>
              </w:rPr>
            </w:pPr>
            <w:r w:rsidRPr="007A5071">
              <w:rPr>
                <w:rFonts w:ascii="Times New Roman" w:hAnsi="Times New Roman"/>
                <w:sz w:val="26"/>
                <w:szCs w:val="26"/>
                <w:lang w:val="de-DE"/>
              </w:rPr>
              <w:t>- 02 bài báo đăng tạp chí quốc tế ISI/Scopus.</w:t>
            </w:r>
          </w:p>
          <w:p w:rsidR="00637098" w:rsidRPr="007A5071" w:rsidRDefault="00637098" w:rsidP="005370C8">
            <w:pPr>
              <w:spacing w:line="400" w:lineRule="exact"/>
              <w:jc w:val="both"/>
              <w:rPr>
                <w:rFonts w:ascii="Times New Roman" w:hAnsi="Times New Roman"/>
                <w:sz w:val="26"/>
                <w:szCs w:val="26"/>
                <w:lang w:val="de-DE"/>
              </w:rPr>
            </w:pPr>
            <w:r w:rsidRPr="007A5071">
              <w:rPr>
                <w:rFonts w:ascii="Times New Roman" w:hAnsi="Times New Roman"/>
                <w:sz w:val="26"/>
                <w:szCs w:val="26"/>
                <w:lang w:val="de-DE"/>
              </w:rPr>
              <w:t xml:space="preserve">- Đào tạo 02 </w:t>
            </w:r>
            <w:r w:rsidR="00B13CB3">
              <w:rPr>
                <w:rFonts w:ascii="Times New Roman" w:hAnsi="Times New Roman"/>
                <w:sz w:val="26"/>
                <w:szCs w:val="26"/>
                <w:lang w:val="de-DE"/>
              </w:rPr>
              <w:t>T</w:t>
            </w:r>
            <w:r w:rsidRPr="007A5071">
              <w:rPr>
                <w:rFonts w:ascii="Times New Roman" w:hAnsi="Times New Roman"/>
                <w:sz w:val="26"/>
                <w:szCs w:val="26"/>
                <w:lang w:val="de-DE"/>
              </w:rPr>
              <w:t>hạc sỹ và tham gia đào tạo 01 tiến sỹ.</w:t>
            </w:r>
          </w:p>
        </w:tc>
        <w:tc>
          <w:tcPr>
            <w:tcW w:w="473" w:type="pct"/>
          </w:tcPr>
          <w:p w:rsidR="00637098" w:rsidRPr="001C396A" w:rsidRDefault="00637098" w:rsidP="005370C8">
            <w:pPr>
              <w:tabs>
                <w:tab w:val="right" w:pos="9012"/>
              </w:tabs>
              <w:spacing w:line="400" w:lineRule="exact"/>
              <w:jc w:val="both"/>
              <w:rPr>
                <w:rFonts w:ascii="Times New Roman" w:hAnsi="Times New Roman"/>
                <w:sz w:val="26"/>
                <w:szCs w:val="26"/>
                <w:lang w:val="de-DE"/>
              </w:rPr>
            </w:pPr>
          </w:p>
        </w:tc>
      </w:tr>
      <w:tr w:rsidR="007A5071" w:rsidRPr="001C396A" w:rsidTr="005370C8">
        <w:tc>
          <w:tcPr>
            <w:tcW w:w="266" w:type="pct"/>
          </w:tcPr>
          <w:p w:rsidR="00637098" w:rsidRPr="007A5071" w:rsidRDefault="00637098" w:rsidP="005370C8">
            <w:pPr>
              <w:spacing w:line="400" w:lineRule="exact"/>
              <w:jc w:val="center"/>
              <w:rPr>
                <w:rFonts w:ascii="Times New Roman" w:hAnsi="Times New Roman"/>
                <w:sz w:val="26"/>
                <w:szCs w:val="26"/>
              </w:rPr>
            </w:pPr>
            <w:r w:rsidRPr="007A5071">
              <w:rPr>
                <w:rFonts w:ascii="Times New Roman" w:hAnsi="Times New Roman"/>
                <w:sz w:val="26"/>
                <w:szCs w:val="26"/>
              </w:rPr>
              <w:lastRenderedPageBreak/>
              <w:t>3</w:t>
            </w:r>
          </w:p>
        </w:tc>
        <w:tc>
          <w:tcPr>
            <w:tcW w:w="476" w:type="pct"/>
          </w:tcPr>
          <w:p w:rsidR="00637098" w:rsidRPr="007A5071" w:rsidRDefault="00637098" w:rsidP="005370C8">
            <w:pPr>
              <w:spacing w:line="400" w:lineRule="exact"/>
              <w:jc w:val="both"/>
              <w:rPr>
                <w:rFonts w:ascii="Times New Roman" w:hAnsi="Times New Roman"/>
                <w:sz w:val="26"/>
                <w:szCs w:val="26"/>
              </w:rPr>
            </w:pPr>
            <w:r w:rsidRPr="007A5071">
              <w:rPr>
                <w:rFonts w:ascii="Times New Roman" w:hAnsi="Times New Roman"/>
                <w:sz w:val="26"/>
                <w:szCs w:val="26"/>
              </w:rPr>
              <w:t>Phát triển đô thị bền vững</w:t>
            </w:r>
          </w:p>
        </w:tc>
        <w:tc>
          <w:tcPr>
            <w:tcW w:w="946" w:type="pct"/>
          </w:tcPr>
          <w:p w:rsidR="00637098" w:rsidRPr="007A5071" w:rsidRDefault="00637098" w:rsidP="005370C8">
            <w:pPr>
              <w:spacing w:line="400" w:lineRule="exact"/>
              <w:jc w:val="both"/>
              <w:rPr>
                <w:rFonts w:ascii="Times New Roman" w:hAnsi="Times New Roman"/>
                <w:sz w:val="26"/>
                <w:szCs w:val="26"/>
              </w:rPr>
            </w:pPr>
            <w:bookmarkStart w:id="2" w:name="_Hlk15289034"/>
            <w:r w:rsidRPr="007A5071">
              <w:rPr>
                <w:rFonts w:ascii="Times New Roman" w:hAnsi="Times New Roman"/>
                <w:sz w:val="26"/>
                <w:szCs w:val="26"/>
              </w:rPr>
              <w:t>Nghiên cứu tích hợp hệ thống điện mặt trời áp mái tại đô thị của Việt Nam nhằm phát triển hệ thống năng lượng bền vững</w:t>
            </w:r>
            <w:r w:rsidR="005370C8">
              <w:rPr>
                <w:rFonts w:ascii="Times New Roman" w:hAnsi="Times New Roman"/>
                <w:sz w:val="26"/>
                <w:szCs w:val="26"/>
              </w:rPr>
              <w:t>.</w:t>
            </w:r>
            <w:bookmarkEnd w:id="2"/>
          </w:p>
        </w:tc>
        <w:tc>
          <w:tcPr>
            <w:tcW w:w="1487" w:type="pct"/>
          </w:tcPr>
          <w:p w:rsidR="00637098" w:rsidRPr="007A5071" w:rsidRDefault="00637098" w:rsidP="005370C8">
            <w:pPr>
              <w:pStyle w:val="NormalWeb"/>
              <w:spacing w:before="0" w:beforeAutospacing="0" w:after="0" w:afterAutospacing="0" w:line="400" w:lineRule="exact"/>
              <w:jc w:val="both"/>
              <w:rPr>
                <w:sz w:val="26"/>
                <w:szCs w:val="26"/>
              </w:rPr>
            </w:pPr>
            <w:r w:rsidRPr="007A5071">
              <w:rPr>
                <w:sz w:val="26"/>
                <w:szCs w:val="26"/>
              </w:rPr>
              <w:t>1. Làm chủ công nghệ tích hợp điện mặt trời áp mái vào lưới điện đô thị của Việt Nam nhằm giảm lượng điện cung cấp từ lưới điện chính và sử dụng năng lượ</w:t>
            </w:r>
            <w:bookmarkStart w:id="3" w:name="_GoBack"/>
            <w:bookmarkEnd w:id="3"/>
            <w:r w:rsidRPr="007A5071">
              <w:rPr>
                <w:sz w:val="26"/>
                <w:szCs w:val="26"/>
              </w:rPr>
              <w:t>ng một cách hiêu quả.</w:t>
            </w:r>
          </w:p>
          <w:p w:rsidR="00637098" w:rsidRPr="007A5071" w:rsidRDefault="00637098" w:rsidP="005370C8">
            <w:pPr>
              <w:spacing w:line="400" w:lineRule="exact"/>
              <w:jc w:val="both"/>
              <w:rPr>
                <w:rFonts w:ascii="Times New Roman" w:hAnsi="Times New Roman"/>
                <w:sz w:val="26"/>
                <w:szCs w:val="26"/>
                <w:lang w:val="de-DE"/>
              </w:rPr>
            </w:pPr>
            <w:r w:rsidRPr="007A5071">
              <w:rPr>
                <w:rFonts w:ascii="Times New Roman" w:hAnsi="Times New Roman"/>
                <w:sz w:val="26"/>
                <w:szCs w:val="26"/>
              </w:rPr>
              <w:t>2. Triển khai thử nghiệm mô hình điện mặt trời áp mái tại khu đô thị cụ thể.</w:t>
            </w:r>
          </w:p>
        </w:tc>
        <w:tc>
          <w:tcPr>
            <w:tcW w:w="1352" w:type="pct"/>
          </w:tcPr>
          <w:p w:rsidR="00637098" w:rsidRPr="001C396A" w:rsidRDefault="00637098" w:rsidP="005370C8">
            <w:pPr>
              <w:spacing w:line="400" w:lineRule="exact"/>
              <w:jc w:val="both"/>
              <w:rPr>
                <w:rFonts w:ascii="Times New Roman" w:hAnsi="Times New Roman"/>
                <w:sz w:val="26"/>
                <w:szCs w:val="26"/>
                <w:lang w:val="de-DE"/>
              </w:rPr>
            </w:pPr>
            <w:r w:rsidRPr="001C396A">
              <w:rPr>
                <w:rFonts w:ascii="Times New Roman" w:hAnsi="Times New Roman"/>
                <w:sz w:val="26"/>
                <w:szCs w:val="26"/>
                <w:lang w:val="de-DE"/>
              </w:rPr>
              <w:t>1. Báo cáo đánh giá hiện trạng lưới điện khu đô thị Việt nam nhằm tích hợp hệ thống điện mặt trời áp mái quy mô đô thị.</w:t>
            </w:r>
          </w:p>
          <w:p w:rsidR="00637098" w:rsidRPr="001C396A" w:rsidRDefault="00637098" w:rsidP="005370C8">
            <w:pPr>
              <w:spacing w:line="400" w:lineRule="exact"/>
              <w:jc w:val="both"/>
              <w:rPr>
                <w:rFonts w:ascii="Times New Roman" w:hAnsi="Times New Roman"/>
                <w:sz w:val="26"/>
                <w:szCs w:val="26"/>
                <w:lang w:val="de-DE"/>
              </w:rPr>
            </w:pPr>
            <w:r w:rsidRPr="001C396A">
              <w:rPr>
                <w:rFonts w:ascii="Times New Roman" w:hAnsi="Times New Roman"/>
                <w:sz w:val="26"/>
                <w:szCs w:val="26"/>
                <w:lang w:val="de-DE"/>
              </w:rPr>
              <w:t>2. Báo cáo về đặc tính tải đặc trưng cho 01 đô thị lớn tại Việt Nam.</w:t>
            </w:r>
          </w:p>
          <w:p w:rsidR="00637098" w:rsidRPr="001C396A" w:rsidRDefault="00637098" w:rsidP="005370C8">
            <w:pPr>
              <w:spacing w:line="400" w:lineRule="exact"/>
              <w:jc w:val="both"/>
              <w:rPr>
                <w:rFonts w:ascii="Times New Roman" w:hAnsi="Times New Roman"/>
                <w:sz w:val="26"/>
                <w:szCs w:val="26"/>
                <w:lang w:val="de-DE"/>
              </w:rPr>
            </w:pPr>
            <w:r w:rsidRPr="001C396A">
              <w:rPr>
                <w:rFonts w:ascii="Times New Roman" w:hAnsi="Times New Roman"/>
                <w:sz w:val="26"/>
                <w:szCs w:val="26"/>
                <w:lang w:val="de-DE"/>
              </w:rPr>
              <w:t>3. Quy trình điều khiển, vận hành và tích hợp hệ thống điện mặt trời áp mái vào các tòa nhà thuộc khu đô thị Việt Nam.</w:t>
            </w:r>
          </w:p>
          <w:p w:rsidR="00637098" w:rsidRPr="001C396A" w:rsidRDefault="00637098" w:rsidP="005370C8">
            <w:pPr>
              <w:spacing w:line="400" w:lineRule="exact"/>
              <w:jc w:val="both"/>
              <w:rPr>
                <w:rFonts w:ascii="Times New Roman" w:hAnsi="Times New Roman"/>
                <w:sz w:val="26"/>
                <w:szCs w:val="26"/>
                <w:lang w:val="de-DE"/>
              </w:rPr>
            </w:pPr>
            <w:r w:rsidRPr="001C396A">
              <w:rPr>
                <w:rFonts w:ascii="Times New Roman" w:hAnsi="Times New Roman"/>
                <w:sz w:val="26"/>
                <w:szCs w:val="26"/>
                <w:lang w:val="de-DE"/>
              </w:rPr>
              <w:t xml:space="preserve">4. Báo cáo đánh giá tính khả thi, hiệu quả trong tích hợp hệ thống </w:t>
            </w:r>
            <w:r w:rsidRPr="001C396A">
              <w:rPr>
                <w:rFonts w:ascii="Times New Roman" w:hAnsi="Times New Roman"/>
                <w:sz w:val="26"/>
                <w:szCs w:val="26"/>
                <w:lang w:val="de-DE"/>
              </w:rPr>
              <w:lastRenderedPageBreak/>
              <w:t>điện mặt trời áp mái tại 01 đô thị của Việt Nam.</w:t>
            </w:r>
          </w:p>
          <w:p w:rsidR="00637098" w:rsidRPr="001C396A" w:rsidRDefault="00637098" w:rsidP="005370C8">
            <w:pPr>
              <w:spacing w:line="400" w:lineRule="exact"/>
              <w:jc w:val="both"/>
              <w:rPr>
                <w:rFonts w:ascii="Times New Roman" w:hAnsi="Times New Roman"/>
                <w:sz w:val="26"/>
                <w:szCs w:val="26"/>
                <w:lang w:val="de-DE"/>
              </w:rPr>
            </w:pPr>
            <w:r w:rsidRPr="001C396A">
              <w:rPr>
                <w:rFonts w:ascii="Times New Roman" w:hAnsi="Times New Roman"/>
                <w:sz w:val="26"/>
                <w:szCs w:val="26"/>
                <w:lang w:val="de-DE"/>
              </w:rPr>
              <w:t>5. 01 mô hình tích hợp các hệ thống điện mặt trời áp mái với tỷ lệ thâm nhập vào lưới khu đô thị cụ thể từ 5% đến 20%, trong đó công suất 01 hệ thống PV trong khoảng 1-5 kWp với các bộ biến đổi DC/AC 1 pha, DC/AC 3 pha; hệ thống bảo vệ, giám sát; hệ thống thông tin truyền dữ liệu; hệ thống điều khiển vận hành thông minh linh hoạt.</w:t>
            </w:r>
          </w:p>
          <w:p w:rsidR="00637098" w:rsidRPr="007A5071" w:rsidRDefault="00637098" w:rsidP="005370C8">
            <w:pPr>
              <w:spacing w:line="400" w:lineRule="exact"/>
              <w:jc w:val="both"/>
              <w:rPr>
                <w:rFonts w:ascii="Times New Roman" w:hAnsi="Times New Roman"/>
                <w:sz w:val="26"/>
                <w:szCs w:val="26"/>
                <w:lang w:val="de-DE"/>
              </w:rPr>
            </w:pPr>
            <w:r w:rsidRPr="001C396A">
              <w:rPr>
                <w:rFonts w:ascii="Times New Roman" w:hAnsi="Times New Roman"/>
                <w:sz w:val="26"/>
                <w:szCs w:val="26"/>
                <w:lang w:val="de-DE"/>
              </w:rPr>
              <w:t>6. 01 chương trình mô phỏng có khả năng mô phỏng, phân tích, vận hành lưới điện đô thị tích hợp hệ thống điện mặt trời áp mái trong khu đô thị cụ thể của Việt Nam.</w:t>
            </w:r>
          </w:p>
        </w:tc>
        <w:tc>
          <w:tcPr>
            <w:tcW w:w="473" w:type="pct"/>
          </w:tcPr>
          <w:p w:rsidR="00637098" w:rsidRPr="001C396A" w:rsidRDefault="00637098" w:rsidP="005370C8">
            <w:pPr>
              <w:tabs>
                <w:tab w:val="right" w:pos="9012"/>
              </w:tabs>
              <w:spacing w:line="400" w:lineRule="exact"/>
              <w:jc w:val="both"/>
              <w:rPr>
                <w:rFonts w:ascii="Times New Roman" w:hAnsi="Times New Roman"/>
                <w:sz w:val="26"/>
                <w:szCs w:val="26"/>
                <w:lang w:val="de-DE"/>
              </w:rPr>
            </w:pPr>
          </w:p>
        </w:tc>
      </w:tr>
      <w:tr w:rsidR="007A5071" w:rsidRPr="001C396A" w:rsidTr="005370C8">
        <w:tc>
          <w:tcPr>
            <w:tcW w:w="266" w:type="pct"/>
          </w:tcPr>
          <w:p w:rsidR="00637098" w:rsidRPr="007A5071" w:rsidRDefault="00637098" w:rsidP="005370C8">
            <w:pPr>
              <w:spacing w:line="400" w:lineRule="exact"/>
              <w:jc w:val="center"/>
              <w:rPr>
                <w:rFonts w:ascii="Times New Roman" w:hAnsi="Times New Roman"/>
                <w:sz w:val="26"/>
                <w:szCs w:val="26"/>
              </w:rPr>
            </w:pPr>
            <w:r w:rsidRPr="007A5071">
              <w:rPr>
                <w:rFonts w:ascii="Times New Roman" w:hAnsi="Times New Roman"/>
                <w:sz w:val="26"/>
                <w:szCs w:val="26"/>
              </w:rPr>
              <w:lastRenderedPageBreak/>
              <w:t>4</w:t>
            </w:r>
          </w:p>
        </w:tc>
        <w:tc>
          <w:tcPr>
            <w:tcW w:w="476" w:type="pct"/>
          </w:tcPr>
          <w:p w:rsidR="00637098" w:rsidRPr="007A5071" w:rsidRDefault="00637098" w:rsidP="005370C8">
            <w:pPr>
              <w:spacing w:line="400" w:lineRule="exact"/>
              <w:jc w:val="center"/>
              <w:rPr>
                <w:rFonts w:ascii="Times New Roman" w:hAnsi="Times New Roman"/>
                <w:sz w:val="26"/>
                <w:szCs w:val="26"/>
              </w:rPr>
            </w:pPr>
            <w:r w:rsidRPr="007A5071">
              <w:rPr>
                <w:rFonts w:ascii="Times New Roman" w:hAnsi="Times New Roman"/>
                <w:sz w:val="26"/>
                <w:szCs w:val="26"/>
              </w:rPr>
              <w:t>Y tế</w:t>
            </w:r>
          </w:p>
        </w:tc>
        <w:tc>
          <w:tcPr>
            <w:tcW w:w="946" w:type="pct"/>
          </w:tcPr>
          <w:p w:rsidR="00637098" w:rsidRPr="007A5071" w:rsidRDefault="00637098" w:rsidP="005370C8">
            <w:pPr>
              <w:spacing w:line="400" w:lineRule="exact"/>
              <w:jc w:val="both"/>
              <w:rPr>
                <w:rFonts w:ascii="Times New Roman" w:hAnsi="Times New Roman"/>
                <w:sz w:val="26"/>
                <w:szCs w:val="26"/>
                <w:lang w:val="vi-VN"/>
              </w:rPr>
            </w:pPr>
            <w:bookmarkStart w:id="4" w:name="_Hlk15288382"/>
            <w:r w:rsidRPr="007A5071">
              <w:rPr>
                <w:rFonts w:ascii="Times New Roman" w:hAnsi="Times New Roman"/>
                <w:sz w:val="26"/>
                <w:szCs w:val="26"/>
                <w:lang w:val="vi-VN"/>
              </w:rPr>
              <w:t>Xây dựng mô hình dược lý</w:t>
            </w:r>
            <w:r w:rsidRPr="007A5071">
              <w:rPr>
                <w:rFonts w:ascii="Times New Roman" w:hAnsi="Times New Roman"/>
                <w:sz w:val="26"/>
                <w:szCs w:val="26"/>
              </w:rPr>
              <w:t xml:space="preserve"> và</w:t>
            </w:r>
            <w:r w:rsidRPr="007A5071">
              <w:rPr>
                <w:rFonts w:ascii="Times New Roman" w:hAnsi="Times New Roman"/>
                <w:sz w:val="26"/>
                <w:szCs w:val="26"/>
                <w:lang w:val="vi-VN"/>
              </w:rPr>
              <w:t xml:space="preserve"> sàng lọc</w:t>
            </w:r>
            <w:r w:rsidRPr="007A5071">
              <w:rPr>
                <w:rFonts w:ascii="Times New Roman" w:hAnsi="Times New Roman"/>
                <w:sz w:val="26"/>
                <w:szCs w:val="26"/>
              </w:rPr>
              <w:t xml:space="preserve"> thuốc giảm đau có định hướng với đích </w:t>
            </w:r>
            <w:r w:rsidRPr="007A5071">
              <w:rPr>
                <w:rFonts w:ascii="Times New Roman" w:hAnsi="Times New Roman"/>
                <w:sz w:val="26"/>
                <w:szCs w:val="26"/>
              </w:rPr>
              <w:lastRenderedPageBreak/>
              <w:t>là thụ thể opioid.</w:t>
            </w:r>
          </w:p>
          <w:bookmarkEnd w:id="4"/>
          <w:p w:rsidR="00637098" w:rsidRPr="007A5071" w:rsidRDefault="00637098" w:rsidP="005370C8">
            <w:pPr>
              <w:spacing w:line="400" w:lineRule="exact"/>
              <w:jc w:val="both"/>
              <w:rPr>
                <w:rFonts w:ascii="Times New Roman" w:hAnsi="Times New Roman"/>
                <w:sz w:val="26"/>
                <w:szCs w:val="26"/>
              </w:rPr>
            </w:pPr>
          </w:p>
        </w:tc>
        <w:tc>
          <w:tcPr>
            <w:tcW w:w="1487" w:type="pct"/>
          </w:tcPr>
          <w:p w:rsidR="00637098" w:rsidRPr="007A5071" w:rsidRDefault="00637098" w:rsidP="005370C8">
            <w:pPr>
              <w:spacing w:line="400" w:lineRule="exact"/>
              <w:jc w:val="both"/>
              <w:rPr>
                <w:rFonts w:ascii="Times New Roman" w:hAnsi="Times New Roman"/>
                <w:sz w:val="26"/>
                <w:szCs w:val="26"/>
              </w:rPr>
            </w:pPr>
            <w:r w:rsidRPr="007A5071">
              <w:rPr>
                <w:rFonts w:ascii="Times New Roman" w:hAnsi="Times New Roman"/>
                <w:sz w:val="26"/>
                <w:szCs w:val="26"/>
                <w:lang w:val="vi-VN"/>
              </w:rPr>
              <w:lastRenderedPageBreak/>
              <w:t>-</w:t>
            </w:r>
            <w:r w:rsidRPr="007A5071">
              <w:rPr>
                <w:rFonts w:ascii="Times New Roman" w:hAnsi="Times New Roman"/>
                <w:sz w:val="26"/>
                <w:szCs w:val="26"/>
              </w:rPr>
              <w:t xml:space="preserve"> Xây dựng </w:t>
            </w:r>
            <w:r w:rsidRPr="007A5071">
              <w:rPr>
                <w:rFonts w:ascii="Times New Roman" w:hAnsi="Times New Roman"/>
                <w:sz w:val="26"/>
                <w:szCs w:val="26"/>
                <w:lang w:val="vi-VN"/>
              </w:rPr>
              <w:t xml:space="preserve">được </w:t>
            </w:r>
            <w:r w:rsidRPr="007A5071">
              <w:rPr>
                <w:rFonts w:ascii="Times New Roman" w:hAnsi="Times New Roman"/>
                <w:sz w:val="26"/>
                <w:szCs w:val="26"/>
              </w:rPr>
              <w:t>mô hình dược lý</w:t>
            </w:r>
            <w:r w:rsidRPr="007A5071">
              <w:rPr>
                <w:rFonts w:ascii="Times New Roman" w:hAnsi="Times New Roman"/>
                <w:sz w:val="26"/>
                <w:szCs w:val="26"/>
                <w:lang w:val="vi-VN"/>
              </w:rPr>
              <w:t xml:space="preserve"> </w:t>
            </w:r>
            <w:r w:rsidRPr="007A5071">
              <w:rPr>
                <w:rFonts w:ascii="Times New Roman" w:hAnsi="Times New Roman"/>
                <w:i/>
                <w:sz w:val="26"/>
                <w:szCs w:val="26"/>
                <w:lang w:val="vi-VN"/>
              </w:rPr>
              <w:t xml:space="preserve">in silico </w:t>
            </w:r>
            <w:r w:rsidRPr="007A5071">
              <w:rPr>
                <w:rFonts w:ascii="Times New Roman" w:hAnsi="Times New Roman"/>
                <w:sz w:val="26"/>
                <w:szCs w:val="26"/>
              </w:rPr>
              <w:t xml:space="preserve">sàng lọc tác dụng giảm đau hướng đích </w:t>
            </w:r>
            <w:r w:rsidRPr="007A5071">
              <w:rPr>
                <w:rFonts w:ascii="Times New Roman" w:hAnsi="Times New Roman"/>
                <w:sz w:val="26"/>
                <w:szCs w:val="26"/>
                <w:lang w:val="vi-VN"/>
              </w:rPr>
              <w:t>thụ thể</w:t>
            </w:r>
            <w:r w:rsidRPr="007A5071">
              <w:rPr>
                <w:rFonts w:ascii="Times New Roman" w:hAnsi="Times New Roman"/>
                <w:sz w:val="26"/>
                <w:szCs w:val="26"/>
              </w:rPr>
              <w:t xml:space="preserve"> μ-opioid (MOR - μ-opioid receptors)</w:t>
            </w:r>
            <w:r w:rsidRPr="007A5071">
              <w:rPr>
                <w:rFonts w:ascii="Times New Roman" w:hAnsi="Times New Roman"/>
                <w:sz w:val="26"/>
                <w:szCs w:val="26"/>
                <w:lang w:val="vi-VN"/>
              </w:rPr>
              <w:t>.</w:t>
            </w:r>
            <w:r w:rsidRPr="007A5071">
              <w:rPr>
                <w:rFonts w:ascii="Times New Roman" w:hAnsi="Times New Roman"/>
                <w:sz w:val="26"/>
                <w:szCs w:val="26"/>
              </w:rPr>
              <w:t xml:space="preserve"> </w:t>
            </w:r>
          </w:p>
          <w:p w:rsidR="00637098" w:rsidRPr="007A5071" w:rsidRDefault="00637098" w:rsidP="005370C8">
            <w:pPr>
              <w:spacing w:line="400" w:lineRule="exact"/>
              <w:jc w:val="both"/>
              <w:rPr>
                <w:rFonts w:ascii="Times New Roman" w:hAnsi="Times New Roman"/>
                <w:sz w:val="26"/>
                <w:szCs w:val="26"/>
                <w:lang w:val="vi-VN"/>
              </w:rPr>
            </w:pPr>
            <w:r w:rsidRPr="007A5071">
              <w:rPr>
                <w:rFonts w:ascii="Times New Roman" w:hAnsi="Times New Roman"/>
                <w:sz w:val="26"/>
                <w:szCs w:val="26"/>
                <w:lang w:val="vi-VN"/>
              </w:rPr>
              <w:lastRenderedPageBreak/>
              <w:t>-</w:t>
            </w:r>
            <w:r w:rsidRPr="007A5071">
              <w:rPr>
                <w:rFonts w:ascii="Times New Roman" w:hAnsi="Times New Roman"/>
                <w:sz w:val="26"/>
                <w:szCs w:val="26"/>
              </w:rPr>
              <w:t xml:space="preserve"> Sàng lọc xác định </w:t>
            </w:r>
            <w:r w:rsidRPr="007A5071">
              <w:rPr>
                <w:rFonts w:ascii="Times New Roman" w:hAnsi="Times New Roman"/>
                <w:sz w:val="26"/>
                <w:szCs w:val="26"/>
                <w:lang w:val="vi-VN"/>
              </w:rPr>
              <w:t xml:space="preserve">được một số </w:t>
            </w:r>
            <w:r w:rsidRPr="007A5071">
              <w:rPr>
                <w:rFonts w:ascii="Times New Roman" w:hAnsi="Times New Roman"/>
                <w:sz w:val="26"/>
                <w:szCs w:val="26"/>
              </w:rPr>
              <w:t xml:space="preserve">hoạt </w:t>
            </w:r>
            <w:r w:rsidRPr="007A5071">
              <w:rPr>
                <w:rFonts w:ascii="Times New Roman" w:hAnsi="Times New Roman"/>
                <w:sz w:val="26"/>
                <w:szCs w:val="26"/>
                <w:lang w:val="vi-VN"/>
              </w:rPr>
              <w:t xml:space="preserve">chất giảm đau tiềm năng </w:t>
            </w:r>
            <w:r w:rsidRPr="007A5071">
              <w:rPr>
                <w:rFonts w:ascii="Times New Roman" w:hAnsi="Times New Roman"/>
                <w:sz w:val="26"/>
                <w:szCs w:val="26"/>
              </w:rPr>
              <w:t xml:space="preserve">dựa trên mô hình dược lý </w:t>
            </w:r>
            <w:r w:rsidRPr="007A5071">
              <w:rPr>
                <w:rFonts w:ascii="Times New Roman" w:hAnsi="Times New Roman"/>
                <w:i/>
                <w:sz w:val="26"/>
                <w:szCs w:val="26"/>
                <w:lang w:val="vi-VN"/>
              </w:rPr>
              <w:t>in silico</w:t>
            </w:r>
            <w:r w:rsidRPr="007A5071">
              <w:rPr>
                <w:rFonts w:ascii="Times New Roman" w:hAnsi="Times New Roman"/>
                <w:sz w:val="26"/>
                <w:szCs w:val="26"/>
              </w:rPr>
              <w:t xml:space="preserve"> đã xây dựng.</w:t>
            </w:r>
            <w:r w:rsidRPr="007A5071">
              <w:rPr>
                <w:rFonts w:ascii="Times New Roman" w:hAnsi="Times New Roman"/>
                <w:sz w:val="26"/>
                <w:szCs w:val="26"/>
                <w:lang w:val="vi-VN"/>
              </w:rPr>
              <w:t xml:space="preserve"> </w:t>
            </w:r>
          </w:p>
          <w:p w:rsidR="00637098" w:rsidRPr="007A5071" w:rsidRDefault="00637098" w:rsidP="005370C8">
            <w:pPr>
              <w:spacing w:line="400" w:lineRule="exact"/>
              <w:jc w:val="both"/>
              <w:rPr>
                <w:rFonts w:ascii="Times New Roman" w:hAnsi="Times New Roman"/>
                <w:sz w:val="26"/>
                <w:szCs w:val="26"/>
                <w:lang w:val="de-DE"/>
              </w:rPr>
            </w:pPr>
            <w:r w:rsidRPr="007A5071">
              <w:rPr>
                <w:rFonts w:ascii="Times New Roman" w:hAnsi="Times New Roman"/>
                <w:sz w:val="26"/>
                <w:szCs w:val="26"/>
                <w:lang w:val="vi-VN"/>
              </w:rPr>
              <w:t>-</w:t>
            </w:r>
            <w:r w:rsidRPr="001C396A">
              <w:rPr>
                <w:rFonts w:ascii="Times New Roman" w:hAnsi="Times New Roman"/>
                <w:sz w:val="26"/>
                <w:szCs w:val="26"/>
                <w:lang w:val="vi-VN"/>
              </w:rPr>
              <w:t xml:space="preserve"> </w:t>
            </w:r>
            <w:r w:rsidRPr="007A5071">
              <w:rPr>
                <w:rFonts w:ascii="Times New Roman" w:hAnsi="Times New Roman"/>
                <w:sz w:val="26"/>
                <w:szCs w:val="26"/>
                <w:lang w:val="vi-VN"/>
              </w:rPr>
              <w:t xml:space="preserve">Đánh giá được tác dụng giảm đau của các </w:t>
            </w:r>
            <w:r w:rsidRPr="001C396A">
              <w:rPr>
                <w:rFonts w:ascii="Times New Roman" w:hAnsi="Times New Roman"/>
                <w:sz w:val="26"/>
                <w:szCs w:val="26"/>
                <w:lang w:val="vi-VN"/>
              </w:rPr>
              <w:t xml:space="preserve">hoạt </w:t>
            </w:r>
            <w:r w:rsidRPr="007A5071">
              <w:rPr>
                <w:rFonts w:ascii="Times New Roman" w:hAnsi="Times New Roman"/>
                <w:sz w:val="26"/>
                <w:szCs w:val="26"/>
                <w:lang w:val="vi-VN"/>
              </w:rPr>
              <w:t xml:space="preserve">chất tiềm năng trên mô hình </w:t>
            </w:r>
            <w:r w:rsidRPr="007A5071">
              <w:rPr>
                <w:rFonts w:ascii="Times New Roman" w:hAnsi="Times New Roman"/>
                <w:i/>
                <w:sz w:val="26"/>
                <w:szCs w:val="26"/>
                <w:lang w:val="vi-VN"/>
              </w:rPr>
              <w:t>in vitro.</w:t>
            </w:r>
          </w:p>
        </w:tc>
        <w:tc>
          <w:tcPr>
            <w:tcW w:w="1352" w:type="pct"/>
          </w:tcPr>
          <w:p w:rsidR="00637098" w:rsidRPr="007A5071" w:rsidRDefault="00637098" w:rsidP="005370C8">
            <w:pPr>
              <w:spacing w:line="400" w:lineRule="exact"/>
              <w:jc w:val="both"/>
              <w:rPr>
                <w:rFonts w:ascii="Times New Roman" w:hAnsi="Times New Roman"/>
                <w:sz w:val="26"/>
                <w:szCs w:val="26"/>
                <w:lang w:val="vi-VN"/>
              </w:rPr>
            </w:pPr>
            <w:r w:rsidRPr="001C396A">
              <w:rPr>
                <w:rFonts w:ascii="Times New Roman" w:hAnsi="Times New Roman"/>
                <w:bCs/>
                <w:iCs/>
                <w:sz w:val="26"/>
                <w:szCs w:val="26"/>
                <w:lang w:val="de-DE"/>
              </w:rPr>
              <w:lastRenderedPageBreak/>
              <w:t xml:space="preserve">- Mô hình dược lý </w:t>
            </w:r>
            <w:r w:rsidRPr="007A5071">
              <w:rPr>
                <w:rFonts w:ascii="Times New Roman" w:hAnsi="Times New Roman"/>
                <w:bCs/>
                <w:i/>
                <w:iCs/>
                <w:sz w:val="26"/>
                <w:szCs w:val="26"/>
                <w:lang w:val="vi-VN"/>
              </w:rPr>
              <w:t xml:space="preserve">in silico </w:t>
            </w:r>
            <w:r w:rsidRPr="001C396A">
              <w:rPr>
                <w:rFonts w:ascii="Times New Roman" w:hAnsi="Times New Roman"/>
                <w:bCs/>
                <w:iCs/>
                <w:sz w:val="26"/>
                <w:szCs w:val="26"/>
                <w:lang w:val="de-DE"/>
              </w:rPr>
              <w:t xml:space="preserve">sàng lọc </w:t>
            </w:r>
            <w:r w:rsidRPr="001C396A">
              <w:rPr>
                <w:rFonts w:ascii="Times New Roman" w:hAnsi="Times New Roman"/>
                <w:sz w:val="26"/>
                <w:szCs w:val="26"/>
                <w:lang w:val="de-DE"/>
              </w:rPr>
              <w:t>tác dụng giảm đau hướng đích MOR</w:t>
            </w:r>
            <w:r w:rsidRPr="001C396A">
              <w:rPr>
                <w:rFonts w:ascii="Times New Roman" w:hAnsi="Times New Roman"/>
                <w:bCs/>
                <w:iCs/>
                <w:sz w:val="26"/>
                <w:szCs w:val="26"/>
                <w:lang w:val="de-DE"/>
              </w:rPr>
              <w:t>.</w:t>
            </w:r>
          </w:p>
          <w:p w:rsidR="00637098" w:rsidRPr="007A5071" w:rsidRDefault="00637098" w:rsidP="005370C8">
            <w:pPr>
              <w:spacing w:line="400" w:lineRule="exact"/>
              <w:jc w:val="both"/>
              <w:rPr>
                <w:rFonts w:ascii="Times New Roman" w:hAnsi="Times New Roman"/>
                <w:bCs/>
                <w:i/>
                <w:iCs/>
                <w:sz w:val="26"/>
                <w:szCs w:val="26"/>
                <w:lang w:val="vi-VN"/>
              </w:rPr>
            </w:pPr>
            <w:r w:rsidRPr="001C396A">
              <w:rPr>
                <w:rFonts w:ascii="Times New Roman" w:hAnsi="Times New Roman"/>
                <w:bCs/>
                <w:i/>
                <w:iCs/>
                <w:sz w:val="26"/>
                <w:szCs w:val="26"/>
                <w:lang w:val="vi-VN"/>
              </w:rPr>
              <w:t xml:space="preserve">- </w:t>
            </w:r>
            <w:r w:rsidRPr="007A5071">
              <w:rPr>
                <w:rFonts w:ascii="Times New Roman" w:hAnsi="Times New Roman"/>
                <w:bCs/>
                <w:iCs/>
                <w:sz w:val="26"/>
                <w:szCs w:val="26"/>
                <w:lang w:val="vi-VN"/>
              </w:rPr>
              <w:t>Báo cáo kết quả s</w:t>
            </w:r>
            <w:r w:rsidRPr="001C396A">
              <w:rPr>
                <w:rFonts w:ascii="Times New Roman" w:hAnsi="Times New Roman"/>
                <w:bCs/>
                <w:iCs/>
                <w:sz w:val="26"/>
                <w:szCs w:val="26"/>
                <w:lang w:val="vi-VN"/>
              </w:rPr>
              <w:t>à</w:t>
            </w:r>
            <w:r w:rsidRPr="007A5071">
              <w:rPr>
                <w:rFonts w:ascii="Times New Roman" w:hAnsi="Times New Roman"/>
                <w:bCs/>
                <w:iCs/>
                <w:sz w:val="26"/>
                <w:szCs w:val="26"/>
                <w:lang w:val="vi-VN"/>
              </w:rPr>
              <w:t>ng lọc</w:t>
            </w:r>
            <w:r w:rsidRPr="007A5071">
              <w:rPr>
                <w:rFonts w:ascii="Times New Roman" w:hAnsi="Times New Roman"/>
                <w:bCs/>
                <w:i/>
                <w:iCs/>
                <w:sz w:val="26"/>
                <w:szCs w:val="26"/>
                <w:lang w:val="vi-VN"/>
              </w:rPr>
              <w:t xml:space="preserve"> </w:t>
            </w:r>
            <w:r w:rsidRPr="001C396A">
              <w:rPr>
                <w:rFonts w:ascii="Times New Roman" w:hAnsi="Times New Roman"/>
                <w:sz w:val="26"/>
                <w:szCs w:val="26"/>
                <w:lang w:val="vi-VN"/>
              </w:rPr>
              <w:t xml:space="preserve">hoạt </w:t>
            </w:r>
            <w:r w:rsidRPr="007A5071">
              <w:rPr>
                <w:rFonts w:ascii="Times New Roman" w:hAnsi="Times New Roman"/>
                <w:sz w:val="26"/>
                <w:szCs w:val="26"/>
                <w:lang w:val="vi-VN"/>
              </w:rPr>
              <w:lastRenderedPageBreak/>
              <w:t xml:space="preserve">chất giảm đau </w:t>
            </w:r>
            <w:r w:rsidRPr="001C396A">
              <w:rPr>
                <w:rFonts w:ascii="Times New Roman" w:hAnsi="Times New Roman"/>
                <w:sz w:val="26"/>
                <w:szCs w:val="26"/>
                <w:lang w:val="vi-VN"/>
              </w:rPr>
              <w:t xml:space="preserve">dựa trên mô hình dược lý </w:t>
            </w:r>
            <w:r w:rsidRPr="007A5071">
              <w:rPr>
                <w:rFonts w:ascii="Times New Roman" w:hAnsi="Times New Roman"/>
                <w:i/>
                <w:sz w:val="26"/>
                <w:szCs w:val="26"/>
                <w:lang w:val="vi-VN"/>
              </w:rPr>
              <w:t>in silico</w:t>
            </w:r>
            <w:r w:rsidRPr="007A5071">
              <w:rPr>
                <w:rFonts w:ascii="Times New Roman" w:hAnsi="Times New Roman"/>
                <w:bCs/>
                <w:i/>
                <w:iCs/>
                <w:sz w:val="26"/>
                <w:szCs w:val="26"/>
                <w:lang w:val="vi-VN"/>
              </w:rPr>
              <w:t>.</w:t>
            </w:r>
          </w:p>
          <w:p w:rsidR="00637098" w:rsidRPr="007A5071" w:rsidRDefault="00637098" w:rsidP="005370C8">
            <w:pPr>
              <w:spacing w:line="400" w:lineRule="exact"/>
              <w:jc w:val="both"/>
              <w:rPr>
                <w:rFonts w:ascii="Times New Roman" w:hAnsi="Times New Roman"/>
                <w:i/>
                <w:sz w:val="26"/>
                <w:szCs w:val="26"/>
                <w:lang w:val="vi-VN"/>
              </w:rPr>
            </w:pPr>
            <w:r w:rsidRPr="001C396A">
              <w:rPr>
                <w:rFonts w:ascii="Times New Roman" w:hAnsi="Times New Roman"/>
                <w:bCs/>
                <w:iCs/>
                <w:sz w:val="26"/>
                <w:szCs w:val="26"/>
                <w:lang w:val="vi-VN"/>
              </w:rPr>
              <w:t xml:space="preserve">- </w:t>
            </w:r>
            <w:r w:rsidRPr="007A5071">
              <w:rPr>
                <w:rFonts w:ascii="Times New Roman" w:hAnsi="Times New Roman"/>
                <w:bCs/>
                <w:iCs/>
                <w:sz w:val="26"/>
                <w:szCs w:val="26"/>
                <w:lang w:val="vi-VN"/>
              </w:rPr>
              <w:t xml:space="preserve">Báo cáo kết quả </w:t>
            </w:r>
            <w:r w:rsidRPr="001C396A">
              <w:rPr>
                <w:rFonts w:ascii="Times New Roman" w:hAnsi="Times New Roman"/>
                <w:bCs/>
                <w:iCs/>
                <w:sz w:val="26"/>
                <w:szCs w:val="26"/>
                <w:lang w:val="vi-VN"/>
              </w:rPr>
              <w:t>đánh giá</w:t>
            </w:r>
            <w:r w:rsidRPr="007A5071">
              <w:rPr>
                <w:rFonts w:ascii="Times New Roman" w:hAnsi="Times New Roman"/>
                <w:bCs/>
                <w:i/>
                <w:iCs/>
                <w:sz w:val="26"/>
                <w:szCs w:val="26"/>
                <w:lang w:val="vi-VN"/>
              </w:rPr>
              <w:t xml:space="preserve"> </w:t>
            </w:r>
            <w:r w:rsidRPr="007A5071">
              <w:rPr>
                <w:rFonts w:ascii="Times New Roman" w:hAnsi="Times New Roman"/>
                <w:sz w:val="26"/>
                <w:szCs w:val="26"/>
                <w:lang w:val="vi-VN"/>
              </w:rPr>
              <w:t xml:space="preserve">tác dụng giảm đau của các </w:t>
            </w:r>
            <w:r w:rsidRPr="001C396A">
              <w:rPr>
                <w:rFonts w:ascii="Times New Roman" w:hAnsi="Times New Roman"/>
                <w:sz w:val="26"/>
                <w:szCs w:val="26"/>
                <w:lang w:val="vi-VN"/>
              </w:rPr>
              <w:t xml:space="preserve">hoạt </w:t>
            </w:r>
            <w:r w:rsidRPr="007A5071">
              <w:rPr>
                <w:rFonts w:ascii="Times New Roman" w:hAnsi="Times New Roman"/>
                <w:sz w:val="26"/>
                <w:szCs w:val="26"/>
                <w:lang w:val="vi-VN"/>
              </w:rPr>
              <w:t xml:space="preserve">chất tiềm năng trên mô hình </w:t>
            </w:r>
            <w:r w:rsidRPr="007A5071">
              <w:rPr>
                <w:rFonts w:ascii="Times New Roman" w:hAnsi="Times New Roman"/>
                <w:i/>
                <w:sz w:val="26"/>
                <w:szCs w:val="26"/>
                <w:lang w:val="vi-VN"/>
              </w:rPr>
              <w:t>in vitro.</w:t>
            </w:r>
          </w:p>
          <w:p w:rsidR="00637098" w:rsidRPr="007A5071" w:rsidRDefault="00637098" w:rsidP="005370C8">
            <w:pPr>
              <w:spacing w:line="400" w:lineRule="exact"/>
              <w:jc w:val="both"/>
              <w:rPr>
                <w:rFonts w:ascii="Times New Roman" w:hAnsi="Times New Roman"/>
                <w:sz w:val="26"/>
                <w:szCs w:val="26"/>
                <w:lang w:val="vi-VN"/>
              </w:rPr>
            </w:pPr>
            <w:r w:rsidRPr="001C396A">
              <w:rPr>
                <w:rFonts w:ascii="Times New Roman" w:hAnsi="Times New Roman"/>
                <w:bCs/>
                <w:iCs/>
                <w:sz w:val="26"/>
                <w:szCs w:val="26"/>
                <w:lang w:val="vi-VN"/>
              </w:rPr>
              <w:t xml:space="preserve">- </w:t>
            </w:r>
            <w:r w:rsidRPr="007A5071">
              <w:rPr>
                <w:rFonts w:ascii="Times New Roman" w:hAnsi="Times New Roman"/>
                <w:bCs/>
                <w:iCs/>
                <w:sz w:val="26"/>
                <w:szCs w:val="26"/>
                <w:lang w:val="vi-VN"/>
              </w:rPr>
              <w:t>05</w:t>
            </w:r>
            <w:r w:rsidRPr="001C396A">
              <w:rPr>
                <w:rFonts w:ascii="Times New Roman" w:hAnsi="Times New Roman"/>
                <w:bCs/>
                <w:iCs/>
                <w:sz w:val="26"/>
                <w:szCs w:val="26"/>
                <w:lang w:val="vi-VN"/>
              </w:rPr>
              <w:t xml:space="preserve"> </w:t>
            </w:r>
            <w:r w:rsidRPr="007A5071">
              <w:rPr>
                <w:rFonts w:ascii="Times New Roman" w:hAnsi="Times New Roman"/>
                <w:bCs/>
                <w:iCs/>
                <w:sz w:val="26"/>
                <w:szCs w:val="26"/>
                <w:lang w:val="vi-VN"/>
              </w:rPr>
              <w:t>hoạt chất</w:t>
            </w:r>
            <w:r w:rsidRPr="001C396A">
              <w:rPr>
                <w:rFonts w:ascii="Times New Roman" w:hAnsi="Times New Roman"/>
                <w:bCs/>
                <w:iCs/>
                <w:sz w:val="26"/>
                <w:szCs w:val="26"/>
                <w:lang w:val="vi-VN"/>
              </w:rPr>
              <w:t xml:space="preserve"> </w:t>
            </w:r>
            <w:r w:rsidRPr="007A5071">
              <w:rPr>
                <w:rFonts w:ascii="Times New Roman" w:hAnsi="Times New Roman"/>
                <w:bCs/>
                <w:iCs/>
                <w:sz w:val="26"/>
                <w:szCs w:val="26"/>
                <w:lang w:val="vi-VN"/>
              </w:rPr>
              <w:t xml:space="preserve">có tiềm năng </w:t>
            </w:r>
            <w:r w:rsidRPr="001C396A">
              <w:rPr>
                <w:rFonts w:ascii="Times New Roman" w:hAnsi="Times New Roman"/>
                <w:bCs/>
                <w:iCs/>
                <w:sz w:val="26"/>
                <w:szCs w:val="26"/>
                <w:lang w:val="vi-VN"/>
              </w:rPr>
              <w:t>giảm đau.</w:t>
            </w:r>
            <w:r w:rsidRPr="007A5071">
              <w:rPr>
                <w:rFonts w:ascii="Times New Roman" w:hAnsi="Times New Roman"/>
                <w:sz w:val="26"/>
                <w:szCs w:val="26"/>
                <w:lang w:val="vi-VN"/>
              </w:rPr>
              <w:t xml:space="preserve"> </w:t>
            </w:r>
          </w:p>
          <w:p w:rsidR="00637098" w:rsidRPr="007A5071" w:rsidRDefault="00637098" w:rsidP="005370C8">
            <w:pPr>
              <w:spacing w:line="400" w:lineRule="exact"/>
              <w:jc w:val="both"/>
              <w:rPr>
                <w:rFonts w:ascii="Times New Roman" w:hAnsi="Times New Roman"/>
                <w:bCs/>
                <w:iCs/>
                <w:sz w:val="26"/>
                <w:szCs w:val="26"/>
                <w:lang w:val="vi-VN"/>
              </w:rPr>
            </w:pPr>
            <w:r w:rsidRPr="001C396A">
              <w:rPr>
                <w:rFonts w:ascii="Times New Roman" w:hAnsi="Times New Roman"/>
                <w:bCs/>
                <w:iCs/>
                <w:sz w:val="26"/>
                <w:szCs w:val="26"/>
                <w:lang w:val="vi-VN"/>
              </w:rPr>
              <w:t>- 0</w:t>
            </w:r>
            <w:r w:rsidRPr="007A5071">
              <w:rPr>
                <w:rFonts w:ascii="Times New Roman" w:hAnsi="Times New Roman"/>
                <w:bCs/>
                <w:iCs/>
                <w:sz w:val="26"/>
                <w:szCs w:val="26"/>
                <w:lang w:val="vi-VN"/>
              </w:rPr>
              <w:t>3</w:t>
            </w:r>
            <w:r w:rsidRPr="001C396A">
              <w:rPr>
                <w:rFonts w:ascii="Times New Roman" w:hAnsi="Times New Roman"/>
                <w:bCs/>
                <w:iCs/>
                <w:sz w:val="26"/>
                <w:szCs w:val="26"/>
                <w:lang w:val="vi-VN"/>
              </w:rPr>
              <w:t xml:space="preserve"> bài báo đăng tạp chí quốc tế ISI</w:t>
            </w:r>
            <w:r w:rsidRPr="007A5071">
              <w:rPr>
                <w:rFonts w:ascii="Times New Roman" w:hAnsi="Times New Roman"/>
                <w:bCs/>
                <w:iCs/>
                <w:sz w:val="26"/>
                <w:szCs w:val="26"/>
                <w:lang w:val="vi-VN"/>
              </w:rPr>
              <w:t xml:space="preserve">, </w:t>
            </w:r>
            <w:r w:rsidRPr="001C396A">
              <w:rPr>
                <w:rFonts w:ascii="Times New Roman" w:hAnsi="Times New Roman"/>
                <w:bCs/>
                <w:iCs/>
                <w:sz w:val="26"/>
                <w:szCs w:val="26"/>
                <w:lang w:val="vi-VN"/>
              </w:rPr>
              <w:t>0</w:t>
            </w:r>
            <w:r w:rsidRPr="007A5071">
              <w:rPr>
                <w:rFonts w:ascii="Times New Roman" w:hAnsi="Times New Roman"/>
                <w:bCs/>
                <w:iCs/>
                <w:sz w:val="26"/>
                <w:szCs w:val="26"/>
                <w:lang w:val="vi-VN"/>
              </w:rPr>
              <w:t xml:space="preserve">2 bài báo </w:t>
            </w:r>
            <w:r w:rsidRPr="001C396A">
              <w:rPr>
                <w:rFonts w:ascii="Times New Roman" w:hAnsi="Times New Roman"/>
                <w:bCs/>
                <w:iCs/>
                <w:sz w:val="26"/>
                <w:szCs w:val="26"/>
                <w:lang w:val="vi-VN"/>
              </w:rPr>
              <w:t xml:space="preserve">đăng tạp chí </w:t>
            </w:r>
            <w:r w:rsidRPr="007A5071">
              <w:rPr>
                <w:rFonts w:ascii="Times New Roman" w:hAnsi="Times New Roman"/>
                <w:bCs/>
                <w:iCs/>
                <w:sz w:val="26"/>
                <w:szCs w:val="26"/>
                <w:lang w:val="vi-VN"/>
              </w:rPr>
              <w:t>quốc tế S</w:t>
            </w:r>
            <w:r w:rsidRPr="001C396A">
              <w:rPr>
                <w:rFonts w:ascii="Times New Roman" w:hAnsi="Times New Roman"/>
                <w:bCs/>
                <w:iCs/>
                <w:sz w:val="26"/>
                <w:szCs w:val="26"/>
                <w:lang w:val="vi-VN"/>
              </w:rPr>
              <w:t>copus</w:t>
            </w:r>
            <w:r w:rsidRPr="007A5071">
              <w:rPr>
                <w:rFonts w:ascii="Times New Roman" w:hAnsi="Times New Roman"/>
                <w:bCs/>
                <w:iCs/>
                <w:sz w:val="26"/>
                <w:szCs w:val="26"/>
                <w:lang w:val="vi-VN"/>
              </w:rPr>
              <w:t>.</w:t>
            </w:r>
          </w:p>
          <w:p w:rsidR="00637098" w:rsidRPr="001C396A" w:rsidRDefault="00637098" w:rsidP="005370C8">
            <w:pPr>
              <w:spacing w:line="400" w:lineRule="exact"/>
              <w:jc w:val="both"/>
              <w:rPr>
                <w:rFonts w:ascii="Times New Roman" w:hAnsi="Times New Roman"/>
                <w:bCs/>
                <w:iCs/>
                <w:sz w:val="26"/>
                <w:szCs w:val="26"/>
                <w:lang w:val="vi-VN"/>
              </w:rPr>
            </w:pPr>
            <w:r w:rsidRPr="001C396A">
              <w:rPr>
                <w:rFonts w:ascii="Times New Roman" w:hAnsi="Times New Roman"/>
                <w:bCs/>
                <w:iCs/>
                <w:sz w:val="26"/>
                <w:szCs w:val="26"/>
                <w:lang w:val="vi-VN"/>
              </w:rPr>
              <w:t xml:space="preserve">- </w:t>
            </w:r>
            <w:r w:rsidRPr="007A5071">
              <w:rPr>
                <w:rFonts w:ascii="Times New Roman" w:hAnsi="Times New Roman"/>
                <w:bCs/>
                <w:iCs/>
                <w:sz w:val="26"/>
                <w:szCs w:val="26"/>
                <w:lang w:val="vi-VN"/>
              </w:rPr>
              <w:t xml:space="preserve">Đào tạo </w:t>
            </w:r>
            <w:r w:rsidRPr="001C396A">
              <w:rPr>
                <w:rFonts w:ascii="Times New Roman" w:hAnsi="Times New Roman"/>
                <w:bCs/>
                <w:iCs/>
                <w:sz w:val="26"/>
                <w:szCs w:val="26"/>
                <w:lang w:val="vi-VN"/>
              </w:rPr>
              <w:t>04</w:t>
            </w:r>
            <w:r w:rsidRPr="007A5071">
              <w:rPr>
                <w:rFonts w:ascii="Times New Roman" w:hAnsi="Times New Roman"/>
                <w:bCs/>
                <w:iCs/>
                <w:sz w:val="26"/>
                <w:szCs w:val="26"/>
                <w:lang w:val="vi-VN"/>
              </w:rPr>
              <w:t xml:space="preserve"> </w:t>
            </w:r>
            <w:r w:rsidRPr="001C396A">
              <w:rPr>
                <w:rFonts w:ascii="Times New Roman" w:hAnsi="Times New Roman"/>
                <w:bCs/>
                <w:iCs/>
                <w:sz w:val="26"/>
                <w:szCs w:val="26"/>
                <w:lang w:val="vi-VN"/>
              </w:rPr>
              <w:t>Thạc sĩ và t</w:t>
            </w:r>
            <w:r w:rsidRPr="007A5071">
              <w:rPr>
                <w:rFonts w:ascii="Times New Roman" w:hAnsi="Times New Roman"/>
                <w:bCs/>
                <w:iCs/>
                <w:sz w:val="26"/>
                <w:szCs w:val="26"/>
                <w:lang w:val="vi-VN"/>
              </w:rPr>
              <w:t xml:space="preserve">ham gia đào tạo </w:t>
            </w:r>
            <w:r w:rsidRPr="001C396A">
              <w:rPr>
                <w:rFonts w:ascii="Times New Roman" w:hAnsi="Times New Roman"/>
                <w:bCs/>
                <w:iCs/>
                <w:sz w:val="26"/>
                <w:szCs w:val="26"/>
                <w:lang w:val="vi-VN"/>
              </w:rPr>
              <w:t>02 Tiến sĩ</w:t>
            </w:r>
            <w:r w:rsidRPr="007A5071">
              <w:rPr>
                <w:rFonts w:ascii="Times New Roman" w:hAnsi="Times New Roman"/>
                <w:bCs/>
                <w:iCs/>
                <w:sz w:val="26"/>
                <w:szCs w:val="26"/>
                <w:lang w:val="vi-VN"/>
              </w:rPr>
              <w:t>.</w:t>
            </w:r>
            <w:r w:rsidRPr="001C396A">
              <w:rPr>
                <w:rFonts w:ascii="Times New Roman" w:hAnsi="Times New Roman"/>
                <w:bCs/>
                <w:iCs/>
                <w:sz w:val="26"/>
                <w:szCs w:val="26"/>
                <w:lang w:val="vi-VN"/>
              </w:rPr>
              <w:t xml:space="preserve"> </w:t>
            </w:r>
          </w:p>
          <w:p w:rsidR="00637098" w:rsidRPr="007A5071" w:rsidRDefault="00637098" w:rsidP="005370C8">
            <w:pPr>
              <w:spacing w:line="400" w:lineRule="exact"/>
              <w:jc w:val="both"/>
              <w:rPr>
                <w:rFonts w:ascii="Times New Roman" w:hAnsi="Times New Roman"/>
                <w:sz w:val="26"/>
                <w:szCs w:val="26"/>
                <w:lang w:val="de-DE"/>
              </w:rPr>
            </w:pPr>
            <w:r w:rsidRPr="001C396A">
              <w:rPr>
                <w:rFonts w:ascii="Times New Roman" w:hAnsi="Times New Roman"/>
                <w:bCs/>
                <w:iCs/>
                <w:sz w:val="26"/>
                <w:szCs w:val="26"/>
                <w:lang w:val="vi-VN"/>
              </w:rPr>
              <w:t>- 01 sáng chế hoặc giải pháp hữu ích</w:t>
            </w:r>
            <w:r w:rsidRPr="007A5071">
              <w:rPr>
                <w:rFonts w:ascii="Times New Roman" w:hAnsi="Times New Roman"/>
                <w:bCs/>
                <w:iCs/>
                <w:sz w:val="26"/>
                <w:szCs w:val="26"/>
                <w:lang w:val="vi-VN"/>
              </w:rPr>
              <w:t xml:space="preserve"> về mô hình dược lý </w:t>
            </w:r>
            <w:r w:rsidRPr="007A5071">
              <w:rPr>
                <w:rFonts w:ascii="Times New Roman" w:hAnsi="Times New Roman"/>
                <w:bCs/>
                <w:i/>
                <w:iCs/>
                <w:sz w:val="26"/>
                <w:szCs w:val="26"/>
                <w:lang w:val="vi-VN"/>
              </w:rPr>
              <w:t>in silico</w:t>
            </w:r>
            <w:r w:rsidRPr="007A5071">
              <w:rPr>
                <w:rFonts w:ascii="Times New Roman" w:hAnsi="Times New Roman"/>
                <w:bCs/>
                <w:iCs/>
                <w:sz w:val="26"/>
                <w:szCs w:val="26"/>
                <w:lang w:val="vi-VN"/>
              </w:rPr>
              <w:t>.</w:t>
            </w:r>
          </w:p>
        </w:tc>
        <w:tc>
          <w:tcPr>
            <w:tcW w:w="473" w:type="pct"/>
          </w:tcPr>
          <w:p w:rsidR="00637098" w:rsidRPr="001C396A" w:rsidRDefault="00637098" w:rsidP="005370C8">
            <w:pPr>
              <w:tabs>
                <w:tab w:val="right" w:pos="9012"/>
              </w:tabs>
              <w:spacing w:line="400" w:lineRule="exact"/>
              <w:jc w:val="both"/>
              <w:rPr>
                <w:rFonts w:ascii="Times New Roman" w:hAnsi="Times New Roman"/>
                <w:sz w:val="26"/>
                <w:szCs w:val="26"/>
                <w:lang w:val="vi-VN"/>
              </w:rPr>
            </w:pPr>
          </w:p>
        </w:tc>
      </w:tr>
    </w:tbl>
    <w:p w:rsidR="000B0930" w:rsidRPr="001C396A" w:rsidRDefault="00501BB1" w:rsidP="00501BB1">
      <w:pPr>
        <w:spacing w:line="400" w:lineRule="exact"/>
        <w:rPr>
          <w:rFonts w:ascii="Times New Roman" w:hAnsi="Times New Roman"/>
          <w:sz w:val="26"/>
          <w:szCs w:val="26"/>
          <w:lang w:val="vi-VN"/>
        </w:rPr>
      </w:pPr>
      <w:r w:rsidRPr="001C396A">
        <w:rPr>
          <w:rFonts w:ascii="Times New Roman" w:hAnsi="Times New Roman"/>
          <w:sz w:val="26"/>
          <w:szCs w:val="26"/>
          <w:lang w:val="vi-VN"/>
        </w:rPr>
        <w:lastRenderedPageBreak/>
        <w:br w:type="textWrapping" w:clear="all"/>
      </w:r>
    </w:p>
    <w:sectPr w:rsidR="000B0930" w:rsidRPr="001C396A" w:rsidSect="00501BB1">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729" w:rsidRDefault="00BE2729" w:rsidP="00A355A2">
      <w:r>
        <w:separator/>
      </w:r>
    </w:p>
  </w:endnote>
  <w:endnote w:type="continuationSeparator" w:id="1">
    <w:p w:rsidR="00BE2729" w:rsidRDefault="00BE2729" w:rsidP="00A355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991347"/>
      <w:docPartObj>
        <w:docPartGallery w:val="Page Numbers (Bottom of Page)"/>
        <w:docPartUnique/>
      </w:docPartObj>
    </w:sdtPr>
    <w:sdtEndPr>
      <w:rPr>
        <w:noProof/>
      </w:rPr>
    </w:sdtEndPr>
    <w:sdtContent>
      <w:p w:rsidR="00A355A2" w:rsidRDefault="00400103">
        <w:pPr>
          <w:pStyle w:val="Footer"/>
          <w:jc w:val="center"/>
        </w:pPr>
        <w:r>
          <w:fldChar w:fldCharType="begin"/>
        </w:r>
        <w:r w:rsidR="00A355A2">
          <w:instrText xml:space="preserve"> PAGE   \* MERGEFORMAT </w:instrText>
        </w:r>
        <w:r>
          <w:fldChar w:fldCharType="separate"/>
        </w:r>
        <w:r w:rsidR="001C396A">
          <w:rPr>
            <w:noProof/>
          </w:rPr>
          <w:t>1</w:t>
        </w:r>
        <w:r>
          <w:rPr>
            <w:noProof/>
          </w:rPr>
          <w:fldChar w:fldCharType="end"/>
        </w:r>
      </w:p>
    </w:sdtContent>
  </w:sdt>
  <w:p w:rsidR="00A355A2" w:rsidRDefault="00A355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729" w:rsidRDefault="00BE2729" w:rsidP="00A355A2">
      <w:r>
        <w:separator/>
      </w:r>
    </w:p>
  </w:footnote>
  <w:footnote w:type="continuationSeparator" w:id="1">
    <w:p w:rsidR="00BE2729" w:rsidRDefault="00BE2729" w:rsidP="00A355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1BB1"/>
    <w:rsid w:val="000B0930"/>
    <w:rsid w:val="000D3DF2"/>
    <w:rsid w:val="001C396A"/>
    <w:rsid w:val="002B308B"/>
    <w:rsid w:val="0037749A"/>
    <w:rsid w:val="00400103"/>
    <w:rsid w:val="004816B4"/>
    <w:rsid w:val="00501BB1"/>
    <w:rsid w:val="005370C8"/>
    <w:rsid w:val="00637098"/>
    <w:rsid w:val="007A0589"/>
    <w:rsid w:val="007A5071"/>
    <w:rsid w:val="00A355A2"/>
    <w:rsid w:val="00B13CB3"/>
    <w:rsid w:val="00B43BF8"/>
    <w:rsid w:val="00BE2729"/>
    <w:rsid w:val="00DF387D"/>
    <w:rsid w:val="00F55559"/>
    <w:rsid w:val="00FB77E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BB1"/>
    <w:pPr>
      <w:spacing w:after="0" w:line="240" w:lineRule="auto"/>
    </w:pPr>
    <w:rPr>
      <w:rFonts w:ascii=".VnTime" w:eastAsia="Times New Roman" w:hAnsi=".VnTime" w:cs="Times New Roman"/>
      <w:sz w:val="24"/>
      <w:szCs w:val="20"/>
    </w:rPr>
  </w:style>
  <w:style w:type="paragraph" w:styleId="Heading1">
    <w:name w:val="heading 1"/>
    <w:basedOn w:val="Normal"/>
    <w:next w:val="Normal"/>
    <w:link w:val="Heading1Char"/>
    <w:qFormat/>
    <w:rsid w:val="00501BB1"/>
    <w:pPr>
      <w:keepNext/>
      <w:spacing w:before="240" w:after="60"/>
      <w:outlineLvl w:val="0"/>
    </w:pPr>
    <w:rPr>
      <w:rFonts w:ascii="Times New Roman" w:hAnsi="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BB1"/>
    <w:rPr>
      <w:rFonts w:ascii="Times New Roman" w:eastAsia="Times New Roman" w:hAnsi="Times New Roman" w:cs="Times New Roman"/>
      <w:b/>
      <w:bCs/>
      <w:kern w:val="32"/>
      <w:sz w:val="32"/>
      <w:szCs w:val="32"/>
    </w:rPr>
  </w:style>
  <w:style w:type="character" w:styleId="IntenseEmphasis">
    <w:name w:val="Intense Emphasis"/>
    <w:uiPriority w:val="21"/>
    <w:qFormat/>
    <w:rsid w:val="00501BB1"/>
    <w:rPr>
      <w:i/>
      <w:iCs/>
      <w:color w:val="4472C4"/>
    </w:rPr>
  </w:style>
  <w:style w:type="paragraph" w:styleId="NormalWeb">
    <w:name w:val="Normal (Web)"/>
    <w:basedOn w:val="Normal"/>
    <w:uiPriority w:val="99"/>
    <w:rsid w:val="00501BB1"/>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A355A2"/>
    <w:pPr>
      <w:tabs>
        <w:tab w:val="center" w:pos="4680"/>
        <w:tab w:val="right" w:pos="9360"/>
      </w:tabs>
    </w:pPr>
  </w:style>
  <w:style w:type="character" w:customStyle="1" w:styleId="HeaderChar">
    <w:name w:val="Header Char"/>
    <w:basedOn w:val="DefaultParagraphFont"/>
    <w:link w:val="Header"/>
    <w:uiPriority w:val="99"/>
    <w:rsid w:val="00A355A2"/>
    <w:rPr>
      <w:rFonts w:ascii=".VnTime" w:eastAsia="Times New Roman" w:hAnsi=".VnTime" w:cs="Times New Roman"/>
      <w:sz w:val="24"/>
      <w:szCs w:val="20"/>
    </w:rPr>
  </w:style>
  <w:style w:type="paragraph" w:styleId="Footer">
    <w:name w:val="footer"/>
    <w:basedOn w:val="Normal"/>
    <w:link w:val="FooterChar"/>
    <w:uiPriority w:val="99"/>
    <w:unhideWhenUsed/>
    <w:rsid w:val="00A355A2"/>
    <w:pPr>
      <w:tabs>
        <w:tab w:val="center" w:pos="4680"/>
        <w:tab w:val="right" w:pos="9360"/>
      </w:tabs>
    </w:pPr>
  </w:style>
  <w:style w:type="character" w:customStyle="1" w:styleId="FooterChar">
    <w:name w:val="Footer Char"/>
    <w:basedOn w:val="DefaultParagraphFont"/>
    <w:link w:val="Footer"/>
    <w:uiPriority w:val="99"/>
    <w:rsid w:val="00A355A2"/>
    <w:rPr>
      <w:rFonts w:ascii=".VnTime" w:eastAsia="Times New Roman" w:hAnsi=".VnTime" w:cs="Times New Roman"/>
      <w:sz w:val="24"/>
      <w:szCs w:val="20"/>
    </w:rPr>
  </w:style>
  <w:style w:type="paragraph" w:styleId="BalloonText">
    <w:name w:val="Balloon Text"/>
    <w:basedOn w:val="Normal"/>
    <w:link w:val="BalloonTextChar"/>
    <w:uiPriority w:val="99"/>
    <w:semiHidden/>
    <w:unhideWhenUsed/>
    <w:rsid w:val="007A5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71"/>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FD859-8EA7-4248-AAA3-D0B03751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Vu Ngoc Anh</cp:lastModifiedBy>
  <cp:revision>2</cp:revision>
  <cp:lastPrinted>2019-07-29T03:23:00Z</cp:lastPrinted>
  <dcterms:created xsi:type="dcterms:W3CDTF">2019-08-09T04:21:00Z</dcterms:created>
  <dcterms:modified xsi:type="dcterms:W3CDTF">2019-08-09T04:21:00Z</dcterms:modified>
</cp:coreProperties>
</file>