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54"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9"/>
        <w:gridCol w:w="5245"/>
      </w:tblGrid>
      <w:tr w:rsidR="008E6B32" w:rsidRPr="004F5B83" w14:paraId="203B0992" w14:textId="77777777" w:rsidTr="007F2F18">
        <w:tc>
          <w:tcPr>
            <w:tcW w:w="6009" w:type="dxa"/>
          </w:tcPr>
          <w:p w14:paraId="7660F415" w14:textId="77777777" w:rsidR="000C4219" w:rsidRPr="004F5B83" w:rsidRDefault="000C4219" w:rsidP="00096A38">
            <w:pPr>
              <w:ind w:left="-392" w:right="-392"/>
              <w:jc w:val="center"/>
              <w:rPr>
                <w:spacing w:val="-8"/>
                <w:sz w:val="26"/>
                <w:szCs w:val="26"/>
                <w:lang w:val="en-US"/>
              </w:rPr>
            </w:pPr>
            <w:r w:rsidRPr="004F5B83">
              <w:rPr>
                <w:b/>
                <w:noProof/>
                <w:sz w:val="26"/>
                <w:szCs w:val="26"/>
              </w:rPr>
              <mc:AlternateContent>
                <mc:Choice Requires="wps">
                  <w:drawing>
                    <wp:anchor distT="0" distB="0" distL="114300" distR="114300" simplePos="0" relativeHeight="251659264" behindDoc="0" locked="0" layoutInCell="1" allowOverlap="1" wp14:anchorId="4062336C" wp14:editId="125B9300">
                      <wp:simplePos x="0" y="0"/>
                      <wp:positionH relativeFrom="margin">
                        <wp:posOffset>4054067</wp:posOffset>
                      </wp:positionH>
                      <wp:positionV relativeFrom="paragraph">
                        <wp:posOffset>-1523389</wp:posOffset>
                      </wp:positionV>
                      <wp:extent cx="1696055" cy="361950"/>
                      <wp:effectExtent l="0" t="0" r="0" b="0"/>
                      <wp:wrapNone/>
                      <wp:docPr id="1308" name="Text Box 1308"/>
                      <wp:cNvGraphicFramePr/>
                      <a:graphic xmlns:a="http://schemas.openxmlformats.org/drawingml/2006/main">
                        <a:graphicData uri="http://schemas.microsoft.com/office/word/2010/wordprocessingShape">
                          <wps:wsp>
                            <wps:cNvSpPr txBox="1"/>
                            <wps:spPr>
                              <a:xfrm>
                                <a:off x="0" y="0"/>
                                <a:ext cx="169605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C92F2" w14:textId="77777777" w:rsidR="000C4219" w:rsidRPr="00E130AD" w:rsidRDefault="000C4219" w:rsidP="000C4219">
                                  <w:pPr>
                                    <w:jc w:val="center"/>
                                    <w:rPr>
                                      <w:b/>
                                    </w:rPr>
                                  </w:pPr>
                                  <w:r w:rsidRPr="00E130AD">
                                    <w:rPr>
                                      <w:b/>
                                    </w:rPr>
                                    <w:t>KH</w:t>
                                  </w:r>
                                  <w:r>
                                    <w:rPr>
                                      <w:b/>
                                    </w:rPr>
                                    <w:t>4</w:t>
                                  </w:r>
                                  <w:r w:rsidRPr="00E130AD">
                                    <w:rPr>
                                      <w:b/>
                                    </w:rPr>
                                    <w:t>-</w:t>
                                  </w:r>
                                  <w:r w:rsidRPr="00E130AD">
                                    <w:rPr>
                                      <w:b/>
                                      <w:noProof/>
                                    </w:rPr>
                                    <w:t xml:space="preserve"> </w:t>
                                  </w:r>
                                  <w:r>
                                    <w:rPr>
                                      <w:b/>
                                      <w:noProof/>
                                    </w:rPr>
                                    <w:t>BBNTb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2336C" id="_x0000_t202" coordsize="21600,21600" o:spt="202" path="m,l,21600r21600,l21600,xe">
                      <v:stroke joinstyle="miter"/>
                      <v:path gradientshapeok="t" o:connecttype="rect"/>
                    </v:shapetype>
                    <v:shape id="Text Box 1308" o:spid="_x0000_s1026" type="#_x0000_t202" style="position:absolute;left:0;text-align:left;margin-left:319.2pt;margin-top:-119.95pt;width:133.5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" fillcolor="white [3201]" stroked="f" strokeweight=".5pt">
                      <v:textbox>
                        <w:txbxContent>
                          <w:p w14:paraId="616C92F2" w14:textId="77777777" w:rsidR="000C4219" w:rsidRPr="00E130AD" w:rsidRDefault="000C4219" w:rsidP="000C4219">
                            <w:pPr>
                              <w:jc w:val="center"/>
                              <w:rPr>
                                <w:b/>
                              </w:rPr>
                            </w:pPr>
                            <w:r w:rsidRPr="00E130AD">
                              <w:rPr>
                                <w:b/>
                              </w:rPr>
                              <w:t>KH</w:t>
                            </w:r>
                            <w:r>
                              <w:rPr>
                                <w:b/>
                              </w:rPr>
                              <w:t>4</w:t>
                            </w:r>
                            <w:r w:rsidRPr="00E130AD">
                              <w:rPr>
                                <w:b/>
                              </w:rPr>
                              <w:t>-</w:t>
                            </w:r>
                            <w:r w:rsidRPr="00E130AD">
                              <w:rPr>
                                <w:b/>
                                <w:noProof/>
                              </w:rPr>
                              <w:t xml:space="preserve"> </w:t>
                            </w:r>
                            <w:r>
                              <w:rPr>
                                <w:b/>
                                <w:noProof/>
                              </w:rPr>
                              <w:t>BBNTb</w:t>
                            </w:r>
                          </w:p>
                        </w:txbxContent>
                      </v:textbox>
                      <w10:wrap anchorx="margin"/>
                    </v:shape>
                  </w:pict>
                </mc:Fallback>
              </mc:AlternateContent>
            </w:r>
            <w:r w:rsidRPr="004F5B83">
              <w:rPr>
                <w:spacing w:val="-8"/>
                <w:sz w:val="26"/>
                <w:szCs w:val="26"/>
                <w:lang w:val="en-US"/>
              </w:rPr>
              <w:t>BỘ TÀI NGUYÊN VÀ MÔI TRƯỜNG</w:t>
            </w:r>
          </w:p>
          <w:p w14:paraId="0080CABC" w14:textId="77777777" w:rsidR="000C4219" w:rsidRPr="004F5B83" w:rsidRDefault="000C4219" w:rsidP="00096A38">
            <w:pPr>
              <w:ind w:left="-392" w:right="-392"/>
              <w:jc w:val="center"/>
              <w:rPr>
                <w:b/>
                <w:spacing w:val="-8"/>
                <w:sz w:val="26"/>
                <w:szCs w:val="26"/>
                <w:lang w:val="en-US"/>
              </w:rPr>
            </w:pPr>
            <w:r w:rsidRPr="004F5B83">
              <w:rPr>
                <w:b/>
                <w:spacing w:val="-8"/>
                <w:sz w:val="26"/>
                <w:szCs w:val="26"/>
                <w:lang w:val="en-US"/>
              </w:rPr>
              <w:t>VIỆN KHOA HỌC</w:t>
            </w:r>
            <w:r w:rsidRPr="004F5B83">
              <w:rPr>
                <w:b/>
                <w:spacing w:val="-8"/>
                <w:sz w:val="26"/>
                <w:szCs w:val="26"/>
                <w:lang w:val="en-US"/>
              </w:rPr>
              <w:br/>
              <w:t>KHÍ TƯỢNG THỦY VĂN VÀ BIẾN ĐỔI KHÍ HẬU</w:t>
            </w:r>
          </w:p>
          <w:p w14:paraId="67EE4092" w14:textId="77777777" w:rsidR="000C4219" w:rsidRPr="004F5B83" w:rsidRDefault="000C4219" w:rsidP="00096A38">
            <w:pPr>
              <w:ind w:left="-392" w:right="-392"/>
              <w:jc w:val="center"/>
              <w:rPr>
                <w:spacing w:val="-8"/>
                <w:sz w:val="26"/>
                <w:szCs w:val="26"/>
                <w:lang w:val="en-US"/>
              </w:rPr>
            </w:pPr>
            <w:r w:rsidRPr="004F5B83">
              <w:rPr>
                <w:b/>
                <w:noProof/>
                <w:spacing w:val="-8"/>
                <w:sz w:val="26"/>
                <w:szCs w:val="26"/>
              </w:rPr>
              <mc:AlternateContent>
                <mc:Choice Requires="wps">
                  <w:drawing>
                    <wp:anchor distT="0" distB="0" distL="114300" distR="114300" simplePos="0" relativeHeight="251661312" behindDoc="0" locked="0" layoutInCell="1" allowOverlap="1" wp14:anchorId="5E231587" wp14:editId="02FDD488">
                      <wp:simplePos x="0" y="0"/>
                      <wp:positionH relativeFrom="column">
                        <wp:posOffset>1089343</wp:posOffset>
                      </wp:positionH>
                      <wp:positionV relativeFrom="paragraph">
                        <wp:posOffset>55563</wp:posOffset>
                      </wp:positionV>
                      <wp:extent cx="1309421" cy="0"/>
                      <wp:effectExtent l="0" t="0" r="24130" b="19050"/>
                      <wp:wrapNone/>
                      <wp:docPr id="1309" name="Straight Connector 1309"/>
                      <wp:cNvGraphicFramePr/>
                      <a:graphic xmlns:a="http://schemas.openxmlformats.org/drawingml/2006/main">
                        <a:graphicData uri="http://schemas.microsoft.com/office/word/2010/wordprocessingShape">
                          <wps:wsp>
                            <wps:cNvCnPr/>
                            <wps:spPr>
                              <a:xfrm>
                                <a:off x="0" y="0"/>
                                <a:ext cx="1309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62E4765" id="Straight Connector 130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8pt,4.4pt" to="188.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RjzgEAAAkEAAAOAAAAZHJzL2Uyb0RvYy54bWysU8GOEzEMvSPxD1HudKYFIR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" strokecolor="black [3213]" strokeweight=".5pt">
                      <v:stroke joinstyle="miter"/>
                    </v:line>
                  </w:pict>
                </mc:Fallback>
              </mc:AlternateContent>
            </w:r>
          </w:p>
          <w:p w14:paraId="3A301CAC" w14:textId="77777777" w:rsidR="000C4219" w:rsidRPr="004F5B83" w:rsidRDefault="00742E25" w:rsidP="00742E25">
            <w:pPr>
              <w:ind w:left="-392" w:right="-392"/>
              <w:jc w:val="center"/>
              <w:rPr>
                <w:b/>
                <w:spacing w:val="-8"/>
                <w:sz w:val="26"/>
                <w:szCs w:val="26"/>
                <w:lang w:val="en-US"/>
              </w:rPr>
            </w:pPr>
            <w:r w:rsidRPr="004F5B83">
              <w:rPr>
                <w:b/>
                <w:spacing w:val="-8"/>
                <w:sz w:val="26"/>
                <w:szCs w:val="26"/>
                <w:lang w:val="en-US"/>
              </w:rPr>
              <w:t xml:space="preserve">HỘI ĐỒNG </w:t>
            </w:r>
            <w:r w:rsidR="000C4219" w:rsidRPr="004F5B83">
              <w:rPr>
                <w:b/>
                <w:spacing w:val="-8"/>
                <w:sz w:val="26"/>
                <w:szCs w:val="26"/>
                <w:lang w:val="en-US"/>
              </w:rPr>
              <w:t>TƯ VẤN, ĐÁNH GIÁ</w:t>
            </w:r>
            <w:r w:rsidR="000C4219" w:rsidRPr="004F5B83">
              <w:rPr>
                <w:b/>
                <w:spacing w:val="-8"/>
                <w:sz w:val="26"/>
                <w:szCs w:val="26"/>
                <w:lang w:val="en-US"/>
              </w:rPr>
              <w:br/>
              <w:t>NGHIỆM THU NỘI BỘ KẾT QUẢ NHIỆM VỤ KHCN</w:t>
            </w:r>
            <w:r w:rsidR="000C4219" w:rsidRPr="004F5B83">
              <w:rPr>
                <w:b/>
                <w:spacing w:val="-8"/>
                <w:sz w:val="26"/>
                <w:szCs w:val="26"/>
                <w:lang w:val="en-US"/>
              </w:rPr>
              <w:br/>
              <w:t>CẤP QUỐC GIA</w:t>
            </w:r>
          </w:p>
        </w:tc>
        <w:tc>
          <w:tcPr>
            <w:tcW w:w="5245" w:type="dxa"/>
          </w:tcPr>
          <w:p w14:paraId="62C8CC8C" w14:textId="77777777" w:rsidR="000C4219" w:rsidRPr="004F5B83" w:rsidRDefault="000C4219" w:rsidP="00096A38">
            <w:pPr>
              <w:ind w:left="-249" w:right="-250"/>
              <w:jc w:val="center"/>
              <w:rPr>
                <w:b/>
                <w:spacing w:val="-8"/>
                <w:sz w:val="26"/>
                <w:szCs w:val="26"/>
                <w:lang w:val="en-US"/>
              </w:rPr>
            </w:pPr>
            <w:r w:rsidRPr="004F5B83">
              <w:rPr>
                <w:b/>
                <w:spacing w:val="-8"/>
                <w:sz w:val="26"/>
                <w:szCs w:val="26"/>
                <w:lang w:val="en-US"/>
              </w:rPr>
              <w:t>CỘNG HÒA XÃ HỘI CHỦ NGHĨA VIỆT NAM</w:t>
            </w:r>
          </w:p>
          <w:p w14:paraId="4C5BFD70" w14:textId="77777777" w:rsidR="000C4219" w:rsidRPr="004F5B83" w:rsidRDefault="000C4219" w:rsidP="00096A38">
            <w:pPr>
              <w:ind w:left="-249" w:right="-250"/>
              <w:jc w:val="center"/>
              <w:rPr>
                <w:b/>
                <w:spacing w:val="-8"/>
                <w:sz w:val="26"/>
                <w:szCs w:val="26"/>
                <w:lang w:val="en-US"/>
              </w:rPr>
            </w:pPr>
            <w:r w:rsidRPr="004F5B83">
              <w:rPr>
                <w:b/>
                <w:spacing w:val="-8"/>
                <w:sz w:val="26"/>
                <w:szCs w:val="26"/>
                <w:lang w:val="en-US"/>
              </w:rPr>
              <w:t>Độc lập – Tự do – Hạnh phúc</w:t>
            </w:r>
          </w:p>
          <w:p w14:paraId="00167EB8" w14:textId="77777777" w:rsidR="000C4219" w:rsidRPr="004F5B83" w:rsidRDefault="000C4219" w:rsidP="00096A38">
            <w:pPr>
              <w:ind w:left="-249" w:right="-250"/>
              <w:jc w:val="center"/>
              <w:rPr>
                <w:i/>
                <w:spacing w:val="-8"/>
                <w:sz w:val="26"/>
                <w:szCs w:val="26"/>
                <w:lang w:val="en-US"/>
              </w:rPr>
            </w:pPr>
            <w:r w:rsidRPr="004F5B83">
              <w:rPr>
                <w:i/>
                <w:noProof/>
                <w:spacing w:val="-8"/>
                <w:sz w:val="26"/>
                <w:szCs w:val="26"/>
              </w:rPr>
              <mc:AlternateContent>
                <mc:Choice Requires="wps">
                  <w:drawing>
                    <wp:anchor distT="0" distB="0" distL="114300" distR="114300" simplePos="0" relativeHeight="251660288" behindDoc="0" locked="0" layoutInCell="1" allowOverlap="1" wp14:anchorId="5ECF1BE1" wp14:editId="4A6D629A">
                      <wp:simplePos x="0" y="0"/>
                      <wp:positionH relativeFrom="column">
                        <wp:posOffset>641984</wp:posOffset>
                      </wp:positionH>
                      <wp:positionV relativeFrom="paragraph">
                        <wp:posOffset>62230</wp:posOffset>
                      </wp:positionV>
                      <wp:extent cx="1909763" cy="0"/>
                      <wp:effectExtent l="0" t="0" r="33655" b="19050"/>
                      <wp:wrapNone/>
                      <wp:docPr id="1310" name="Straight Connector 1310"/>
                      <wp:cNvGraphicFramePr/>
                      <a:graphic xmlns:a="http://schemas.openxmlformats.org/drawingml/2006/main">
                        <a:graphicData uri="http://schemas.microsoft.com/office/word/2010/wordprocessingShape">
                          <wps:wsp>
                            <wps:cNvCnPr/>
                            <wps:spPr>
                              <a:xfrm>
                                <a:off x="0" y="0"/>
                                <a:ext cx="19097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BBBB912" id="Straight Connector 13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4.9pt" to="20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" strokecolor="black [3213]" strokeweight=".5pt">
                      <v:stroke joinstyle="miter"/>
                    </v:line>
                  </w:pict>
                </mc:Fallback>
              </mc:AlternateContent>
            </w:r>
          </w:p>
          <w:p w14:paraId="7A0801D4" w14:textId="77777777" w:rsidR="000C4219" w:rsidRPr="004F5B83" w:rsidRDefault="000C4219" w:rsidP="00096A38">
            <w:pPr>
              <w:ind w:left="-249" w:right="-250"/>
              <w:jc w:val="center"/>
              <w:rPr>
                <w:i/>
                <w:spacing w:val="-8"/>
                <w:sz w:val="26"/>
                <w:szCs w:val="26"/>
                <w:lang w:val="en-US"/>
              </w:rPr>
            </w:pPr>
            <w:r w:rsidRPr="004F5B83">
              <w:rPr>
                <w:i/>
                <w:spacing w:val="-8"/>
                <w:sz w:val="26"/>
                <w:szCs w:val="26"/>
                <w:lang w:val="en-US"/>
              </w:rPr>
              <w:t xml:space="preserve">Hà Nội, ngày  </w:t>
            </w:r>
            <w:r w:rsidR="005B0107" w:rsidRPr="004F5B83">
              <w:rPr>
                <w:i/>
                <w:spacing w:val="-8"/>
                <w:sz w:val="26"/>
                <w:szCs w:val="26"/>
                <w:lang w:val="en-US"/>
              </w:rPr>
              <w:t xml:space="preserve">      tháng       năm 2020</w:t>
            </w:r>
          </w:p>
        </w:tc>
      </w:tr>
    </w:tbl>
    <w:p w14:paraId="13EAE85B" w14:textId="77777777" w:rsidR="000C4219" w:rsidRPr="008E6B32" w:rsidRDefault="000C4219" w:rsidP="000C4219">
      <w:pPr>
        <w:spacing w:before="0" w:after="0"/>
        <w:jc w:val="center"/>
        <w:rPr>
          <w:rFonts w:cs="Times New Roman"/>
          <w:b/>
          <w:szCs w:val="28"/>
          <w:lang w:val="vi-VN"/>
        </w:rPr>
      </w:pPr>
    </w:p>
    <w:p w14:paraId="161000EB" w14:textId="77777777" w:rsidR="00C8735A" w:rsidRDefault="00C8735A" w:rsidP="000C4219">
      <w:pPr>
        <w:spacing w:before="0" w:after="0"/>
        <w:jc w:val="center"/>
        <w:rPr>
          <w:rFonts w:cs="Times New Roman"/>
          <w:b/>
          <w:szCs w:val="28"/>
          <w:lang w:val="vi-VN"/>
        </w:rPr>
      </w:pPr>
    </w:p>
    <w:p w14:paraId="35E09505" w14:textId="279F2E95" w:rsidR="000C4219" w:rsidRPr="00D834AE" w:rsidRDefault="000C4219" w:rsidP="000C4219">
      <w:pPr>
        <w:spacing w:before="0" w:after="0"/>
        <w:jc w:val="center"/>
        <w:rPr>
          <w:rFonts w:cs="Times New Roman"/>
          <w:b/>
          <w:szCs w:val="28"/>
        </w:rPr>
      </w:pPr>
      <w:r w:rsidRPr="008E6B32">
        <w:rPr>
          <w:rFonts w:cs="Times New Roman"/>
          <w:b/>
          <w:szCs w:val="28"/>
          <w:lang w:val="vi-VN"/>
        </w:rPr>
        <w:t>BIÊN BẢN ĐÁNH GIÁ</w:t>
      </w:r>
      <w:r w:rsidR="00D834AE">
        <w:rPr>
          <w:rFonts w:cs="Times New Roman"/>
          <w:b/>
          <w:szCs w:val="28"/>
        </w:rPr>
        <w:t xml:space="preserve"> NGHIỆM THU NỘI BỘ</w:t>
      </w:r>
    </w:p>
    <w:p w14:paraId="03C1AFDF" w14:textId="77777777" w:rsidR="000C4219" w:rsidRPr="008E6B32" w:rsidRDefault="000C4219" w:rsidP="000C4219">
      <w:pPr>
        <w:spacing w:before="0" w:after="0"/>
        <w:jc w:val="center"/>
        <w:rPr>
          <w:rFonts w:cs="Times New Roman"/>
          <w:b/>
          <w:szCs w:val="28"/>
          <w:lang w:val="vi-VN"/>
        </w:rPr>
      </w:pPr>
      <w:r w:rsidRPr="008E6B32">
        <w:rPr>
          <w:rFonts w:cs="Times New Roman"/>
          <w:b/>
          <w:szCs w:val="28"/>
          <w:lang w:val="vi-VN"/>
        </w:rPr>
        <w:t>KẾT QUẢ NHIỆM VỤ KHOA HỌC VÀ CÔNG NGHỆ CẤP QUỐC GIA</w:t>
      </w:r>
    </w:p>
    <w:p w14:paraId="3884A354" w14:textId="77777777" w:rsidR="000C4219" w:rsidRPr="008E6B32" w:rsidRDefault="000C4219" w:rsidP="00C158DF">
      <w:pPr>
        <w:spacing w:line="288" w:lineRule="auto"/>
        <w:rPr>
          <w:rFonts w:cs="Times New Roman"/>
          <w:b/>
          <w:bCs/>
          <w:iCs/>
          <w:szCs w:val="28"/>
        </w:rPr>
      </w:pPr>
      <w:r w:rsidRPr="008E6B32">
        <w:rPr>
          <w:rFonts w:cs="Times New Roman"/>
          <w:b/>
          <w:bCs/>
          <w:iCs/>
          <w:szCs w:val="28"/>
        </w:rPr>
        <w:t xml:space="preserve">I. Những thông tin </w:t>
      </w:r>
      <w:proofErr w:type="gramStart"/>
      <w:r w:rsidRPr="008E6B32">
        <w:rPr>
          <w:rFonts w:cs="Times New Roman"/>
          <w:b/>
          <w:bCs/>
          <w:iCs/>
          <w:szCs w:val="28"/>
        </w:rPr>
        <w:t>chung</w:t>
      </w:r>
      <w:bookmarkStart w:id="0" w:name="_GoBack"/>
      <w:bookmarkEnd w:id="0"/>
      <w:proofErr w:type="gramEnd"/>
    </w:p>
    <w:p w14:paraId="537A9286" w14:textId="77777777" w:rsidR="000C4219" w:rsidRPr="008E6B32" w:rsidRDefault="000C4219" w:rsidP="00C158DF">
      <w:pPr>
        <w:spacing w:line="288" w:lineRule="auto"/>
        <w:rPr>
          <w:rFonts w:cs="Times New Roman"/>
          <w:szCs w:val="28"/>
        </w:rPr>
      </w:pPr>
      <w:r w:rsidRPr="008E6B32">
        <w:rPr>
          <w:rFonts w:cs="Times New Roman"/>
          <w:bCs/>
          <w:szCs w:val="28"/>
          <w:lang w:val="vi-VN"/>
        </w:rPr>
        <w:t xml:space="preserve">1. </w:t>
      </w:r>
      <w:r w:rsidRPr="008E6B32">
        <w:rPr>
          <w:rFonts w:cs="Times New Roman"/>
          <w:szCs w:val="28"/>
        </w:rPr>
        <w:t xml:space="preserve">Tên nhiệm vụ: </w:t>
      </w:r>
      <w:r w:rsidR="005B0107" w:rsidRPr="008E6B32">
        <w:rPr>
          <w:rFonts w:cs="Times New Roman"/>
          <w:b/>
          <w:i/>
          <w:szCs w:val="28"/>
          <w:lang w:val="nb-NO"/>
        </w:rPr>
        <w:t xml:space="preserve">Nghiên cứu xây dựng hệ thống </w:t>
      </w:r>
      <w:r w:rsidR="002778AE" w:rsidRPr="008E6B32">
        <w:rPr>
          <w:rFonts w:cs="Times New Roman"/>
          <w:b/>
          <w:i/>
          <w:szCs w:val="28"/>
          <w:lang w:val="nb-NO"/>
        </w:rPr>
        <w:t xml:space="preserve">cảnh báo cấp độ rủi ro thiên </w:t>
      </w:r>
      <w:proofErr w:type="gramStart"/>
      <w:r w:rsidR="002778AE" w:rsidRPr="008E6B32">
        <w:rPr>
          <w:rFonts w:cs="Times New Roman"/>
          <w:b/>
          <w:i/>
          <w:szCs w:val="28"/>
          <w:lang w:val="nb-NO"/>
        </w:rPr>
        <w:t>tai</w:t>
      </w:r>
      <w:proofErr w:type="gramEnd"/>
      <w:r w:rsidR="002778AE" w:rsidRPr="008E6B32">
        <w:rPr>
          <w:rFonts w:cs="Times New Roman"/>
          <w:b/>
          <w:i/>
          <w:szCs w:val="28"/>
          <w:lang w:val="nb-NO"/>
        </w:rPr>
        <w:t xml:space="preserve"> bão và áp thấp nhiệt đới theo các bản tin dự báo khí tượng thủy văn và áp dụng thử nghiệm cho khu vực Bắc Trung Bộ</w:t>
      </w:r>
    </w:p>
    <w:p w14:paraId="205403AF" w14:textId="77777777" w:rsidR="000C4219" w:rsidRPr="008E6B32" w:rsidRDefault="000C4219" w:rsidP="00C158DF">
      <w:pPr>
        <w:spacing w:line="288" w:lineRule="auto"/>
        <w:ind w:firstLine="284"/>
        <w:rPr>
          <w:rFonts w:cs="Times New Roman"/>
          <w:szCs w:val="28"/>
        </w:rPr>
      </w:pPr>
      <w:r w:rsidRPr="008E6B32">
        <w:rPr>
          <w:rFonts w:cs="Times New Roman"/>
          <w:szCs w:val="28"/>
        </w:rPr>
        <w:t xml:space="preserve">Mã số nhiệm vụ: </w:t>
      </w:r>
      <w:r w:rsidR="005B0107" w:rsidRPr="008E6B32">
        <w:rPr>
          <w:rFonts w:cs="Times New Roman"/>
          <w:szCs w:val="28"/>
        </w:rPr>
        <w:t>KC.08.</w:t>
      </w:r>
      <w:r w:rsidR="002778AE" w:rsidRPr="008E6B32">
        <w:rPr>
          <w:rFonts w:cs="Times New Roman"/>
          <w:szCs w:val="28"/>
        </w:rPr>
        <w:t>36</w:t>
      </w:r>
      <w:r w:rsidRPr="008E6B32">
        <w:rPr>
          <w:rFonts w:cs="Times New Roman"/>
          <w:szCs w:val="28"/>
        </w:rPr>
        <w:t>/16-20</w:t>
      </w:r>
    </w:p>
    <w:p w14:paraId="521E24B8" w14:textId="77777777" w:rsidR="000C4219" w:rsidRPr="008E6B32" w:rsidRDefault="000C4219" w:rsidP="00C158DF">
      <w:pPr>
        <w:spacing w:line="288" w:lineRule="auto"/>
        <w:ind w:firstLine="284"/>
        <w:rPr>
          <w:rFonts w:cs="Times New Roman"/>
          <w:szCs w:val="28"/>
        </w:rPr>
      </w:pPr>
      <w:r w:rsidRPr="008E6B32">
        <w:rPr>
          <w:rFonts w:cs="Times New Roman"/>
          <w:szCs w:val="28"/>
        </w:rPr>
        <w:t xml:space="preserve">Chủ nhiệm nhiệm vụ: TS. </w:t>
      </w:r>
      <w:r w:rsidR="002778AE" w:rsidRPr="008E6B32">
        <w:rPr>
          <w:rFonts w:cs="Times New Roman"/>
          <w:szCs w:val="28"/>
        </w:rPr>
        <w:t>Nguyễn Xuân Hiển</w:t>
      </w:r>
    </w:p>
    <w:p w14:paraId="69738002" w14:textId="77777777" w:rsidR="000C4219" w:rsidRPr="008E6B32" w:rsidRDefault="000C4219" w:rsidP="00C158DF">
      <w:pPr>
        <w:spacing w:line="288" w:lineRule="auto"/>
        <w:ind w:firstLine="284"/>
        <w:rPr>
          <w:rFonts w:cs="Times New Roman"/>
          <w:szCs w:val="28"/>
        </w:rPr>
      </w:pPr>
      <w:r w:rsidRPr="008E6B32">
        <w:rPr>
          <w:rFonts w:cs="Times New Roman"/>
          <w:szCs w:val="28"/>
        </w:rPr>
        <w:t>Tổ chức chủ trì nhiệm vụ: Viện Khoa học Khí tượng Thủy văn và Biến đổi khí hậu</w:t>
      </w:r>
    </w:p>
    <w:p w14:paraId="0F02AC6A" w14:textId="77777777" w:rsidR="000C4219" w:rsidRPr="008E6B32" w:rsidRDefault="000C4219" w:rsidP="00C158DF">
      <w:pPr>
        <w:spacing w:line="288" w:lineRule="auto"/>
        <w:rPr>
          <w:rFonts w:cs="Times New Roman"/>
          <w:i/>
          <w:szCs w:val="28"/>
        </w:rPr>
      </w:pPr>
      <w:r w:rsidRPr="008E6B32">
        <w:rPr>
          <w:rFonts w:cs="Times New Roman"/>
          <w:szCs w:val="28"/>
        </w:rPr>
        <w:t>2. Quyết định thành lập Hội đồ</w:t>
      </w:r>
      <w:r w:rsidR="00C25F64" w:rsidRPr="008E6B32">
        <w:rPr>
          <w:rFonts w:cs="Times New Roman"/>
          <w:szCs w:val="28"/>
        </w:rPr>
        <w:t>ng</w:t>
      </w:r>
    </w:p>
    <w:p w14:paraId="749D1042" w14:textId="77777777" w:rsidR="00757BBC" w:rsidRPr="008E6B32" w:rsidRDefault="00757BBC" w:rsidP="00C158DF">
      <w:pPr>
        <w:spacing w:line="288" w:lineRule="auto"/>
        <w:ind w:firstLine="284"/>
        <w:rPr>
          <w:rFonts w:cs="Times New Roman"/>
          <w:szCs w:val="28"/>
        </w:rPr>
      </w:pPr>
      <w:r w:rsidRPr="008E6B32">
        <w:rPr>
          <w:rFonts w:cs="Times New Roman"/>
          <w:szCs w:val="28"/>
        </w:rPr>
        <w:t>Quyết định số</w:t>
      </w:r>
      <w:r w:rsidR="00C25F64" w:rsidRPr="008E6B32">
        <w:rPr>
          <w:rFonts w:cs="Times New Roman"/>
          <w:szCs w:val="28"/>
        </w:rPr>
        <w:t xml:space="preserve"> 35</w:t>
      </w:r>
      <w:r w:rsidR="002778AE" w:rsidRPr="008E6B32">
        <w:rPr>
          <w:rFonts w:cs="Times New Roman"/>
          <w:szCs w:val="28"/>
        </w:rPr>
        <w:t>7</w:t>
      </w:r>
      <w:r w:rsidRPr="008E6B32">
        <w:rPr>
          <w:rFonts w:cs="Times New Roman"/>
          <w:szCs w:val="28"/>
        </w:rPr>
        <w:t>/QĐ-VKTTVBĐ</w:t>
      </w:r>
      <w:r w:rsidR="00C25F64" w:rsidRPr="008E6B32">
        <w:rPr>
          <w:rFonts w:cs="Times New Roman"/>
          <w:szCs w:val="28"/>
        </w:rPr>
        <w:t>KH ngày 1</w:t>
      </w:r>
      <w:r w:rsidR="002778AE" w:rsidRPr="008E6B32">
        <w:rPr>
          <w:rFonts w:cs="Times New Roman"/>
          <w:szCs w:val="28"/>
        </w:rPr>
        <w:t>8</w:t>
      </w:r>
      <w:r w:rsidR="00C25F64" w:rsidRPr="008E6B32">
        <w:rPr>
          <w:rFonts w:cs="Times New Roman"/>
          <w:szCs w:val="28"/>
        </w:rPr>
        <w:t xml:space="preserve"> tháng 11 năm 2020</w:t>
      </w:r>
      <w:r w:rsidRPr="008E6B32">
        <w:rPr>
          <w:rFonts w:cs="Times New Roman"/>
          <w:szCs w:val="28"/>
        </w:rPr>
        <w:t xml:space="preserve"> của Viện trưởng Viện Khoa học Khí tượng Thủy văn và Biến đổi khí hậu về việc thành lập Hội đồng tư vấn đánh giá, nghiệm thu nội bộ kết quả thực hiện nhiệm vụ khoa học và công nghệ cấp quốc gia</w:t>
      </w:r>
      <w:r w:rsidR="00C25F64" w:rsidRPr="008E6B32">
        <w:rPr>
          <w:rFonts w:cs="Times New Roman"/>
          <w:szCs w:val="28"/>
        </w:rPr>
        <w:t>.</w:t>
      </w:r>
    </w:p>
    <w:p w14:paraId="4885A531" w14:textId="77777777" w:rsidR="002778AE" w:rsidRPr="008E6B32" w:rsidRDefault="002778AE" w:rsidP="00C158DF">
      <w:pPr>
        <w:spacing w:line="288" w:lineRule="auto"/>
        <w:ind w:firstLine="284"/>
        <w:rPr>
          <w:rFonts w:cs="Times New Roman"/>
          <w:szCs w:val="28"/>
        </w:rPr>
      </w:pPr>
      <w:r w:rsidRPr="008E6B32">
        <w:rPr>
          <w:rFonts w:cs="Times New Roman"/>
          <w:szCs w:val="28"/>
        </w:rPr>
        <w:t>Quyết định số 360/QĐ-VKTTVBĐKH ngày 18 tháng 11 năm 2020 của Viện trưởng Viện Khoa học Khí tượng Thủy văn và Biến đổi khí hậu về việc thành lập Tổ chuyên gia tư vấn đánh giá, nghiệm thu nội bộ kết quả thực hiện nhiệm vụ khoa học và công nghệ cấp quốc gia.</w:t>
      </w:r>
    </w:p>
    <w:p w14:paraId="4A1F3453" w14:textId="77777777" w:rsidR="000C4219" w:rsidRPr="008E6B32" w:rsidRDefault="000C4219" w:rsidP="00C158DF">
      <w:pPr>
        <w:spacing w:line="288" w:lineRule="auto"/>
        <w:rPr>
          <w:rFonts w:cs="Times New Roman"/>
          <w:szCs w:val="28"/>
        </w:rPr>
      </w:pPr>
      <w:r w:rsidRPr="008E6B32">
        <w:rPr>
          <w:rFonts w:cs="Times New Roman"/>
          <w:szCs w:val="28"/>
        </w:rPr>
        <w:t xml:space="preserve">3. Địa điểm và thời gian họp Hội đồng: </w:t>
      </w:r>
    </w:p>
    <w:p w14:paraId="2A2720BB" w14:textId="77777777" w:rsidR="000C4219" w:rsidRPr="008E6B32" w:rsidRDefault="000C4219" w:rsidP="00C158DF">
      <w:pPr>
        <w:spacing w:line="288" w:lineRule="auto"/>
        <w:ind w:firstLine="284"/>
        <w:rPr>
          <w:rFonts w:cs="Times New Roman"/>
          <w:szCs w:val="28"/>
        </w:rPr>
      </w:pPr>
      <w:r w:rsidRPr="008E6B32">
        <w:rPr>
          <w:rFonts w:cs="Times New Roman"/>
          <w:szCs w:val="28"/>
        </w:rPr>
        <w:t>Thời gian:</w:t>
      </w:r>
    </w:p>
    <w:p w14:paraId="3A1F71D6" w14:textId="77777777" w:rsidR="000C4219" w:rsidRPr="008E6B32" w:rsidRDefault="000C4219" w:rsidP="00C158DF">
      <w:pPr>
        <w:widowControl w:val="0"/>
        <w:autoSpaceDE w:val="0"/>
        <w:autoSpaceDN w:val="0"/>
        <w:spacing w:line="288" w:lineRule="auto"/>
        <w:ind w:left="720"/>
        <w:rPr>
          <w:rFonts w:cs="Times New Roman"/>
          <w:szCs w:val="28"/>
        </w:rPr>
      </w:pPr>
      <w:r w:rsidRPr="008E6B32">
        <w:rPr>
          <w:rFonts w:cs="Times New Roman"/>
          <w:szCs w:val="28"/>
        </w:rPr>
        <w:t>- Bắt đầu:</w:t>
      </w:r>
      <w:r w:rsidR="004D6D09" w:rsidRPr="008E6B32">
        <w:rPr>
          <w:rFonts w:cs="Times New Roman"/>
          <w:szCs w:val="28"/>
        </w:rPr>
        <w:t xml:space="preserve"> </w:t>
      </w:r>
      <w:r w:rsidR="002778AE" w:rsidRPr="008E6B32">
        <w:rPr>
          <w:rFonts w:cs="Times New Roman"/>
          <w:szCs w:val="28"/>
        </w:rPr>
        <w:t>14</w:t>
      </w:r>
      <w:r w:rsidR="004D6D09" w:rsidRPr="008E6B32">
        <w:rPr>
          <w:rFonts w:cs="Times New Roman"/>
          <w:szCs w:val="28"/>
        </w:rPr>
        <w:t>h</w:t>
      </w:r>
      <w:r w:rsidR="002778AE" w:rsidRPr="008E6B32">
        <w:rPr>
          <w:rFonts w:cs="Times New Roman"/>
          <w:szCs w:val="28"/>
        </w:rPr>
        <w:t>0</w:t>
      </w:r>
      <w:r w:rsidR="004D6D09" w:rsidRPr="008E6B32">
        <w:rPr>
          <w:rFonts w:cs="Times New Roman"/>
          <w:szCs w:val="28"/>
        </w:rPr>
        <w:t>0</w:t>
      </w:r>
    </w:p>
    <w:p w14:paraId="635EF8A8" w14:textId="77777777" w:rsidR="000C4219" w:rsidRPr="008E6B32" w:rsidRDefault="000C4219" w:rsidP="00C158DF">
      <w:pPr>
        <w:widowControl w:val="0"/>
        <w:autoSpaceDE w:val="0"/>
        <w:autoSpaceDN w:val="0"/>
        <w:spacing w:line="288" w:lineRule="auto"/>
        <w:ind w:left="720"/>
        <w:rPr>
          <w:rFonts w:cs="Times New Roman"/>
          <w:szCs w:val="28"/>
        </w:rPr>
      </w:pPr>
      <w:r w:rsidRPr="008E6B32">
        <w:rPr>
          <w:rFonts w:cs="Times New Roman"/>
          <w:szCs w:val="28"/>
        </w:rPr>
        <w:t>- Kết thúc:</w:t>
      </w:r>
      <w:r w:rsidR="004D6D09" w:rsidRPr="008E6B32">
        <w:rPr>
          <w:rFonts w:cs="Times New Roman"/>
          <w:szCs w:val="28"/>
        </w:rPr>
        <w:t xml:space="preserve"> 1</w:t>
      </w:r>
      <w:r w:rsidR="000317D0" w:rsidRPr="008E6B32">
        <w:rPr>
          <w:rFonts w:cs="Times New Roman"/>
          <w:szCs w:val="28"/>
        </w:rPr>
        <w:t>6</w:t>
      </w:r>
      <w:r w:rsidR="004D6D09" w:rsidRPr="008E6B32">
        <w:rPr>
          <w:rFonts w:cs="Times New Roman"/>
          <w:szCs w:val="28"/>
        </w:rPr>
        <w:t>h30</w:t>
      </w:r>
    </w:p>
    <w:p w14:paraId="4D761DAC" w14:textId="77777777" w:rsidR="000C4219" w:rsidRPr="008E6B32" w:rsidRDefault="000C4219" w:rsidP="00C158DF">
      <w:pPr>
        <w:spacing w:line="288" w:lineRule="auto"/>
        <w:ind w:firstLine="284"/>
        <w:rPr>
          <w:rFonts w:cs="Times New Roman"/>
          <w:szCs w:val="28"/>
        </w:rPr>
      </w:pPr>
      <w:r w:rsidRPr="008E6B32">
        <w:rPr>
          <w:rFonts w:cs="Times New Roman"/>
          <w:szCs w:val="28"/>
        </w:rPr>
        <w:t>Địa điểm:</w:t>
      </w:r>
      <w:r w:rsidR="002840F2" w:rsidRPr="008E6B32">
        <w:rPr>
          <w:rFonts w:cs="Times New Roman"/>
          <w:szCs w:val="28"/>
        </w:rPr>
        <w:t xml:space="preserve"> Phòng 116-118, Viện Khoa học Khí tượng Thủy văn và Biến đổi khí hậu, số 23, ngõ 62, Nguyễn Chí Thanh, Đống Đa, Hà Nội.</w:t>
      </w:r>
    </w:p>
    <w:p w14:paraId="475D24C1" w14:textId="41442666" w:rsidR="000C4219" w:rsidRPr="008E6B32" w:rsidRDefault="000C4219" w:rsidP="00C158DF">
      <w:pPr>
        <w:spacing w:line="288" w:lineRule="auto"/>
        <w:rPr>
          <w:rFonts w:cs="Times New Roman"/>
          <w:szCs w:val="28"/>
        </w:rPr>
      </w:pPr>
      <w:r w:rsidRPr="008E6B32">
        <w:rPr>
          <w:rFonts w:cs="Times New Roman"/>
          <w:szCs w:val="28"/>
        </w:rPr>
        <w:t xml:space="preserve">4. Số thành viên Hội đồng có mặt trên tổng số thành viên: </w:t>
      </w:r>
      <w:r w:rsidR="002E335C" w:rsidRPr="008E6B32">
        <w:rPr>
          <w:rFonts w:cs="Times New Roman"/>
          <w:szCs w:val="28"/>
        </w:rPr>
        <w:t>9/9</w:t>
      </w:r>
    </w:p>
    <w:p w14:paraId="5B57CEB6" w14:textId="77777777" w:rsidR="000C4219" w:rsidRPr="008E6B32" w:rsidRDefault="000C4219" w:rsidP="00C158DF">
      <w:pPr>
        <w:spacing w:line="288" w:lineRule="auto"/>
        <w:ind w:left="720"/>
        <w:rPr>
          <w:rFonts w:cs="Times New Roman"/>
          <w:szCs w:val="28"/>
        </w:rPr>
      </w:pPr>
      <w:r w:rsidRPr="008E6B32">
        <w:rPr>
          <w:rFonts w:cs="Times New Roman"/>
          <w:szCs w:val="28"/>
        </w:rPr>
        <w:lastRenderedPageBreak/>
        <w:t>Vắng mặt:</w:t>
      </w:r>
      <w:r w:rsidR="004D6D09" w:rsidRPr="008E6B32">
        <w:rPr>
          <w:rFonts w:cs="Times New Roman"/>
          <w:szCs w:val="28"/>
        </w:rPr>
        <w:t xml:space="preserve"> 0 </w:t>
      </w:r>
      <w:r w:rsidRPr="008E6B32">
        <w:rPr>
          <w:rFonts w:cs="Times New Roman"/>
          <w:szCs w:val="28"/>
        </w:rPr>
        <w:t>người, gồm:</w:t>
      </w:r>
    </w:p>
    <w:p w14:paraId="52A20AB6" w14:textId="77777777" w:rsidR="000C4219" w:rsidRPr="008E6B32" w:rsidRDefault="000C4219" w:rsidP="00C158DF">
      <w:pPr>
        <w:spacing w:line="288" w:lineRule="auto"/>
        <w:rPr>
          <w:rFonts w:cs="Times New Roman"/>
          <w:i/>
          <w:szCs w:val="28"/>
        </w:rPr>
      </w:pPr>
      <w:r w:rsidRPr="008E6B32">
        <w:rPr>
          <w:rFonts w:cs="Times New Roman"/>
          <w:szCs w:val="28"/>
        </w:rPr>
        <w:t>5. Khách mời tham dự họp Hội đồng</w:t>
      </w:r>
    </w:p>
    <w:tbl>
      <w:tblPr>
        <w:tblW w:w="90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4221"/>
        <w:gridCol w:w="4110"/>
      </w:tblGrid>
      <w:tr w:rsidR="008E6B32" w:rsidRPr="008E6B32" w14:paraId="1DACB7EE" w14:textId="77777777" w:rsidTr="00096A38">
        <w:trPr>
          <w:jc w:val="center"/>
        </w:trPr>
        <w:tc>
          <w:tcPr>
            <w:tcW w:w="738" w:type="dxa"/>
          </w:tcPr>
          <w:p w14:paraId="2D81C5DB" w14:textId="77777777" w:rsidR="000C4219" w:rsidRPr="008E6B32" w:rsidRDefault="000C4219" w:rsidP="00096A38">
            <w:pPr>
              <w:jc w:val="center"/>
              <w:rPr>
                <w:rFonts w:cs="Times New Roman"/>
                <w:iCs/>
                <w:szCs w:val="28"/>
              </w:rPr>
            </w:pPr>
            <w:r w:rsidRPr="008E6B32">
              <w:rPr>
                <w:rFonts w:cs="Times New Roman"/>
                <w:iCs/>
                <w:szCs w:val="28"/>
              </w:rPr>
              <w:t>TT</w:t>
            </w:r>
          </w:p>
        </w:tc>
        <w:tc>
          <w:tcPr>
            <w:tcW w:w="4221" w:type="dxa"/>
          </w:tcPr>
          <w:p w14:paraId="66901EF3" w14:textId="77777777" w:rsidR="000C4219" w:rsidRPr="008E6B32" w:rsidRDefault="000C4219" w:rsidP="00096A38">
            <w:pPr>
              <w:jc w:val="center"/>
              <w:rPr>
                <w:rFonts w:cs="Times New Roman"/>
                <w:iCs/>
                <w:szCs w:val="28"/>
              </w:rPr>
            </w:pPr>
            <w:r w:rsidRPr="008E6B32">
              <w:rPr>
                <w:rFonts w:cs="Times New Roman"/>
                <w:iCs/>
                <w:szCs w:val="28"/>
              </w:rPr>
              <w:t>Đơn vị công tác</w:t>
            </w:r>
          </w:p>
        </w:tc>
        <w:tc>
          <w:tcPr>
            <w:tcW w:w="4110" w:type="dxa"/>
          </w:tcPr>
          <w:p w14:paraId="4200398D" w14:textId="77777777" w:rsidR="000C4219" w:rsidRPr="008E6B32" w:rsidRDefault="000C4219" w:rsidP="00096A38">
            <w:pPr>
              <w:jc w:val="center"/>
              <w:rPr>
                <w:rFonts w:cs="Times New Roman"/>
                <w:iCs/>
                <w:szCs w:val="28"/>
              </w:rPr>
            </w:pPr>
            <w:r w:rsidRPr="008E6B32">
              <w:rPr>
                <w:rFonts w:cs="Times New Roman"/>
                <w:iCs/>
                <w:szCs w:val="28"/>
              </w:rPr>
              <w:t>Họ và tên</w:t>
            </w:r>
          </w:p>
        </w:tc>
      </w:tr>
      <w:tr w:rsidR="008E6B32" w:rsidRPr="008E6B32" w14:paraId="171ED182" w14:textId="77777777" w:rsidTr="00096A38">
        <w:trPr>
          <w:jc w:val="center"/>
        </w:trPr>
        <w:tc>
          <w:tcPr>
            <w:tcW w:w="738" w:type="dxa"/>
          </w:tcPr>
          <w:p w14:paraId="0618F9E9" w14:textId="77777777" w:rsidR="000C4219" w:rsidRPr="008E6B32" w:rsidRDefault="000C4219" w:rsidP="00096A38">
            <w:pPr>
              <w:jc w:val="center"/>
              <w:rPr>
                <w:rFonts w:cs="Times New Roman"/>
                <w:szCs w:val="28"/>
              </w:rPr>
            </w:pPr>
            <w:r w:rsidRPr="008E6B32">
              <w:rPr>
                <w:rFonts w:cs="Times New Roman"/>
                <w:szCs w:val="28"/>
              </w:rPr>
              <w:t>1</w:t>
            </w:r>
          </w:p>
        </w:tc>
        <w:tc>
          <w:tcPr>
            <w:tcW w:w="4221" w:type="dxa"/>
          </w:tcPr>
          <w:p w14:paraId="073807F6" w14:textId="77777777" w:rsidR="000C4219" w:rsidRPr="008E6B32" w:rsidRDefault="004D6D09" w:rsidP="005070C9">
            <w:pPr>
              <w:rPr>
                <w:rFonts w:cs="Times New Roman"/>
                <w:szCs w:val="28"/>
              </w:rPr>
            </w:pPr>
            <w:r w:rsidRPr="008E6B32">
              <w:rPr>
                <w:rFonts w:cs="Times New Roman"/>
                <w:szCs w:val="28"/>
              </w:rPr>
              <w:t xml:space="preserve">GS. </w:t>
            </w:r>
            <w:r w:rsidR="005070C9" w:rsidRPr="008E6B32">
              <w:rPr>
                <w:rFonts w:cs="Times New Roman"/>
                <w:szCs w:val="28"/>
              </w:rPr>
              <w:t>TS. Nguyễn Vũ Việt</w:t>
            </w:r>
          </w:p>
        </w:tc>
        <w:tc>
          <w:tcPr>
            <w:tcW w:w="4110" w:type="dxa"/>
          </w:tcPr>
          <w:p w14:paraId="0B961135" w14:textId="77777777" w:rsidR="000C4219" w:rsidRPr="008E6B32" w:rsidRDefault="004D6D09" w:rsidP="00096A38">
            <w:pPr>
              <w:rPr>
                <w:rFonts w:cs="Times New Roman"/>
                <w:szCs w:val="28"/>
              </w:rPr>
            </w:pPr>
            <w:r w:rsidRPr="008E6B32">
              <w:rPr>
                <w:rFonts w:cs="Times New Roman"/>
                <w:szCs w:val="28"/>
              </w:rPr>
              <w:t>Ban Chủ nhiệm Chương trình</w:t>
            </w:r>
            <w:r w:rsidR="005070C9" w:rsidRPr="008E6B32">
              <w:rPr>
                <w:rFonts w:cs="Times New Roman"/>
                <w:szCs w:val="28"/>
              </w:rPr>
              <w:t xml:space="preserve"> KC08</w:t>
            </w:r>
          </w:p>
        </w:tc>
      </w:tr>
      <w:tr w:rsidR="008E6B32" w:rsidRPr="008E6B32" w14:paraId="6FDD3F42" w14:textId="77777777" w:rsidTr="00096A38">
        <w:trPr>
          <w:jc w:val="center"/>
        </w:trPr>
        <w:tc>
          <w:tcPr>
            <w:tcW w:w="738" w:type="dxa"/>
          </w:tcPr>
          <w:p w14:paraId="145824FF" w14:textId="77777777" w:rsidR="000C4219" w:rsidRPr="008E6B32" w:rsidRDefault="000C4219" w:rsidP="00096A38">
            <w:pPr>
              <w:jc w:val="center"/>
              <w:rPr>
                <w:rFonts w:cs="Times New Roman"/>
                <w:szCs w:val="28"/>
              </w:rPr>
            </w:pPr>
            <w:r w:rsidRPr="008E6B32">
              <w:rPr>
                <w:rFonts w:cs="Times New Roman"/>
                <w:szCs w:val="28"/>
              </w:rPr>
              <w:t>2</w:t>
            </w:r>
          </w:p>
        </w:tc>
        <w:tc>
          <w:tcPr>
            <w:tcW w:w="4221" w:type="dxa"/>
          </w:tcPr>
          <w:p w14:paraId="14900A07" w14:textId="77777777" w:rsidR="000C4219" w:rsidRPr="008E6B32" w:rsidRDefault="005070C9" w:rsidP="00096A38">
            <w:pPr>
              <w:rPr>
                <w:rFonts w:cs="Times New Roman"/>
                <w:szCs w:val="28"/>
              </w:rPr>
            </w:pPr>
            <w:r w:rsidRPr="008E6B32">
              <w:rPr>
                <w:rFonts w:cs="Times New Roman"/>
                <w:szCs w:val="28"/>
              </w:rPr>
              <w:t>PGS.TS. Nguyễn Thanh Bằng</w:t>
            </w:r>
          </w:p>
        </w:tc>
        <w:tc>
          <w:tcPr>
            <w:tcW w:w="4110" w:type="dxa"/>
          </w:tcPr>
          <w:p w14:paraId="74DD7BA4" w14:textId="77777777" w:rsidR="000C4219" w:rsidRPr="008E6B32" w:rsidRDefault="005070C9" w:rsidP="00096A38">
            <w:pPr>
              <w:rPr>
                <w:rFonts w:cs="Times New Roman"/>
                <w:szCs w:val="28"/>
              </w:rPr>
            </w:pPr>
            <w:r w:rsidRPr="008E6B32">
              <w:rPr>
                <w:rFonts w:cs="Times New Roman"/>
                <w:szCs w:val="28"/>
              </w:rPr>
              <w:t>Thư ký Chương trình KC08</w:t>
            </w:r>
          </w:p>
        </w:tc>
      </w:tr>
      <w:tr w:rsidR="008E6B32" w:rsidRPr="008E6B32" w14:paraId="2D952B88" w14:textId="77777777" w:rsidTr="00096A38">
        <w:trPr>
          <w:jc w:val="center"/>
        </w:trPr>
        <w:tc>
          <w:tcPr>
            <w:tcW w:w="738" w:type="dxa"/>
          </w:tcPr>
          <w:p w14:paraId="15D0AA69" w14:textId="77777777" w:rsidR="005070C9" w:rsidRPr="008E6B32" w:rsidRDefault="005070C9" w:rsidP="005070C9">
            <w:pPr>
              <w:jc w:val="center"/>
              <w:rPr>
                <w:rFonts w:cs="Times New Roman"/>
                <w:szCs w:val="28"/>
              </w:rPr>
            </w:pPr>
            <w:r w:rsidRPr="008E6B32">
              <w:rPr>
                <w:rFonts w:cs="Times New Roman"/>
                <w:szCs w:val="28"/>
              </w:rPr>
              <w:t>3</w:t>
            </w:r>
          </w:p>
        </w:tc>
        <w:tc>
          <w:tcPr>
            <w:tcW w:w="4221" w:type="dxa"/>
          </w:tcPr>
          <w:p w14:paraId="0126331F" w14:textId="77777777" w:rsidR="005070C9" w:rsidRPr="008E6B32" w:rsidRDefault="005070C9" w:rsidP="005070C9">
            <w:pPr>
              <w:rPr>
                <w:rFonts w:cs="Times New Roman"/>
                <w:szCs w:val="28"/>
              </w:rPr>
            </w:pPr>
            <w:r w:rsidRPr="008E6B32">
              <w:rPr>
                <w:rFonts w:cs="Times New Roman"/>
                <w:szCs w:val="28"/>
              </w:rPr>
              <w:t>Trần Trung Thành</w:t>
            </w:r>
          </w:p>
        </w:tc>
        <w:tc>
          <w:tcPr>
            <w:tcW w:w="4110" w:type="dxa"/>
          </w:tcPr>
          <w:p w14:paraId="3183EFD9" w14:textId="77777777" w:rsidR="005070C9" w:rsidRPr="008E6B32" w:rsidRDefault="005070C9" w:rsidP="005070C9">
            <w:pPr>
              <w:rPr>
                <w:rFonts w:cs="Times New Roman"/>
                <w:szCs w:val="28"/>
              </w:rPr>
            </w:pPr>
            <w:r w:rsidRPr="008E6B32">
              <w:rPr>
                <w:rFonts w:cs="Times New Roman"/>
                <w:szCs w:val="28"/>
              </w:rPr>
              <w:t>Phòng KHTC</w:t>
            </w:r>
          </w:p>
        </w:tc>
      </w:tr>
    </w:tbl>
    <w:p w14:paraId="0FB02B00" w14:textId="77777777" w:rsidR="000C4219" w:rsidRPr="008E6B32" w:rsidRDefault="000C4219" w:rsidP="00C158DF">
      <w:pPr>
        <w:spacing w:line="288" w:lineRule="auto"/>
        <w:rPr>
          <w:rFonts w:cs="Times New Roman"/>
          <w:b/>
          <w:szCs w:val="28"/>
        </w:rPr>
      </w:pPr>
      <w:r w:rsidRPr="008E6B32">
        <w:rPr>
          <w:rFonts w:cs="Times New Roman"/>
          <w:b/>
          <w:spacing w:val="-2"/>
          <w:szCs w:val="28"/>
        </w:rPr>
        <w:t>II. Nội dung làm việc của Hội đồng</w:t>
      </w:r>
    </w:p>
    <w:p w14:paraId="746E5B9D" w14:textId="68D59065" w:rsidR="000C4219" w:rsidRPr="008E6B32" w:rsidRDefault="004D6D09" w:rsidP="00C158DF">
      <w:pPr>
        <w:spacing w:line="288" w:lineRule="auto"/>
        <w:ind w:firstLine="284"/>
        <w:rPr>
          <w:rFonts w:cs="Times New Roman"/>
          <w:szCs w:val="28"/>
        </w:rPr>
      </w:pPr>
      <w:r w:rsidRPr="008E6B32">
        <w:rPr>
          <w:rFonts w:cs="Times New Roman"/>
          <w:szCs w:val="28"/>
        </w:rPr>
        <w:t xml:space="preserve">Sau khi Bà Phùng Thị Thu Trang </w:t>
      </w:r>
      <w:r w:rsidR="000C4219" w:rsidRPr="008E6B32">
        <w:rPr>
          <w:rFonts w:cs="Times New Roman"/>
          <w:szCs w:val="28"/>
        </w:rPr>
        <w:t xml:space="preserve">đại diện cơ quan nghiệm </w:t>
      </w:r>
      <w:proofErr w:type="gramStart"/>
      <w:r w:rsidR="000C4219" w:rsidRPr="008E6B32">
        <w:rPr>
          <w:rFonts w:cs="Times New Roman"/>
          <w:szCs w:val="28"/>
        </w:rPr>
        <w:t>thu</w:t>
      </w:r>
      <w:proofErr w:type="gramEnd"/>
      <w:r w:rsidR="000C4219" w:rsidRPr="008E6B32">
        <w:rPr>
          <w:rFonts w:cs="Times New Roman"/>
          <w:szCs w:val="28"/>
        </w:rPr>
        <w:t xml:space="preserve"> công bố quyết định thành lập </w:t>
      </w:r>
      <w:r w:rsidR="002E335C" w:rsidRPr="008E6B32">
        <w:rPr>
          <w:rFonts w:cs="Times New Roman"/>
          <w:szCs w:val="28"/>
        </w:rPr>
        <w:t>H</w:t>
      </w:r>
      <w:r w:rsidR="000C4219" w:rsidRPr="008E6B32">
        <w:rPr>
          <w:rFonts w:cs="Times New Roman"/>
          <w:szCs w:val="28"/>
        </w:rPr>
        <w:t xml:space="preserve">ội đồng </w:t>
      </w:r>
      <w:r w:rsidR="00D731FD" w:rsidRPr="008E6B32">
        <w:rPr>
          <w:rFonts w:cs="Times New Roman"/>
          <w:szCs w:val="28"/>
        </w:rPr>
        <w:t xml:space="preserve">tư vấn </w:t>
      </w:r>
      <w:r w:rsidR="000C4219" w:rsidRPr="008E6B32">
        <w:rPr>
          <w:rFonts w:cs="Times New Roman"/>
          <w:szCs w:val="28"/>
        </w:rPr>
        <w:t xml:space="preserve">đánh giá, nghiệm thu, danh sách các thành viên hội đồng và giới thiệu các đại biểu tham dự phiên họp, </w:t>
      </w:r>
      <w:r w:rsidR="006B4EF3" w:rsidRPr="008E6B32">
        <w:rPr>
          <w:rFonts w:cs="Times New Roman"/>
          <w:szCs w:val="28"/>
        </w:rPr>
        <w:t>Hội đồng bắt đầu làm việc.</w:t>
      </w:r>
    </w:p>
    <w:p w14:paraId="48BD9437" w14:textId="7B44AB7D" w:rsidR="000C4219" w:rsidRPr="008E6B32" w:rsidRDefault="000C4219" w:rsidP="00C158DF">
      <w:pPr>
        <w:spacing w:line="288" w:lineRule="auto"/>
        <w:rPr>
          <w:rFonts w:cs="Times New Roman"/>
          <w:szCs w:val="28"/>
        </w:rPr>
      </w:pPr>
      <w:r w:rsidRPr="008E6B32">
        <w:rPr>
          <w:rFonts w:cs="Times New Roman"/>
          <w:szCs w:val="28"/>
        </w:rPr>
        <w:t xml:space="preserve">1. Chủ tịch </w:t>
      </w:r>
      <w:r w:rsidR="006B4EF3" w:rsidRPr="008E6B32">
        <w:rPr>
          <w:rFonts w:cs="Times New Roman"/>
          <w:szCs w:val="28"/>
        </w:rPr>
        <w:t>Hội đồng</w:t>
      </w:r>
      <w:r w:rsidRPr="008E6B32">
        <w:rPr>
          <w:rFonts w:cs="Times New Roman"/>
          <w:szCs w:val="28"/>
        </w:rPr>
        <w:t xml:space="preserve"> điều khiển phiên họp hội đồng:</w:t>
      </w:r>
    </w:p>
    <w:p w14:paraId="2BEBD753" w14:textId="77777777" w:rsidR="000C4219" w:rsidRPr="008E6B32" w:rsidRDefault="000C4219" w:rsidP="00C158DF">
      <w:pPr>
        <w:tabs>
          <w:tab w:val="left" w:pos="1560"/>
        </w:tabs>
        <w:spacing w:line="288" w:lineRule="auto"/>
        <w:ind w:left="567"/>
        <w:rPr>
          <w:rFonts w:cs="Times New Roman"/>
          <w:szCs w:val="28"/>
        </w:rPr>
      </w:pPr>
      <w:r w:rsidRPr="008E6B32">
        <w:rPr>
          <w:rFonts w:cs="Times New Roman"/>
          <w:szCs w:val="28"/>
        </w:rPr>
        <w:t>- Thông qua chương trình làm việc của hội đồng;</w:t>
      </w:r>
    </w:p>
    <w:p w14:paraId="11B060B9" w14:textId="3BF56671" w:rsidR="000C4219" w:rsidRPr="008E6B32" w:rsidRDefault="000C4219" w:rsidP="00C158DF">
      <w:pPr>
        <w:tabs>
          <w:tab w:val="left" w:pos="1560"/>
        </w:tabs>
        <w:spacing w:line="288" w:lineRule="auto"/>
        <w:ind w:left="567"/>
        <w:rPr>
          <w:rFonts w:cs="Times New Roman"/>
          <w:szCs w:val="28"/>
        </w:rPr>
      </w:pPr>
      <w:r w:rsidRPr="008E6B32">
        <w:rPr>
          <w:rFonts w:cs="Times New Roman"/>
          <w:szCs w:val="28"/>
        </w:rPr>
        <w:t xml:space="preserve">- Bầu </w:t>
      </w:r>
      <w:r w:rsidR="000317D0" w:rsidRPr="008E6B32">
        <w:rPr>
          <w:rFonts w:cs="Times New Roman"/>
          <w:szCs w:val="28"/>
        </w:rPr>
        <w:t>Ông Đỗ Đình Chiến</w:t>
      </w:r>
      <w:r w:rsidR="004D6D09" w:rsidRPr="008E6B32">
        <w:rPr>
          <w:rFonts w:cs="Times New Roman"/>
          <w:szCs w:val="28"/>
        </w:rPr>
        <w:t xml:space="preserve"> </w:t>
      </w:r>
      <w:r w:rsidRPr="008E6B32">
        <w:rPr>
          <w:rFonts w:cs="Times New Roman"/>
          <w:szCs w:val="28"/>
        </w:rPr>
        <w:t xml:space="preserve">là </w:t>
      </w:r>
      <w:r w:rsidR="006B4EF3" w:rsidRPr="008E6B32">
        <w:rPr>
          <w:rFonts w:cs="Times New Roman"/>
          <w:szCs w:val="28"/>
        </w:rPr>
        <w:t>T</w:t>
      </w:r>
      <w:r w:rsidRPr="008E6B32">
        <w:rPr>
          <w:rFonts w:cs="Times New Roman"/>
          <w:szCs w:val="28"/>
        </w:rPr>
        <w:t xml:space="preserve">hư ký khoa học </w:t>
      </w:r>
    </w:p>
    <w:p w14:paraId="367B5D51" w14:textId="1A1A0662" w:rsidR="000C4219" w:rsidRPr="008E6B32" w:rsidRDefault="000C4219" w:rsidP="00C158DF">
      <w:pPr>
        <w:tabs>
          <w:tab w:val="left" w:pos="1560"/>
        </w:tabs>
        <w:spacing w:line="288" w:lineRule="auto"/>
        <w:ind w:left="567"/>
        <w:rPr>
          <w:rFonts w:cs="Times New Roman"/>
          <w:szCs w:val="28"/>
        </w:rPr>
      </w:pPr>
      <w:r w:rsidRPr="008E6B32">
        <w:rPr>
          <w:rFonts w:cs="Times New Roman"/>
          <w:szCs w:val="28"/>
        </w:rPr>
        <w:t xml:space="preserve">- Bầu </w:t>
      </w:r>
      <w:r w:rsidR="006B4EF3" w:rsidRPr="008E6B32">
        <w:rPr>
          <w:rFonts w:cs="Times New Roman"/>
          <w:szCs w:val="28"/>
        </w:rPr>
        <w:t>Ban kiểm phiếu gồm các ông: Đỗ Đình Chiến</w:t>
      </w:r>
      <w:r w:rsidR="000317D0" w:rsidRPr="008E6B32">
        <w:rPr>
          <w:rFonts w:cs="Times New Roman"/>
          <w:szCs w:val="28"/>
        </w:rPr>
        <w:t>, Hoàng Phúc Lâm</w:t>
      </w:r>
      <w:r w:rsidR="006B4EF3" w:rsidRPr="008E6B32">
        <w:rPr>
          <w:rFonts w:cs="Times New Roman"/>
          <w:szCs w:val="28"/>
        </w:rPr>
        <w:t>, Trần Hữu</w:t>
      </w:r>
      <w:r w:rsidR="00B65AE4" w:rsidRPr="008E6B32">
        <w:rPr>
          <w:rFonts w:cs="Times New Roman"/>
          <w:szCs w:val="28"/>
        </w:rPr>
        <w:t xml:space="preserve"> </w:t>
      </w:r>
      <w:r w:rsidR="006B4EF3" w:rsidRPr="008E6B32">
        <w:rPr>
          <w:rFonts w:cs="Times New Roman"/>
          <w:szCs w:val="28"/>
        </w:rPr>
        <w:t>Bắc</w:t>
      </w:r>
      <w:r w:rsidR="00B65AE4" w:rsidRPr="008E6B32">
        <w:rPr>
          <w:rFonts w:cs="Times New Roman"/>
          <w:szCs w:val="28"/>
        </w:rPr>
        <w:t>, bầu ông</w:t>
      </w:r>
      <w:r w:rsidR="006B4EF3" w:rsidRPr="008E6B32">
        <w:rPr>
          <w:rFonts w:cs="Times New Roman"/>
          <w:szCs w:val="28"/>
        </w:rPr>
        <w:t xml:space="preserve"> Đỗ Đình Chiến làm Trưởng Ban kiểm phiếu</w:t>
      </w:r>
      <w:r w:rsidR="00B65AE4" w:rsidRPr="008E6B32">
        <w:rPr>
          <w:rFonts w:cs="Times New Roman"/>
          <w:szCs w:val="28"/>
        </w:rPr>
        <w:t>.</w:t>
      </w:r>
    </w:p>
    <w:p w14:paraId="35B7CA89" w14:textId="77777777" w:rsidR="000C4219" w:rsidRPr="008E6B32" w:rsidRDefault="000C4219" w:rsidP="00C158DF">
      <w:pPr>
        <w:spacing w:line="288" w:lineRule="auto"/>
        <w:rPr>
          <w:rFonts w:cs="Times New Roman"/>
          <w:spacing w:val="-2"/>
          <w:szCs w:val="28"/>
        </w:rPr>
      </w:pPr>
      <w:r w:rsidRPr="008E6B32">
        <w:rPr>
          <w:rFonts w:cs="Times New Roman"/>
          <w:spacing w:val="-2"/>
          <w:szCs w:val="28"/>
        </w:rPr>
        <w:t>2. Hội đồng đã nghe Chủ nhiệm nhiệm vụ trình bày báo cáo tóm tắt quá trình tổ chức thực hiện, báo cáo các sản phẩm khoa học và tự đánh giá kết quả thực hiện nhiệm vụ.</w:t>
      </w:r>
    </w:p>
    <w:p w14:paraId="4BB3167C" w14:textId="0A161032" w:rsidR="00003CD9" w:rsidRPr="008E6B32" w:rsidRDefault="00003CD9" w:rsidP="00C158DF">
      <w:pPr>
        <w:spacing w:line="288" w:lineRule="auto"/>
        <w:ind w:firstLine="720"/>
        <w:rPr>
          <w:rFonts w:cs="Times New Roman"/>
          <w:spacing w:val="-2"/>
          <w:szCs w:val="28"/>
        </w:rPr>
      </w:pPr>
      <w:r w:rsidRPr="008E6B32">
        <w:rPr>
          <w:rFonts w:cs="Times New Roman"/>
          <w:spacing w:val="-2"/>
          <w:szCs w:val="28"/>
        </w:rPr>
        <w:t xml:space="preserve"> </w:t>
      </w:r>
      <w:r w:rsidR="006B4EF3" w:rsidRPr="008E6B32">
        <w:rPr>
          <w:rFonts w:cs="Times New Roman"/>
          <w:spacing w:val="-2"/>
          <w:szCs w:val="28"/>
        </w:rPr>
        <w:t>GS.</w:t>
      </w:r>
      <w:r w:rsidRPr="008E6B32">
        <w:rPr>
          <w:rFonts w:cs="Times New Roman"/>
          <w:spacing w:val="-2"/>
          <w:szCs w:val="28"/>
        </w:rPr>
        <w:t>TS. Nguyễn Vũ Việt</w:t>
      </w:r>
      <w:r w:rsidR="006B4EF3" w:rsidRPr="008E6B32">
        <w:rPr>
          <w:rFonts w:cs="Times New Roman"/>
          <w:spacing w:val="-2"/>
          <w:szCs w:val="28"/>
        </w:rPr>
        <w:t xml:space="preserve">, thay mặt Chương trình KC phát biểu, đề nghị Hội đồng lưu ý đánh giá tính </w:t>
      </w:r>
      <w:r w:rsidRPr="008E6B32">
        <w:rPr>
          <w:rFonts w:cs="Times New Roman"/>
          <w:spacing w:val="-2"/>
          <w:szCs w:val="28"/>
        </w:rPr>
        <w:t>khoa học và thực tiễ</w:t>
      </w:r>
      <w:r w:rsidR="000317D0" w:rsidRPr="008E6B32">
        <w:rPr>
          <w:rFonts w:cs="Times New Roman"/>
          <w:spacing w:val="-2"/>
          <w:szCs w:val="28"/>
        </w:rPr>
        <w:t>n của nhiệm vụ.</w:t>
      </w:r>
    </w:p>
    <w:p w14:paraId="30727C53" w14:textId="1E346A8F" w:rsidR="000C4219" w:rsidRPr="008E6B32" w:rsidRDefault="000C4219" w:rsidP="00C158DF">
      <w:pPr>
        <w:spacing w:line="288" w:lineRule="auto"/>
        <w:rPr>
          <w:rFonts w:cs="Times New Roman"/>
          <w:spacing w:val="-2"/>
          <w:szCs w:val="28"/>
        </w:rPr>
      </w:pPr>
      <w:r w:rsidRPr="008E6B32">
        <w:rPr>
          <w:rFonts w:cs="Times New Roman"/>
          <w:spacing w:val="-2"/>
          <w:szCs w:val="28"/>
        </w:rPr>
        <w:t>3. Hội đồng đã trao đổi</w:t>
      </w:r>
      <w:r w:rsidR="007310A4" w:rsidRPr="008E6B32">
        <w:rPr>
          <w:rFonts w:cs="Times New Roman"/>
          <w:spacing w:val="-2"/>
          <w:szCs w:val="28"/>
        </w:rPr>
        <w:t>,</w:t>
      </w:r>
      <w:r w:rsidRPr="008E6B32">
        <w:rPr>
          <w:rFonts w:cs="Times New Roman"/>
          <w:spacing w:val="-2"/>
          <w:szCs w:val="28"/>
        </w:rPr>
        <w:t xml:space="preserve"> nêu câu hỏi đối với </w:t>
      </w:r>
      <w:r w:rsidR="00B65AE4" w:rsidRPr="008E6B32">
        <w:rPr>
          <w:rFonts w:cs="Times New Roman"/>
          <w:spacing w:val="-2"/>
          <w:szCs w:val="28"/>
        </w:rPr>
        <w:t>C</w:t>
      </w:r>
      <w:r w:rsidRPr="008E6B32">
        <w:rPr>
          <w:rFonts w:cs="Times New Roman"/>
          <w:spacing w:val="-2"/>
          <w:szCs w:val="28"/>
        </w:rPr>
        <w:t>hủ nhiệm nhiệm vụ;</w:t>
      </w:r>
    </w:p>
    <w:p w14:paraId="0636FC9A" w14:textId="79DC93D4" w:rsidR="00B65AE4" w:rsidRPr="008E6B32" w:rsidRDefault="005070C9" w:rsidP="00C158DF">
      <w:pPr>
        <w:spacing w:line="288" w:lineRule="auto"/>
        <w:ind w:firstLine="720"/>
        <w:rPr>
          <w:rFonts w:cs="Times New Roman"/>
          <w:spacing w:val="-2"/>
          <w:szCs w:val="28"/>
        </w:rPr>
      </w:pPr>
      <w:r w:rsidRPr="008E6B32">
        <w:rPr>
          <w:rFonts w:cs="Times New Roman"/>
          <w:spacing w:val="-2"/>
          <w:szCs w:val="28"/>
        </w:rPr>
        <w:t>Câu hỏi 1</w:t>
      </w:r>
      <w:r w:rsidR="00B65AE4" w:rsidRPr="008E6B32">
        <w:rPr>
          <w:rFonts w:cs="Times New Roman"/>
          <w:spacing w:val="-2"/>
          <w:szCs w:val="28"/>
        </w:rPr>
        <w:t xml:space="preserve"> (PGS.TS. Nguyễn Văn Thắng)</w:t>
      </w:r>
      <w:r w:rsidRPr="008E6B32">
        <w:rPr>
          <w:rFonts w:cs="Times New Roman"/>
          <w:spacing w:val="-2"/>
          <w:szCs w:val="28"/>
        </w:rPr>
        <w:t xml:space="preserve">: </w:t>
      </w:r>
      <w:r w:rsidR="001C3B6C" w:rsidRPr="008E6B32">
        <w:rPr>
          <w:rFonts w:cs="Times New Roman"/>
          <w:spacing w:val="-2"/>
          <w:szCs w:val="28"/>
        </w:rPr>
        <w:t>C</w:t>
      </w:r>
      <w:r w:rsidR="000A085E" w:rsidRPr="008E6B32">
        <w:rPr>
          <w:rFonts w:cs="Times New Roman"/>
          <w:spacing w:val="-2"/>
          <w:szCs w:val="28"/>
        </w:rPr>
        <w:t xml:space="preserve">ấu trúc báo cáo tổng kết và báo cáo tóm tắt </w:t>
      </w:r>
      <w:proofErr w:type="gramStart"/>
      <w:r w:rsidR="000A085E" w:rsidRPr="008E6B32">
        <w:rPr>
          <w:rFonts w:cs="Times New Roman"/>
          <w:spacing w:val="-2"/>
          <w:szCs w:val="28"/>
        </w:rPr>
        <w:t>theo</w:t>
      </w:r>
      <w:proofErr w:type="gramEnd"/>
      <w:r w:rsidR="000A085E" w:rsidRPr="008E6B32">
        <w:rPr>
          <w:rFonts w:cs="Times New Roman"/>
          <w:spacing w:val="-2"/>
          <w:szCs w:val="28"/>
        </w:rPr>
        <w:t xml:space="preserve"> quy định</w:t>
      </w:r>
      <w:r w:rsidR="00B65AE4" w:rsidRPr="008E6B32">
        <w:rPr>
          <w:rFonts w:cs="Times New Roman"/>
          <w:spacing w:val="-2"/>
          <w:szCs w:val="28"/>
        </w:rPr>
        <w:t>?</w:t>
      </w:r>
    </w:p>
    <w:p w14:paraId="0FE8925A" w14:textId="69925EB0" w:rsidR="001C3B6C" w:rsidRPr="008E6B32" w:rsidRDefault="001C3B6C" w:rsidP="00C158DF">
      <w:pPr>
        <w:spacing w:line="288" w:lineRule="auto"/>
        <w:ind w:firstLine="720"/>
        <w:rPr>
          <w:rFonts w:cs="Times New Roman"/>
          <w:spacing w:val="-2"/>
          <w:szCs w:val="28"/>
        </w:rPr>
      </w:pPr>
      <w:r w:rsidRPr="008E6B32">
        <w:rPr>
          <w:rFonts w:cs="Times New Roman"/>
          <w:spacing w:val="-2"/>
          <w:szCs w:val="28"/>
        </w:rPr>
        <w:t xml:space="preserve">Câu hỏi 2 (PGS.TS. Huỳnh Thị </w:t>
      </w:r>
      <w:proofErr w:type="gramStart"/>
      <w:r w:rsidR="00B0549D" w:rsidRPr="008E6B32">
        <w:rPr>
          <w:rFonts w:cs="Times New Roman"/>
          <w:spacing w:val="-2"/>
          <w:szCs w:val="28"/>
        </w:rPr>
        <w:t>Lan</w:t>
      </w:r>
      <w:proofErr w:type="gramEnd"/>
      <w:r w:rsidR="00B0549D" w:rsidRPr="008E6B32">
        <w:rPr>
          <w:rFonts w:cs="Times New Roman"/>
          <w:spacing w:val="-2"/>
          <w:szCs w:val="28"/>
        </w:rPr>
        <w:t xml:space="preserve"> Hương):</w:t>
      </w:r>
      <w:r w:rsidRPr="008E6B32">
        <w:rPr>
          <w:rFonts w:cs="Times New Roman"/>
          <w:spacing w:val="-2"/>
          <w:szCs w:val="28"/>
        </w:rPr>
        <w:t xml:space="preserve"> </w:t>
      </w:r>
      <w:r w:rsidRPr="008E6B32">
        <w:rPr>
          <w:rFonts w:cs="Times New Roman"/>
          <w:szCs w:val="28"/>
        </w:rPr>
        <w:t>Khi phân cấp hiểm họa do bão và ATNĐ, Đề tài mới chỉ chú ý đến đặc trưng gió bão mà chưa chú ý đến đặc trưng mưa trong bão?</w:t>
      </w:r>
    </w:p>
    <w:p w14:paraId="4315D795" w14:textId="24DB49DB" w:rsidR="005070C9" w:rsidRPr="008E6B32" w:rsidRDefault="005070C9" w:rsidP="00C158DF">
      <w:pPr>
        <w:spacing w:line="288" w:lineRule="auto"/>
        <w:ind w:firstLine="720"/>
        <w:rPr>
          <w:rFonts w:cs="Times New Roman"/>
          <w:spacing w:val="-2"/>
          <w:szCs w:val="28"/>
        </w:rPr>
      </w:pPr>
      <w:r w:rsidRPr="008E6B32">
        <w:rPr>
          <w:rFonts w:cs="Times New Roman"/>
          <w:spacing w:val="-2"/>
          <w:szCs w:val="28"/>
        </w:rPr>
        <w:t>Câu hỏi 3</w:t>
      </w:r>
      <w:r w:rsidR="00B65AE4" w:rsidRPr="008E6B32">
        <w:rPr>
          <w:rFonts w:cs="Times New Roman"/>
          <w:spacing w:val="-2"/>
          <w:szCs w:val="28"/>
        </w:rPr>
        <w:t xml:space="preserve"> (GS.TS. Nguyễn Trong Hiệu)</w:t>
      </w:r>
      <w:r w:rsidR="00512F23" w:rsidRPr="008E6B32">
        <w:rPr>
          <w:rFonts w:cs="Times New Roman"/>
          <w:spacing w:val="-2"/>
          <w:szCs w:val="28"/>
        </w:rPr>
        <w:t xml:space="preserve">: </w:t>
      </w:r>
      <w:r w:rsidR="00B65AE4" w:rsidRPr="008E6B32">
        <w:rPr>
          <w:rFonts w:cs="Times New Roman"/>
          <w:spacing w:val="-2"/>
          <w:szCs w:val="28"/>
        </w:rPr>
        <w:t>Giải thích rõ ph</w:t>
      </w:r>
      <w:r w:rsidR="00E33C9D" w:rsidRPr="008E6B32">
        <w:rPr>
          <w:rFonts w:cs="Times New Roman"/>
          <w:spacing w:val="-2"/>
          <w:szCs w:val="28"/>
        </w:rPr>
        <w:t>ương pháp tính toán V</w:t>
      </w:r>
      <w:r w:rsidR="00B65AE4" w:rsidRPr="008E6B32">
        <w:rPr>
          <w:rFonts w:cs="Times New Roman"/>
          <w:spacing w:val="-2"/>
          <w:szCs w:val="28"/>
        </w:rPr>
        <w:t xml:space="preserve"> và đánh giá các trọng số?</w:t>
      </w:r>
      <w:r w:rsidR="00E33C9D" w:rsidRPr="008E6B32">
        <w:rPr>
          <w:rFonts w:cs="Times New Roman"/>
          <w:spacing w:val="-2"/>
          <w:szCs w:val="28"/>
        </w:rPr>
        <w:t xml:space="preserve"> </w:t>
      </w:r>
      <w:r w:rsidR="00B65AE4" w:rsidRPr="008E6B32">
        <w:rPr>
          <w:rFonts w:cs="Times New Roman"/>
          <w:spacing w:val="-2"/>
          <w:szCs w:val="28"/>
        </w:rPr>
        <w:t>K</w:t>
      </w:r>
      <w:r w:rsidR="00E33C9D" w:rsidRPr="008E6B32">
        <w:rPr>
          <w:rFonts w:cs="Times New Roman"/>
          <w:spacing w:val="-2"/>
          <w:szCs w:val="28"/>
        </w:rPr>
        <w:t xml:space="preserve">hông có </w:t>
      </w:r>
      <w:r w:rsidR="00512F23" w:rsidRPr="008E6B32">
        <w:rPr>
          <w:rFonts w:cs="Times New Roman"/>
          <w:spacing w:val="-2"/>
          <w:szCs w:val="28"/>
        </w:rPr>
        <w:t>trích</w:t>
      </w:r>
      <w:r w:rsidR="00E33C9D" w:rsidRPr="008E6B32">
        <w:rPr>
          <w:rFonts w:cs="Times New Roman"/>
          <w:spacing w:val="-2"/>
          <w:szCs w:val="28"/>
        </w:rPr>
        <w:t xml:space="preserve"> dẫn nguồn </w:t>
      </w:r>
      <w:r w:rsidR="00B65AE4" w:rsidRPr="008E6B32">
        <w:rPr>
          <w:rFonts w:cs="Times New Roman"/>
          <w:spacing w:val="-2"/>
          <w:szCs w:val="28"/>
        </w:rPr>
        <w:t>tài liệu thứ cấp</w:t>
      </w:r>
      <w:r w:rsidR="00E33C9D" w:rsidRPr="008E6B32">
        <w:rPr>
          <w:rFonts w:cs="Times New Roman"/>
          <w:spacing w:val="-2"/>
          <w:szCs w:val="28"/>
        </w:rPr>
        <w:t xml:space="preserve">. Phần mềm tính V và E tính đến cấp độ RRTT </w:t>
      </w:r>
      <w:r w:rsidR="007F2F18">
        <w:rPr>
          <w:rFonts w:cs="Times New Roman"/>
          <w:spacing w:val="-2"/>
          <w:szCs w:val="28"/>
        </w:rPr>
        <w:t>như thế nào</w:t>
      </w:r>
      <w:r w:rsidR="00E33C9D" w:rsidRPr="008E6B32">
        <w:rPr>
          <w:rFonts w:cs="Times New Roman"/>
          <w:spacing w:val="-2"/>
          <w:szCs w:val="28"/>
        </w:rPr>
        <w:t>? L</w:t>
      </w:r>
      <w:r w:rsidR="00512F23" w:rsidRPr="008E6B32">
        <w:rPr>
          <w:rFonts w:cs="Times New Roman"/>
          <w:spacing w:val="-2"/>
          <w:szCs w:val="28"/>
        </w:rPr>
        <w:t>iệu</w:t>
      </w:r>
      <w:r w:rsidR="00E33C9D" w:rsidRPr="008E6B32">
        <w:rPr>
          <w:rFonts w:cs="Times New Roman"/>
          <w:spacing w:val="-2"/>
          <w:szCs w:val="28"/>
        </w:rPr>
        <w:t xml:space="preserve"> bản tin có chính xác không</w:t>
      </w:r>
      <w:r w:rsidR="00B65AE4" w:rsidRPr="008E6B32">
        <w:rPr>
          <w:rFonts w:cs="Times New Roman"/>
          <w:spacing w:val="-2"/>
          <w:szCs w:val="28"/>
        </w:rPr>
        <w:t>?</w:t>
      </w:r>
    </w:p>
    <w:p w14:paraId="7677AACD" w14:textId="0B46ABD6" w:rsidR="00B65AE4" w:rsidRPr="008E6B32" w:rsidRDefault="005070C9" w:rsidP="00C158DF">
      <w:pPr>
        <w:spacing w:line="288" w:lineRule="auto"/>
        <w:ind w:firstLine="720"/>
        <w:rPr>
          <w:rFonts w:cs="Times New Roman"/>
          <w:spacing w:val="-2"/>
          <w:szCs w:val="28"/>
        </w:rPr>
      </w:pPr>
      <w:r w:rsidRPr="008E6B32">
        <w:rPr>
          <w:rFonts w:cs="Times New Roman"/>
          <w:spacing w:val="-2"/>
          <w:szCs w:val="28"/>
        </w:rPr>
        <w:lastRenderedPageBreak/>
        <w:t>Câu hỏi 4</w:t>
      </w:r>
      <w:r w:rsidR="00B65AE4" w:rsidRPr="008E6B32">
        <w:rPr>
          <w:rFonts w:cs="Times New Roman"/>
          <w:spacing w:val="-2"/>
          <w:szCs w:val="28"/>
        </w:rPr>
        <w:t xml:space="preserve"> (TS. Bùi Minh Tăng)</w:t>
      </w:r>
      <w:r w:rsidRPr="008E6B32">
        <w:rPr>
          <w:rFonts w:cs="Times New Roman"/>
          <w:spacing w:val="-2"/>
          <w:szCs w:val="28"/>
        </w:rPr>
        <w:t xml:space="preserve">: </w:t>
      </w:r>
      <w:r w:rsidR="00E33C9D" w:rsidRPr="008E6B32">
        <w:rPr>
          <w:rFonts w:cs="Times New Roman"/>
          <w:spacing w:val="-2"/>
          <w:szCs w:val="28"/>
        </w:rPr>
        <w:t xml:space="preserve">Tên đề tài xác định cấp độ RRTT dựa vào bản tin, phần mềm sử dụng thông tin nào của bản tin, nổi bật các thông tin trong bản tin </w:t>
      </w:r>
      <w:r w:rsidR="007F2F18">
        <w:rPr>
          <w:rFonts w:cs="Times New Roman"/>
          <w:spacing w:val="-2"/>
          <w:szCs w:val="28"/>
        </w:rPr>
        <w:t>như thế nào</w:t>
      </w:r>
      <w:r w:rsidR="00B65AE4" w:rsidRPr="008E6B32">
        <w:rPr>
          <w:rFonts w:cs="Times New Roman"/>
          <w:spacing w:val="-2"/>
          <w:szCs w:val="28"/>
        </w:rPr>
        <w:t>? Giải thích rõ cơ sở của thang phân cấp tốc độ gió trong bão và ATNĐ dùng để tính toán RRTT. Lý do lựa chọn mưa 24h mà không lựa chọn mưa trong tổng lương mưa trong bão? Anh hưởng của bão và ATNĐ, ngoài gió cần xem xét nước dâng. Các bảng 2.7, 2.8 cần được mô tả, phân tích rõ ràng.</w:t>
      </w:r>
    </w:p>
    <w:p w14:paraId="62DBD709" w14:textId="7F3F2B30" w:rsidR="005070C9" w:rsidRPr="008E6B32" w:rsidRDefault="005070C9" w:rsidP="00C158DF">
      <w:pPr>
        <w:spacing w:line="288" w:lineRule="auto"/>
        <w:ind w:firstLine="720"/>
        <w:rPr>
          <w:rFonts w:cs="Times New Roman"/>
          <w:spacing w:val="-2"/>
          <w:szCs w:val="28"/>
        </w:rPr>
      </w:pPr>
      <w:r w:rsidRPr="008E6B32">
        <w:rPr>
          <w:rFonts w:cs="Times New Roman"/>
          <w:spacing w:val="-2"/>
          <w:szCs w:val="28"/>
        </w:rPr>
        <w:t xml:space="preserve"> Câu hỏi 5</w:t>
      </w:r>
      <w:r w:rsidR="00B65AE4" w:rsidRPr="008E6B32">
        <w:rPr>
          <w:rFonts w:cs="Times New Roman"/>
          <w:spacing w:val="-2"/>
          <w:szCs w:val="28"/>
        </w:rPr>
        <w:t xml:space="preserve"> (TS. Đỗ Đình Chiến)</w:t>
      </w:r>
      <w:r w:rsidRPr="008E6B32">
        <w:rPr>
          <w:rFonts w:cs="Times New Roman"/>
          <w:spacing w:val="-2"/>
          <w:szCs w:val="28"/>
        </w:rPr>
        <w:t xml:space="preserve">: </w:t>
      </w:r>
      <w:r w:rsidR="00B65AE4" w:rsidRPr="008E6B32">
        <w:rPr>
          <w:rFonts w:cs="Times New Roman"/>
          <w:spacing w:val="-2"/>
          <w:szCs w:val="28"/>
        </w:rPr>
        <w:t>Làm rõ n</w:t>
      </w:r>
      <w:r w:rsidR="00E33C9D" w:rsidRPr="008E6B32">
        <w:rPr>
          <w:rFonts w:cs="Times New Roman"/>
          <w:spacing w:val="-2"/>
          <w:szCs w:val="28"/>
        </w:rPr>
        <w:t xml:space="preserve">ội dung </w:t>
      </w:r>
      <w:r w:rsidR="00B65AE4" w:rsidRPr="008E6B32">
        <w:rPr>
          <w:rFonts w:cs="Times New Roman"/>
          <w:spacing w:val="-2"/>
          <w:szCs w:val="28"/>
        </w:rPr>
        <w:t>khảo sát, điều tra xã hội học và cách xử lý, tính toán</w:t>
      </w:r>
      <w:r w:rsidR="00E33C9D" w:rsidRPr="008E6B32">
        <w:rPr>
          <w:rFonts w:cs="Times New Roman"/>
          <w:spacing w:val="-2"/>
          <w:szCs w:val="28"/>
        </w:rPr>
        <w:t xml:space="preserve"> số liệu điều tra khảo sát</w:t>
      </w:r>
      <w:r w:rsidR="00B65AE4" w:rsidRPr="008E6B32">
        <w:rPr>
          <w:rFonts w:cs="Times New Roman"/>
          <w:spacing w:val="-2"/>
          <w:szCs w:val="28"/>
        </w:rPr>
        <w:t>?</w:t>
      </w:r>
    </w:p>
    <w:p w14:paraId="1BEA3ED0" w14:textId="3568CD1F" w:rsidR="00B65AE4" w:rsidRPr="008E6B32" w:rsidRDefault="00B65AE4" w:rsidP="00C158DF">
      <w:pPr>
        <w:spacing w:line="288" w:lineRule="auto"/>
        <w:ind w:firstLine="720"/>
        <w:rPr>
          <w:rFonts w:cs="Times New Roman"/>
          <w:spacing w:val="-2"/>
          <w:szCs w:val="28"/>
        </w:rPr>
      </w:pPr>
      <w:r w:rsidRPr="008E6B32">
        <w:rPr>
          <w:rFonts w:cs="Times New Roman"/>
          <w:spacing w:val="-2"/>
          <w:szCs w:val="28"/>
        </w:rPr>
        <w:t xml:space="preserve"> Câu hỏi 6 (TS. Thái Thị Thanh Minh): Làm rõ về số liệu điều tra, khảo sát phục vụ tính toán RRTT, được cập nhật đến năm nào?</w:t>
      </w:r>
    </w:p>
    <w:p w14:paraId="2F63ADE3" w14:textId="1091DB55" w:rsidR="00B65AE4" w:rsidRPr="008E6B32" w:rsidRDefault="00B65AE4" w:rsidP="00C158DF">
      <w:pPr>
        <w:spacing w:line="288" w:lineRule="auto"/>
        <w:ind w:firstLine="720"/>
        <w:rPr>
          <w:rFonts w:cs="Times New Roman"/>
          <w:spacing w:val="-2"/>
          <w:szCs w:val="28"/>
        </w:rPr>
      </w:pPr>
      <w:r w:rsidRPr="008E6B32">
        <w:rPr>
          <w:rFonts w:cs="Times New Roman"/>
          <w:spacing w:val="-2"/>
          <w:szCs w:val="28"/>
        </w:rPr>
        <w:t xml:space="preserve"> Câu hỏi 7 (TS. Hoảng Phúc Lâm): Tên đề tài là cảnh báo RRTT dựa vào bản tin, cần làm rõ sử dụng những thông tin của bản tin thế nào?</w:t>
      </w:r>
    </w:p>
    <w:p w14:paraId="7E61FEB2" w14:textId="3F253CFF" w:rsidR="007310A4" w:rsidRPr="008E6B32" w:rsidRDefault="007310A4" w:rsidP="00C158DF">
      <w:pPr>
        <w:spacing w:line="288" w:lineRule="auto"/>
        <w:rPr>
          <w:rFonts w:cs="Times New Roman"/>
          <w:spacing w:val="-2"/>
          <w:szCs w:val="28"/>
        </w:rPr>
      </w:pPr>
      <w:r w:rsidRPr="008E6B32">
        <w:rPr>
          <w:rFonts w:cs="Times New Roman"/>
          <w:spacing w:val="-2"/>
          <w:szCs w:val="28"/>
        </w:rPr>
        <w:t>4. Chủ nhiệm nhiệm vụ trả lời, làm r</w:t>
      </w:r>
      <w:r w:rsidR="00ED6F3A" w:rsidRPr="008E6B32">
        <w:rPr>
          <w:rFonts w:cs="Times New Roman"/>
          <w:spacing w:val="-2"/>
          <w:szCs w:val="28"/>
        </w:rPr>
        <w:t>õ</w:t>
      </w:r>
      <w:r w:rsidRPr="008E6B32">
        <w:rPr>
          <w:rFonts w:cs="Times New Roman"/>
          <w:spacing w:val="-2"/>
          <w:szCs w:val="28"/>
        </w:rPr>
        <w:t xml:space="preserve"> các câu hỏi của các thành viên Hội đồng:</w:t>
      </w:r>
    </w:p>
    <w:p w14:paraId="6019BA3B" w14:textId="191F6C9E" w:rsidR="00E33C9D" w:rsidRPr="008E6B32" w:rsidRDefault="00E33C9D" w:rsidP="00C158DF">
      <w:pPr>
        <w:spacing w:line="288" w:lineRule="auto"/>
        <w:rPr>
          <w:rFonts w:cs="Times New Roman"/>
          <w:spacing w:val="-2"/>
          <w:szCs w:val="28"/>
        </w:rPr>
      </w:pPr>
      <w:r w:rsidRPr="008E6B32">
        <w:rPr>
          <w:rFonts w:cs="Times New Roman"/>
          <w:spacing w:val="-2"/>
          <w:szCs w:val="28"/>
        </w:rPr>
        <w:t xml:space="preserve"> </w:t>
      </w:r>
      <w:r w:rsidR="000357F8" w:rsidRPr="008E6B32">
        <w:rPr>
          <w:rFonts w:cs="Times New Roman"/>
          <w:spacing w:val="-2"/>
          <w:szCs w:val="28"/>
        </w:rPr>
        <w:tab/>
      </w:r>
      <w:r w:rsidR="007469BE" w:rsidRPr="008E6B32">
        <w:rPr>
          <w:rFonts w:cs="Times New Roman"/>
          <w:spacing w:val="-2"/>
          <w:szCs w:val="28"/>
        </w:rPr>
        <w:t xml:space="preserve">Báo cáo tổng kết và báo cáo tóm tắt </w:t>
      </w:r>
      <w:r w:rsidR="000357F8" w:rsidRPr="008E6B32">
        <w:rPr>
          <w:rFonts w:cs="Times New Roman"/>
          <w:spacing w:val="-2"/>
          <w:szCs w:val="28"/>
        </w:rPr>
        <w:t xml:space="preserve">sẽ  thống nhất theo  </w:t>
      </w:r>
      <w:r w:rsidR="000357F8" w:rsidRPr="008E6B32">
        <w:rPr>
          <w:rFonts w:cs="Times New Roman"/>
          <w:noProof/>
          <w:szCs w:val="28"/>
        </w:rPr>
        <w:t xml:space="preserve">Thông tư </w:t>
      </w:r>
      <w:r w:rsidR="000357F8" w:rsidRPr="008E6B32">
        <w:rPr>
          <w:rFonts w:cs="Times New Roman"/>
          <w:szCs w:val="28"/>
        </w:rPr>
        <w:t>11/2014/TT-BKHCN, ngày 30 tháng 5 năm 2014 và Thông tư số 12/2009/TT-BKHCN  ngày 08 tháng 5 năm 2009.</w:t>
      </w:r>
    </w:p>
    <w:p w14:paraId="648CB189" w14:textId="6F7A6DCF" w:rsidR="007469BE" w:rsidRPr="008E6B32" w:rsidRDefault="007469BE" w:rsidP="00C158DF">
      <w:pPr>
        <w:spacing w:line="288" w:lineRule="auto"/>
        <w:ind w:firstLine="720"/>
        <w:rPr>
          <w:rFonts w:cs="Times New Roman"/>
          <w:spacing w:val="-2"/>
          <w:szCs w:val="28"/>
        </w:rPr>
      </w:pPr>
      <w:r w:rsidRPr="008E6B32">
        <w:rPr>
          <w:rFonts w:cs="Times New Roman"/>
          <w:spacing w:val="-2"/>
          <w:szCs w:val="28"/>
        </w:rPr>
        <w:t>Việc đ</w:t>
      </w:r>
      <w:r w:rsidR="000357F8" w:rsidRPr="008E6B32">
        <w:rPr>
          <w:rFonts w:cs="Times New Roman"/>
          <w:spacing w:val="-2"/>
          <w:szCs w:val="28"/>
        </w:rPr>
        <w:t>á</w:t>
      </w:r>
      <w:r w:rsidRPr="008E6B32">
        <w:rPr>
          <w:rFonts w:cs="Times New Roman"/>
          <w:spacing w:val="-2"/>
          <w:szCs w:val="28"/>
        </w:rPr>
        <w:t>nh giá</w:t>
      </w:r>
      <w:r w:rsidR="000357F8" w:rsidRPr="008E6B32">
        <w:rPr>
          <w:rFonts w:cs="Times New Roman"/>
          <w:spacing w:val="-2"/>
          <w:szCs w:val="28"/>
        </w:rPr>
        <w:t xml:space="preserve"> rủi ro thông qua 3 thành phần: Hiểm họa, Phơi bày và Tính dễ bị tổn thương, các thành phần này được tính toán </w:t>
      </w:r>
      <w:proofErr w:type="gramStart"/>
      <w:r w:rsidR="000357F8" w:rsidRPr="008E6B32">
        <w:rPr>
          <w:rFonts w:cs="Times New Roman"/>
          <w:spacing w:val="-2"/>
          <w:szCs w:val="28"/>
        </w:rPr>
        <w:t>theo</w:t>
      </w:r>
      <w:proofErr w:type="gramEnd"/>
      <w:r w:rsidR="000357F8" w:rsidRPr="008E6B32">
        <w:rPr>
          <w:rFonts w:cs="Times New Roman"/>
          <w:spacing w:val="-2"/>
          <w:szCs w:val="28"/>
        </w:rPr>
        <w:t xml:space="preserve"> phương pháp ma trận.</w:t>
      </w:r>
    </w:p>
    <w:p w14:paraId="0483D174" w14:textId="71810CC6" w:rsidR="007469BE" w:rsidRPr="008E6B32" w:rsidRDefault="007469BE" w:rsidP="00C158DF">
      <w:pPr>
        <w:spacing w:line="288" w:lineRule="auto"/>
        <w:ind w:firstLine="720"/>
        <w:rPr>
          <w:rFonts w:cs="Times New Roman"/>
          <w:spacing w:val="-2"/>
          <w:szCs w:val="28"/>
        </w:rPr>
      </w:pPr>
      <w:r w:rsidRPr="008E6B32">
        <w:rPr>
          <w:rFonts w:cs="Times New Roman"/>
          <w:spacing w:val="-2"/>
          <w:szCs w:val="28"/>
        </w:rPr>
        <w:t xml:space="preserve"> Phân cấ</w:t>
      </w:r>
      <w:r w:rsidR="00ED6F3A" w:rsidRPr="008E6B32">
        <w:rPr>
          <w:rFonts w:cs="Times New Roman"/>
          <w:spacing w:val="-2"/>
          <w:szCs w:val="28"/>
        </w:rPr>
        <w:t>p gió theo bả</w:t>
      </w:r>
      <w:r w:rsidRPr="008E6B32">
        <w:rPr>
          <w:rFonts w:cs="Times New Roman"/>
          <w:spacing w:val="-2"/>
          <w:szCs w:val="28"/>
        </w:rPr>
        <w:t xml:space="preserve">n tin chỉ có 1 giá trị, </w:t>
      </w:r>
      <w:r w:rsidR="007F2F18">
        <w:rPr>
          <w:rFonts w:cs="Times New Roman"/>
          <w:spacing w:val="-2"/>
          <w:szCs w:val="28"/>
        </w:rPr>
        <w:t>ví dụ</w:t>
      </w:r>
      <w:r w:rsidRPr="008E6B32">
        <w:rPr>
          <w:rFonts w:cs="Times New Roman"/>
          <w:spacing w:val="-2"/>
          <w:szCs w:val="28"/>
        </w:rPr>
        <w:t xml:space="preserve"> gió cấ</w:t>
      </w:r>
      <w:r w:rsidR="00ED6F3A" w:rsidRPr="008E6B32">
        <w:rPr>
          <w:rFonts w:cs="Times New Roman"/>
          <w:spacing w:val="-2"/>
          <w:szCs w:val="28"/>
        </w:rPr>
        <w:t xml:space="preserve">p 9  tại </w:t>
      </w:r>
      <w:r w:rsidRPr="008E6B32">
        <w:rPr>
          <w:rFonts w:cs="Times New Roman"/>
          <w:spacing w:val="-2"/>
          <w:szCs w:val="28"/>
        </w:rPr>
        <w:t xml:space="preserve">bản tin, theo công bố, cấp </w:t>
      </w:r>
      <w:r w:rsidR="00593C00" w:rsidRPr="008E6B32">
        <w:rPr>
          <w:rFonts w:cs="Times New Roman"/>
          <w:spacing w:val="-2"/>
          <w:szCs w:val="28"/>
        </w:rPr>
        <w:t>9 cho  một vùng rộng</w:t>
      </w:r>
      <w:r w:rsidRPr="008E6B32">
        <w:rPr>
          <w:rFonts w:cs="Times New Roman"/>
          <w:spacing w:val="-2"/>
          <w:szCs w:val="28"/>
        </w:rPr>
        <w:t>, còn ở địa phương cụ thể sẽ có sự phân bố về mặt không gian</w:t>
      </w:r>
      <w:r w:rsidR="00593C00" w:rsidRPr="008E6B32">
        <w:rPr>
          <w:rFonts w:cs="Times New Roman"/>
          <w:spacing w:val="-2"/>
          <w:szCs w:val="28"/>
        </w:rPr>
        <w:t>,</w:t>
      </w:r>
      <w:r w:rsidRPr="008E6B32">
        <w:rPr>
          <w:rFonts w:cs="Times New Roman"/>
          <w:spacing w:val="-2"/>
          <w:szCs w:val="28"/>
        </w:rPr>
        <w:t xml:space="preserve"> v.v….. Cấp độ gió không phải cấp độ bão. Chỉ quan tâm đến cấp độ</w:t>
      </w:r>
      <w:r w:rsidR="00B43AF9" w:rsidRPr="008E6B32">
        <w:rPr>
          <w:rFonts w:cs="Times New Roman"/>
          <w:spacing w:val="-2"/>
          <w:szCs w:val="28"/>
        </w:rPr>
        <w:t xml:space="preserve"> gió và nước dâng </w:t>
      </w:r>
      <w:r w:rsidRPr="008E6B32">
        <w:rPr>
          <w:rFonts w:cs="Times New Roman"/>
          <w:spacing w:val="-2"/>
          <w:szCs w:val="28"/>
        </w:rPr>
        <w:t>do bão ít quan tâm: Vấn đề cường độ gió được quan tâm nhất, cũng là yếu tố</w:t>
      </w:r>
      <w:r w:rsidR="00BF7A51" w:rsidRPr="008E6B32">
        <w:rPr>
          <w:rFonts w:cs="Times New Roman"/>
          <w:spacing w:val="-2"/>
          <w:szCs w:val="28"/>
        </w:rPr>
        <w:t xml:space="preserve"> quan</w:t>
      </w:r>
      <w:r w:rsidRPr="008E6B32">
        <w:rPr>
          <w:rFonts w:cs="Times New Roman"/>
          <w:spacing w:val="-2"/>
          <w:szCs w:val="28"/>
        </w:rPr>
        <w:t xml:space="preserve"> </w:t>
      </w:r>
      <w:r w:rsidR="00BF7A51" w:rsidRPr="008E6B32">
        <w:rPr>
          <w:rFonts w:cs="Times New Roman"/>
          <w:spacing w:val="-2"/>
          <w:szCs w:val="28"/>
        </w:rPr>
        <w:t>t</w:t>
      </w:r>
      <w:r w:rsidRPr="008E6B32">
        <w:rPr>
          <w:rFonts w:cs="Times New Roman"/>
          <w:spacing w:val="-2"/>
          <w:szCs w:val="28"/>
        </w:rPr>
        <w:t>rọng nhất cho cường độ bão. Đề tài sử dung 2 chỉ số: cấp độ gió lớn nhất tại vị trí cầ</w:t>
      </w:r>
      <w:r w:rsidR="00BF7A51" w:rsidRPr="008E6B32">
        <w:rPr>
          <w:rFonts w:cs="Times New Roman"/>
          <w:spacing w:val="-2"/>
          <w:szCs w:val="28"/>
        </w:rPr>
        <w:t>n cản</w:t>
      </w:r>
      <w:r w:rsidRPr="008E6B32">
        <w:rPr>
          <w:rFonts w:cs="Times New Roman"/>
          <w:spacing w:val="-2"/>
          <w:szCs w:val="28"/>
        </w:rPr>
        <w:t>h bảo, lượng mưa 24h tươn</w:t>
      </w:r>
      <w:r w:rsidR="00CA3FC9" w:rsidRPr="008E6B32">
        <w:rPr>
          <w:rFonts w:cs="Times New Roman"/>
          <w:spacing w:val="-2"/>
          <w:szCs w:val="28"/>
        </w:rPr>
        <w:t>g</w:t>
      </w:r>
      <w:r w:rsidRPr="008E6B32">
        <w:rPr>
          <w:rFonts w:cs="Times New Roman"/>
          <w:spacing w:val="-2"/>
          <w:szCs w:val="28"/>
        </w:rPr>
        <w:t xml:space="preserve"> ứng với nó.</w:t>
      </w:r>
      <w:r w:rsidR="00BF7A51" w:rsidRPr="008E6B32">
        <w:rPr>
          <w:rFonts w:cs="Times New Roman"/>
          <w:spacing w:val="-2"/>
          <w:szCs w:val="28"/>
        </w:rPr>
        <w:t xml:space="preserve"> Do hạn chế về thời gian thực hiện, đề tài chưa xét đến nước dâng trong bão.</w:t>
      </w:r>
    </w:p>
    <w:p w14:paraId="50070C35" w14:textId="70FCB388" w:rsidR="007469BE" w:rsidRPr="008E6B32" w:rsidRDefault="007469BE" w:rsidP="00C158DF">
      <w:pPr>
        <w:spacing w:line="288" w:lineRule="auto"/>
        <w:ind w:firstLine="720"/>
        <w:rPr>
          <w:rFonts w:cs="Times New Roman"/>
          <w:spacing w:val="-2"/>
          <w:szCs w:val="28"/>
        </w:rPr>
      </w:pPr>
      <w:r w:rsidRPr="008E6B32">
        <w:rPr>
          <w:rFonts w:cs="Times New Roman"/>
          <w:spacing w:val="-2"/>
          <w:szCs w:val="28"/>
        </w:rPr>
        <w:t xml:space="preserve">Số liệu đưa trên hệ thống CSDL là số liêu điều tra năm 2019, trên Niên giám TK và KTXH… một số huyện có đến năm 2018, về cơ </w:t>
      </w:r>
      <w:r w:rsidR="00476BA0" w:rsidRPr="008E6B32">
        <w:rPr>
          <w:rFonts w:cs="Times New Roman"/>
          <w:spacing w:val="-2"/>
          <w:szCs w:val="28"/>
        </w:rPr>
        <w:t>b</w:t>
      </w:r>
      <w:r w:rsidRPr="008E6B32">
        <w:rPr>
          <w:rFonts w:cs="Times New Roman"/>
          <w:spacing w:val="-2"/>
          <w:szCs w:val="28"/>
        </w:rPr>
        <w:t>ản có đến 2019;</w:t>
      </w:r>
    </w:p>
    <w:p w14:paraId="396C2884" w14:textId="355089CF" w:rsidR="007469BE" w:rsidRPr="008E6B32" w:rsidRDefault="007469BE" w:rsidP="00C158DF">
      <w:pPr>
        <w:spacing w:line="288" w:lineRule="auto"/>
        <w:ind w:firstLine="720"/>
        <w:rPr>
          <w:rFonts w:cs="Times New Roman"/>
          <w:spacing w:val="-2"/>
          <w:szCs w:val="28"/>
        </w:rPr>
      </w:pPr>
      <w:r w:rsidRPr="008E6B32">
        <w:rPr>
          <w:rFonts w:cs="Times New Roman"/>
          <w:spacing w:val="-2"/>
          <w:szCs w:val="28"/>
        </w:rPr>
        <w:t xml:space="preserve">Bản tin khai thác những gì: </w:t>
      </w:r>
      <w:r w:rsidR="00BB6560" w:rsidRPr="008E6B32">
        <w:rPr>
          <w:rFonts w:cs="Times New Roman"/>
          <w:spacing w:val="-2"/>
          <w:szCs w:val="28"/>
        </w:rPr>
        <w:t xml:space="preserve">Ban tin khi thác thông tin về </w:t>
      </w:r>
      <w:r w:rsidRPr="008E6B32">
        <w:rPr>
          <w:rFonts w:cs="Times New Roman"/>
          <w:spacing w:val="-2"/>
          <w:szCs w:val="28"/>
        </w:rPr>
        <w:t>quỹ độ bão, cường độ gió khai thác được. Hệ thố</w:t>
      </w:r>
      <w:r w:rsidR="002B36B9" w:rsidRPr="008E6B32">
        <w:rPr>
          <w:rFonts w:cs="Times New Roman"/>
          <w:spacing w:val="-2"/>
          <w:szCs w:val="28"/>
        </w:rPr>
        <w:t>ng mô hình tại Trung tâm Dự báo</w:t>
      </w:r>
      <w:r w:rsidRPr="008E6B32">
        <w:rPr>
          <w:rFonts w:cs="Times New Roman"/>
          <w:spacing w:val="-2"/>
          <w:szCs w:val="28"/>
        </w:rPr>
        <w:t xml:space="preserve"> để bổ</w:t>
      </w:r>
      <w:r w:rsidR="002B36B9" w:rsidRPr="008E6B32">
        <w:rPr>
          <w:rFonts w:cs="Times New Roman"/>
          <w:spacing w:val="-2"/>
          <w:szCs w:val="28"/>
        </w:rPr>
        <w:t xml:space="preserve"> sung các giá trị chi tiết hơn </w:t>
      </w:r>
      <w:r w:rsidRPr="008E6B32">
        <w:rPr>
          <w:rFonts w:cs="Times New Roman"/>
          <w:spacing w:val="-2"/>
          <w:szCs w:val="28"/>
        </w:rPr>
        <w:t>vào trong tính toán hiểm họa. Nhiệm vu của hệ thống cung cấp đ</w:t>
      </w:r>
      <w:r w:rsidR="002B36B9" w:rsidRPr="008E6B32">
        <w:rPr>
          <w:rFonts w:cs="Times New Roman"/>
          <w:spacing w:val="-2"/>
          <w:szCs w:val="28"/>
        </w:rPr>
        <w:t>ầy</w:t>
      </w:r>
      <w:r w:rsidRPr="008E6B32">
        <w:rPr>
          <w:rFonts w:cs="Times New Roman"/>
          <w:spacing w:val="-2"/>
          <w:szCs w:val="28"/>
        </w:rPr>
        <w:t xml:space="preserve"> đủ giá trị cường độ gió cần cảnh báo</w:t>
      </w:r>
      <w:r w:rsidR="002B36B9" w:rsidRPr="008E6B32">
        <w:rPr>
          <w:rFonts w:cs="Times New Roman"/>
          <w:spacing w:val="-2"/>
          <w:szCs w:val="28"/>
        </w:rPr>
        <w:t xml:space="preserve"> tại vị trí các huyện</w:t>
      </w:r>
      <w:r w:rsidRPr="008E6B32">
        <w:rPr>
          <w:rFonts w:cs="Times New Roman"/>
          <w:spacing w:val="-2"/>
          <w:szCs w:val="28"/>
        </w:rPr>
        <w:t>.</w:t>
      </w:r>
    </w:p>
    <w:p w14:paraId="57B23B49" w14:textId="14ED76B5" w:rsidR="005243AF" w:rsidRPr="008E6B32" w:rsidRDefault="005243AF" w:rsidP="00C158DF">
      <w:pPr>
        <w:spacing w:line="288" w:lineRule="auto"/>
        <w:ind w:firstLine="720"/>
        <w:rPr>
          <w:rFonts w:cs="Times New Roman"/>
          <w:spacing w:val="-2"/>
          <w:szCs w:val="28"/>
        </w:rPr>
      </w:pPr>
      <w:r w:rsidRPr="008E6B32">
        <w:rPr>
          <w:rFonts w:cs="Times New Roman"/>
          <w:spacing w:val="-2"/>
          <w:szCs w:val="28"/>
        </w:rPr>
        <w:t xml:space="preserve">  Khảo sát điều tra xã hội học tại khu vực, được tiến hành theo 3 vòng (điều tra thử, điều tra thậ</w:t>
      </w:r>
      <w:r w:rsidR="0099159C" w:rsidRPr="008E6B32">
        <w:rPr>
          <w:rFonts w:cs="Times New Roman"/>
          <w:spacing w:val="-2"/>
          <w:szCs w:val="28"/>
        </w:rPr>
        <w:t xml:space="preserve">t và phỏng vẫn chuyên sâu), </w:t>
      </w:r>
      <w:r w:rsidR="001D5D2A" w:rsidRPr="008E6B32">
        <w:rPr>
          <w:rFonts w:cs="Times New Roman"/>
          <w:spacing w:val="-2"/>
          <w:szCs w:val="28"/>
        </w:rPr>
        <w:t>sau mỗi</w:t>
      </w:r>
      <w:r w:rsidR="0099159C" w:rsidRPr="008E6B32">
        <w:rPr>
          <w:rFonts w:cs="Times New Roman"/>
          <w:spacing w:val="-2"/>
          <w:szCs w:val="28"/>
        </w:rPr>
        <w:t xml:space="preserve"> vòng điều tra khảo sát, sẽ </w:t>
      </w:r>
      <w:r w:rsidR="0099159C" w:rsidRPr="008E6B32">
        <w:rPr>
          <w:rFonts w:cs="Times New Roman"/>
          <w:spacing w:val="-2"/>
          <w:szCs w:val="28"/>
        </w:rPr>
        <w:lastRenderedPageBreak/>
        <w:t>phân tích lựa chọn</w:t>
      </w:r>
      <w:r w:rsidR="00984B4E" w:rsidRPr="008E6B32">
        <w:rPr>
          <w:rFonts w:cs="Times New Roman"/>
          <w:spacing w:val="-2"/>
          <w:szCs w:val="28"/>
        </w:rPr>
        <w:t xml:space="preserve"> các câu hỏi</w:t>
      </w:r>
      <w:r w:rsidR="0099159C" w:rsidRPr="008E6B32">
        <w:rPr>
          <w:rFonts w:cs="Times New Roman"/>
          <w:spacing w:val="-2"/>
          <w:szCs w:val="28"/>
        </w:rPr>
        <w:t xml:space="preserve"> để xây dựng cho các vòng khảo sát sau.</w:t>
      </w:r>
      <w:r w:rsidRPr="008E6B32">
        <w:rPr>
          <w:rFonts w:cs="Times New Roman"/>
          <w:spacing w:val="-2"/>
          <w:szCs w:val="28"/>
        </w:rPr>
        <w:t>Các mẫu câu hỏi được phân tích, tổng hợp theo phương pháp delph</w:t>
      </w:r>
      <w:r w:rsidR="0099159C" w:rsidRPr="008E6B32">
        <w:rPr>
          <w:rFonts w:cs="Times New Roman"/>
          <w:spacing w:val="-2"/>
          <w:szCs w:val="28"/>
        </w:rPr>
        <w:t>i</w:t>
      </w:r>
      <w:r w:rsidRPr="008E6B32">
        <w:rPr>
          <w:rFonts w:cs="Times New Roman"/>
          <w:spacing w:val="-2"/>
          <w:szCs w:val="28"/>
        </w:rPr>
        <w:t>.</w:t>
      </w:r>
      <w:r w:rsidR="0099159C" w:rsidRPr="008E6B32">
        <w:rPr>
          <w:rFonts w:cs="Times New Roman"/>
          <w:spacing w:val="-2"/>
          <w:szCs w:val="28"/>
        </w:rPr>
        <w:t xml:space="preserve"> </w:t>
      </w:r>
      <w:r w:rsidRPr="008E6B32">
        <w:rPr>
          <w:rFonts w:cs="Times New Roman"/>
          <w:spacing w:val="-2"/>
          <w:szCs w:val="28"/>
        </w:rPr>
        <w:t xml:space="preserve">  </w:t>
      </w:r>
    </w:p>
    <w:p w14:paraId="16BDD2A5" w14:textId="4D0ABFC1" w:rsidR="007469BE" w:rsidRPr="008E6B32" w:rsidRDefault="00E01527" w:rsidP="00C158DF">
      <w:pPr>
        <w:spacing w:line="288" w:lineRule="auto"/>
        <w:ind w:firstLine="720"/>
        <w:rPr>
          <w:rFonts w:cs="Times New Roman"/>
          <w:spacing w:val="-2"/>
          <w:szCs w:val="28"/>
        </w:rPr>
      </w:pPr>
      <w:r w:rsidRPr="008E6B32">
        <w:rPr>
          <w:rFonts w:cs="Times New Roman"/>
          <w:spacing w:val="-2"/>
          <w:szCs w:val="28"/>
        </w:rPr>
        <w:t>Tiêu chí m</w:t>
      </w:r>
      <w:r w:rsidR="00033264" w:rsidRPr="008E6B32">
        <w:rPr>
          <w:rFonts w:cs="Times New Roman"/>
          <w:spacing w:val="-2"/>
          <w:szCs w:val="28"/>
        </w:rPr>
        <w:t>ưa</w:t>
      </w:r>
      <w:r w:rsidR="00B16BD2" w:rsidRPr="008E6B32">
        <w:rPr>
          <w:rFonts w:cs="Times New Roman"/>
          <w:spacing w:val="-2"/>
          <w:szCs w:val="28"/>
        </w:rPr>
        <w:t>:</w:t>
      </w:r>
      <w:r w:rsidR="00A54DBB" w:rsidRPr="008E6B32">
        <w:rPr>
          <w:rFonts w:cs="Times New Roman"/>
          <w:spacing w:val="-2"/>
          <w:szCs w:val="28"/>
        </w:rPr>
        <w:t xml:space="preserve"> </w:t>
      </w:r>
      <w:r w:rsidR="00B16BD2" w:rsidRPr="008E6B32">
        <w:rPr>
          <w:rFonts w:cs="Times New Roman"/>
          <w:spacing w:val="-2"/>
          <w:szCs w:val="28"/>
        </w:rPr>
        <w:t>T</w:t>
      </w:r>
      <w:r w:rsidR="007469BE" w:rsidRPr="008E6B32">
        <w:rPr>
          <w:rFonts w:cs="Times New Roman"/>
          <w:spacing w:val="-2"/>
          <w:szCs w:val="28"/>
        </w:rPr>
        <w:t>ham vấn ý kiến chuyên gia</w:t>
      </w:r>
      <w:r w:rsidR="00B16BD2" w:rsidRPr="008E6B32">
        <w:rPr>
          <w:rFonts w:cs="Times New Roman"/>
          <w:spacing w:val="-2"/>
          <w:szCs w:val="28"/>
        </w:rPr>
        <w:t xml:space="preserve"> nếu đưa ra thì bị lặp và</w:t>
      </w:r>
      <w:r w:rsidR="007469BE" w:rsidRPr="008E6B32">
        <w:rPr>
          <w:rFonts w:cs="Times New Roman"/>
          <w:spacing w:val="-2"/>
          <w:szCs w:val="28"/>
        </w:rPr>
        <w:t xml:space="preserve"> nên chỉ ch</w:t>
      </w:r>
      <w:r w:rsidR="00B16BD2" w:rsidRPr="008E6B32">
        <w:rPr>
          <w:rFonts w:cs="Times New Roman"/>
          <w:spacing w:val="-2"/>
          <w:szCs w:val="28"/>
        </w:rPr>
        <w:t>ọn</w:t>
      </w:r>
      <w:r w:rsidR="007469BE" w:rsidRPr="008E6B32">
        <w:rPr>
          <w:rFonts w:cs="Times New Roman"/>
          <w:spacing w:val="-2"/>
          <w:szCs w:val="28"/>
        </w:rPr>
        <w:t xml:space="preserve"> yếu tố mưa 24h này.</w:t>
      </w:r>
    </w:p>
    <w:p w14:paraId="0B46B2ED" w14:textId="25704EED" w:rsidR="007469BE" w:rsidRPr="008E6B32" w:rsidRDefault="007469BE" w:rsidP="00C158DF">
      <w:pPr>
        <w:spacing w:line="288" w:lineRule="auto"/>
        <w:ind w:firstLine="720"/>
        <w:rPr>
          <w:rFonts w:cs="Times New Roman"/>
          <w:spacing w:val="-2"/>
          <w:szCs w:val="28"/>
        </w:rPr>
      </w:pPr>
      <w:r w:rsidRPr="008E6B32">
        <w:rPr>
          <w:rFonts w:cs="Times New Roman"/>
          <w:spacing w:val="-2"/>
          <w:szCs w:val="28"/>
        </w:rPr>
        <w:t>Bảng 2.8 các chỉ số</w:t>
      </w:r>
      <w:r w:rsidR="00573112" w:rsidRPr="008E6B32">
        <w:rPr>
          <w:rFonts w:cs="Times New Roman"/>
          <w:spacing w:val="-2"/>
          <w:szCs w:val="28"/>
        </w:rPr>
        <w:t xml:space="preserve"> tính toán các thành phần của rủi ro được </w:t>
      </w:r>
      <w:r w:rsidRPr="008E6B32">
        <w:rPr>
          <w:rFonts w:cs="Times New Roman"/>
          <w:spacing w:val="-2"/>
          <w:szCs w:val="28"/>
        </w:rPr>
        <w:t>đưa ra trong b</w:t>
      </w:r>
      <w:r w:rsidR="00573112" w:rsidRPr="008E6B32">
        <w:rPr>
          <w:rFonts w:cs="Times New Roman"/>
          <w:spacing w:val="-2"/>
          <w:szCs w:val="28"/>
        </w:rPr>
        <w:t xml:space="preserve">ảng, được phân tích đánh giá và lựa chọn </w:t>
      </w:r>
      <w:r w:rsidR="00A54DBB" w:rsidRPr="008E6B32">
        <w:rPr>
          <w:rFonts w:cs="Times New Roman"/>
          <w:spacing w:val="-2"/>
          <w:szCs w:val="28"/>
        </w:rPr>
        <w:t>qua</w:t>
      </w:r>
      <w:r w:rsidR="00573112" w:rsidRPr="008E6B32">
        <w:rPr>
          <w:rFonts w:cs="Times New Roman"/>
          <w:spacing w:val="-2"/>
          <w:szCs w:val="28"/>
        </w:rPr>
        <w:t xml:space="preserve"> các </w:t>
      </w:r>
      <w:r w:rsidR="00BA37E3" w:rsidRPr="008E6B32">
        <w:rPr>
          <w:rFonts w:cs="Times New Roman"/>
          <w:spacing w:val="-2"/>
          <w:szCs w:val="28"/>
        </w:rPr>
        <w:t xml:space="preserve">vòng </w:t>
      </w:r>
      <w:proofErr w:type="gramStart"/>
      <w:r w:rsidR="00BA37E3" w:rsidRPr="008E6B32">
        <w:rPr>
          <w:rFonts w:cs="Times New Roman"/>
          <w:spacing w:val="-2"/>
          <w:szCs w:val="28"/>
        </w:rPr>
        <w:t>delphi</w:t>
      </w:r>
      <w:proofErr w:type="gramEnd"/>
      <w:r w:rsidR="00BA37E3" w:rsidRPr="008E6B32">
        <w:rPr>
          <w:rFonts w:cs="Times New Roman"/>
          <w:spacing w:val="-2"/>
          <w:szCs w:val="28"/>
        </w:rPr>
        <w:t>;</w:t>
      </w:r>
    </w:p>
    <w:p w14:paraId="7D18BD71" w14:textId="6C68C3EC" w:rsidR="000C4219" w:rsidRPr="008E6B32" w:rsidRDefault="000C4219" w:rsidP="00C158DF">
      <w:pPr>
        <w:spacing w:line="288" w:lineRule="auto"/>
        <w:rPr>
          <w:rFonts w:cs="Times New Roman"/>
          <w:szCs w:val="28"/>
        </w:rPr>
      </w:pPr>
      <w:r w:rsidRPr="008E6B32">
        <w:rPr>
          <w:rFonts w:cs="Times New Roman"/>
          <w:szCs w:val="28"/>
        </w:rPr>
        <w:t xml:space="preserve">5. </w:t>
      </w:r>
      <w:r w:rsidR="007310A4" w:rsidRPr="008E6B32">
        <w:rPr>
          <w:rFonts w:cs="Times New Roman"/>
          <w:szCs w:val="28"/>
        </w:rPr>
        <w:t>Hội đồng đã nghe Báo cáo thẩm định của tổ Thẩm định: TS. Đỗ Đình Chiến thay mặt tổ thẩm định đọc Biên bản thẩm định.</w:t>
      </w:r>
    </w:p>
    <w:p w14:paraId="1A1F79E6" w14:textId="57A84841" w:rsidR="007310A4" w:rsidRPr="008E6B32" w:rsidRDefault="007310A4" w:rsidP="00C158DF">
      <w:pPr>
        <w:spacing w:line="288" w:lineRule="auto"/>
        <w:rPr>
          <w:rFonts w:cs="Times New Roman"/>
          <w:bCs/>
          <w:szCs w:val="28"/>
        </w:rPr>
      </w:pPr>
      <w:r w:rsidRPr="008E6B32">
        <w:rPr>
          <w:rFonts w:cs="Times New Roman"/>
          <w:bCs/>
          <w:szCs w:val="28"/>
        </w:rPr>
        <w:t>6. Các thành viên Hôi đồng đọc bản nhận xét góp ý.</w:t>
      </w:r>
    </w:p>
    <w:p w14:paraId="09E27F67" w14:textId="77777777" w:rsidR="000C4219" w:rsidRPr="008E6B32" w:rsidRDefault="000C4219" w:rsidP="00C158DF">
      <w:pPr>
        <w:pStyle w:val="Blockquote"/>
        <w:spacing w:before="120" w:after="120" w:line="288" w:lineRule="auto"/>
        <w:ind w:left="0" w:right="0" w:firstLine="720"/>
        <w:jc w:val="both"/>
        <w:rPr>
          <w:sz w:val="28"/>
          <w:szCs w:val="28"/>
          <w:lang w:val="vi-VN"/>
        </w:rPr>
      </w:pPr>
      <w:r w:rsidRPr="008E6B32">
        <w:rPr>
          <w:sz w:val="28"/>
          <w:szCs w:val="28"/>
          <w:lang w:val="vi-VN"/>
        </w:rPr>
        <w:t xml:space="preserve">- Phiếu nhận xét của uỷ viên phản biện; </w:t>
      </w:r>
    </w:p>
    <w:p w14:paraId="513E3A5B" w14:textId="77777777" w:rsidR="000C4219" w:rsidRPr="008E6B32" w:rsidRDefault="000C4219" w:rsidP="00C158DF">
      <w:pPr>
        <w:pStyle w:val="Blockquote"/>
        <w:spacing w:before="120" w:after="120" w:line="288" w:lineRule="auto"/>
        <w:ind w:left="0" w:right="0" w:firstLine="720"/>
        <w:jc w:val="both"/>
        <w:rPr>
          <w:sz w:val="28"/>
          <w:szCs w:val="28"/>
          <w:lang w:val="vi-VN"/>
        </w:rPr>
      </w:pPr>
      <w:r w:rsidRPr="008E6B32">
        <w:rPr>
          <w:sz w:val="28"/>
          <w:szCs w:val="28"/>
          <w:lang w:val="vi-VN"/>
        </w:rPr>
        <w:t>- Phiếu nhận xét của thành viên vắng mặt (nếu có).</w:t>
      </w:r>
    </w:p>
    <w:p w14:paraId="188F0E14" w14:textId="53780E00" w:rsidR="007310A4" w:rsidRPr="008E6B32" w:rsidRDefault="007310A4" w:rsidP="00C158DF">
      <w:pPr>
        <w:pStyle w:val="BodyTextIndent2"/>
        <w:spacing w:after="120" w:line="288" w:lineRule="auto"/>
        <w:ind w:left="0"/>
        <w:rPr>
          <w:rFonts w:ascii="Times New Roman" w:hAnsi="Times New Roman"/>
          <w:bCs w:val="0"/>
          <w:sz w:val="28"/>
          <w:szCs w:val="28"/>
        </w:rPr>
      </w:pPr>
      <w:r w:rsidRPr="008E6B32">
        <w:rPr>
          <w:rFonts w:ascii="Times New Roman" w:hAnsi="Times New Roman"/>
          <w:bCs w:val="0"/>
          <w:sz w:val="28"/>
          <w:szCs w:val="28"/>
        </w:rPr>
        <w:t xml:space="preserve">7. Chủ nhiệm đề tài giả trình, tiếp </w:t>
      </w:r>
      <w:proofErr w:type="gramStart"/>
      <w:r w:rsidRPr="008E6B32">
        <w:rPr>
          <w:rFonts w:ascii="Times New Roman" w:hAnsi="Times New Roman"/>
          <w:bCs w:val="0"/>
          <w:sz w:val="28"/>
          <w:szCs w:val="28"/>
        </w:rPr>
        <w:t>thu</w:t>
      </w:r>
      <w:proofErr w:type="gramEnd"/>
      <w:r w:rsidRPr="008E6B32">
        <w:rPr>
          <w:rFonts w:ascii="Times New Roman" w:hAnsi="Times New Roman"/>
          <w:bCs w:val="0"/>
          <w:sz w:val="28"/>
          <w:szCs w:val="28"/>
        </w:rPr>
        <w:t>:</w:t>
      </w:r>
    </w:p>
    <w:p w14:paraId="3FBDF77B" w14:textId="75D1163E" w:rsidR="007310A4" w:rsidRPr="00C158DF" w:rsidRDefault="000A085E" w:rsidP="00C158DF">
      <w:pPr>
        <w:pStyle w:val="BodyTextIndent2"/>
        <w:spacing w:after="120" w:line="288" w:lineRule="auto"/>
        <w:ind w:left="0"/>
        <w:rPr>
          <w:rFonts w:ascii="Times New Roman" w:hAnsi="Times New Roman"/>
          <w:bCs w:val="0"/>
          <w:i/>
          <w:sz w:val="28"/>
          <w:szCs w:val="28"/>
        </w:rPr>
      </w:pPr>
      <w:r w:rsidRPr="00C158DF">
        <w:rPr>
          <w:rFonts w:ascii="Times New Roman" w:hAnsi="Times New Roman"/>
          <w:bCs w:val="0"/>
          <w:i/>
          <w:sz w:val="28"/>
          <w:szCs w:val="28"/>
        </w:rPr>
        <w:t>(Đề nghị đề tài bổ s</w:t>
      </w:r>
      <w:r w:rsidR="007310A4" w:rsidRPr="00C158DF">
        <w:rPr>
          <w:rFonts w:ascii="Times New Roman" w:hAnsi="Times New Roman"/>
          <w:bCs w:val="0"/>
          <w:i/>
          <w:sz w:val="28"/>
          <w:szCs w:val="28"/>
        </w:rPr>
        <w:t>ung thông tin giải trình tại Hôi đồng)</w:t>
      </w:r>
    </w:p>
    <w:p w14:paraId="2CA8F2D5" w14:textId="619F1F6A" w:rsidR="000C4219" w:rsidRPr="008E6B32" w:rsidRDefault="007310A4" w:rsidP="00C158DF">
      <w:pPr>
        <w:pStyle w:val="BodyTextIndent2"/>
        <w:spacing w:after="120" w:line="288" w:lineRule="auto"/>
        <w:ind w:left="0"/>
        <w:rPr>
          <w:rFonts w:ascii="Times New Roman" w:hAnsi="Times New Roman"/>
          <w:sz w:val="28"/>
          <w:szCs w:val="28"/>
        </w:rPr>
      </w:pPr>
      <w:r w:rsidRPr="008E6B32">
        <w:rPr>
          <w:rFonts w:ascii="Times New Roman" w:hAnsi="Times New Roman"/>
          <w:bCs w:val="0"/>
          <w:sz w:val="28"/>
          <w:szCs w:val="28"/>
        </w:rPr>
        <w:t>8.</w:t>
      </w:r>
      <w:r w:rsidR="000C4219" w:rsidRPr="008E6B32">
        <w:rPr>
          <w:rFonts w:ascii="Times New Roman" w:hAnsi="Times New Roman"/>
          <w:b/>
          <w:bCs w:val="0"/>
          <w:sz w:val="28"/>
          <w:szCs w:val="28"/>
        </w:rPr>
        <w:t xml:space="preserve"> </w:t>
      </w:r>
      <w:r w:rsidR="000C4219" w:rsidRPr="008E6B32">
        <w:rPr>
          <w:rFonts w:ascii="Times New Roman" w:hAnsi="Times New Roman"/>
          <w:sz w:val="28"/>
          <w:szCs w:val="28"/>
        </w:rPr>
        <w:t xml:space="preserve">Hội đồng đã bỏ phiếu đánh giá. Kết quả kiểm phiếu đánh giá được trình bày trong biên bản kiểm phiếu gửi kèm </w:t>
      </w:r>
      <w:proofErr w:type="gramStart"/>
      <w:r w:rsidR="000C4219" w:rsidRPr="008E6B32">
        <w:rPr>
          <w:rFonts w:ascii="Times New Roman" w:hAnsi="Times New Roman"/>
          <w:sz w:val="28"/>
          <w:szCs w:val="28"/>
        </w:rPr>
        <w:t>theo</w:t>
      </w:r>
      <w:proofErr w:type="gramEnd"/>
      <w:r w:rsidR="000C4219" w:rsidRPr="008E6B32">
        <w:rPr>
          <w:rFonts w:ascii="Times New Roman" w:hAnsi="Times New Roman"/>
          <w:sz w:val="28"/>
          <w:szCs w:val="28"/>
        </w:rPr>
        <w:t>.</w:t>
      </w:r>
    </w:p>
    <w:p w14:paraId="6878967D" w14:textId="7BA62F95" w:rsidR="000C4219" w:rsidRPr="008E6B32" w:rsidRDefault="007310A4" w:rsidP="00C158DF">
      <w:pPr>
        <w:pStyle w:val="BodyTextIndent2"/>
        <w:spacing w:after="120" w:line="288" w:lineRule="auto"/>
        <w:ind w:left="0"/>
        <w:rPr>
          <w:rFonts w:ascii="Times New Roman" w:hAnsi="Times New Roman"/>
          <w:sz w:val="28"/>
          <w:szCs w:val="28"/>
        </w:rPr>
      </w:pPr>
      <w:r w:rsidRPr="008E6B32">
        <w:rPr>
          <w:rFonts w:ascii="Times New Roman" w:hAnsi="Times New Roman"/>
          <w:sz w:val="28"/>
          <w:szCs w:val="28"/>
        </w:rPr>
        <w:t>9</w:t>
      </w:r>
      <w:r w:rsidR="000C4219" w:rsidRPr="008E6B32">
        <w:rPr>
          <w:rFonts w:ascii="Times New Roman" w:hAnsi="Times New Roman"/>
          <w:sz w:val="28"/>
          <w:szCs w:val="28"/>
        </w:rPr>
        <w:t>. Kết luận của Hội đồng về các nội dung đánh giá:</w:t>
      </w:r>
    </w:p>
    <w:p w14:paraId="753233B1" w14:textId="0DD12B67" w:rsidR="000C4219" w:rsidRPr="008E6B32" w:rsidRDefault="007310A4" w:rsidP="00C158DF">
      <w:pPr>
        <w:pStyle w:val="BodyTextIndent2"/>
        <w:spacing w:after="120" w:line="288" w:lineRule="auto"/>
        <w:ind w:left="0"/>
        <w:rPr>
          <w:rFonts w:ascii="Times New Roman" w:hAnsi="Times New Roman"/>
          <w:sz w:val="28"/>
          <w:szCs w:val="28"/>
        </w:rPr>
      </w:pPr>
      <w:r w:rsidRPr="008E6B32">
        <w:rPr>
          <w:rFonts w:ascii="Times New Roman" w:hAnsi="Times New Roman"/>
          <w:sz w:val="28"/>
          <w:szCs w:val="28"/>
        </w:rPr>
        <w:t>9</w:t>
      </w:r>
      <w:r w:rsidR="000C4219" w:rsidRPr="008E6B32">
        <w:rPr>
          <w:rFonts w:ascii="Times New Roman" w:hAnsi="Times New Roman"/>
          <w:sz w:val="28"/>
          <w:szCs w:val="28"/>
        </w:rPr>
        <w:t xml:space="preserve">.1. Về mức độ đáp ứng được yêu cầu số lượng, khối lượng, chủng loại sản phẩm </w:t>
      </w:r>
      <w:proofErr w:type="gramStart"/>
      <w:r w:rsidR="000C4219" w:rsidRPr="008E6B32">
        <w:rPr>
          <w:rFonts w:ascii="Times New Roman" w:hAnsi="Times New Roman"/>
          <w:sz w:val="28"/>
          <w:szCs w:val="28"/>
        </w:rPr>
        <w:t>theo</w:t>
      </w:r>
      <w:proofErr w:type="gramEnd"/>
      <w:r w:rsidR="000C4219" w:rsidRPr="008E6B32">
        <w:rPr>
          <w:rFonts w:ascii="Times New Roman" w:hAnsi="Times New Roman"/>
          <w:sz w:val="28"/>
          <w:szCs w:val="28"/>
        </w:rPr>
        <w:t xml:space="preserve"> đặt hàng và hợp đồng NCKH của các kết quả thực hiện nhiệm vụ:</w:t>
      </w:r>
    </w:p>
    <w:p w14:paraId="21F5F7ED" w14:textId="2B735486" w:rsidR="000C4219" w:rsidRPr="008E6B32" w:rsidRDefault="000C4219" w:rsidP="00C158DF">
      <w:pPr>
        <w:pStyle w:val="Blockquote"/>
        <w:spacing w:before="120" w:after="120" w:line="288" w:lineRule="auto"/>
        <w:ind w:left="0" w:right="0" w:firstLine="720"/>
        <w:jc w:val="both"/>
        <w:rPr>
          <w:sz w:val="28"/>
          <w:szCs w:val="28"/>
        </w:rPr>
      </w:pPr>
      <w:r w:rsidRPr="008E6B32">
        <w:rPr>
          <w:sz w:val="28"/>
          <w:szCs w:val="28"/>
          <w:lang w:val="vi-VN"/>
        </w:rPr>
        <w:t xml:space="preserve">a) Về chủng loại sản phẩm so với đặt hàng: </w:t>
      </w:r>
      <w:r w:rsidR="007310A4" w:rsidRPr="008E6B32">
        <w:rPr>
          <w:sz w:val="28"/>
          <w:szCs w:val="28"/>
        </w:rPr>
        <w:t>đạt yêu cầu</w:t>
      </w:r>
    </w:p>
    <w:p w14:paraId="743504DA" w14:textId="68A8650F" w:rsidR="000C4219" w:rsidRPr="008E6B32" w:rsidRDefault="000C4219" w:rsidP="00C158DF">
      <w:pPr>
        <w:pStyle w:val="Blockquote"/>
        <w:spacing w:before="120" w:after="120" w:line="288" w:lineRule="auto"/>
        <w:ind w:left="0" w:right="0" w:firstLine="720"/>
        <w:jc w:val="both"/>
        <w:rPr>
          <w:sz w:val="28"/>
          <w:szCs w:val="28"/>
        </w:rPr>
      </w:pPr>
      <w:r w:rsidRPr="008E6B32">
        <w:rPr>
          <w:sz w:val="28"/>
          <w:szCs w:val="28"/>
          <w:lang w:val="vi-VN"/>
        </w:rPr>
        <w:t>b) Về số lượng, khối lượng sản phẩm so với đặt hàng:</w:t>
      </w:r>
      <w:r w:rsidR="007310A4" w:rsidRPr="008E6B32">
        <w:rPr>
          <w:sz w:val="28"/>
          <w:szCs w:val="28"/>
        </w:rPr>
        <w:t xml:space="preserve"> đạt yêu cầu</w:t>
      </w:r>
    </w:p>
    <w:p w14:paraId="31082385" w14:textId="55B4D60F" w:rsidR="000C4219" w:rsidRPr="008E6B32" w:rsidRDefault="000C4219" w:rsidP="00C158DF">
      <w:pPr>
        <w:pStyle w:val="Blockquote"/>
        <w:spacing w:before="120" w:after="120" w:line="288" w:lineRule="auto"/>
        <w:ind w:left="0" w:right="0" w:firstLine="720"/>
        <w:jc w:val="both"/>
        <w:rPr>
          <w:sz w:val="28"/>
          <w:szCs w:val="28"/>
        </w:rPr>
      </w:pPr>
      <w:r w:rsidRPr="008E6B32">
        <w:rPr>
          <w:sz w:val="28"/>
          <w:szCs w:val="28"/>
          <w:lang w:val="vi-VN"/>
        </w:rPr>
        <w:t>c) Về sản phẩm khoa học đạt vượt hợp đồng; những đóng góp khoa học mới của nhiệm vụ (nếu có):</w:t>
      </w:r>
      <w:r w:rsidR="007310A4" w:rsidRPr="008E6B32">
        <w:rPr>
          <w:sz w:val="28"/>
          <w:szCs w:val="28"/>
        </w:rPr>
        <w:t xml:space="preserve"> đề tài hỗ trợ đào tạo 03 học viên cao học và NCS so với yêu cầu là 1 ThS.</w:t>
      </w:r>
    </w:p>
    <w:p w14:paraId="204776C4" w14:textId="61BDB34C" w:rsidR="000C4219" w:rsidRPr="008E6B32" w:rsidRDefault="007310A4" w:rsidP="00C158DF">
      <w:pPr>
        <w:pStyle w:val="BodyTextIndent2"/>
        <w:spacing w:after="120" w:line="288" w:lineRule="auto"/>
        <w:ind w:left="0"/>
        <w:rPr>
          <w:rFonts w:ascii="Times New Roman" w:hAnsi="Times New Roman"/>
          <w:sz w:val="28"/>
          <w:szCs w:val="28"/>
        </w:rPr>
      </w:pPr>
      <w:r w:rsidRPr="008E6B32">
        <w:rPr>
          <w:rFonts w:ascii="Times New Roman" w:hAnsi="Times New Roman"/>
          <w:sz w:val="28"/>
          <w:szCs w:val="28"/>
        </w:rPr>
        <w:t>9</w:t>
      </w:r>
      <w:r w:rsidR="000C4219" w:rsidRPr="008E6B32">
        <w:rPr>
          <w:rFonts w:ascii="Times New Roman" w:hAnsi="Times New Roman"/>
          <w:sz w:val="28"/>
          <w:szCs w:val="28"/>
        </w:rPr>
        <w:t>.2. Về chất lượng sản phẩm và giá trị khoa học, giá trị thực tiễn của các kết quả thực hiện nhiệm vụ</w:t>
      </w:r>
      <w:r w:rsidRPr="008E6B32">
        <w:rPr>
          <w:rFonts w:ascii="Times New Roman" w:hAnsi="Times New Roman"/>
          <w:sz w:val="28"/>
          <w:szCs w:val="28"/>
        </w:rPr>
        <w:t>: sản phẩm đề tài có chất lượng cao và ý nghĩa khoa học trong nghiên cứu RRTT và thực tiễn trong công tác nghiệp vụ cảnh báo RRTT</w:t>
      </w:r>
    </w:p>
    <w:p w14:paraId="70A401AF" w14:textId="08111147" w:rsidR="000C4219" w:rsidRPr="008E6B32" w:rsidRDefault="007310A4" w:rsidP="00C158DF">
      <w:pPr>
        <w:pStyle w:val="BodyTextIndent2"/>
        <w:spacing w:after="120" w:line="288" w:lineRule="auto"/>
        <w:ind w:left="0"/>
        <w:rPr>
          <w:rFonts w:ascii="Times New Roman" w:hAnsi="Times New Roman"/>
          <w:sz w:val="28"/>
          <w:szCs w:val="28"/>
        </w:rPr>
      </w:pPr>
      <w:r w:rsidRPr="008E6B32">
        <w:rPr>
          <w:rFonts w:ascii="Times New Roman" w:hAnsi="Times New Roman"/>
          <w:sz w:val="28"/>
          <w:szCs w:val="28"/>
        </w:rPr>
        <w:t>9</w:t>
      </w:r>
      <w:r w:rsidR="000C4219" w:rsidRPr="008E6B32">
        <w:rPr>
          <w:rFonts w:ascii="Times New Roman" w:hAnsi="Times New Roman"/>
          <w:sz w:val="28"/>
          <w:szCs w:val="28"/>
        </w:rPr>
        <w:t xml:space="preserve">.3. Kết quả đánh giá xếp loại </w:t>
      </w:r>
      <w:proofErr w:type="gramStart"/>
      <w:r w:rsidR="000C4219" w:rsidRPr="008E6B32">
        <w:rPr>
          <w:rFonts w:ascii="Times New Roman" w:hAnsi="Times New Roman"/>
          <w:sz w:val="28"/>
          <w:szCs w:val="28"/>
        </w:rPr>
        <w:t>chung</w:t>
      </w:r>
      <w:proofErr w:type="gramEnd"/>
      <w:r w:rsidR="000C4219" w:rsidRPr="008E6B32">
        <w:rPr>
          <w:rFonts w:ascii="Times New Roman" w:hAnsi="Times New Roman"/>
          <w:sz w:val="28"/>
          <w:szCs w:val="28"/>
        </w:rPr>
        <w:t xml:space="preserve"> của nhiệm vụ:</w:t>
      </w:r>
    </w:p>
    <w:p w14:paraId="5EE19786" w14:textId="77777777" w:rsidR="000C4219" w:rsidRPr="008E6B32" w:rsidRDefault="000C4219" w:rsidP="00C158DF">
      <w:pPr>
        <w:pStyle w:val="BodyText2"/>
        <w:spacing w:before="120" w:after="120" w:line="288" w:lineRule="auto"/>
        <w:rPr>
          <w:rFonts w:ascii="Times New Roman" w:hAnsi="Times New Roman" w:cs="Times New Roman"/>
          <w:sz w:val="28"/>
          <w:szCs w:val="28"/>
          <w:lang w:val="vi-VN"/>
        </w:rPr>
      </w:pPr>
      <w:r w:rsidRPr="008E6B32">
        <w:rPr>
          <w:rFonts w:ascii="Times New Roman" w:hAnsi="Times New Roman" w:cs="Times New Roman"/>
          <w:sz w:val="28"/>
          <w:szCs w:val="28"/>
          <w:lang w:val="vi-VN"/>
        </w:rPr>
        <w:t xml:space="preserve">a) Kết quả đánh giá, xếp loại của Hội đồng ở mức sau </w:t>
      </w:r>
      <w:r w:rsidRPr="008E6B32">
        <w:rPr>
          <w:rFonts w:ascii="Times New Roman" w:hAnsi="Times New Roman" w:cs="Times New Roman"/>
          <w:i/>
          <w:sz w:val="28"/>
          <w:szCs w:val="28"/>
          <w:lang w:val="vi-VN"/>
        </w:rPr>
        <w:t xml:space="preserve">(đánh </w:t>
      </w:r>
      <w:r w:rsidRPr="008E6B32">
        <w:rPr>
          <w:rFonts w:ascii="Times New Roman" w:hAnsi="Times New Roman" w:cs="Times New Roman"/>
          <w:i/>
          <w:sz w:val="28"/>
          <w:szCs w:val="28"/>
          <w:lang w:val="vi-VN"/>
        </w:rPr>
        <w:sym w:font="Symbol" w:char="F0D6"/>
      </w:r>
      <w:r w:rsidRPr="008E6B32">
        <w:rPr>
          <w:rFonts w:ascii="Times New Roman" w:hAnsi="Times New Roman" w:cs="Times New Roman"/>
          <w:i/>
          <w:sz w:val="28"/>
          <w:szCs w:val="28"/>
          <w:lang w:val="vi-VN"/>
        </w:rPr>
        <w:t xml:space="preserve"> vào ô tương ứng)</w:t>
      </w:r>
      <w:r w:rsidRPr="008E6B32">
        <w:rPr>
          <w:rFonts w:ascii="Times New Roman" w:hAnsi="Times New Roman" w:cs="Times New Roman"/>
          <w:sz w:val="28"/>
          <w:szCs w:val="28"/>
          <w:lang w:val="vi-VN"/>
        </w:rPr>
        <w:t>:</w:t>
      </w:r>
    </w:p>
    <w:p w14:paraId="0F7EE0C0" w14:textId="68FAE8EE" w:rsidR="000C4219" w:rsidRPr="008E6B32" w:rsidRDefault="000C4219" w:rsidP="000C4219">
      <w:pPr>
        <w:rPr>
          <w:rFonts w:cs="Times New Roman"/>
          <w:szCs w:val="28"/>
        </w:rPr>
      </w:pPr>
      <w:r w:rsidRPr="008E6B32">
        <w:rPr>
          <w:rFonts w:cs="Times New Roman"/>
          <w:szCs w:val="28"/>
        </w:rPr>
        <w:t xml:space="preserve">    </w:t>
      </w:r>
      <w:r w:rsidRPr="008E6B32">
        <w:rPr>
          <w:rFonts w:cs="Times New Roman"/>
          <w:szCs w:val="28"/>
        </w:rPr>
        <w:fldChar w:fldCharType="begin">
          <w:ffData>
            <w:name w:val=""/>
            <w:enabled w:val="0"/>
            <w:calcOnExit w:val="0"/>
            <w:checkBox>
              <w:sizeAuto/>
              <w:default w:val="0"/>
            </w:checkBox>
          </w:ffData>
        </w:fldChar>
      </w:r>
      <w:r w:rsidRPr="008E6B32">
        <w:rPr>
          <w:rFonts w:cs="Times New Roman"/>
          <w:szCs w:val="28"/>
        </w:rPr>
        <w:instrText xml:space="preserve"> FORMCHECKBOX </w:instrText>
      </w:r>
      <w:r w:rsidR="00424241">
        <w:rPr>
          <w:rFonts w:cs="Times New Roman"/>
          <w:szCs w:val="28"/>
        </w:rPr>
      </w:r>
      <w:r w:rsidR="00424241">
        <w:rPr>
          <w:rFonts w:cs="Times New Roman"/>
          <w:szCs w:val="28"/>
        </w:rPr>
        <w:fldChar w:fldCharType="separate"/>
      </w:r>
      <w:r w:rsidRPr="008E6B32">
        <w:rPr>
          <w:rFonts w:cs="Times New Roman"/>
          <w:szCs w:val="28"/>
        </w:rPr>
        <w:fldChar w:fldCharType="end"/>
      </w:r>
      <w:r w:rsidR="00041FCB" w:rsidRPr="008E6B32">
        <w:rPr>
          <w:rFonts w:cs="Times New Roman"/>
          <w:szCs w:val="28"/>
        </w:rPr>
        <w:t xml:space="preserve"> </w:t>
      </w:r>
      <w:r w:rsidR="00041FCB" w:rsidRPr="008E6B32">
        <w:rPr>
          <w:rFonts w:cs="Times New Roman"/>
          <w:szCs w:val="28"/>
        </w:rPr>
        <w:tab/>
        <w:t xml:space="preserve">  </w:t>
      </w:r>
      <w:r w:rsidRPr="008E6B32">
        <w:rPr>
          <w:rFonts w:cs="Times New Roman"/>
          <w:szCs w:val="28"/>
        </w:rPr>
        <w:t>Xuất sắc</w:t>
      </w:r>
      <w:r w:rsidRPr="008E6B32">
        <w:rPr>
          <w:rFonts w:cs="Times New Roman"/>
          <w:szCs w:val="28"/>
        </w:rPr>
        <w:tab/>
      </w:r>
      <w:r w:rsidRPr="008E6B32">
        <w:rPr>
          <w:rFonts w:cs="Times New Roman"/>
          <w:szCs w:val="28"/>
        </w:rPr>
        <w:tab/>
      </w:r>
      <w:r w:rsidRPr="008E6B32">
        <w:rPr>
          <w:rFonts w:cs="Times New Roman"/>
          <w:szCs w:val="28"/>
        </w:rPr>
        <w:tab/>
      </w:r>
      <w:r w:rsidR="007310A4" w:rsidRPr="008E6B32">
        <w:rPr>
          <w:rFonts w:cs="Times New Roman"/>
          <w:szCs w:val="28"/>
        </w:rPr>
        <w:sym w:font="Wingdings" w:char="F078"/>
      </w:r>
      <w:r w:rsidRPr="008E6B32">
        <w:rPr>
          <w:rFonts w:cs="Times New Roman"/>
          <w:szCs w:val="28"/>
        </w:rPr>
        <w:tab/>
        <w:t>Đạt</w:t>
      </w:r>
      <w:r w:rsidRPr="008E6B32">
        <w:rPr>
          <w:rFonts w:cs="Times New Roman"/>
          <w:szCs w:val="28"/>
        </w:rPr>
        <w:tab/>
      </w:r>
      <w:r w:rsidR="00041FCB" w:rsidRPr="008E6B32">
        <w:rPr>
          <w:rFonts w:cs="Times New Roman"/>
          <w:szCs w:val="28"/>
        </w:rPr>
        <w:t xml:space="preserve">   </w:t>
      </w:r>
      <w:r w:rsidRPr="008E6B32">
        <w:rPr>
          <w:rFonts w:cs="Times New Roman"/>
          <w:szCs w:val="28"/>
        </w:rPr>
        <w:tab/>
      </w:r>
      <w:r w:rsidR="00041FCB" w:rsidRPr="008E6B32">
        <w:rPr>
          <w:rFonts w:cs="Times New Roman"/>
          <w:szCs w:val="28"/>
        </w:rPr>
        <w:t xml:space="preserve">     </w:t>
      </w:r>
      <w:r w:rsidRPr="008E6B32">
        <w:rPr>
          <w:rFonts w:cs="Times New Roman"/>
          <w:szCs w:val="28"/>
        </w:rPr>
        <w:fldChar w:fldCharType="begin">
          <w:ffData>
            <w:name w:val=""/>
            <w:enabled w:val="0"/>
            <w:calcOnExit w:val="0"/>
            <w:checkBox>
              <w:sizeAuto/>
              <w:default w:val="0"/>
            </w:checkBox>
          </w:ffData>
        </w:fldChar>
      </w:r>
      <w:r w:rsidRPr="008E6B32">
        <w:rPr>
          <w:rFonts w:cs="Times New Roman"/>
          <w:szCs w:val="28"/>
        </w:rPr>
        <w:instrText xml:space="preserve"> FORMCHECKBOX </w:instrText>
      </w:r>
      <w:r w:rsidR="00424241">
        <w:rPr>
          <w:rFonts w:cs="Times New Roman"/>
          <w:szCs w:val="28"/>
        </w:rPr>
      </w:r>
      <w:r w:rsidR="00424241">
        <w:rPr>
          <w:rFonts w:cs="Times New Roman"/>
          <w:szCs w:val="28"/>
        </w:rPr>
        <w:fldChar w:fldCharType="separate"/>
      </w:r>
      <w:r w:rsidRPr="008E6B32">
        <w:rPr>
          <w:rFonts w:cs="Times New Roman"/>
          <w:szCs w:val="28"/>
        </w:rPr>
        <w:fldChar w:fldCharType="end"/>
      </w:r>
      <w:r w:rsidRPr="008E6B32">
        <w:rPr>
          <w:rFonts w:cs="Times New Roman"/>
          <w:szCs w:val="28"/>
        </w:rPr>
        <w:tab/>
      </w:r>
      <w:r w:rsidR="00041FCB" w:rsidRPr="008E6B32">
        <w:rPr>
          <w:rFonts w:cs="Times New Roman"/>
          <w:szCs w:val="28"/>
        </w:rPr>
        <w:t xml:space="preserve">     </w:t>
      </w:r>
      <w:r w:rsidRPr="008E6B32">
        <w:rPr>
          <w:rFonts w:cs="Times New Roman"/>
          <w:szCs w:val="28"/>
        </w:rPr>
        <w:t>Không đạt</w:t>
      </w:r>
    </w:p>
    <w:p w14:paraId="1180DCE6" w14:textId="77777777" w:rsidR="000C4219" w:rsidRPr="008E6B32" w:rsidRDefault="000C4219" w:rsidP="000C4219">
      <w:pPr>
        <w:pStyle w:val="BodyText2"/>
        <w:spacing w:before="120" w:after="120"/>
        <w:rPr>
          <w:rFonts w:ascii="Times New Roman" w:hAnsi="Times New Roman" w:cs="Times New Roman"/>
          <w:sz w:val="28"/>
          <w:szCs w:val="28"/>
          <w:lang w:val="vi-VN"/>
        </w:rPr>
      </w:pPr>
      <w:r w:rsidRPr="008E6B32">
        <w:rPr>
          <w:rFonts w:ascii="Times New Roman" w:hAnsi="Times New Roman" w:cs="Times New Roman"/>
          <w:sz w:val="28"/>
          <w:szCs w:val="28"/>
          <w:lang w:val="vi-VN"/>
        </w:rPr>
        <w:t xml:space="preserve">b) Phần luận giải của hội đồng khoa học về kết quả đánh giá, xếp loại </w:t>
      </w:r>
      <w:r w:rsidRPr="008E6B32">
        <w:rPr>
          <w:rFonts w:ascii="Times New Roman" w:hAnsi="Times New Roman" w:cs="Times New Roman"/>
          <w:i/>
          <w:sz w:val="28"/>
          <w:szCs w:val="28"/>
          <w:lang w:val="vi-VN"/>
        </w:rPr>
        <w:t xml:space="preserve">(chọn </w:t>
      </w:r>
      <w:r w:rsidRPr="008E6B32">
        <w:rPr>
          <w:rFonts w:ascii="Times New Roman" w:hAnsi="Times New Roman" w:cs="Times New Roman"/>
          <w:i/>
          <w:sz w:val="28"/>
          <w:szCs w:val="28"/>
          <w:lang w:val="vi-VN"/>
        </w:rPr>
        <w:sym w:font="Symbol" w:char="F0D6"/>
      </w:r>
      <w:r w:rsidRPr="008E6B32">
        <w:rPr>
          <w:rFonts w:ascii="Times New Roman" w:hAnsi="Times New Roman" w:cs="Times New Roman"/>
          <w:i/>
          <w:sz w:val="28"/>
          <w:szCs w:val="28"/>
          <w:lang w:val="vi-VN"/>
        </w:rPr>
        <w:t xml:space="preserve">  vào ô tương ứng và luận giải)</w:t>
      </w:r>
      <w:r w:rsidRPr="008E6B32">
        <w:rPr>
          <w:rFonts w:ascii="Times New Roman" w:hAnsi="Times New Roman" w:cs="Times New Roman"/>
          <w:sz w:val="28"/>
          <w:szCs w:val="28"/>
          <w:lang w:val="vi-VN"/>
        </w:rPr>
        <w:t>:</w:t>
      </w:r>
    </w:p>
    <w:p w14:paraId="041F320F" w14:textId="765A19E8" w:rsidR="000C4219" w:rsidRPr="008E6B32" w:rsidRDefault="007310A4" w:rsidP="000C4219">
      <w:pPr>
        <w:rPr>
          <w:rFonts w:cs="Times New Roman"/>
          <w:szCs w:val="28"/>
        </w:rPr>
      </w:pPr>
      <w:r w:rsidRPr="008E6B32">
        <w:rPr>
          <w:rFonts w:cs="Times New Roman"/>
          <w:szCs w:val="28"/>
        </w:rPr>
        <w:lastRenderedPageBreak/>
        <w:sym w:font="Wingdings" w:char="F078"/>
      </w:r>
      <w:r w:rsidR="000C4219" w:rsidRPr="008E6B32">
        <w:rPr>
          <w:rFonts w:cs="Times New Roman"/>
          <w:szCs w:val="28"/>
        </w:rPr>
        <w:t xml:space="preserve"> Kết quả thực hiện nhiệm vụ được xếp loại “đạt” bởi những lý do cụ thể dưới đây:</w:t>
      </w:r>
    </w:p>
    <w:p w14:paraId="57A0F4A9" w14:textId="049182BE" w:rsidR="00D451FB" w:rsidRPr="008E6B32" w:rsidRDefault="00D451FB" w:rsidP="00C158DF">
      <w:pPr>
        <w:tabs>
          <w:tab w:val="left" w:pos="709"/>
        </w:tabs>
        <w:spacing w:line="288" w:lineRule="auto"/>
        <w:rPr>
          <w:rFonts w:cs="Times New Roman"/>
          <w:szCs w:val="28"/>
          <w:lang w:val="pt-BR"/>
        </w:rPr>
      </w:pPr>
      <w:r w:rsidRPr="008E6B32">
        <w:rPr>
          <w:rFonts w:cs="Times New Roman"/>
          <w:szCs w:val="28"/>
          <w:lang w:val="pt-BR"/>
        </w:rPr>
        <w:t>-  Đề tài thực hiện đúng tiến độ , hoàn thành khối lượng nội dung theo đúng mục tiêu đã đề ra, ngoài ra có số hạng mục làm vượt so với thuyết minh.</w:t>
      </w:r>
    </w:p>
    <w:p w14:paraId="3BBEF64A" w14:textId="77777777" w:rsidR="00D451FB" w:rsidRPr="008E6B32" w:rsidRDefault="00D451FB" w:rsidP="00C158DF">
      <w:pPr>
        <w:tabs>
          <w:tab w:val="left" w:pos="709"/>
        </w:tabs>
        <w:spacing w:line="288" w:lineRule="auto"/>
        <w:rPr>
          <w:rFonts w:cs="Times New Roman"/>
          <w:szCs w:val="28"/>
          <w:lang w:val="pt-BR"/>
        </w:rPr>
      </w:pPr>
      <w:r w:rsidRPr="008E6B32">
        <w:rPr>
          <w:rFonts w:cs="Times New Roman"/>
          <w:szCs w:val="28"/>
          <w:lang w:val="pt-BR"/>
        </w:rPr>
        <w:t>- Đề tài đã  tổng hợp, nghiên cứu nhiều phương pháp khác nhau và lựa chọn được phương pháp phù hợp nhất, hiệu quả nhất áp dụng trong việc  thực hiện các nội dung của đề tài cho phù hợp với các điều kiện của Việt Nam.</w:t>
      </w:r>
    </w:p>
    <w:p w14:paraId="535057FF" w14:textId="6D7BFB93" w:rsidR="00D451FB" w:rsidRPr="008E6B32" w:rsidRDefault="00D451FB" w:rsidP="00C158DF">
      <w:pPr>
        <w:tabs>
          <w:tab w:val="left" w:pos="709"/>
        </w:tabs>
        <w:spacing w:line="288" w:lineRule="auto"/>
        <w:rPr>
          <w:rFonts w:cs="Times New Roman"/>
          <w:szCs w:val="28"/>
          <w:lang w:val="pt-BR"/>
        </w:rPr>
      </w:pPr>
      <w:r w:rsidRPr="008E6B32">
        <w:rPr>
          <w:rFonts w:cs="Times New Roman"/>
          <w:szCs w:val="28"/>
          <w:lang w:val="pt-BR"/>
        </w:rPr>
        <w:t xml:space="preserve"> - Sản phẩm của đề tài bảo đảm chất lượng khoa học, kết quả thử nghiệm khả quan, có sản phẩm đăng ký bảo hộ bản quyền tác giả. Sản phẩm đào tạo vượt mức đặt hàng.</w:t>
      </w:r>
    </w:p>
    <w:p w14:paraId="6C2A761D" w14:textId="0926E8F4" w:rsidR="000C4219" w:rsidRPr="008E6B32" w:rsidRDefault="007310A4" w:rsidP="00C158DF">
      <w:pPr>
        <w:pStyle w:val="BodyTextIndent2"/>
        <w:spacing w:after="120" w:line="288" w:lineRule="auto"/>
        <w:ind w:left="0"/>
        <w:rPr>
          <w:rFonts w:ascii="Times New Roman" w:hAnsi="Times New Roman"/>
          <w:sz w:val="28"/>
          <w:szCs w:val="28"/>
        </w:rPr>
      </w:pPr>
      <w:r w:rsidRPr="008E6B32">
        <w:rPr>
          <w:rFonts w:ascii="Times New Roman" w:hAnsi="Times New Roman"/>
          <w:sz w:val="28"/>
          <w:szCs w:val="28"/>
        </w:rPr>
        <w:t>9</w:t>
      </w:r>
      <w:r w:rsidR="000C4219" w:rsidRPr="008E6B32">
        <w:rPr>
          <w:rFonts w:ascii="Times New Roman" w:hAnsi="Times New Roman"/>
          <w:sz w:val="28"/>
          <w:szCs w:val="28"/>
        </w:rPr>
        <w:t>.4. Kiến nghị của Hội đồng:</w:t>
      </w:r>
    </w:p>
    <w:p w14:paraId="518AFE8B" w14:textId="75F05ACD" w:rsidR="001814BD" w:rsidRPr="008E6B32" w:rsidRDefault="000C4219" w:rsidP="00C158DF">
      <w:pPr>
        <w:pStyle w:val="BodyText2"/>
        <w:spacing w:before="120" w:after="120" w:line="288" w:lineRule="auto"/>
        <w:rPr>
          <w:rFonts w:ascii="Times New Roman" w:hAnsi="Times New Roman" w:cs="Times New Roman"/>
          <w:sz w:val="28"/>
          <w:szCs w:val="28"/>
        </w:rPr>
      </w:pPr>
      <w:r w:rsidRPr="008E6B32">
        <w:rPr>
          <w:rFonts w:ascii="Times New Roman" w:hAnsi="Times New Roman" w:cs="Times New Roman"/>
          <w:sz w:val="28"/>
          <w:szCs w:val="28"/>
          <w:lang w:val="vi-VN"/>
        </w:rPr>
        <w:t xml:space="preserve">a) Chủ nhiệm nhiệm vụ </w:t>
      </w:r>
      <w:r w:rsidR="007310A4" w:rsidRPr="008E6B32">
        <w:rPr>
          <w:rFonts w:ascii="Times New Roman" w:hAnsi="Times New Roman" w:cs="Times New Roman"/>
          <w:sz w:val="28"/>
          <w:szCs w:val="28"/>
        </w:rPr>
        <w:t>hoàn thiện, sửa chữa các sản phẩm, tiếp thu giải trình các ý kiến góp ý của các thành viên Hội đồng theo Biên bản đánh giá nhận xét của các thành viên Hội đồng</w:t>
      </w:r>
    </w:p>
    <w:p w14:paraId="5C540DBC" w14:textId="77777777" w:rsidR="000C4219" w:rsidRPr="008E6B32" w:rsidRDefault="000C4219" w:rsidP="00C158DF">
      <w:pPr>
        <w:pStyle w:val="BodyText2"/>
        <w:spacing w:before="120" w:after="120" w:line="288" w:lineRule="auto"/>
        <w:rPr>
          <w:rFonts w:ascii="Times New Roman" w:hAnsi="Times New Roman" w:cs="Times New Roman"/>
          <w:sz w:val="28"/>
          <w:szCs w:val="28"/>
          <w:lang w:val="vi-VN"/>
        </w:rPr>
      </w:pPr>
      <w:r w:rsidRPr="008E6B32">
        <w:rPr>
          <w:rFonts w:ascii="Times New Roman" w:hAnsi="Times New Roman" w:cs="Times New Roman"/>
          <w:sz w:val="28"/>
          <w:szCs w:val="28"/>
          <w:lang w:val="vi-VN"/>
        </w:rPr>
        <w:t xml:space="preserve">b) </w:t>
      </w:r>
      <w:r w:rsidR="00AD4C2A" w:rsidRPr="008E6B32">
        <w:rPr>
          <w:rFonts w:ascii="Times New Roman" w:hAnsi="Times New Roman" w:cs="Times New Roman"/>
          <w:sz w:val="28"/>
          <w:szCs w:val="28"/>
        </w:rPr>
        <w:t>Tổ chức</w:t>
      </w:r>
      <w:r w:rsidRPr="008E6B32">
        <w:rPr>
          <w:rFonts w:ascii="Times New Roman" w:hAnsi="Times New Roman" w:cs="Times New Roman"/>
          <w:sz w:val="28"/>
          <w:szCs w:val="28"/>
          <w:lang w:val="vi-VN"/>
        </w:rPr>
        <w:t xml:space="preserve"> chủ trì nhiệm vụ nghiệm thu các sản phẩm dưới đây:</w:t>
      </w:r>
    </w:p>
    <w:p w14:paraId="1F9FCD13" w14:textId="77777777" w:rsidR="000C4219" w:rsidRPr="008E6B32" w:rsidRDefault="000C4219" w:rsidP="00C158DF">
      <w:pPr>
        <w:spacing w:line="288" w:lineRule="auto"/>
        <w:rPr>
          <w:rFonts w:cs="Times New Roman"/>
          <w:szCs w:val="28"/>
        </w:rPr>
      </w:pPr>
      <w:r w:rsidRPr="008E6B32">
        <w:rPr>
          <w:rFonts w:cs="Times New Roman"/>
          <w:szCs w:val="28"/>
        </w:rPr>
        <w:t>Danh mục sản phẩm khoa học đáp ứng được yêu cầu đặt hàng và hợp đồng:</w:t>
      </w:r>
    </w:p>
    <w:tbl>
      <w:tblPr>
        <w:tblW w:w="49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46"/>
        <w:gridCol w:w="6623"/>
        <w:gridCol w:w="1605"/>
      </w:tblGrid>
      <w:tr w:rsidR="008E6B32" w:rsidRPr="008E6B32" w14:paraId="4662E9E8" w14:textId="77777777" w:rsidTr="00F67219">
        <w:tc>
          <w:tcPr>
            <w:tcW w:w="416" w:type="pct"/>
          </w:tcPr>
          <w:p w14:paraId="508B1B55" w14:textId="77777777" w:rsidR="000C4219" w:rsidRPr="008E6B32" w:rsidRDefault="000C4219" w:rsidP="00F67219">
            <w:pPr>
              <w:spacing w:after="0"/>
              <w:jc w:val="center"/>
              <w:rPr>
                <w:rFonts w:cs="Times New Roman"/>
                <w:b/>
                <w:szCs w:val="28"/>
              </w:rPr>
            </w:pPr>
            <w:r w:rsidRPr="008E6B32">
              <w:rPr>
                <w:rFonts w:cs="Times New Roman"/>
                <w:b/>
                <w:szCs w:val="28"/>
              </w:rPr>
              <w:t>STT</w:t>
            </w:r>
          </w:p>
        </w:tc>
        <w:tc>
          <w:tcPr>
            <w:tcW w:w="3690" w:type="pct"/>
          </w:tcPr>
          <w:p w14:paraId="03A46606" w14:textId="77777777" w:rsidR="000C4219" w:rsidRPr="008E6B32" w:rsidRDefault="000C4219" w:rsidP="00F67219">
            <w:pPr>
              <w:spacing w:after="0"/>
              <w:jc w:val="center"/>
              <w:rPr>
                <w:rFonts w:cs="Times New Roman"/>
                <w:b/>
                <w:szCs w:val="28"/>
              </w:rPr>
            </w:pPr>
            <w:r w:rsidRPr="008E6B32">
              <w:rPr>
                <w:rFonts w:cs="Times New Roman"/>
                <w:b/>
                <w:szCs w:val="28"/>
              </w:rPr>
              <w:t>Tên sản phẩm</w:t>
            </w:r>
          </w:p>
        </w:tc>
        <w:tc>
          <w:tcPr>
            <w:tcW w:w="895" w:type="pct"/>
          </w:tcPr>
          <w:p w14:paraId="54EA94FF" w14:textId="77777777" w:rsidR="000C4219" w:rsidRPr="008E6B32" w:rsidRDefault="000C4219" w:rsidP="00F67219">
            <w:pPr>
              <w:spacing w:after="0"/>
              <w:jc w:val="center"/>
              <w:rPr>
                <w:rFonts w:cs="Times New Roman"/>
                <w:b/>
                <w:szCs w:val="28"/>
              </w:rPr>
            </w:pPr>
            <w:r w:rsidRPr="008E6B32">
              <w:rPr>
                <w:rFonts w:cs="Times New Roman"/>
                <w:b/>
                <w:szCs w:val="28"/>
              </w:rPr>
              <w:t>Ghi chú</w:t>
            </w:r>
          </w:p>
        </w:tc>
      </w:tr>
      <w:tr w:rsidR="008E6B32" w:rsidRPr="008E6B32" w14:paraId="444DCCCB" w14:textId="77777777" w:rsidTr="00F67219">
        <w:tc>
          <w:tcPr>
            <w:tcW w:w="416" w:type="pct"/>
          </w:tcPr>
          <w:p w14:paraId="122521BA" w14:textId="47850E5C" w:rsidR="0046284A" w:rsidRPr="008E6B32" w:rsidRDefault="00C158DF" w:rsidP="00F67219">
            <w:pPr>
              <w:spacing w:after="0"/>
              <w:jc w:val="center"/>
              <w:rPr>
                <w:rFonts w:cs="Times New Roman"/>
                <w:b/>
                <w:szCs w:val="28"/>
              </w:rPr>
            </w:pPr>
            <w:r>
              <w:rPr>
                <w:rFonts w:cs="Times New Roman"/>
                <w:b/>
                <w:szCs w:val="28"/>
              </w:rPr>
              <w:t>I</w:t>
            </w:r>
          </w:p>
        </w:tc>
        <w:tc>
          <w:tcPr>
            <w:tcW w:w="3690" w:type="pct"/>
          </w:tcPr>
          <w:p w14:paraId="358B88DB" w14:textId="77B6585E" w:rsidR="0046284A" w:rsidRPr="008E6B32" w:rsidRDefault="0046284A" w:rsidP="00F67219">
            <w:pPr>
              <w:spacing w:after="0"/>
              <w:jc w:val="left"/>
              <w:rPr>
                <w:rFonts w:cs="Times New Roman"/>
                <w:b/>
                <w:szCs w:val="28"/>
              </w:rPr>
            </w:pPr>
            <w:r w:rsidRPr="008E6B32">
              <w:rPr>
                <w:rFonts w:cs="Times New Roman"/>
                <w:b/>
                <w:szCs w:val="28"/>
              </w:rPr>
              <w:t>Sản phẩm dạng II</w:t>
            </w:r>
          </w:p>
        </w:tc>
        <w:tc>
          <w:tcPr>
            <w:tcW w:w="895" w:type="pct"/>
          </w:tcPr>
          <w:p w14:paraId="450DFA72" w14:textId="77777777" w:rsidR="0046284A" w:rsidRPr="008E6B32" w:rsidRDefault="0046284A" w:rsidP="00F67219">
            <w:pPr>
              <w:spacing w:after="0"/>
              <w:jc w:val="center"/>
              <w:rPr>
                <w:rFonts w:cs="Times New Roman"/>
                <w:b/>
                <w:szCs w:val="28"/>
              </w:rPr>
            </w:pPr>
          </w:p>
        </w:tc>
      </w:tr>
      <w:tr w:rsidR="008E6B32" w:rsidRPr="008E6B32" w14:paraId="7E7177D4" w14:textId="77777777" w:rsidTr="00F67219">
        <w:tc>
          <w:tcPr>
            <w:tcW w:w="416" w:type="pct"/>
            <w:vAlign w:val="center"/>
          </w:tcPr>
          <w:p w14:paraId="5BB43901" w14:textId="110C7651" w:rsidR="0046284A" w:rsidRPr="008E6B32" w:rsidRDefault="0046284A" w:rsidP="00F67219">
            <w:pPr>
              <w:spacing w:after="0"/>
              <w:rPr>
                <w:rFonts w:cs="Times New Roman"/>
                <w:szCs w:val="28"/>
              </w:rPr>
            </w:pPr>
            <w:r w:rsidRPr="008E6B32">
              <w:rPr>
                <w:rFonts w:cs="Times New Roman"/>
                <w:iCs/>
                <w:szCs w:val="28"/>
              </w:rPr>
              <w:t>1</w:t>
            </w:r>
          </w:p>
        </w:tc>
        <w:tc>
          <w:tcPr>
            <w:tcW w:w="3690" w:type="pct"/>
          </w:tcPr>
          <w:p w14:paraId="2BFBBF65" w14:textId="2623BBF2" w:rsidR="0046284A" w:rsidRPr="008E6B32" w:rsidRDefault="0046284A" w:rsidP="00F67219">
            <w:pPr>
              <w:spacing w:after="0"/>
              <w:rPr>
                <w:rFonts w:cs="Times New Roman"/>
                <w:szCs w:val="28"/>
              </w:rPr>
            </w:pPr>
            <w:r w:rsidRPr="008E6B32">
              <w:rPr>
                <w:rFonts w:cs="Times New Roman"/>
                <w:szCs w:val="28"/>
              </w:rPr>
              <w:t>Báo cáo về phương pháp luận tính toán và xác định cấp độ rủi ro thiên tai bão và áp thấp nhiệt đới theo các bản tin dự báo khí tượng thủy văn.</w:t>
            </w:r>
          </w:p>
        </w:tc>
        <w:tc>
          <w:tcPr>
            <w:tcW w:w="895" w:type="pct"/>
          </w:tcPr>
          <w:p w14:paraId="73EA4BF9" w14:textId="77777777" w:rsidR="0046284A" w:rsidRPr="008E6B32" w:rsidRDefault="0046284A" w:rsidP="00F67219">
            <w:pPr>
              <w:spacing w:after="0"/>
              <w:rPr>
                <w:rFonts w:cs="Times New Roman"/>
                <w:szCs w:val="28"/>
              </w:rPr>
            </w:pPr>
          </w:p>
        </w:tc>
      </w:tr>
      <w:tr w:rsidR="008E6B32" w:rsidRPr="008E6B32" w14:paraId="633EC96C" w14:textId="77777777" w:rsidTr="00F67219">
        <w:tc>
          <w:tcPr>
            <w:tcW w:w="416" w:type="pct"/>
            <w:vAlign w:val="center"/>
          </w:tcPr>
          <w:p w14:paraId="620F0144" w14:textId="43EE076F" w:rsidR="0046284A" w:rsidRPr="008E6B32" w:rsidRDefault="0046284A" w:rsidP="00F67219">
            <w:pPr>
              <w:spacing w:after="0"/>
              <w:rPr>
                <w:rFonts w:cs="Times New Roman"/>
                <w:szCs w:val="28"/>
              </w:rPr>
            </w:pPr>
            <w:r w:rsidRPr="008E6B32">
              <w:rPr>
                <w:rFonts w:cs="Times New Roman"/>
                <w:iCs/>
                <w:szCs w:val="28"/>
              </w:rPr>
              <w:t>2</w:t>
            </w:r>
          </w:p>
        </w:tc>
        <w:tc>
          <w:tcPr>
            <w:tcW w:w="3690" w:type="pct"/>
          </w:tcPr>
          <w:p w14:paraId="74B07447" w14:textId="1DA002F8" w:rsidR="0046284A" w:rsidRPr="008E6B32" w:rsidRDefault="0046284A" w:rsidP="00F67219">
            <w:pPr>
              <w:spacing w:after="0"/>
              <w:rPr>
                <w:rFonts w:cs="Times New Roman"/>
                <w:szCs w:val="28"/>
              </w:rPr>
            </w:pPr>
            <w:r w:rsidRPr="008E6B32">
              <w:rPr>
                <w:rFonts w:cs="Times New Roman"/>
                <w:szCs w:val="28"/>
              </w:rPr>
              <w:t>Cơ sở dữ liệu về mức độ phơi bày và tính dễ bị tổn thương do bão và áp thấp nhiệt đới phục vụ tính toán, dự báo cấp độ rủi ro thiên tai bão và áp thấp nhiệt đới.</w:t>
            </w:r>
          </w:p>
        </w:tc>
        <w:tc>
          <w:tcPr>
            <w:tcW w:w="895" w:type="pct"/>
          </w:tcPr>
          <w:p w14:paraId="3069BB2F" w14:textId="77777777" w:rsidR="0046284A" w:rsidRPr="008E6B32" w:rsidRDefault="0046284A" w:rsidP="00F67219">
            <w:pPr>
              <w:spacing w:after="0"/>
              <w:rPr>
                <w:rFonts w:cs="Times New Roman"/>
                <w:szCs w:val="28"/>
              </w:rPr>
            </w:pPr>
          </w:p>
        </w:tc>
      </w:tr>
      <w:tr w:rsidR="008E6B32" w:rsidRPr="008E6B32" w14:paraId="43FDFDE7" w14:textId="77777777" w:rsidTr="00F67219">
        <w:tc>
          <w:tcPr>
            <w:tcW w:w="416" w:type="pct"/>
            <w:vAlign w:val="center"/>
          </w:tcPr>
          <w:p w14:paraId="5BCD923F" w14:textId="1E9EAF2D" w:rsidR="0046284A" w:rsidRPr="008E6B32" w:rsidRDefault="0046284A" w:rsidP="00F67219">
            <w:pPr>
              <w:spacing w:after="0"/>
              <w:rPr>
                <w:rFonts w:cs="Times New Roman"/>
                <w:szCs w:val="28"/>
              </w:rPr>
            </w:pPr>
            <w:r w:rsidRPr="008E6B32">
              <w:rPr>
                <w:rFonts w:cs="Times New Roman"/>
                <w:iCs/>
                <w:szCs w:val="28"/>
              </w:rPr>
              <w:t>3</w:t>
            </w:r>
          </w:p>
        </w:tc>
        <w:tc>
          <w:tcPr>
            <w:tcW w:w="3690" w:type="pct"/>
          </w:tcPr>
          <w:p w14:paraId="78707265" w14:textId="18F2CB24" w:rsidR="0046284A" w:rsidRPr="008E6B32" w:rsidRDefault="0046284A" w:rsidP="00F67219">
            <w:pPr>
              <w:spacing w:after="0"/>
              <w:rPr>
                <w:rFonts w:cs="Times New Roman"/>
                <w:szCs w:val="28"/>
              </w:rPr>
            </w:pPr>
            <w:r w:rsidRPr="008E6B32">
              <w:rPr>
                <w:rFonts w:cs="Times New Roman"/>
                <w:szCs w:val="28"/>
              </w:rPr>
              <w:t>Hệ thống phần mềm cảnh báo cấp độ rủi ro thiên tai bão và áp thấp nhiệt đới theo các bản tin dự báo khí tượng thủy văn.</w:t>
            </w:r>
          </w:p>
        </w:tc>
        <w:tc>
          <w:tcPr>
            <w:tcW w:w="895" w:type="pct"/>
          </w:tcPr>
          <w:p w14:paraId="0CE18D7F" w14:textId="77777777" w:rsidR="0046284A" w:rsidRPr="008E6B32" w:rsidRDefault="0046284A" w:rsidP="00F67219">
            <w:pPr>
              <w:spacing w:after="0"/>
              <w:rPr>
                <w:rFonts w:cs="Times New Roman"/>
                <w:szCs w:val="28"/>
              </w:rPr>
            </w:pPr>
          </w:p>
        </w:tc>
      </w:tr>
      <w:tr w:rsidR="008E6B32" w:rsidRPr="008E6B32" w14:paraId="201C96A2" w14:textId="77777777" w:rsidTr="00F67219">
        <w:tc>
          <w:tcPr>
            <w:tcW w:w="416" w:type="pct"/>
            <w:vAlign w:val="center"/>
          </w:tcPr>
          <w:p w14:paraId="02026CAD" w14:textId="16D2A412" w:rsidR="0046284A" w:rsidRPr="008E6B32" w:rsidRDefault="0046284A" w:rsidP="00F67219">
            <w:pPr>
              <w:spacing w:after="0"/>
              <w:rPr>
                <w:rFonts w:cs="Times New Roman"/>
                <w:szCs w:val="28"/>
              </w:rPr>
            </w:pPr>
            <w:r w:rsidRPr="008E6B32">
              <w:rPr>
                <w:rFonts w:cs="Times New Roman"/>
                <w:iCs/>
                <w:szCs w:val="28"/>
              </w:rPr>
              <w:t>4</w:t>
            </w:r>
          </w:p>
        </w:tc>
        <w:tc>
          <w:tcPr>
            <w:tcW w:w="3690" w:type="pct"/>
          </w:tcPr>
          <w:p w14:paraId="320FCF96" w14:textId="29ECF153" w:rsidR="0046284A" w:rsidRPr="008E6B32" w:rsidRDefault="0046284A" w:rsidP="00F67219">
            <w:pPr>
              <w:spacing w:after="0"/>
              <w:rPr>
                <w:rFonts w:cs="Times New Roman"/>
                <w:szCs w:val="28"/>
              </w:rPr>
            </w:pPr>
            <w:r w:rsidRPr="008E6B32">
              <w:rPr>
                <w:rFonts w:cs="Times New Roman"/>
                <w:szCs w:val="28"/>
              </w:rPr>
              <w:t>Bộ bản đồ phân vùng rủi ro thiên tai đối với bão và áp thấp nhiệt đới cho khu vực Bắc Trung Bộ.</w:t>
            </w:r>
          </w:p>
        </w:tc>
        <w:tc>
          <w:tcPr>
            <w:tcW w:w="895" w:type="pct"/>
          </w:tcPr>
          <w:p w14:paraId="239B83D0" w14:textId="77777777" w:rsidR="0046284A" w:rsidRPr="008E6B32" w:rsidRDefault="0046284A" w:rsidP="00F67219">
            <w:pPr>
              <w:spacing w:after="0"/>
              <w:rPr>
                <w:rFonts w:cs="Times New Roman"/>
                <w:szCs w:val="28"/>
              </w:rPr>
            </w:pPr>
          </w:p>
        </w:tc>
      </w:tr>
      <w:tr w:rsidR="008E6B32" w:rsidRPr="008E6B32" w14:paraId="6F55C7C6" w14:textId="77777777" w:rsidTr="00F67219">
        <w:tc>
          <w:tcPr>
            <w:tcW w:w="416" w:type="pct"/>
            <w:vAlign w:val="center"/>
          </w:tcPr>
          <w:p w14:paraId="449CA860" w14:textId="01F2CC22" w:rsidR="0046284A" w:rsidRPr="008E6B32" w:rsidRDefault="0046284A" w:rsidP="00F67219">
            <w:pPr>
              <w:spacing w:after="0"/>
              <w:rPr>
                <w:rFonts w:cs="Times New Roman"/>
                <w:szCs w:val="28"/>
              </w:rPr>
            </w:pPr>
            <w:r w:rsidRPr="008E6B32">
              <w:rPr>
                <w:rFonts w:cs="Times New Roman"/>
                <w:iCs/>
                <w:szCs w:val="28"/>
              </w:rPr>
              <w:t>5</w:t>
            </w:r>
          </w:p>
        </w:tc>
        <w:tc>
          <w:tcPr>
            <w:tcW w:w="3690" w:type="pct"/>
          </w:tcPr>
          <w:p w14:paraId="48F44490" w14:textId="5A8DD2B2" w:rsidR="0046284A" w:rsidRPr="008E6B32" w:rsidRDefault="0046284A" w:rsidP="00F67219">
            <w:pPr>
              <w:spacing w:after="0"/>
              <w:rPr>
                <w:rFonts w:cs="Times New Roman"/>
                <w:szCs w:val="28"/>
              </w:rPr>
            </w:pPr>
            <w:r w:rsidRPr="008E6B32">
              <w:rPr>
                <w:rFonts w:cs="Times New Roman"/>
                <w:szCs w:val="28"/>
              </w:rPr>
              <w:t>Quy trình tính toán, xác định cấp độ rủi ro thiên tai bão và áp thấp nhiệt đới theo các bản tin dự báo khí tượng thủy văn</w:t>
            </w:r>
          </w:p>
        </w:tc>
        <w:tc>
          <w:tcPr>
            <w:tcW w:w="895" w:type="pct"/>
          </w:tcPr>
          <w:p w14:paraId="5DF73269" w14:textId="77777777" w:rsidR="0046284A" w:rsidRPr="008E6B32" w:rsidRDefault="0046284A" w:rsidP="00F67219">
            <w:pPr>
              <w:spacing w:after="0"/>
              <w:rPr>
                <w:rFonts w:cs="Times New Roman"/>
                <w:szCs w:val="28"/>
              </w:rPr>
            </w:pPr>
          </w:p>
        </w:tc>
      </w:tr>
      <w:tr w:rsidR="008E6B32" w:rsidRPr="008E6B32" w14:paraId="30F8C197" w14:textId="77777777" w:rsidTr="00F67219">
        <w:tc>
          <w:tcPr>
            <w:tcW w:w="416" w:type="pct"/>
            <w:vAlign w:val="center"/>
          </w:tcPr>
          <w:p w14:paraId="48DDEAC5" w14:textId="0DD8E62A" w:rsidR="0046284A" w:rsidRPr="008E6B32" w:rsidRDefault="0046284A" w:rsidP="00F67219">
            <w:pPr>
              <w:spacing w:after="0"/>
              <w:rPr>
                <w:rFonts w:cs="Times New Roman"/>
                <w:szCs w:val="28"/>
              </w:rPr>
            </w:pPr>
            <w:r w:rsidRPr="008E6B32">
              <w:rPr>
                <w:rFonts w:cs="Times New Roman"/>
                <w:iCs/>
                <w:szCs w:val="28"/>
              </w:rPr>
              <w:t>6</w:t>
            </w:r>
          </w:p>
        </w:tc>
        <w:tc>
          <w:tcPr>
            <w:tcW w:w="3690" w:type="pct"/>
          </w:tcPr>
          <w:p w14:paraId="04845A84" w14:textId="3CE6234E" w:rsidR="0046284A" w:rsidRPr="008E6B32" w:rsidRDefault="0046284A" w:rsidP="00F67219">
            <w:pPr>
              <w:spacing w:after="0"/>
              <w:rPr>
                <w:rFonts w:cs="Times New Roman"/>
                <w:szCs w:val="28"/>
              </w:rPr>
            </w:pPr>
            <w:r w:rsidRPr="008E6B32">
              <w:rPr>
                <w:rFonts w:cs="Times New Roman"/>
                <w:szCs w:val="28"/>
              </w:rPr>
              <w:t>Báo cáo kết quả áp dụng thử nghiệm cho khu vực Bắc Trung Bộ trên nền WebGIS.</w:t>
            </w:r>
          </w:p>
        </w:tc>
        <w:tc>
          <w:tcPr>
            <w:tcW w:w="895" w:type="pct"/>
          </w:tcPr>
          <w:p w14:paraId="64913059" w14:textId="77777777" w:rsidR="0046284A" w:rsidRPr="008E6B32" w:rsidRDefault="0046284A" w:rsidP="00F67219">
            <w:pPr>
              <w:spacing w:after="0"/>
              <w:rPr>
                <w:rFonts w:cs="Times New Roman"/>
                <w:szCs w:val="28"/>
              </w:rPr>
            </w:pPr>
          </w:p>
        </w:tc>
      </w:tr>
      <w:tr w:rsidR="008E6B32" w:rsidRPr="008E6B32" w14:paraId="29018328" w14:textId="77777777" w:rsidTr="00F67219">
        <w:tc>
          <w:tcPr>
            <w:tcW w:w="416" w:type="pct"/>
            <w:vAlign w:val="center"/>
          </w:tcPr>
          <w:p w14:paraId="3A6115C0" w14:textId="5D2E81DB" w:rsidR="0046284A" w:rsidRPr="008E6B32" w:rsidRDefault="0046284A" w:rsidP="00F67219">
            <w:pPr>
              <w:spacing w:after="0"/>
              <w:rPr>
                <w:rFonts w:cs="Times New Roman"/>
                <w:szCs w:val="28"/>
              </w:rPr>
            </w:pPr>
            <w:r w:rsidRPr="008E6B32">
              <w:rPr>
                <w:rFonts w:cs="Times New Roman"/>
                <w:iCs/>
                <w:szCs w:val="28"/>
                <w:lang w:val="it-IT"/>
              </w:rPr>
              <w:t>7</w:t>
            </w:r>
          </w:p>
        </w:tc>
        <w:tc>
          <w:tcPr>
            <w:tcW w:w="3690" w:type="pct"/>
            <w:vAlign w:val="center"/>
          </w:tcPr>
          <w:p w14:paraId="398C2B89" w14:textId="5C389D27" w:rsidR="0046284A" w:rsidRPr="008E6B32" w:rsidRDefault="0046284A" w:rsidP="00F67219">
            <w:pPr>
              <w:spacing w:after="0"/>
              <w:rPr>
                <w:rFonts w:cs="Times New Roman"/>
                <w:szCs w:val="28"/>
              </w:rPr>
            </w:pPr>
            <w:r w:rsidRPr="008E6B32">
              <w:rPr>
                <w:rFonts w:cs="Times New Roman"/>
                <w:szCs w:val="28"/>
              </w:rPr>
              <w:t>Báo cáo tóm tắt</w:t>
            </w:r>
          </w:p>
        </w:tc>
        <w:tc>
          <w:tcPr>
            <w:tcW w:w="895" w:type="pct"/>
          </w:tcPr>
          <w:p w14:paraId="516EF6DE" w14:textId="77777777" w:rsidR="0046284A" w:rsidRPr="008E6B32" w:rsidRDefault="0046284A" w:rsidP="00F67219">
            <w:pPr>
              <w:spacing w:after="0"/>
              <w:rPr>
                <w:rFonts w:cs="Times New Roman"/>
                <w:szCs w:val="28"/>
              </w:rPr>
            </w:pPr>
          </w:p>
        </w:tc>
      </w:tr>
      <w:tr w:rsidR="008E6B32" w:rsidRPr="008E6B32" w14:paraId="07AC1B98" w14:textId="77777777" w:rsidTr="00F67219">
        <w:tc>
          <w:tcPr>
            <w:tcW w:w="416" w:type="pct"/>
            <w:vAlign w:val="center"/>
          </w:tcPr>
          <w:p w14:paraId="3A116D93" w14:textId="02F1BEE8" w:rsidR="0046284A" w:rsidRPr="008E6B32" w:rsidRDefault="0046284A" w:rsidP="00F67219">
            <w:pPr>
              <w:spacing w:after="0"/>
              <w:rPr>
                <w:rFonts w:cs="Times New Roman"/>
                <w:szCs w:val="28"/>
              </w:rPr>
            </w:pPr>
            <w:r w:rsidRPr="008E6B32">
              <w:rPr>
                <w:rFonts w:cs="Times New Roman"/>
                <w:iCs/>
                <w:szCs w:val="28"/>
              </w:rPr>
              <w:lastRenderedPageBreak/>
              <w:t>8</w:t>
            </w:r>
          </w:p>
        </w:tc>
        <w:tc>
          <w:tcPr>
            <w:tcW w:w="3690" w:type="pct"/>
            <w:vAlign w:val="center"/>
          </w:tcPr>
          <w:p w14:paraId="49A5644A" w14:textId="0F3586AD" w:rsidR="0046284A" w:rsidRPr="008E6B32" w:rsidRDefault="0046284A" w:rsidP="00F67219">
            <w:pPr>
              <w:spacing w:after="0"/>
              <w:rPr>
                <w:rFonts w:cs="Times New Roman"/>
                <w:szCs w:val="28"/>
              </w:rPr>
            </w:pPr>
            <w:r w:rsidRPr="008E6B32">
              <w:rPr>
                <w:rFonts w:cs="Times New Roman"/>
                <w:szCs w:val="28"/>
              </w:rPr>
              <w:t>Báo cáo tổng kết đề tài</w:t>
            </w:r>
          </w:p>
        </w:tc>
        <w:tc>
          <w:tcPr>
            <w:tcW w:w="895" w:type="pct"/>
          </w:tcPr>
          <w:p w14:paraId="69053416" w14:textId="77777777" w:rsidR="0046284A" w:rsidRPr="008E6B32" w:rsidRDefault="0046284A" w:rsidP="00F67219">
            <w:pPr>
              <w:spacing w:after="0"/>
              <w:rPr>
                <w:rFonts w:cs="Times New Roman"/>
                <w:szCs w:val="28"/>
              </w:rPr>
            </w:pPr>
          </w:p>
        </w:tc>
      </w:tr>
      <w:tr w:rsidR="008E6B32" w:rsidRPr="008E6B32" w14:paraId="5BCA2ADC" w14:textId="77777777" w:rsidTr="00F67219">
        <w:tc>
          <w:tcPr>
            <w:tcW w:w="416" w:type="pct"/>
          </w:tcPr>
          <w:p w14:paraId="70AB4366" w14:textId="5684BE5B" w:rsidR="0046284A" w:rsidRPr="00C158DF" w:rsidRDefault="00C158DF" w:rsidP="00F67219">
            <w:pPr>
              <w:spacing w:after="0"/>
              <w:rPr>
                <w:rFonts w:cs="Times New Roman"/>
                <w:b/>
                <w:szCs w:val="28"/>
              </w:rPr>
            </w:pPr>
            <w:r w:rsidRPr="00C158DF">
              <w:rPr>
                <w:rFonts w:cs="Times New Roman"/>
                <w:b/>
                <w:szCs w:val="28"/>
              </w:rPr>
              <w:t>II</w:t>
            </w:r>
          </w:p>
        </w:tc>
        <w:tc>
          <w:tcPr>
            <w:tcW w:w="3690" w:type="pct"/>
          </w:tcPr>
          <w:p w14:paraId="75458E32" w14:textId="2061D15C" w:rsidR="0046284A" w:rsidRPr="008E6B32" w:rsidRDefault="008202D6" w:rsidP="00F67219">
            <w:pPr>
              <w:spacing w:after="0"/>
              <w:rPr>
                <w:rFonts w:cs="Times New Roman"/>
                <w:b/>
                <w:szCs w:val="28"/>
              </w:rPr>
            </w:pPr>
            <w:r w:rsidRPr="008E6B32">
              <w:rPr>
                <w:rFonts w:cs="Times New Roman"/>
                <w:b/>
                <w:szCs w:val="28"/>
                <w:lang w:val="pt-BR"/>
              </w:rPr>
              <w:t>Sản phẩm Dạng III</w:t>
            </w:r>
          </w:p>
        </w:tc>
        <w:tc>
          <w:tcPr>
            <w:tcW w:w="895" w:type="pct"/>
          </w:tcPr>
          <w:p w14:paraId="086D14F8" w14:textId="77777777" w:rsidR="0046284A" w:rsidRPr="008E6B32" w:rsidRDefault="0046284A" w:rsidP="00F67219">
            <w:pPr>
              <w:spacing w:after="0"/>
              <w:rPr>
                <w:rFonts w:cs="Times New Roman"/>
                <w:szCs w:val="28"/>
              </w:rPr>
            </w:pPr>
          </w:p>
        </w:tc>
      </w:tr>
      <w:tr w:rsidR="008E6B32" w:rsidRPr="008E6B32" w14:paraId="4506A698" w14:textId="77777777" w:rsidTr="00F67219">
        <w:tc>
          <w:tcPr>
            <w:tcW w:w="416" w:type="pct"/>
            <w:vAlign w:val="center"/>
          </w:tcPr>
          <w:p w14:paraId="75DB1FAC" w14:textId="4184A1CC" w:rsidR="008202D6" w:rsidRPr="008E6B32" w:rsidRDefault="008202D6" w:rsidP="00F67219">
            <w:pPr>
              <w:spacing w:after="0"/>
              <w:rPr>
                <w:rFonts w:cs="Times New Roman"/>
                <w:szCs w:val="28"/>
              </w:rPr>
            </w:pPr>
            <w:r w:rsidRPr="008E6B32">
              <w:rPr>
                <w:rFonts w:cs="Times New Roman"/>
                <w:szCs w:val="28"/>
              </w:rPr>
              <w:t>1</w:t>
            </w:r>
          </w:p>
        </w:tc>
        <w:tc>
          <w:tcPr>
            <w:tcW w:w="3690" w:type="pct"/>
            <w:vAlign w:val="center"/>
          </w:tcPr>
          <w:p w14:paraId="725AFCF2" w14:textId="183FEF9F" w:rsidR="008202D6" w:rsidRPr="008E6B32" w:rsidRDefault="008202D6" w:rsidP="00F67219">
            <w:pPr>
              <w:spacing w:after="0"/>
              <w:rPr>
                <w:rFonts w:cs="Times New Roman"/>
                <w:szCs w:val="28"/>
              </w:rPr>
            </w:pPr>
            <w:r w:rsidRPr="008E6B32">
              <w:rPr>
                <w:rFonts w:cs="Times New Roman"/>
                <w:szCs w:val="28"/>
              </w:rPr>
              <w:t xml:space="preserve">Relationship between Sea Surface Temperature and the Maximum Intensity of Tropical Cyclones Affecting Vietnam's Coastline. </w:t>
            </w:r>
          </w:p>
        </w:tc>
        <w:tc>
          <w:tcPr>
            <w:tcW w:w="895" w:type="pct"/>
          </w:tcPr>
          <w:p w14:paraId="27A6CCAC" w14:textId="77777777" w:rsidR="008202D6" w:rsidRPr="008E6B32" w:rsidRDefault="008202D6" w:rsidP="00F67219">
            <w:pPr>
              <w:spacing w:after="0"/>
              <w:rPr>
                <w:rFonts w:cs="Times New Roman"/>
                <w:szCs w:val="28"/>
              </w:rPr>
            </w:pPr>
          </w:p>
        </w:tc>
      </w:tr>
      <w:tr w:rsidR="008E6B32" w:rsidRPr="008E6B32" w14:paraId="2A457A74" w14:textId="77777777" w:rsidTr="00F67219">
        <w:tc>
          <w:tcPr>
            <w:tcW w:w="416" w:type="pct"/>
            <w:vAlign w:val="center"/>
          </w:tcPr>
          <w:p w14:paraId="2B31F355" w14:textId="67D85870" w:rsidR="008202D6" w:rsidRPr="008E6B32" w:rsidRDefault="008202D6" w:rsidP="00F67219">
            <w:pPr>
              <w:spacing w:after="0"/>
              <w:rPr>
                <w:rFonts w:cs="Times New Roman"/>
                <w:szCs w:val="28"/>
              </w:rPr>
            </w:pPr>
            <w:r w:rsidRPr="008E6B32">
              <w:rPr>
                <w:rFonts w:cs="Times New Roman"/>
                <w:szCs w:val="28"/>
              </w:rPr>
              <w:t>2</w:t>
            </w:r>
          </w:p>
        </w:tc>
        <w:tc>
          <w:tcPr>
            <w:tcW w:w="3690" w:type="pct"/>
            <w:vAlign w:val="center"/>
          </w:tcPr>
          <w:p w14:paraId="3650BCC0" w14:textId="71C5AAEF" w:rsidR="008202D6" w:rsidRPr="008E6B32" w:rsidRDefault="008202D6" w:rsidP="00F67219">
            <w:pPr>
              <w:spacing w:after="0"/>
              <w:rPr>
                <w:rFonts w:cs="Times New Roman"/>
                <w:szCs w:val="28"/>
              </w:rPr>
            </w:pPr>
            <w:r w:rsidRPr="008E6B32">
              <w:rPr>
                <w:rFonts w:cs="Times New Roman"/>
                <w:szCs w:val="28"/>
              </w:rPr>
              <w:t xml:space="preserve">Nghiên cứu cảnh báo rủi ro do bão Sinlaku năm 2020 cho khu vực bắc trung bộ theo bản tin dự báo </w:t>
            </w:r>
          </w:p>
        </w:tc>
        <w:tc>
          <w:tcPr>
            <w:tcW w:w="895" w:type="pct"/>
          </w:tcPr>
          <w:p w14:paraId="5265E66B" w14:textId="77777777" w:rsidR="008202D6" w:rsidRPr="008E6B32" w:rsidRDefault="008202D6" w:rsidP="00F67219">
            <w:pPr>
              <w:spacing w:after="0"/>
              <w:rPr>
                <w:rFonts w:cs="Times New Roman"/>
                <w:szCs w:val="28"/>
              </w:rPr>
            </w:pPr>
          </w:p>
        </w:tc>
      </w:tr>
      <w:tr w:rsidR="008E6B32" w:rsidRPr="008E6B32" w14:paraId="72CBEB66" w14:textId="77777777" w:rsidTr="00F67219">
        <w:tc>
          <w:tcPr>
            <w:tcW w:w="416" w:type="pct"/>
          </w:tcPr>
          <w:p w14:paraId="467776FA" w14:textId="3D878838" w:rsidR="008202D6" w:rsidRPr="00C158DF" w:rsidRDefault="00C158DF" w:rsidP="00F67219">
            <w:pPr>
              <w:spacing w:after="0"/>
              <w:rPr>
                <w:rFonts w:cs="Times New Roman"/>
                <w:b/>
                <w:szCs w:val="28"/>
              </w:rPr>
            </w:pPr>
            <w:r w:rsidRPr="00C158DF">
              <w:rPr>
                <w:rFonts w:cs="Times New Roman"/>
                <w:b/>
                <w:szCs w:val="28"/>
              </w:rPr>
              <w:t>III</w:t>
            </w:r>
          </w:p>
        </w:tc>
        <w:tc>
          <w:tcPr>
            <w:tcW w:w="3690" w:type="pct"/>
          </w:tcPr>
          <w:p w14:paraId="701C2F8E" w14:textId="0333E880" w:rsidR="008202D6" w:rsidRPr="008E6B32" w:rsidRDefault="00111050" w:rsidP="00F67219">
            <w:pPr>
              <w:spacing w:after="0"/>
              <w:rPr>
                <w:rFonts w:cs="Times New Roman"/>
                <w:b/>
                <w:szCs w:val="28"/>
              </w:rPr>
            </w:pPr>
            <w:r w:rsidRPr="008E6B32">
              <w:rPr>
                <w:rFonts w:cs="Times New Roman"/>
                <w:b/>
                <w:szCs w:val="28"/>
              </w:rPr>
              <w:t>Đào tạo</w:t>
            </w:r>
          </w:p>
        </w:tc>
        <w:tc>
          <w:tcPr>
            <w:tcW w:w="895" w:type="pct"/>
          </w:tcPr>
          <w:p w14:paraId="04595985" w14:textId="77777777" w:rsidR="008202D6" w:rsidRPr="008E6B32" w:rsidRDefault="008202D6" w:rsidP="00F67219">
            <w:pPr>
              <w:spacing w:after="0"/>
              <w:rPr>
                <w:rFonts w:cs="Times New Roman"/>
                <w:szCs w:val="28"/>
              </w:rPr>
            </w:pPr>
          </w:p>
        </w:tc>
      </w:tr>
      <w:tr w:rsidR="008E6B32" w:rsidRPr="008E6B32" w14:paraId="1DD1EA90" w14:textId="77777777" w:rsidTr="00F67219">
        <w:tc>
          <w:tcPr>
            <w:tcW w:w="416" w:type="pct"/>
            <w:vAlign w:val="center"/>
          </w:tcPr>
          <w:p w14:paraId="1D116B20" w14:textId="221318D4" w:rsidR="00111050" w:rsidRPr="008E6B32" w:rsidRDefault="00111050" w:rsidP="00F67219">
            <w:pPr>
              <w:spacing w:after="0"/>
              <w:rPr>
                <w:rFonts w:cs="Times New Roman"/>
                <w:szCs w:val="28"/>
              </w:rPr>
            </w:pPr>
            <w:r w:rsidRPr="008E6B32">
              <w:rPr>
                <w:rFonts w:cs="Times New Roman"/>
                <w:bCs/>
                <w:szCs w:val="28"/>
                <w:lang w:val="pt-BR"/>
              </w:rPr>
              <w:t>1</w:t>
            </w:r>
          </w:p>
        </w:tc>
        <w:tc>
          <w:tcPr>
            <w:tcW w:w="3690" w:type="pct"/>
            <w:vAlign w:val="center"/>
          </w:tcPr>
          <w:p w14:paraId="40476991" w14:textId="7B9D956C" w:rsidR="00111050" w:rsidRPr="008E6B32" w:rsidRDefault="00111050" w:rsidP="00F67219">
            <w:pPr>
              <w:spacing w:after="0"/>
              <w:rPr>
                <w:rFonts w:cs="Times New Roman"/>
                <w:szCs w:val="28"/>
              </w:rPr>
            </w:pPr>
            <w:r w:rsidRPr="008E6B32">
              <w:rPr>
                <w:rFonts w:cs="Times New Roman"/>
                <w:szCs w:val="28"/>
                <w:lang w:val="pt-BR"/>
              </w:rPr>
              <w:t>Hỗ trợ đào tạo tiến sỹ ( 02 NCS)</w:t>
            </w:r>
          </w:p>
        </w:tc>
        <w:tc>
          <w:tcPr>
            <w:tcW w:w="895" w:type="pct"/>
          </w:tcPr>
          <w:p w14:paraId="0EA9A955" w14:textId="77777777" w:rsidR="00111050" w:rsidRPr="008E6B32" w:rsidRDefault="00111050" w:rsidP="00F67219">
            <w:pPr>
              <w:spacing w:after="0"/>
              <w:rPr>
                <w:rFonts w:cs="Times New Roman"/>
                <w:szCs w:val="28"/>
              </w:rPr>
            </w:pPr>
          </w:p>
        </w:tc>
      </w:tr>
      <w:tr w:rsidR="008E6B32" w:rsidRPr="008E6B32" w14:paraId="1A29306B" w14:textId="77777777" w:rsidTr="00F67219">
        <w:tc>
          <w:tcPr>
            <w:tcW w:w="416" w:type="pct"/>
            <w:vAlign w:val="center"/>
          </w:tcPr>
          <w:p w14:paraId="19205122" w14:textId="596AB9CD" w:rsidR="00111050" w:rsidRPr="008E6B32" w:rsidRDefault="00111050" w:rsidP="00F67219">
            <w:pPr>
              <w:spacing w:after="0"/>
              <w:rPr>
                <w:rFonts w:cs="Times New Roman"/>
                <w:szCs w:val="28"/>
              </w:rPr>
            </w:pPr>
            <w:r w:rsidRPr="008E6B32">
              <w:rPr>
                <w:rFonts w:cs="Times New Roman"/>
                <w:bCs/>
                <w:szCs w:val="28"/>
                <w:lang w:val="pt-BR"/>
              </w:rPr>
              <w:t>2</w:t>
            </w:r>
          </w:p>
        </w:tc>
        <w:tc>
          <w:tcPr>
            <w:tcW w:w="3690" w:type="pct"/>
            <w:vAlign w:val="center"/>
          </w:tcPr>
          <w:p w14:paraId="07D54F62" w14:textId="6B43AA85" w:rsidR="00111050" w:rsidRPr="008E6B32" w:rsidRDefault="007F2F18" w:rsidP="00F67219">
            <w:pPr>
              <w:spacing w:after="0"/>
              <w:rPr>
                <w:rFonts w:cs="Times New Roman"/>
                <w:szCs w:val="28"/>
              </w:rPr>
            </w:pPr>
            <w:r w:rsidRPr="008E6B32">
              <w:rPr>
                <w:rFonts w:cs="Times New Roman"/>
                <w:szCs w:val="28"/>
                <w:lang w:val="pt-BR"/>
              </w:rPr>
              <w:t xml:space="preserve">Hỗ trợ đào tạo </w:t>
            </w:r>
            <w:r w:rsidR="00111050" w:rsidRPr="008E6B32">
              <w:rPr>
                <w:rFonts w:cs="Times New Roman"/>
                <w:szCs w:val="28"/>
                <w:lang w:val="pt-BR"/>
              </w:rPr>
              <w:t>Thạc sỹ (01HVCH)</w:t>
            </w:r>
          </w:p>
        </w:tc>
        <w:tc>
          <w:tcPr>
            <w:tcW w:w="895" w:type="pct"/>
          </w:tcPr>
          <w:p w14:paraId="1D5327C3" w14:textId="77777777" w:rsidR="00111050" w:rsidRPr="008E6B32" w:rsidRDefault="00111050" w:rsidP="00F67219">
            <w:pPr>
              <w:spacing w:after="0"/>
              <w:rPr>
                <w:rFonts w:cs="Times New Roman"/>
                <w:szCs w:val="28"/>
              </w:rPr>
            </w:pPr>
          </w:p>
        </w:tc>
      </w:tr>
    </w:tbl>
    <w:p w14:paraId="7AC21BC8" w14:textId="77777777" w:rsidR="000C4219" w:rsidRPr="008E6B32" w:rsidRDefault="000C4219" w:rsidP="00C158DF">
      <w:pPr>
        <w:spacing w:line="288" w:lineRule="auto"/>
        <w:rPr>
          <w:rFonts w:cs="Times New Roman"/>
          <w:szCs w:val="28"/>
        </w:rPr>
      </w:pPr>
      <w:r w:rsidRPr="008E6B32">
        <w:rPr>
          <w:rFonts w:cs="Times New Roman"/>
          <w:szCs w:val="28"/>
        </w:rPr>
        <w:t>c) Chuyển giao, sử dụng kết quả thực hiện nhiệm vụ:</w:t>
      </w:r>
    </w:p>
    <w:p w14:paraId="03B0C8E9" w14:textId="77777777" w:rsidR="000C4219" w:rsidRPr="008E6B32" w:rsidRDefault="000C4219" w:rsidP="00C158DF">
      <w:pPr>
        <w:spacing w:line="288" w:lineRule="auto"/>
        <w:rPr>
          <w:rFonts w:cs="Times New Roman"/>
          <w:i/>
          <w:szCs w:val="28"/>
        </w:rPr>
      </w:pPr>
      <w:r w:rsidRPr="008E6B32">
        <w:rPr>
          <w:rFonts w:cs="Times New Roman"/>
          <w:i/>
          <w:szCs w:val="28"/>
        </w:rPr>
        <w:t>(</w:t>
      </w:r>
      <w:proofErr w:type="gramStart"/>
      <w:r w:rsidRPr="008E6B32">
        <w:rPr>
          <w:rFonts w:cs="Times New Roman"/>
          <w:i/>
          <w:szCs w:val="28"/>
        </w:rPr>
        <w:t>nêu</w:t>
      </w:r>
      <w:proofErr w:type="gramEnd"/>
      <w:r w:rsidRPr="008E6B32">
        <w:rPr>
          <w:rFonts w:cs="Times New Roman"/>
          <w:i/>
          <w:szCs w:val="28"/>
        </w:rPr>
        <w:t xml:space="preserve"> cụ thể cơ quan, địa chỉ áp dụng, sử dụng từng kết quả thực hiện nhiệm vụ)</w:t>
      </w:r>
    </w:p>
    <w:p w14:paraId="34827701" w14:textId="66681939" w:rsidR="00964E1B" w:rsidRPr="008E6B32" w:rsidRDefault="00964E1B" w:rsidP="00C158DF">
      <w:pPr>
        <w:spacing w:line="288" w:lineRule="auto"/>
        <w:rPr>
          <w:rFonts w:cs="Times New Roman"/>
          <w:szCs w:val="28"/>
        </w:rPr>
      </w:pPr>
      <w:r w:rsidRPr="008E6B32">
        <w:rPr>
          <w:rFonts w:cs="Times New Roman"/>
          <w:szCs w:val="28"/>
        </w:rPr>
        <w:t xml:space="preserve"> Sản phẩm của Đề tài được chuyển giao đến các đơn vị:</w:t>
      </w:r>
    </w:p>
    <w:p w14:paraId="0330E739" w14:textId="06231A80" w:rsidR="00964E1B" w:rsidRPr="008E6B32" w:rsidRDefault="00964E1B" w:rsidP="00C158DF">
      <w:pPr>
        <w:pStyle w:val="ListParagraph"/>
        <w:numPr>
          <w:ilvl w:val="0"/>
          <w:numId w:val="7"/>
        </w:numPr>
        <w:spacing w:line="288" w:lineRule="auto"/>
        <w:rPr>
          <w:rFonts w:cs="Times New Roman"/>
          <w:szCs w:val="28"/>
        </w:rPr>
      </w:pPr>
      <w:r w:rsidRPr="008E6B32">
        <w:rPr>
          <w:rFonts w:cs="Times New Roman"/>
          <w:szCs w:val="28"/>
        </w:rPr>
        <w:t>Đài Khí tượng Thủy văn tỉnh Thanh Hóa</w:t>
      </w:r>
    </w:p>
    <w:p w14:paraId="09FB277A" w14:textId="12893351" w:rsidR="000625D1" w:rsidRPr="008E6B32" w:rsidRDefault="00964E1B" w:rsidP="00C158DF">
      <w:pPr>
        <w:pStyle w:val="ListParagraph"/>
        <w:numPr>
          <w:ilvl w:val="0"/>
          <w:numId w:val="7"/>
        </w:numPr>
        <w:spacing w:line="288" w:lineRule="auto"/>
        <w:rPr>
          <w:rFonts w:cs="Times New Roman"/>
          <w:szCs w:val="28"/>
        </w:rPr>
      </w:pPr>
      <w:r w:rsidRPr="008E6B32">
        <w:rPr>
          <w:rFonts w:cs="Times New Roman"/>
          <w:szCs w:val="28"/>
        </w:rPr>
        <w:t>Đài Khí tượng Thủy văn BắcTrung Bộ</w:t>
      </w:r>
    </w:p>
    <w:p w14:paraId="03262274" w14:textId="47025E73" w:rsidR="000625D1" w:rsidRPr="008E6B32" w:rsidRDefault="00964E1B" w:rsidP="00C158DF">
      <w:pPr>
        <w:pStyle w:val="ListParagraph"/>
        <w:numPr>
          <w:ilvl w:val="0"/>
          <w:numId w:val="7"/>
        </w:numPr>
        <w:spacing w:line="288" w:lineRule="auto"/>
        <w:rPr>
          <w:rFonts w:cs="Times New Roman"/>
          <w:szCs w:val="28"/>
        </w:rPr>
      </w:pPr>
      <w:r w:rsidRPr="008E6B32">
        <w:rPr>
          <w:rFonts w:cs="Times New Roman"/>
          <w:szCs w:val="28"/>
        </w:rPr>
        <w:t>Đài Khí tượng Thủy văn tỉnh Hà Tĩnh</w:t>
      </w:r>
    </w:p>
    <w:p w14:paraId="44381CF4" w14:textId="77777777" w:rsidR="00964E1B" w:rsidRPr="008E6B32" w:rsidRDefault="00964E1B" w:rsidP="00C158DF">
      <w:pPr>
        <w:pStyle w:val="ListParagraph"/>
        <w:numPr>
          <w:ilvl w:val="0"/>
          <w:numId w:val="7"/>
        </w:numPr>
        <w:spacing w:line="288" w:lineRule="auto"/>
        <w:rPr>
          <w:rFonts w:cs="Times New Roman"/>
          <w:szCs w:val="28"/>
        </w:rPr>
      </w:pPr>
      <w:r w:rsidRPr="008E6B32">
        <w:rPr>
          <w:rFonts w:cs="Times New Roman"/>
          <w:szCs w:val="28"/>
        </w:rPr>
        <w:t>Văn phòng thường trực Ban Chỉ huy PCTT và TKCN tỉnh  Thanh Hóa</w:t>
      </w:r>
    </w:p>
    <w:p w14:paraId="0BBC5B1A" w14:textId="0B7E21F5" w:rsidR="00964E1B" w:rsidRPr="008E6B32" w:rsidRDefault="00964E1B" w:rsidP="00C158DF">
      <w:pPr>
        <w:pStyle w:val="ListParagraph"/>
        <w:numPr>
          <w:ilvl w:val="0"/>
          <w:numId w:val="7"/>
        </w:numPr>
        <w:spacing w:line="288" w:lineRule="auto"/>
        <w:rPr>
          <w:rFonts w:cs="Times New Roman"/>
          <w:szCs w:val="28"/>
        </w:rPr>
      </w:pPr>
      <w:r w:rsidRPr="008E6B32">
        <w:rPr>
          <w:rFonts w:cs="Times New Roman"/>
          <w:szCs w:val="28"/>
        </w:rPr>
        <w:t>Văn phòng thường trực Ban Chỉ huy PCTT và TKCN  tỉnh  Nghệ An</w:t>
      </w:r>
    </w:p>
    <w:p w14:paraId="04D678D3" w14:textId="32E5EA0E" w:rsidR="00964E1B" w:rsidRPr="008E6B32" w:rsidRDefault="00964E1B" w:rsidP="00C158DF">
      <w:pPr>
        <w:pStyle w:val="ListParagraph"/>
        <w:numPr>
          <w:ilvl w:val="0"/>
          <w:numId w:val="7"/>
        </w:numPr>
        <w:spacing w:line="288" w:lineRule="auto"/>
        <w:rPr>
          <w:rFonts w:cs="Times New Roman"/>
          <w:szCs w:val="28"/>
        </w:rPr>
      </w:pPr>
      <w:r w:rsidRPr="008E6B32">
        <w:rPr>
          <w:rFonts w:cs="Times New Roman"/>
          <w:szCs w:val="28"/>
        </w:rPr>
        <w:t>Văn phòng thường trực Ban Chỉ huy PCTT và TKCN tỉnh Hà Tĩnh</w:t>
      </w:r>
    </w:p>
    <w:p w14:paraId="301852DC" w14:textId="77777777" w:rsidR="000C4219" w:rsidRPr="008E6B32" w:rsidRDefault="000C4219" w:rsidP="00C158DF">
      <w:pPr>
        <w:spacing w:line="288" w:lineRule="auto"/>
        <w:rPr>
          <w:rFonts w:cs="Times New Roman"/>
          <w:szCs w:val="28"/>
        </w:rPr>
      </w:pPr>
      <w:r w:rsidRPr="008E6B32">
        <w:rPr>
          <w:rFonts w:cs="Times New Roman"/>
          <w:szCs w:val="28"/>
        </w:rPr>
        <w:t>d) Công bố, xuất bản kết quả thực hiện nhiệm vụ:</w:t>
      </w:r>
    </w:p>
    <w:p w14:paraId="302F8EF3" w14:textId="77777777" w:rsidR="000C4219" w:rsidRPr="008E6B32" w:rsidRDefault="000C4219" w:rsidP="00C158DF">
      <w:pPr>
        <w:spacing w:line="288" w:lineRule="auto"/>
        <w:rPr>
          <w:rFonts w:cs="Times New Roman"/>
          <w:szCs w:val="28"/>
        </w:rPr>
      </w:pPr>
      <w:r w:rsidRPr="008E6B32">
        <w:rPr>
          <w:rFonts w:cs="Times New Roman"/>
          <w:szCs w:val="28"/>
        </w:rPr>
        <w:t>đ) Không công bố, xuất bản kết quả thực hiện nhiệm vụ:</w:t>
      </w:r>
    </w:p>
    <w:p w14:paraId="2B8BCFA1" w14:textId="25CC2CD2" w:rsidR="000C4219" w:rsidRPr="008E6B32" w:rsidRDefault="000C4219" w:rsidP="00C158DF">
      <w:pPr>
        <w:spacing w:line="288" w:lineRule="auto"/>
        <w:ind w:firstLine="720"/>
        <w:rPr>
          <w:rFonts w:cs="Times New Roman"/>
          <w:szCs w:val="28"/>
        </w:rPr>
      </w:pPr>
      <w:r w:rsidRPr="008E6B32">
        <w:rPr>
          <w:rFonts w:cs="Times New Roman"/>
          <w:szCs w:val="28"/>
        </w:rPr>
        <w:t xml:space="preserve">Biên bản họp </w:t>
      </w:r>
      <w:r w:rsidR="007310A4" w:rsidRPr="008E6B32">
        <w:rPr>
          <w:rFonts w:cs="Times New Roman"/>
          <w:szCs w:val="28"/>
        </w:rPr>
        <w:t>H</w:t>
      </w:r>
      <w:r w:rsidRPr="008E6B32">
        <w:rPr>
          <w:rFonts w:cs="Times New Roman"/>
          <w:szCs w:val="28"/>
        </w:rPr>
        <w:t xml:space="preserve">ội đồng được thông qua với sự thống nhất của các thành viên Hội đồng dự họp vào </w:t>
      </w:r>
      <w:r w:rsidR="007310A4" w:rsidRPr="008E6B32">
        <w:rPr>
          <w:rFonts w:cs="Times New Roman"/>
          <w:szCs w:val="28"/>
        </w:rPr>
        <w:t>16h30</w:t>
      </w:r>
      <w:r w:rsidRPr="008E6B32">
        <w:rPr>
          <w:rFonts w:cs="Times New Roman"/>
          <w:szCs w:val="28"/>
        </w:rPr>
        <w:t xml:space="preserve"> ngày </w:t>
      </w:r>
      <w:r w:rsidR="007310A4" w:rsidRPr="008E6B32">
        <w:rPr>
          <w:rFonts w:cs="Times New Roman"/>
          <w:szCs w:val="28"/>
        </w:rPr>
        <w:t>24</w:t>
      </w:r>
      <w:r w:rsidRPr="008E6B32">
        <w:rPr>
          <w:rFonts w:cs="Times New Roman"/>
          <w:szCs w:val="28"/>
        </w:rPr>
        <w:t xml:space="preserve"> tháng </w:t>
      </w:r>
      <w:r w:rsidR="007310A4" w:rsidRPr="008E6B32">
        <w:rPr>
          <w:rFonts w:cs="Times New Roman"/>
          <w:szCs w:val="28"/>
        </w:rPr>
        <w:t>11</w:t>
      </w:r>
      <w:r w:rsidRPr="008E6B32">
        <w:rPr>
          <w:rFonts w:cs="Times New Roman"/>
          <w:szCs w:val="28"/>
        </w:rPr>
        <w:t xml:space="preserve"> năm</w:t>
      </w:r>
      <w:r w:rsidR="00041FCB" w:rsidRPr="008E6B32">
        <w:rPr>
          <w:rFonts w:cs="Times New Roman"/>
          <w:szCs w:val="28"/>
        </w:rPr>
        <w:t xml:space="preserve"> 20</w:t>
      </w:r>
      <w:r w:rsidR="007310A4" w:rsidRPr="008E6B32">
        <w:rPr>
          <w:rFonts w:cs="Times New Roman"/>
          <w:szCs w:val="28"/>
        </w:rPr>
        <w:t>20</w:t>
      </w:r>
    </w:p>
    <w:p w14:paraId="2DA914AD" w14:textId="77777777" w:rsidR="000C4219" w:rsidRPr="008E6B32" w:rsidRDefault="000C4219" w:rsidP="000C4219">
      <w:pPr>
        <w:pStyle w:val="BodyTextIndent2"/>
        <w:ind w:left="0"/>
        <w:rPr>
          <w:rFonts w:ascii="Times New Roman" w:hAnsi="Times New Roman"/>
          <w:sz w:val="28"/>
          <w:szCs w:val="28"/>
        </w:rPr>
      </w:pPr>
    </w:p>
    <w:tbl>
      <w:tblPr>
        <w:tblW w:w="9072" w:type="dxa"/>
        <w:tblInd w:w="108" w:type="dxa"/>
        <w:tblLayout w:type="fixed"/>
        <w:tblLook w:val="0000" w:firstRow="0" w:lastRow="0" w:firstColumn="0" w:lastColumn="0" w:noHBand="0" w:noVBand="0"/>
      </w:tblPr>
      <w:tblGrid>
        <w:gridCol w:w="4678"/>
        <w:gridCol w:w="4394"/>
      </w:tblGrid>
      <w:tr w:rsidR="008E6B32" w:rsidRPr="008E6B32" w14:paraId="77F09FB3" w14:textId="77777777" w:rsidTr="00096A38">
        <w:tc>
          <w:tcPr>
            <w:tcW w:w="4678" w:type="dxa"/>
            <w:tcBorders>
              <w:top w:val="nil"/>
              <w:left w:val="nil"/>
              <w:bottom w:val="nil"/>
              <w:right w:val="nil"/>
            </w:tcBorders>
          </w:tcPr>
          <w:p w14:paraId="4A8B0BBC" w14:textId="77777777" w:rsidR="000C4219" w:rsidRPr="008E6B32" w:rsidRDefault="000C4219" w:rsidP="00096A38">
            <w:pPr>
              <w:pStyle w:val="BodyTextIndent2"/>
              <w:spacing w:before="0"/>
              <w:ind w:left="0"/>
              <w:jc w:val="center"/>
              <w:rPr>
                <w:rFonts w:ascii="Times New Roman" w:hAnsi="Times New Roman"/>
                <w:b/>
                <w:bCs w:val="0"/>
                <w:sz w:val="28"/>
                <w:szCs w:val="28"/>
              </w:rPr>
            </w:pPr>
            <w:r w:rsidRPr="008E6B32">
              <w:rPr>
                <w:rFonts w:ascii="Times New Roman" w:hAnsi="Times New Roman"/>
                <w:b/>
                <w:bCs w:val="0"/>
                <w:sz w:val="28"/>
                <w:szCs w:val="28"/>
              </w:rPr>
              <w:t>THƯ KÝ KHOA HỌC HỘI ĐỒNG</w:t>
            </w:r>
          </w:p>
          <w:p w14:paraId="03A4FFA6" w14:textId="6808B267" w:rsidR="007310A4" w:rsidRPr="008E6B32" w:rsidRDefault="007310A4" w:rsidP="00096A38">
            <w:pPr>
              <w:pStyle w:val="BodyTextIndent2"/>
              <w:spacing w:before="0"/>
              <w:ind w:left="0"/>
              <w:jc w:val="center"/>
              <w:rPr>
                <w:rFonts w:ascii="Times New Roman" w:hAnsi="Times New Roman"/>
                <w:i/>
                <w:iCs/>
                <w:sz w:val="28"/>
                <w:szCs w:val="28"/>
              </w:rPr>
            </w:pPr>
          </w:p>
          <w:p w14:paraId="30B118A6" w14:textId="77777777" w:rsidR="007310A4" w:rsidRPr="008E6B32" w:rsidRDefault="007310A4" w:rsidP="00096A38">
            <w:pPr>
              <w:pStyle w:val="BodyTextIndent2"/>
              <w:spacing w:before="0"/>
              <w:ind w:left="0"/>
              <w:jc w:val="center"/>
              <w:rPr>
                <w:rFonts w:ascii="Times New Roman" w:hAnsi="Times New Roman"/>
                <w:i/>
                <w:iCs/>
                <w:sz w:val="28"/>
                <w:szCs w:val="28"/>
              </w:rPr>
            </w:pPr>
          </w:p>
          <w:p w14:paraId="39F8A973" w14:textId="138977EC" w:rsidR="007310A4" w:rsidRDefault="007310A4" w:rsidP="00096A38">
            <w:pPr>
              <w:pStyle w:val="BodyTextIndent2"/>
              <w:spacing w:before="0"/>
              <w:ind w:left="0"/>
              <w:jc w:val="center"/>
              <w:rPr>
                <w:rFonts w:ascii="Times New Roman" w:hAnsi="Times New Roman"/>
                <w:i/>
                <w:iCs/>
                <w:sz w:val="28"/>
                <w:szCs w:val="28"/>
              </w:rPr>
            </w:pPr>
          </w:p>
          <w:p w14:paraId="1B97E455" w14:textId="77777777" w:rsidR="00F67219" w:rsidRDefault="00F67219" w:rsidP="00096A38">
            <w:pPr>
              <w:pStyle w:val="BodyTextIndent2"/>
              <w:spacing w:before="0"/>
              <w:ind w:left="0"/>
              <w:jc w:val="center"/>
              <w:rPr>
                <w:rFonts w:ascii="Times New Roman" w:hAnsi="Times New Roman"/>
                <w:i/>
                <w:iCs/>
                <w:sz w:val="28"/>
                <w:szCs w:val="28"/>
              </w:rPr>
            </w:pPr>
          </w:p>
          <w:p w14:paraId="52E4287B" w14:textId="77777777" w:rsidR="00F67219" w:rsidRPr="008E6B32" w:rsidRDefault="00F67219" w:rsidP="00096A38">
            <w:pPr>
              <w:pStyle w:val="BodyTextIndent2"/>
              <w:spacing w:before="0"/>
              <w:ind w:left="0"/>
              <w:jc w:val="center"/>
              <w:rPr>
                <w:rFonts w:ascii="Times New Roman" w:hAnsi="Times New Roman"/>
                <w:i/>
                <w:iCs/>
                <w:sz w:val="28"/>
                <w:szCs w:val="28"/>
              </w:rPr>
            </w:pPr>
          </w:p>
          <w:p w14:paraId="1BCA55BB" w14:textId="77777777" w:rsidR="007310A4" w:rsidRPr="008E6B32" w:rsidRDefault="007310A4" w:rsidP="00096A38">
            <w:pPr>
              <w:pStyle w:val="BodyTextIndent2"/>
              <w:spacing w:before="0"/>
              <w:ind w:left="0"/>
              <w:jc w:val="center"/>
              <w:rPr>
                <w:rFonts w:ascii="Times New Roman" w:hAnsi="Times New Roman"/>
                <w:i/>
                <w:iCs/>
                <w:sz w:val="28"/>
                <w:szCs w:val="28"/>
              </w:rPr>
            </w:pPr>
          </w:p>
          <w:p w14:paraId="534E11CC" w14:textId="2044AC86" w:rsidR="007310A4" w:rsidRPr="008E6B32" w:rsidRDefault="007310A4" w:rsidP="00096A38">
            <w:pPr>
              <w:pStyle w:val="BodyTextIndent2"/>
              <w:spacing w:before="0"/>
              <w:ind w:left="0"/>
              <w:jc w:val="center"/>
              <w:rPr>
                <w:rFonts w:ascii="Times New Roman" w:hAnsi="Times New Roman"/>
                <w:sz w:val="28"/>
                <w:szCs w:val="28"/>
              </w:rPr>
            </w:pPr>
            <w:r w:rsidRPr="008E6B32">
              <w:rPr>
                <w:rFonts w:ascii="Times New Roman" w:hAnsi="Times New Roman"/>
                <w:sz w:val="28"/>
                <w:szCs w:val="28"/>
              </w:rPr>
              <w:t>TS. Đỗ Đình Chiến</w:t>
            </w:r>
          </w:p>
        </w:tc>
        <w:tc>
          <w:tcPr>
            <w:tcW w:w="4394" w:type="dxa"/>
            <w:tcBorders>
              <w:top w:val="nil"/>
              <w:left w:val="nil"/>
              <w:bottom w:val="nil"/>
              <w:right w:val="nil"/>
            </w:tcBorders>
          </w:tcPr>
          <w:p w14:paraId="750DAB87" w14:textId="77777777" w:rsidR="000C4219" w:rsidRPr="008E6B32" w:rsidRDefault="000C4219" w:rsidP="00096A38">
            <w:pPr>
              <w:pStyle w:val="BodyTextIndent2"/>
              <w:spacing w:before="0"/>
              <w:ind w:left="0"/>
              <w:jc w:val="center"/>
              <w:rPr>
                <w:rFonts w:ascii="Times New Roman" w:hAnsi="Times New Roman"/>
                <w:b/>
                <w:bCs w:val="0"/>
                <w:sz w:val="28"/>
                <w:szCs w:val="28"/>
              </w:rPr>
            </w:pPr>
            <w:r w:rsidRPr="008E6B32">
              <w:rPr>
                <w:rFonts w:ascii="Times New Roman" w:hAnsi="Times New Roman"/>
                <w:b/>
                <w:bCs w:val="0"/>
                <w:sz w:val="28"/>
                <w:szCs w:val="28"/>
              </w:rPr>
              <w:t>CHỦ TỊCH HỘI ĐỒNG</w:t>
            </w:r>
          </w:p>
          <w:p w14:paraId="64F8B252" w14:textId="3C4794DD" w:rsidR="007310A4" w:rsidRPr="008E6B32" w:rsidRDefault="007310A4" w:rsidP="00096A38">
            <w:pPr>
              <w:pStyle w:val="BodyTextIndent2"/>
              <w:spacing w:before="0"/>
              <w:ind w:left="0"/>
              <w:jc w:val="center"/>
              <w:rPr>
                <w:rFonts w:ascii="Times New Roman" w:hAnsi="Times New Roman"/>
                <w:i/>
                <w:iCs/>
                <w:sz w:val="28"/>
                <w:szCs w:val="28"/>
              </w:rPr>
            </w:pPr>
          </w:p>
          <w:p w14:paraId="2126C964" w14:textId="77777777" w:rsidR="007310A4" w:rsidRPr="008E6B32" w:rsidRDefault="007310A4" w:rsidP="00096A38">
            <w:pPr>
              <w:pStyle w:val="BodyTextIndent2"/>
              <w:spacing w:before="0"/>
              <w:ind w:left="0"/>
              <w:jc w:val="center"/>
              <w:rPr>
                <w:rFonts w:ascii="Times New Roman" w:hAnsi="Times New Roman"/>
                <w:i/>
                <w:iCs/>
                <w:sz w:val="28"/>
                <w:szCs w:val="28"/>
              </w:rPr>
            </w:pPr>
          </w:p>
          <w:p w14:paraId="603795E0" w14:textId="4F7DA131" w:rsidR="007310A4" w:rsidRDefault="007310A4" w:rsidP="00096A38">
            <w:pPr>
              <w:pStyle w:val="BodyTextIndent2"/>
              <w:spacing w:before="0"/>
              <w:ind w:left="0"/>
              <w:jc w:val="center"/>
              <w:rPr>
                <w:rFonts w:ascii="Times New Roman" w:hAnsi="Times New Roman"/>
                <w:i/>
                <w:iCs/>
                <w:sz w:val="28"/>
                <w:szCs w:val="28"/>
              </w:rPr>
            </w:pPr>
          </w:p>
          <w:p w14:paraId="2D1F464E" w14:textId="77777777" w:rsidR="00F67219" w:rsidRDefault="00F67219" w:rsidP="00096A38">
            <w:pPr>
              <w:pStyle w:val="BodyTextIndent2"/>
              <w:spacing w:before="0"/>
              <w:ind w:left="0"/>
              <w:jc w:val="center"/>
              <w:rPr>
                <w:rFonts w:ascii="Times New Roman" w:hAnsi="Times New Roman"/>
                <w:i/>
                <w:iCs/>
                <w:sz w:val="28"/>
                <w:szCs w:val="28"/>
              </w:rPr>
            </w:pPr>
          </w:p>
          <w:p w14:paraId="23D8E55F" w14:textId="77777777" w:rsidR="00F67219" w:rsidRPr="008E6B32" w:rsidRDefault="00F67219" w:rsidP="00096A38">
            <w:pPr>
              <w:pStyle w:val="BodyTextIndent2"/>
              <w:spacing w:before="0"/>
              <w:ind w:left="0"/>
              <w:jc w:val="center"/>
              <w:rPr>
                <w:rFonts w:ascii="Times New Roman" w:hAnsi="Times New Roman"/>
                <w:i/>
                <w:iCs/>
                <w:sz w:val="28"/>
                <w:szCs w:val="28"/>
              </w:rPr>
            </w:pPr>
          </w:p>
          <w:p w14:paraId="219DC771" w14:textId="77777777" w:rsidR="007310A4" w:rsidRPr="008E6B32" w:rsidRDefault="007310A4" w:rsidP="00096A38">
            <w:pPr>
              <w:pStyle w:val="BodyTextIndent2"/>
              <w:spacing w:before="0"/>
              <w:ind w:left="0"/>
              <w:jc w:val="center"/>
              <w:rPr>
                <w:rFonts w:ascii="Times New Roman" w:hAnsi="Times New Roman"/>
                <w:i/>
                <w:iCs/>
                <w:sz w:val="28"/>
                <w:szCs w:val="28"/>
              </w:rPr>
            </w:pPr>
          </w:p>
          <w:p w14:paraId="287A53E1" w14:textId="71130E7A" w:rsidR="007310A4" w:rsidRPr="008E6B32" w:rsidRDefault="007310A4" w:rsidP="00096A38">
            <w:pPr>
              <w:pStyle w:val="BodyTextIndent2"/>
              <w:spacing w:before="0"/>
              <w:ind w:left="0"/>
              <w:jc w:val="center"/>
              <w:rPr>
                <w:rFonts w:ascii="Times New Roman" w:hAnsi="Times New Roman"/>
                <w:b/>
                <w:bCs w:val="0"/>
                <w:sz w:val="28"/>
                <w:szCs w:val="28"/>
              </w:rPr>
            </w:pPr>
            <w:r w:rsidRPr="008E6B32">
              <w:rPr>
                <w:rFonts w:ascii="Times New Roman" w:hAnsi="Times New Roman"/>
                <w:sz w:val="28"/>
                <w:szCs w:val="28"/>
              </w:rPr>
              <w:t>PGS.TS. Nguyễn Văn Thắng</w:t>
            </w:r>
          </w:p>
        </w:tc>
      </w:tr>
    </w:tbl>
    <w:p w14:paraId="652B825F" w14:textId="77777777" w:rsidR="000C4219" w:rsidRDefault="000C4219" w:rsidP="003C4880">
      <w:pPr>
        <w:spacing w:before="0" w:after="0"/>
        <w:jc w:val="center"/>
        <w:rPr>
          <w:rFonts w:cs="Times New Roman"/>
          <w:b/>
          <w:szCs w:val="28"/>
        </w:rPr>
      </w:pPr>
      <w:r w:rsidRPr="008E6B32">
        <w:rPr>
          <w:rFonts w:cs="Times New Roman"/>
          <w:bCs/>
          <w:i/>
          <w:iCs/>
          <w:szCs w:val="28"/>
        </w:rPr>
        <w:br w:type="page"/>
      </w:r>
      <w:r w:rsidRPr="008E6B32">
        <w:rPr>
          <w:rFonts w:cs="Times New Roman"/>
          <w:b/>
          <w:szCs w:val="28"/>
        </w:rPr>
        <w:lastRenderedPageBreak/>
        <w:t>CHI TIẾT Ý KIẾN CỦA TỪNG THÀNH VIÊN</w:t>
      </w:r>
      <w:r w:rsidR="003C4880" w:rsidRPr="008E6B32">
        <w:rPr>
          <w:rFonts w:cs="Times New Roman"/>
          <w:b/>
          <w:szCs w:val="28"/>
        </w:rPr>
        <w:t xml:space="preserve"> </w:t>
      </w:r>
      <w:r w:rsidRPr="008E6B32">
        <w:rPr>
          <w:rFonts w:cs="Times New Roman"/>
          <w:b/>
          <w:szCs w:val="28"/>
        </w:rPr>
        <w:t xml:space="preserve">HỘI ĐỒNG </w:t>
      </w:r>
    </w:p>
    <w:p w14:paraId="07B561B9" w14:textId="77777777" w:rsidR="00CD3B27" w:rsidRPr="008E6B32" w:rsidRDefault="00CD3B27" w:rsidP="003C4880">
      <w:pPr>
        <w:spacing w:before="0" w:after="0"/>
        <w:jc w:val="center"/>
        <w:rPr>
          <w:rFonts w:cs="Times New Roman"/>
          <w:b/>
          <w:szCs w:val="28"/>
        </w:rPr>
      </w:pPr>
    </w:p>
    <w:p w14:paraId="51356987" w14:textId="4D7CD512" w:rsidR="00291E8D" w:rsidRPr="008E6B32" w:rsidRDefault="00F77E87" w:rsidP="006D1C04">
      <w:pPr>
        <w:pStyle w:val="ListParagraph"/>
        <w:widowControl w:val="0"/>
        <w:numPr>
          <w:ilvl w:val="0"/>
          <w:numId w:val="6"/>
        </w:numPr>
        <w:tabs>
          <w:tab w:val="left" w:leader="dot" w:pos="9071"/>
        </w:tabs>
        <w:spacing w:line="288" w:lineRule="auto"/>
        <w:rPr>
          <w:rFonts w:cs="Times New Roman"/>
          <w:b/>
          <w:bCs/>
          <w:szCs w:val="28"/>
        </w:rPr>
      </w:pPr>
      <w:r w:rsidRPr="008E6B32">
        <w:rPr>
          <w:rFonts w:cs="Times New Roman"/>
          <w:b/>
          <w:bCs/>
          <w:szCs w:val="28"/>
        </w:rPr>
        <w:t xml:space="preserve">GS. </w:t>
      </w:r>
      <w:r w:rsidR="00180A4C" w:rsidRPr="008E6B32">
        <w:rPr>
          <w:rFonts w:cs="Times New Roman"/>
          <w:b/>
          <w:bCs/>
          <w:szCs w:val="28"/>
        </w:rPr>
        <w:t>Nguyễn Trọng Hiệu</w:t>
      </w:r>
      <w:r w:rsidRPr="008E6B32">
        <w:rPr>
          <w:rFonts w:cs="Times New Roman"/>
          <w:b/>
          <w:bCs/>
          <w:szCs w:val="28"/>
        </w:rPr>
        <w:t>:</w:t>
      </w:r>
    </w:p>
    <w:p w14:paraId="5B2CD13F" w14:textId="77777777"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Báo cáo không trình bày  phương pháp tính  chỉ số rủi ro một các hệ thống theo thuật ngữ phổ biến (từ chỉ số rủi ro tổng thế đến  trị số chính của các thành phần, tiếp đó là trị số của các yếu tố hay  chỉ tiêu (cấp 1), cuối cùng là chỉ thị (cấp 2) mà coi trị số  đều là chỉ số chính, chỉ số phụ</w:t>
      </w:r>
    </w:p>
    <w:p w14:paraId="61644C1B" w14:textId="3E20A9AF"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 xml:space="preserve">Giải thích rõ phương pháp tính toán V và đánh giá các trọng số? Không có trích dẫn nguồn tài liệu thứ cấp. Phần mềm tính V và E tính đến cấp độ RRTT </w:t>
      </w:r>
      <w:r w:rsidR="007F2F18">
        <w:rPr>
          <w:rFonts w:cs="Times New Roman"/>
          <w:bCs/>
          <w:szCs w:val="28"/>
        </w:rPr>
        <w:t>như thế nào</w:t>
      </w:r>
      <w:r w:rsidRPr="008E6B32">
        <w:rPr>
          <w:rFonts w:cs="Times New Roman"/>
          <w:bCs/>
          <w:szCs w:val="28"/>
        </w:rPr>
        <w:t>? Liệu bản tin có chính xác không?</w:t>
      </w:r>
    </w:p>
    <w:p w14:paraId="5FC88910" w14:textId="77777777"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 xml:space="preserve">Trị số tổn thương (V) được tính bằng nhạy cảm (S) và năng lực ứng phó (AC) cho dù AC được chuẩn hóa </w:t>
      </w:r>
      <w:proofErr w:type="gramStart"/>
      <w:r w:rsidRPr="008E6B32">
        <w:rPr>
          <w:rFonts w:cs="Times New Roman"/>
          <w:bCs/>
          <w:szCs w:val="28"/>
        </w:rPr>
        <w:t>theo</w:t>
      </w:r>
      <w:proofErr w:type="gramEnd"/>
      <w:r w:rsidRPr="008E6B32">
        <w:rPr>
          <w:rFonts w:cs="Times New Roman"/>
          <w:bCs/>
          <w:szCs w:val="28"/>
        </w:rPr>
        <w:t xml:space="preserve"> công thức nghich biến, năng lực ứng phó vẫn góp phần gia tăng tổn thương.</w:t>
      </w:r>
    </w:p>
    <w:p w14:paraId="2B3F222D" w14:textId="062D6B43"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Trong quy trình tính thành  phần  phơi  bày,  và tổn thương  của cảnh  báo  rủi ro nên cân nhắc điều chỉnh các chỉ tiêu và chị thẹ sao cho phù  hợp   với tình hình thực tế trên cơ sở  phân vùng phơi bày    và  phân  vùng tổn thương đã được xây dựng công phu, không nên tính toán lại từ đầu đến cuối.</w:t>
      </w:r>
    </w:p>
    <w:p w14:paraId="300ED963" w14:textId="38B3745C"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Cần bổ sung bản đồ</w:t>
      </w:r>
      <w:r w:rsidR="000A2756">
        <w:rPr>
          <w:rFonts w:cs="Times New Roman"/>
          <w:bCs/>
          <w:szCs w:val="28"/>
        </w:rPr>
        <w:t xml:space="preserve"> hành chính, các </w:t>
      </w:r>
      <w:r w:rsidRPr="008E6B32">
        <w:rPr>
          <w:rFonts w:cs="Times New Roman"/>
          <w:bCs/>
          <w:szCs w:val="28"/>
        </w:rPr>
        <w:t>huyện thị, danh mục cá</w:t>
      </w:r>
      <w:proofErr w:type="gramStart"/>
      <w:r w:rsidRPr="008E6B32">
        <w:rPr>
          <w:rFonts w:cs="Times New Roman"/>
          <w:bCs/>
          <w:szCs w:val="28"/>
        </w:rPr>
        <w:t>c  tra</w:t>
      </w:r>
      <w:proofErr w:type="gramEnd"/>
      <w:r w:rsidRPr="008E6B32">
        <w:rPr>
          <w:rFonts w:cs="Times New Roman"/>
          <w:bCs/>
          <w:szCs w:val="28"/>
        </w:rPr>
        <w:t>̣m khí tượng thủy  văn, điểm đo mưa, danh sách  các cơn bão  được đưa  vào tính toán cho hiểm họa?</w:t>
      </w:r>
    </w:p>
    <w:p w14:paraId="44B677EB" w14:textId="77777777"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Khi đánh giá về phân bố cấp độ rủi ro hay thành phần rủi ro, không nên coi tỷ lệ các huyện thị trên tổng số huyện thị trong tỉnh hay khu vực là tỷ lệ diện tích? (</w:t>
      </w:r>
      <w:proofErr w:type="gramStart"/>
      <w:r w:rsidRPr="008E6B32">
        <w:rPr>
          <w:rFonts w:cs="Times New Roman"/>
          <w:bCs/>
          <w:szCs w:val="28"/>
        </w:rPr>
        <w:t>trang</w:t>
      </w:r>
      <w:proofErr w:type="gramEnd"/>
      <w:r w:rsidRPr="008E6B32">
        <w:rPr>
          <w:rFonts w:cs="Times New Roman"/>
          <w:bCs/>
          <w:szCs w:val="28"/>
        </w:rPr>
        <w:t xml:space="preserve"> 104).</w:t>
      </w:r>
    </w:p>
    <w:p w14:paraId="27233AC1" w14:textId="77777777"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 xml:space="preserve">Cần rà soát: hiểm họa Nghệ </w:t>
      </w:r>
      <w:proofErr w:type="gramStart"/>
      <w:r w:rsidRPr="008E6B32">
        <w:rPr>
          <w:rFonts w:cs="Times New Roman"/>
          <w:bCs/>
          <w:szCs w:val="28"/>
        </w:rPr>
        <w:t>An</w:t>
      </w:r>
      <w:proofErr w:type="gramEnd"/>
      <w:r w:rsidRPr="008E6B32">
        <w:rPr>
          <w:rFonts w:cs="Times New Roman"/>
          <w:bCs/>
          <w:szCs w:val="28"/>
        </w:rPr>
        <w:t xml:space="preserve"> thấp hơn Thanh Hóa và Hà Tĩnh?</w:t>
      </w:r>
    </w:p>
    <w:p w14:paraId="0D91C36D" w14:textId="77777777"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Tổn thương Hà Tĩnh thấp hơn so với Thanh Hóa và Nghệ An?</w:t>
      </w:r>
    </w:p>
    <w:p w14:paraId="2C02E0C0" w14:textId="77777777"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Hiểm họa của TP. Sầm Sơn trung bình thấp hơn thành phố Thanh Hóa, TX. Bỉm Sơn, các huyện Hoằng Hóa, Quang Sơn kế cận (cao).</w:t>
      </w:r>
    </w:p>
    <w:p w14:paraId="079E01C3" w14:textId="672F8C66" w:rsidR="00242599" w:rsidRPr="008E6B32" w:rsidRDefault="00242599"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bCs/>
          <w:szCs w:val="28"/>
        </w:rPr>
        <w:t>Tổn</w:t>
      </w:r>
      <w:r w:rsidR="000A2756">
        <w:rPr>
          <w:rFonts w:cs="Times New Roman"/>
          <w:bCs/>
          <w:szCs w:val="28"/>
        </w:rPr>
        <w:t xml:space="preserve"> thương của huyện Cẩm Xuyên </w:t>
      </w:r>
      <w:r w:rsidRPr="008E6B32">
        <w:rPr>
          <w:rFonts w:cs="Times New Roman"/>
          <w:bCs/>
          <w:szCs w:val="28"/>
        </w:rPr>
        <w:t>là cao, còn ở huyện Thạch Ha</w:t>
      </w:r>
      <w:proofErr w:type="gramStart"/>
      <w:r w:rsidRPr="008E6B32">
        <w:rPr>
          <w:rFonts w:cs="Times New Roman"/>
          <w:bCs/>
          <w:szCs w:val="28"/>
        </w:rPr>
        <w:t>̀ ,</w:t>
      </w:r>
      <w:proofErr w:type="gramEnd"/>
      <w:r w:rsidRPr="008E6B32">
        <w:rPr>
          <w:rFonts w:cs="Times New Roman"/>
          <w:bCs/>
          <w:szCs w:val="28"/>
        </w:rPr>
        <w:t xml:space="preserve"> huyện Kỳ Anh là Trung bình.</w:t>
      </w:r>
    </w:p>
    <w:p w14:paraId="4170039F" w14:textId="3BD10821" w:rsidR="00180A4C" w:rsidRPr="008E6B32" w:rsidRDefault="00180A4C" w:rsidP="00915AFC">
      <w:pPr>
        <w:pStyle w:val="ListParagraph"/>
        <w:widowControl w:val="0"/>
        <w:numPr>
          <w:ilvl w:val="0"/>
          <w:numId w:val="6"/>
        </w:numPr>
        <w:tabs>
          <w:tab w:val="left" w:leader="dot" w:pos="9071"/>
        </w:tabs>
        <w:spacing w:before="240" w:line="288" w:lineRule="auto"/>
        <w:ind w:left="1077" w:hanging="357"/>
        <w:contextualSpacing w:val="0"/>
        <w:rPr>
          <w:rFonts w:cs="Times New Roman"/>
          <w:b/>
          <w:bCs/>
          <w:szCs w:val="28"/>
        </w:rPr>
      </w:pPr>
      <w:r w:rsidRPr="008E6B32">
        <w:rPr>
          <w:rFonts w:cs="Times New Roman"/>
          <w:b/>
          <w:bCs/>
          <w:szCs w:val="28"/>
        </w:rPr>
        <w:t xml:space="preserve">TS. </w:t>
      </w:r>
      <w:r w:rsidR="006D1C04" w:rsidRPr="008E6B32">
        <w:rPr>
          <w:rFonts w:cs="Times New Roman"/>
          <w:b/>
          <w:bCs/>
          <w:szCs w:val="28"/>
        </w:rPr>
        <w:t xml:space="preserve">Bùi Minh </w:t>
      </w:r>
      <w:r w:rsidRPr="008E6B32">
        <w:rPr>
          <w:rFonts w:cs="Times New Roman"/>
          <w:b/>
          <w:bCs/>
          <w:szCs w:val="28"/>
        </w:rPr>
        <w:t>Tăng:</w:t>
      </w:r>
    </w:p>
    <w:p w14:paraId="0147C8E0" w14:textId="77777777" w:rsidR="00180A4C" w:rsidRPr="00CD13B0" w:rsidRDefault="00180A4C"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szCs w:val="28"/>
        </w:rPr>
        <w:t xml:space="preserve">Bốc cuc hợp lý, </w:t>
      </w:r>
      <w:r w:rsidRPr="00CD13B0">
        <w:rPr>
          <w:rFonts w:cs="Times New Roman"/>
          <w:bCs/>
          <w:szCs w:val="28"/>
        </w:rPr>
        <w:t xml:space="preserve">logic; pp tiên tiến, phù hợp với VN, </w:t>
      </w:r>
      <w:r w:rsidR="002140FB" w:rsidRPr="00CD13B0">
        <w:rPr>
          <w:rFonts w:cs="Times New Roman"/>
          <w:bCs/>
          <w:szCs w:val="28"/>
        </w:rPr>
        <w:t>…</w:t>
      </w:r>
    </w:p>
    <w:p w14:paraId="3ED94F51" w14:textId="414DC363" w:rsidR="00FF088A" w:rsidRPr="00CD13B0" w:rsidRDefault="00FF088A"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 xml:space="preserve">Tên đề tài xác định cấp độ RRTT dựa vào bản tin, phần mềm sử dụng thông tin nào của bản tin, nổi bật các thông tin trong bản tin </w:t>
      </w:r>
      <w:r w:rsidR="007F2F18">
        <w:rPr>
          <w:rFonts w:cs="Times New Roman"/>
          <w:bCs/>
          <w:szCs w:val="28"/>
        </w:rPr>
        <w:t>như thế nào</w:t>
      </w:r>
      <w:r w:rsidRPr="00CD13B0">
        <w:rPr>
          <w:rFonts w:cs="Times New Roman"/>
          <w:bCs/>
          <w:szCs w:val="28"/>
        </w:rPr>
        <w:t xml:space="preserve">? Anh hưởng của bão và ATNĐ, ngoài gió cần xem xét nước dâng. </w:t>
      </w:r>
    </w:p>
    <w:p w14:paraId="31C4B091" w14:textId="77777777" w:rsidR="00FF088A" w:rsidRPr="00CD13B0" w:rsidRDefault="00FF088A"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Giải thích rõ cơ sở của thang phân cấp tốc độ gió trong bão và ATNĐ dùng để tính toán RRTT.</w:t>
      </w:r>
    </w:p>
    <w:p w14:paraId="61B671DB" w14:textId="74DA1AB1" w:rsidR="00FF088A" w:rsidRPr="00CD13B0" w:rsidRDefault="00FF088A"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Việc xác định hiểm họa do Bão/ATNĐ chưa ổn (chú trọng chủ yếu tá</w:t>
      </w:r>
      <w:proofErr w:type="gramStart"/>
      <w:r w:rsidRPr="00CD13B0">
        <w:rPr>
          <w:rFonts w:cs="Times New Roman"/>
          <w:bCs/>
          <w:szCs w:val="28"/>
        </w:rPr>
        <w:t>c  ha</w:t>
      </w:r>
      <w:proofErr w:type="gramEnd"/>
      <w:r w:rsidRPr="00CD13B0">
        <w:rPr>
          <w:rFonts w:cs="Times New Roman"/>
          <w:bCs/>
          <w:szCs w:val="28"/>
        </w:rPr>
        <w:t xml:space="preserve">̣i </w:t>
      </w:r>
      <w:r w:rsidRPr="00CD13B0">
        <w:rPr>
          <w:rFonts w:cs="Times New Roman"/>
          <w:bCs/>
          <w:szCs w:val="28"/>
        </w:rPr>
        <w:lastRenderedPageBreak/>
        <w:t>của gió bão, ít chú ý đến tác hại của mưa và nước dâng).</w:t>
      </w:r>
    </w:p>
    <w:p w14:paraId="2F3ACDD4" w14:textId="77777777" w:rsidR="00FF088A" w:rsidRPr="00CD13B0" w:rsidRDefault="00FF088A"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Tổng quan tốt; nhiều từ viết tắt không được chú giải</w:t>
      </w:r>
    </w:p>
    <w:p w14:paraId="7DF70DBC" w14:textId="77777777" w:rsidR="00FF088A" w:rsidRPr="00CD13B0" w:rsidRDefault="00FF088A"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Chỉnh sửa lỗi chính tả trong báo cáo</w:t>
      </w:r>
    </w:p>
    <w:p w14:paraId="65605008" w14:textId="09D6EFB1" w:rsidR="00FF088A" w:rsidRPr="008E6B32" w:rsidRDefault="00FF088A" w:rsidP="00CD13B0">
      <w:pPr>
        <w:pStyle w:val="ListParagraph"/>
        <w:widowControl w:val="0"/>
        <w:numPr>
          <w:ilvl w:val="0"/>
          <w:numId w:val="8"/>
        </w:numPr>
        <w:tabs>
          <w:tab w:val="left" w:leader="dot" w:pos="9071"/>
        </w:tabs>
        <w:spacing w:line="288" w:lineRule="auto"/>
        <w:ind w:left="714" w:hanging="357"/>
        <w:rPr>
          <w:rFonts w:cs="Times New Roman"/>
          <w:szCs w:val="28"/>
        </w:rPr>
      </w:pPr>
      <w:r w:rsidRPr="00CD13B0">
        <w:rPr>
          <w:rFonts w:cs="Times New Roman"/>
          <w:bCs/>
          <w:szCs w:val="28"/>
        </w:rPr>
        <w:t>Thử nghiệm cảnh báo cho 1 cơn bão là</w:t>
      </w:r>
      <w:r w:rsidRPr="008E6B32">
        <w:rPr>
          <w:rFonts w:cs="Times New Roman"/>
          <w:szCs w:val="28"/>
        </w:rPr>
        <w:t xml:space="preserve"> quá ít. Nếu  có thể bổ sung thêm các trường hợp bão mạnh kèm mưa lớn,  bão yếu nhưng mưa lớn, …</w:t>
      </w:r>
    </w:p>
    <w:p w14:paraId="3D9ADDC8" w14:textId="5CDD86E3" w:rsidR="00685B0D" w:rsidRPr="008E6B32" w:rsidRDefault="00685B0D" w:rsidP="00915AFC">
      <w:pPr>
        <w:pStyle w:val="ListParagraph"/>
        <w:widowControl w:val="0"/>
        <w:numPr>
          <w:ilvl w:val="0"/>
          <w:numId w:val="6"/>
        </w:numPr>
        <w:tabs>
          <w:tab w:val="left" w:leader="dot" w:pos="9071"/>
        </w:tabs>
        <w:spacing w:before="240" w:line="288" w:lineRule="auto"/>
        <w:ind w:left="1077" w:hanging="357"/>
        <w:contextualSpacing w:val="0"/>
        <w:rPr>
          <w:rFonts w:cs="Times New Roman"/>
          <w:b/>
          <w:bCs/>
          <w:szCs w:val="28"/>
        </w:rPr>
      </w:pPr>
      <w:r w:rsidRPr="008E6B32">
        <w:rPr>
          <w:rFonts w:cs="Times New Roman"/>
          <w:b/>
          <w:bCs/>
          <w:szCs w:val="28"/>
        </w:rPr>
        <w:t xml:space="preserve">TS. </w:t>
      </w:r>
      <w:r w:rsidR="006D1C04" w:rsidRPr="008E6B32">
        <w:rPr>
          <w:rFonts w:cs="Times New Roman"/>
          <w:b/>
          <w:bCs/>
          <w:szCs w:val="28"/>
        </w:rPr>
        <w:t xml:space="preserve">Đỗ Đình </w:t>
      </w:r>
      <w:r w:rsidRPr="008E6B32">
        <w:rPr>
          <w:rFonts w:cs="Times New Roman"/>
          <w:b/>
          <w:bCs/>
          <w:szCs w:val="28"/>
        </w:rPr>
        <w:t>Chiến:</w:t>
      </w:r>
    </w:p>
    <w:p w14:paraId="010EFDCF" w14:textId="57C996BA" w:rsidR="005E302D" w:rsidRPr="008E6B32" w:rsidRDefault="005E302D" w:rsidP="00CD13B0">
      <w:pPr>
        <w:pStyle w:val="ListParagraph"/>
        <w:numPr>
          <w:ilvl w:val="0"/>
          <w:numId w:val="1"/>
        </w:numPr>
        <w:spacing w:line="288" w:lineRule="auto"/>
        <w:ind w:left="714" w:hanging="357"/>
        <w:rPr>
          <w:rFonts w:cs="Times New Roman"/>
          <w:szCs w:val="28"/>
        </w:rPr>
      </w:pPr>
      <w:r w:rsidRPr="008E6B32">
        <w:rPr>
          <w:rFonts w:cs="Times New Roman"/>
          <w:szCs w:val="28"/>
        </w:rPr>
        <w:t>Cần bổ xung phần giới thiệu mục tiêu, nội dung chính và sản phẩm của dề tài trong phân mở đầu.</w:t>
      </w:r>
    </w:p>
    <w:p w14:paraId="618F5723" w14:textId="28E36DAD" w:rsidR="005E302D" w:rsidRPr="008E6B32" w:rsidRDefault="005E302D" w:rsidP="00CD13B0">
      <w:pPr>
        <w:pStyle w:val="ListParagraph"/>
        <w:numPr>
          <w:ilvl w:val="0"/>
          <w:numId w:val="1"/>
        </w:numPr>
        <w:spacing w:line="288" w:lineRule="auto"/>
        <w:ind w:left="714" w:hanging="357"/>
        <w:rPr>
          <w:rFonts w:cs="Times New Roman"/>
          <w:szCs w:val="28"/>
        </w:rPr>
      </w:pPr>
      <w:r w:rsidRPr="008E6B32">
        <w:rPr>
          <w:rFonts w:cs="Times New Roman"/>
          <w:szCs w:val="28"/>
        </w:rPr>
        <w:t>Các nội dung 3, 4 và 5 nên xem xét bổ xung trong báo cáo tổng kết để thể hiện toàn bộ và dấy đủ kết quả của đề tài</w:t>
      </w:r>
    </w:p>
    <w:p w14:paraId="5B1E4151" w14:textId="77777777" w:rsidR="00FF088A" w:rsidRPr="008E6B32" w:rsidRDefault="00FF088A" w:rsidP="00CD13B0">
      <w:pPr>
        <w:pStyle w:val="ListParagraph"/>
        <w:numPr>
          <w:ilvl w:val="0"/>
          <w:numId w:val="1"/>
        </w:numPr>
        <w:spacing w:line="288" w:lineRule="auto"/>
        <w:ind w:left="714" w:hanging="357"/>
        <w:rPr>
          <w:rFonts w:cs="Times New Roman"/>
          <w:szCs w:val="28"/>
        </w:rPr>
      </w:pPr>
      <w:r w:rsidRPr="008E6B32">
        <w:rPr>
          <w:rFonts w:cs="Times New Roman"/>
          <w:szCs w:val="28"/>
        </w:rPr>
        <w:t>Làm rõ nội dung khảo sát, điều tra xã hội học và cách xử lý, tính toán số liệu điều tra khảo sát?</w:t>
      </w:r>
    </w:p>
    <w:p w14:paraId="509C12F6" w14:textId="0ADE18B4" w:rsidR="00FF088A" w:rsidRPr="008E6B32" w:rsidRDefault="00FF088A" w:rsidP="00CD13B0">
      <w:pPr>
        <w:pStyle w:val="ListParagraph"/>
        <w:numPr>
          <w:ilvl w:val="0"/>
          <w:numId w:val="1"/>
        </w:numPr>
        <w:spacing w:line="288" w:lineRule="auto"/>
        <w:ind w:left="714" w:hanging="357"/>
        <w:rPr>
          <w:rFonts w:cs="Times New Roman"/>
          <w:szCs w:val="28"/>
        </w:rPr>
      </w:pPr>
      <w:r w:rsidRPr="008E6B32">
        <w:rPr>
          <w:rFonts w:cs="Times New Roman"/>
          <w:szCs w:val="28"/>
        </w:rPr>
        <w:t>Xem xét bổ sung đề xuất hệ thống cảnh báo RRTT</w:t>
      </w:r>
    </w:p>
    <w:p w14:paraId="2A997CD3" w14:textId="7D372D53" w:rsidR="005E302D" w:rsidRPr="008E6B32" w:rsidRDefault="005E302D" w:rsidP="00CD13B0">
      <w:pPr>
        <w:pStyle w:val="ListParagraph"/>
        <w:numPr>
          <w:ilvl w:val="0"/>
          <w:numId w:val="1"/>
        </w:numPr>
        <w:spacing w:line="288" w:lineRule="auto"/>
        <w:ind w:left="714" w:hanging="357"/>
        <w:rPr>
          <w:rFonts w:cs="Times New Roman"/>
          <w:szCs w:val="28"/>
        </w:rPr>
      </w:pPr>
      <w:r w:rsidRPr="008E6B32">
        <w:rPr>
          <w:rFonts w:cs="Times New Roman"/>
          <w:szCs w:val="28"/>
        </w:rPr>
        <w:t xml:space="preserve">Kết quả của đề tài rất có ý nghĩa khoa học trong nghiên cứu, đánh giá RRTT nói chung và RRTT do bão, ATNĐ nói riêng, có đóng góp quan trọng trong đề xuất sửa đổi QĐ44; đồng </w:t>
      </w:r>
      <w:proofErr w:type="gramStart"/>
      <w:r w:rsidRPr="008E6B32">
        <w:rPr>
          <w:rFonts w:cs="Times New Roman"/>
          <w:szCs w:val="28"/>
        </w:rPr>
        <w:t>thời  có</w:t>
      </w:r>
      <w:proofErr w:type="gramEnd"/>
      <w:r w:rsidRPr="008E6B32">
        <w:rPr>
          <w:rFonts w:cs="Times New Roman"/>
          <w:szCs w:val="28"/>
        </w:rPr>
        <w:t xml:space="preserve"> ý nghĩa thực tiễn cao, phục vụ hiệu quả trong nghiệp vụ dự báo, cảnh báo và phòng tránh thiên tai do bão, ATNĐ.</w:t>
      </w:r>
    </w:p>
    <w:p w14:paraId="250C27FD" w14:textId="781E873E" w:rsidR="00DA225D" w:rsidRPr="008E6B32" w:rsidRDefault="006D1C04" w:rsidP="00915AFC">
      <w:pPr>
        <w:pStyle w:val="ListParagraph"/>
        <w:widowControl w:val="0"/>
        <w:numPr>
          <w:ilvl w:val="0"/>
          <w:numId w:val="6"/>
        </w:numPr>
        <w:tabs>
          <w:tab w:val="left" w:leader="dot" w:pos="9071"/>
        </w:tabs>
        <w:spacing w:before="240" w:line="288" w:lineRule="auto"/>
        <w:ind w:left="1077" w:hanging="357"/>
        <w:contextualSpacing w:val="0"/>
        <w:rPr>
          <w:rFonts w:cs="Times New Roman"/>
          <w:b/>
          <w:bCs/>
          <w:szCs w:val="28"/>
        </w:rPr>
      </w:pPr>
      <w:r w:rsidRPr="008E6B32">
        <w:rPr>
          <w:rFonts w:cs="Times New Roman"/>
          <w:b/>
          <w:bCs/>
          <w:szCs w:val="28"/>
        </w:rPr>
        <w:t>TS. Thái Thị Thanh Minh</w:t>
      </w:r>
      <w:r w:rsidR="00DA225D" w:rsidRPr="008E6B32">
        <w:rPr>
          <w:rFonts w:cs="Times New Roman"/>
          <w:b/>
          <w:bCs/>
          <w:szCs w:val="28"/>
        </w:rPr>
        <w:t>:</w:t>
      </w:r>
    </w:p>
    <w:p w14:paraId="21CE1F38" w14:textId="77777777" w:rsidR="00FF088A" w:rsidRPr="00CD13B0" w:rsidRDefault="00FF088A"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szCs w:val="28"/>
        </w:rPr>
        <w:t xml:space="preserve">Làm rõ về số </w:t>
      </w:r>
      <w:r w:rsidRPr="00CD13B0">
        <w:rPr>
          <w:rFonts w:cs="Times New Roman"/>
          <w:bCs/>
          <w:szCs w:val="28"/>
        </w:rPr>
        <w:t>liệu điều tra, khảo sát phục vụ tính toán RRTT, được cập nhật đến năm nào?</w:t>
      </w:r>
    </w:p>
    <w:p w14:paraId="7B90636F" w14:textId="77777777" w:rsidR="00FF088A" w:rsidRPr="00CD13B0" w:rsidRDefault="00FF088A"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 xml:space="preserve"> Cần làm rõ thuật ngữ “ cảnh báo rủi ro”  và “ dự báo rủi ro”, “ đánh giá rủi ro” thiên tai do Bão? ATNĐ sử dụng trong báo cáo, thuyết minh.</w:t>
      </w:r>
    </w:p>
    <w:p w14:paraId="6D438D16" w14:textId="77777777" w:rsidR="00FF088A" w:rsidRPr="00CD13B0" w:rsidRDefault="00FF088A"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Bổ sung tài liệu tham khảo</w:t>
      </w:r>
    </w:p>
    <w:p w14:paraId="3553F8F7" w14:textId="77777777" w:rsidR="00FF088A" w:rsidRPr="00CD13B0" w:rsidRDefault="00FF088A"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Làm rõ cách tính toán mức độ phơi  bày và tính dễ bị tổn thương do Bão/ATNĐ</w:t>
      </w:r>
    </w:p>
    <w:p w14:paraId="5347A314" w14:textId="7182FB56" w:rsidR="00DA225D" w:rsidRPr="008E6B32" w:rsidRDefault="006D1C04" w:rsidP="00915AFC">
      <w:pPr>
        <w:pStyle w:val="ListParagraph"/>
        <w:widowControl w:val="0"/>
        <w:numPr>
          <w:ilvl w:val="0"/>
          <w:numId w:val="6"/>
        </w:numPr>
        <w:tabs>
          <w:tab w:val="left" w:leader="dot" w:pos="9071"/>
        </w:tabs>
        <w:spacing w:before="240" w:line="288" w:lineRule="auto"/>
        <w:ind w:left="1077" w:hanging="357"/>
        <w:contextualSpacing w:val="0"/>
        <w:rPr>
          <w:rFonts w:cs="Times New Roman"/>
          <w:b/>
          <w:bCs/>
          <w:szCs w:val="28"/>
        </w:rPr>
      </w:pPr>
      <w:r w:rsidRPr="008E6B32">
        <w:rPr>
          <w:rFonts w:cs="Times New Roman"/>
          <w:b/>
          <w:bCs/>
          <w:szCs w:val="28"/>
        </w:rPr>
        <w:t>TS. Hoàn Phúc Lâm:</w:t>
      </w:r>
    </w:p>
    <w:p w14:paraId="3B0812F3" w14:textId="77777777" w:rsidR="008E34AD" w:rsidRPr="00CD13B0" w:rsidRDefault="008E34AD"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Tên đề tài là cảnh báo RRTT dựa vào bản tin, cần làm rõ sử dụng những</w:t>
      </w:r>
      <w:r w:rsidRPr="008E6B32">
        <w:rPr>
          <w:rFonts w:cs="Times New Roman"/>
          <w:szCs w:val="28"/>
        </w:rPr>
        <w:t xml:space="preserve"> </w:t>
      </w:r>
      <w:r w:rsidRPr="00CD13B0">
        <w:rPr>
          <w:rFonts w:cs="Times New Roman"/>
          <w:bCs/>
          <w:szCs w:val="28"/>
        </w:rPr>
        <w:t>thông tin của bản tin thế nào?</w:t>
      </w:r>
    </w:p>
    <w:p w14:paraId="3FCBBA56" w14:textId="77777777" w:rsidR="008E34AD" w:rsidRPr="00CD13B0" w:rsidRDefault="008E34AD"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Tài liệu tham khảo nhiều, một số hạn hán, nước dâng, cần rà soát lai, nên có trích dẫn</w:t>
      </w:r>
    </w:p>
    <w:p w14:paraId="05B848B7" w14:textId="77777777" w:rsidR="008E34AD" w:rsidRPr="00CD13B0" w:rsidRDefault="008E34AD"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Chỉnh sửa lại kết  luận tránh  đưa quan điểm chủ quan của người viết</w:t>
      </w:r>
    </w:p>
    <w:p w14:paraId="07F1DA60" w14:textId="198BE7B7"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Báo cáo tổng kết nên bổ phần đầu giới thiêu nghiên cứu (40 trang) nên đưa vào Chương 1 về đăc điểm nghiên cứu</w:t>
      </w:r>
    </w:p>
    <w:p w14:paraId="64534B59" w14:textId="77777777"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Chủng loại, số lượng đầy đủ và vượt như hỗ trơ tiến sỹ</w:t>
      </w:r>
    </w:p>
    <w:p w14:paraId="6A7E7131" w14:textId="77777777"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Đánh giá chung: đạt;</w:t>
      </w:r>
    </w:p>
    <w:p w14:paraId="0FC9592B" w14:textId="77777777"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lastRenderedPageBreak/>
        <w:t>Thiếu các văn bản ứng dụng của các đơn vị;</w:t>
      </w:r>
    </w:p>
    <w:p w14:paraId="3A6E7D78" w14:textId="77777777"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Thiếu văn bản xác nhận thỏa thuận của các tác giả,</w:t>
      </w:r>
    </w:p>
    <w:p w14:paraId="3BD03CEF" w14:textId="77777777"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Thiếu báo cáo sử dung kinh phí;</w:t>
      </w:r>
    </w:p>
    <w:p w14:paraId="3EBE7C95" w14:textId="77777777"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Thiếu báo cáo về tự đánh giá;</w:t>
      </w:r>
    </w:p>
    <w:p w14:paraId="06756B82" w14:textId="6998957A" w:rsidR="008E34AD" w:rsidRPr="00CD13B0" w:rsidRDefault="008E34AD"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Bổ sung dạnh mục từ Viết tắt và lỗi chính tả trong báo cáo.</w:t>
      </w:r>
    </w:p>
    <w:p w14:paraId="2E1D89D0" w14:textId="1985C999" w:rsidR="00DF1914" w:rsidRPr="008E6B32" w:rsidRDefault="006D1C04" w:rsidP="00915AFC">
      <w:pPr>
        <w:pStyle w:val="ListParagraph"/>
        <w:widowControl w:val="0"/>
        <w:numPr>
          <w:ilvl w:val="0"/>
          <w:numId w:val="6"/>
        </w:numPr>
        <w:tabs>
          <w:tab w:val="left" w:leader="dot" w:pos="9071"/>
        </w:tabs>
        <w:spacing w:before="240" w:line="288" w:lineRule="auto"/>
        <w:ind w:left="1077" w:hanging="357"/>
        <w:contextualSpacing w:val="0"/>
        <w:rPr>
          <w:rFonts w:cs="Times New Roman"/>
          <w:b/>
          <w:bCs/>
          <w:szCs w:val="28"/>
        </w:rPr>
      </w:pPr>
      <w:r w:rsidRPr="008E6B32">
        <w:rPr>
          <w:rFonts w:cs="Times New Roman"/>
          <w:b/>
          <w:bCs/>
          <w:szCs w:val="28"/>
        </w:rPr>
        <w:t>Th.S. Trần Hữu Bắc:</w:t>
      </w:r>
    </w:p>
    <w:p w14:paraId="3E3CC66E" w14:textId="77777777" w:rsidR="00DF1914" w:rsidRPr="00CD13B0" w:rsidRDefault="00DF1914"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Đã có phiếu nhận xét kèm theo;</w:t>
      </w:r>
    </w:p>
    <w:p w14:paraId="3C9549F2" w14:textId="77777777" w:rsidR="00DF1914" w:rsidRPr="00CD13B0" w:rsidRDefault="00DF1914"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Đúng tiế</w:t>
      </w:r>
      <w:r w:rsidR="00476BA0" w:rsidRPr="00CD13B0">
        <w:rPr>
          <w:rFonts w:cs="Times New Roman"/>
          <w:bCs/>
          <w:szCs w:val="28"/>
        </w:rPr>
        <w:t>n đô, v</w:t>
      </w:r>
      <w:r w:rsidRPr="00CD13B0">
        <w:rPr>
          <w:rFonts w:cs="Times New Roman"/>
          <w:bCs/>
          <w:szCs w:val="28"/>
        </w:rPr>
        <w:t>ượt về đào tạo;</w:t>
      </w:r>
    </w:p>
    <w:p w14:paraId="4642968A" w14:textId="77777777" w:rsidR="00DF1914" w:rsidRPr="00CD13B0" w:rsidRDefault="00DF1914"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Đề xuất bản đồ nền</w:t>
      </w:r>
    </w:p>
    <w:p w14:paraId="306E9466" w14:textId="77777777"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 xml:space="preserve">Bản đồ nền nên bỏ Open </w:t>
      </w:r>
      <w:proofErr w:type="gramStart"/>
      <w:r w:rsidRPr="00CD13B0">
        <w:rPr>
          <w:rFonts w:cs="Times New Roman"/>
          <w:bCs/>
          <w:szCs w:val="28"/>
        </w:rPr>
        <w:t>street</w:t>
      </w:r>
      <w:proofErr w:type="gramEnd"/>
      <w:r w:rsidRPr="00CD13B0">
        <w:rPr>
          <w:rFonts w:cs="Times New Roman"/>
          <w:bCs/>
          <w:szCs w:val="28"/>
        </w:rPr>
        <w:t xml:space="preserve"> map tránh hiểu nhầm.</w:t>
      </w:r>
    </w:p>
    <w:p w14:paraId="27451CF1" w14:textId="1D3FE53F"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Trang WebGIS cần sử dụ</w:t>
      </w:r>
      <w:proofErr w:type="gramStart"/>
      <w:r w:rsidRPr="00CD13B0">
        <w:rPr>
          <w:rFonts w:cs="Times New Roman"/>
          <w:bCs/>
          <w:szCs w:val="28"/>
        </w:rPr>
        <w:t>ng  thuâ</w:t>
      </w:r>
      <w:proofErr w:type="gramEnd"/>
      <w:r w:rsidRPr="00CD13B0">
        <w:rPr>
          <w:rFonts w:cs="Times New Roman"/>
          <w:bCs/>
          <w:szCs w:val="28"/>
        </w:rPr>
        <w:t>̣t ngữ cho thống nhất , ví dụ:  “Quỹ đạo đường đi bão” nên dùng “ Đường đi bão”.</w:t>
      </w:r>
    </w:p>
    <w:p w14:paraId="75918156" w14:textId="606C048C" w:rsidR="00626F18" w:rsidRPr="008E6B32" w:rsidRDefault="00626F18" w:rsidP="00915AFC">
      <w:pPr>
        <w:pStyle w:val="ListParagraph"/>
        <w:widowControl w:val="0"/>
        <w:numPr>
          <w:ilvl w:val="0"/>
          <w:numId w:val="6"/>
        </w:numPr>
        <w:tabs>
          <w:tab w:val="left" w:leader="dot" w:pos="9071"/>
        </w:tabs>
        <w:spacing w:before="240" w:line="288" w:lineRule="auto"/>
        <w:ind w:left="1077" w:hanging="357"/>
        <w:contextualSpacing w:val="0"/>
        <w:rPr>
          <w:rFonts w:cs="Times New Roman"/>
          <w:b/>
          <w:bCs/>
          <w:szCs w:val="28"/>
        </w:rPr>
      </w:pPr>
      <w:r w:rsidRPr="008E6B32">
        <w:rPr>
          <w:rFonts w:cs="Times New Roman"/>
          <w:b/>
          <w:bCs/>
          <w:szCs w:val="28"/>
        </w:rPr>
        <w:t>Th.S. Phùng Thị Thu Trang:</w:t>
      </w:r>
    </w:p>
    <w:p w14:paraId="7B00EECB" w14:textId="77777777"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Báo cáo tổng kết và báo cáo tóm tắt không tuân theo mẫu quy định</w:t>
      </w:r>
    </w:p>
    <w:p w14:paraId="2AF763AD" w14:textId="1240E8AB" w:rsidR="00626F18" w:rsidRPr="00915AFC" w:rsidRDefault="00626F18" w:rsidP="009332BA">
      <w:pPr>
        <w:pStyle w:val="ListParagraph"/>
        <w:widowControl w:val="0"/>
        <w:numPr>
          <w:ilvl w:val="0"/>
          <w:numId w:val="8"/>
        </w:numPr>
        <w:tabs>
          <w:tab w:val="left" w:leader="dot" w:pos="9071"/>
        </w:tabs>
        <w:spacing w:line="288" w:lineRule="auto"/>
        <w:ind w:left="714" w:hanging="357"/>
        <w:rPr>
          <w:rFonts w:cs="Times New Roman"/>
          <w:szCs w:val="28"/>
        </w:rPr>
      </w:pPr>
      <w:r w:rsidRPr="00915AFC">
        <w:rPr>
          <w:rFonts w:cs="Times New Roman"/>
          <w:bCs/>
          <w:szCs w:val="28"/>
        </w:rPr>
        <w:t xml:space="preserve">Chỉnh sửa lỗi chính tả trong báo cáo và cách trích dẫn tài liệu tham khảo đúng </w:t>
      </w:r>
      <w:proofErr w:type="gramStart"/>
      <w:r w:rsidRPr="00915AFC">
        <w:rPr>
          <w:rFonts w:cs="Times New Roman"/>
          <w:bCs/>
          <w:szCs w:val="28"/>
        </w:rPr>
        <w:t>theo</w:t>
      </w:r>
      <w:proofErr w:type="gramEnd"/>
      <w:r w:rsidRPr="00915AFC">
        <w:rPr>
          <w:rFonts w:cs="Times New Roman"/>
          <w:bCs/>
          <w:szCs w:val="28"/>
        </w:rPr>
        <w:t xml:space="preserve"> quy định</w:t>
      </w:r>
      <w:r w:rsidR="00915AFC" w:rsidRPr="00915AFC">
        <w:rPr>
          <w:rFonts w:cs="Times New Roman"/>
          <w:bCs/>
          <w:szCs w:val="28"/>
        </w:rPr>
        <w:t>.</w:t>
      </w:r>
    </w:p>
    <w:p w14:paraId="03960CDF" w14:textId="000BE217" w:rsidR="00395856" w:rsidRPr="008E6B32" w:rsidRDefault="006D1C04" w:rsidP="00915AFC">
      <w:pPr>
        <w:pStyle w:val="ListParagraph"/>
        <w:widowControl w:val="0"/>
        <w:numPr>
          <w:ilvl w:val="0"/>
          <w:numId w:val="6"/>
        </w:numPr>
        <w:tabs>
          <w:tab w:val="left" w:leader="dot" w:pos="9071"/>
        </w:tabs>
        <w:spacing w:before="240" w:line="288" w:lineRule="auto"/>
        <w:ind w:left="1077" w:hanging="357"/>
        <w:contextualSpacing w:val="0"/>
        <w:rPr>
          <w:rFonts w:cs="Times New Roman"/>
          <w:b/>
          <w:bCs/>
          <w:szCs w:val="28"/>
        </w:rPr>
      </w:pPr>
      <w:r w:rsidRPr="008E6B32">
        <w:rPr>
          <w:rFonts w:cs="Times New Roman"/>
          <w:b/>
          <w:bCs/>
          <w:szCs w:val="28"/>
        </w:rPr>
        <w:t>PGS.TS. Huỳnh Thị Lan Hương</w:t>
      </w:r>
      <w:r w:rsidR="00395856" w:rsidRPr="008E6B32">
        <w:rPr>
          <w:rFonts w:cs="Times New Roman"/>
          <w:b/>
          <w:bCs/>
          <w:szCs w:val="28"/>
        </w:rPr>
        <w:t>:</w:t>
      </w:r>
    </w:p>
    <w:p w14:paraId="17EF7834" w14:textId="4F8E5F03"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Khi phân cấp hiểm họa do bão và ATNĐ, Đề tài mới chỉ chú ý đến đặc trưng gió bão mà chưa chú ý đến đặc trưng mưa trong bão.</w:t>
      </w:r>
    </w:p>
    <w:p w14:paraId="3E45CE15" w14:textId="5AB1C0B8" w:rsidR="00626F18" w:rsidRPr="00CD13B0" w:rsidRDefault="00626F18"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CD13B0">
        <w:rPr>
          <w:rFonts w:cs="Times New Roman"/>
          <w:bCs/>
          <w:szCs w:val="28"/>
        </w:rPr>
        <w:t>Cần viết lại phần kết luận và kiến nghị cho phù hợp với nội dung báo cáo</w:t>
      </w:r>
    </w:p>
    <w:p w14:paraId="5C1D2051" w14:textId="560CDBDE" w:rsidR="001814BD" w:rsidRPr="008E6B32" w:rsidRDefault="006D1C04" w:rsidP="00915AFC">
      <w:pPr>
        <w:pStyle w:val="ListParagraph"/>
        <w:widowControl w:val="0"/>
        <w:numPr>
          <w:ilvl w:val="0"/>
          <w:numId w:val="6"/>
        </w:numPr>
        <w:tabs>
          <w:tab w:val="left" w:leader="dot" w:pos="9071"/>
        </w:tabs>
        <w:spacing w:before="240" w:line="288" w:lineRule="auto"/>
        <w:ind w:left="1077" w:hanging="357"/>
        <w:contextualSpacing w:val="0"/>
        <w:rPr>
          <w:rFonts w:cs="Times New Roman"/>
          <w:b/>
          <w:bCs/>
          <w:szCs w:val="28"/>
        </w:rPr>
      </w:pPr>
      <w:r w:rsidRPr="008E6B32">
        <w:rPr>
          <w:rFonts w:cs="Times New Roman"/>
          <w:b/>
          <w:bCs/>
          <w:szCs w:val="28"/>
        </w:rPr>
        <w:t>PGS.TS. Nguyễn Văn Thắng</w:t>
      </w:r>
    </w:p>
    <w:p w14:paraId="5A3C89C6" w14:textId="7FABCFD9" w:rsidR="00D6600F" w:rsidRPr="00CD13B0" w:rsidRDefault="00D6600F" w:rsidP="00CD13B0">
      <w:pPr>
        <w:pStyle w:val="ListParagraph"/>
        <w:widowControl w:val="0"/>
        <w:numPr>
          <w:ilvl w:val="0"/>
          <w:numId w:val="8"/>
        </w:numPr>
        <w:tabs>
          <w:tab w:val="left" w:leader="dot" w:pos="9071"/>
        </w:tabs>
        <w:spacing w:line="288" w:lineRule="auto"/>
        <w:ind w:left="714" w:hanging="357"/>
        <w:rPr>
          <w:rFonts w:cs="Times New Roman"/>
          <w:bCs/>
          <w:szCs w:val="28"/>
        </w:rPr>
      </w:pPr>
      <w:r w:rsidRPr="008E6B32">
        <w:rPr>
          <w:rFonts w:cs="Times New Roman"/>
          <w:szCs w:val="28"/>
        </w:rPr>
        <w:t xml:space="preserve"> Cấu trúc báo cáo </w:t>
      </w:r>
      <w:r w:rsidRPr="00CD13B0">
        <w:rPr>
          <w:rFonts w:cs="Times New Roman"/>
          <w:bCs/>
          <w:szCs w:val="28"/>
        </w:rPr>
        <w:t xml:space="preserve">tổng kết và báo cáo tóm tắt </w:t>
      </w:r>
      <w:proofErr w:type="gramStart"/>
      <w:r w:rsidRPr="00CD13B0">
        <w:rPr>
          <w:rFonts w:cs="Times New Roman"/>
          <w:bCs/>
          <w:szCs w:val="28"/>
        </w:rPr>
        <w:t>theo</w:t>
      </w:r>
      <w:proofErr w:type="gramEnd"/>
      <w:r w:rsidRPr="00CD13B0">
        <w:rPr>
          <w:rFonts w:cs="Times New Roman"/>
          <w:bCs/>
          <w:szCs w:val="28"/>
        </w:rPr>
        <w:t xml:space="preserve"> quy định.</w:t>
      </w:r>
    </w:p>
    <w:p w14:paraId="5FA3C3EE" w14:textId="77777777" w:rsidR="001814BD" w:rsidRPr="008E6B32" w:rsidRDefault="001814BD" w:rsidP="00CD13B0">
      <w:pPr>
        <w:pStyle w:val="ListParagraph"/>
        <w:widowControl w:val="0"/>
        <w:numPr>
          <w:ilvl w:val="0"/>
          <w:numId w:val="8"/>
        </w:numPr>
        <w:tabs>
          <w:tab w:val="left" w:leader="dot" w:pos="9071"/>
        </w:tabs>
        <w:spacing w:line="288" w:lineRule="auto"/>
        <w:ind w:left="714" w:hanging="357"/>
        <w:rPr>
          <w:rFonts w:cs="Times New Roman"/>
          <w:szCs w:val="28"/>
        </w:rPr>
      </w:pPr>
      <w:r w:rsidRPr="00CD13B0">
        <w:rPr>
          <w:rFonts w:cs="Times New Roman"/>
          <w:bCs/>
          <w:szCs w:val="28"/>
        </w:rPr>
        <w:t>Sau Hội đồng cơ sở, c</w:t>
      </w:r>
      <w:r w:rsidRPr="008E6B32">
        <w:rPr>
          <w:rFonts w:cs="Times New Roman"/>
          <w:szCs w:val="28"/>
        </w:rPr>
        <w:t>ho đi chuyển giao, cần hướng dẫn các đơn vị;</w:t>
      </w:r>
    </w:p>
    <w:p w14:paraId="2C25FBC6" w14:textId="77777777" w:rsidR="00DA225D" w:rsidRPr="008E6B32" w:rsidRDefault="00DA225D" w:rsidP="00DA225D">
      <w:pPr>
        <w:rPr>
          <w:rFonts w:cs="Times New Roman"/>
          <w:szCs w:val="28"/>
        </w:rPr>
      </w:pPr>
    </w:p>
    <w:p w14:paraId="4838A6C2" w14:textId="62DDCA68" w:rsidR="00685B0D" w:rsidRPr="008E6B32" w:rsidRDefault="00ED683F" w:rsidP="00ED683F">
      <w:pPr>
        <w:ind w:firstLine="4395"/>
        <w:jc w:val="center"/>
        <w:rPr>
          <w:rFonts w:cs="Times New Roman"/>
          <w:szCs w:val="28"/>
        </w:rPr>
      </w:pPr>
      <w:r w:rsidRPr="008E6B32">
        <w:rPr>
          <w:rFonts w:cs="Times New Roman"/>
          <w:szCs w:val="28"/>
        </w:rPr>
        <w:t>THƯ KÝ KHOA HỌC HỘI ĐỒNG</w:t>
      </w:r>
    </w:p>
    <w:p w14:paraId="109863FF" w14:textId="77777777" w:rsidR="00ED683F" w:rsidRPr="008E6B32" w:rsidRDefault="00ED683F" w:rsidP="00ED683F">
      <w:pPr>
        <w:ind w:firstLine="4395"/>
        <w:jc w:val="center"/>
        <w:rPr>
          <w:rFonts w:cs="Times New Roman"/>
          <w:szCs w:val="28"/>
        </w:rPr>
      </w:pPr>
    </w:p>
    <w:p w14:paraId="2BE913E4" w14:textId="77777777" w:rsidR="00CD13B0" w:rsidRDefault="00CD13B0" w:rsidP="00ED683F">
      <w:pPr>
        <w:ind w:firstLine="4395"/>
        <w:jc w:val="center"/>
        <w:rPr>
          <w:rFonts w:cs="Times New Roman"/>
          <w:szCs w:val="28"/>
        </w:rPr>
      </w:pPr>
    </w:p>
    <w:p w14:paraId="27ACE7C6" w14:textId="77777777" w:rsidR="00CD13B0" w:rsidRPr="008E6B32" w:rsidRDefault="00CD13B0" w:rsidP="00ED683F">
      <w:pPr>
        <w:ind w:firstLine="4395"/>
        <w:jc w:val="center"/>
        <w:rPr>
          <w:rFonts w:cs="Times New Roman"/>
          <w:szCs w:val="28"/>
        </w:rPr>
      </w:pPr>
    </w:p>
    <w:p w14:paraId="56B34AE6" w14:textId="77777777" w:rsidR="00ED683F" w:rsidRPr="008E6B32" w:rsidRDefault="00ED683F" w:rsidP="00ED683F">
      <w:pPr>
        <w:ind w:firstLine="4395"/>
        <w:jc w:val="center"/>
        <w:rPr>
          <w:rFonts w:cs="Times New Roman"/>
          <w:szCs w:val="28"/>
        </w:rPr>
      </w:pPr>
    </w:p>
    <w:p w14:paraId="71AAEB51" w14:textId="7F435F7D" w:rsidR="00ED683F" w:rsidRPr="002327A1" w:rsidRDefault="00ED683F" w:rsidP="00ED683F">
      <w:pPr>
        <w:ind w:firstLine="4395"/>
        <w:jc w:val="center"/>
        <w:rPr>
          <w:rFonts w:cs="Times New Roman"/>
          <w:b/>
          <w:szCs w:val="28"/>
        </w:rPr>
      </w:pPr>
      <w:r w:rsidRPr="002327A1">
        <w:rPr>
          <w:rFonts w:cs="Times New Roman"/>
          <w:b/>
          <w:szCs w:val="28"/>
        </w:rPr>
        <w:t>TS. Đỗ Đình Chiến</w:t>
      </w:r>
    </w:p>
    <w:sectPr w:rsidR="00ED683F" w:rsidRPr="002327A1" w:rsidSect="00657658">
      <w:pgSz w:w="11920" w:h="16840" w:code="9"/>
      <w:pgMar w:top="1134" w:right="1134" w:bottom="1134" w:left="1701" w:header="0" w:footer="83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795E"/>
    <w:multiLevelType w:val="hybridMultilevel"/>
    <w:tmpl w:val="DC72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37CC8"/>
    <w:multiLevelType w:val="hybridMultilevel"/>
    <w:tmpl w:val="1B3C4D04"/>
    <w:lvl w:ilvl="0" w:tplc="89144A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32D61"/>
    <w:multiLevelType w:val="hybridMultilevel"/>
    <w:tmpl w:val="5BA093E2"/>
    <w:lvl w:ilvl="0" w:tplc="C1D46B60">
      <w:numFmt w:val="bullet"/>
      <w:lvlText w:val="-"/>
      <w:lvlJc w:val="left"/>
      <w:pPr>
        <w:ind w:left="1080" w:hanging="360"/>
      </w:pPr>
      <w:rPr>
        <w:rFonts w:ascii=".VnTime" w:eastAsia="Times New Roman" w:hAnsi=".VnTime"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206513"/>
    <w:multiLevelType w:val="hybridMultilevel"/>
    <w:tmpl w:val="5A16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C0C99"/>
    <w:multiLevelType w:val="hybridMultilevel"/>
    <w:tmpl w:val="ABDC8DE0"/>
    <w:lvl w:ilvl="0" w:tplc="234ECD4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5F777A"/>
    <w:multiLevelType w:val="hybridMultilevel"/>
    <w:tmpl w:val="A588F19A"/>
    <w:lvl w:ilvl="0" w:tplc="C1D46B6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062BAD"/>
    <w:multiLevelType w:val="hybridMultilevel"/>
    <w:tmpl w:val="ABB4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FE6166"/>
    <w:multiLevelType w:val="hybridMultilevel"/>
    <w:tmpl w:val="A5B463B4"/>
    <w:lvl w:ilvl="0" w:tplc="C1D46B6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740FD9"/>
    <w:multiLevelType w:val="hybridMultilevel"/>
    <w:tmpl w:val="669248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9C162B"/>
    <w:multiLevelType w:val="hybridMultilevel"/>
    <w:tmpl w:val="673E1AE4"/>
    <w:lvl w:ilvl="0" w:tplc="B7D6FC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3"/>
  </w:num>
  <w:num w:numId="6">
    <w:abstractNumId w:val="8"/>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19"/>
    <w:rsid w:val="00003CD9"/>
    <w:rsid w:val="00010FBA"/>
    <w:rsid w:val="000317D0"/>
    <w:rsid w:val="00033264"/>
    <w:rsid w:val="000357F8"/>
    <w:rsid w:val="00041FCB"/>
    <w:rsid w:val="00055EFD"/>
    <w:rsid w:val="000625D1"/>
    <w:rsid w:val="0009127A"/>
    <w:rsid w:val="0009270C"/>
    <w:rsid w:val="00092E6D"/>
    <w:rsid w:val="000A085E"/>
    <w:rsid w:val="000A2756"/>
    <w:rsid w:val="000C4219"/>
    <w:rsid w:val="000C7E9B"/>
    <w:rsid w:val="00111050"/>
    <w:rsid w:val="001210A3"/>
    <w:rsid w:val="00121E9E"/>
    <w:rsid w:val="00162B3A"/>
    <w:rsid w:val="00180A4C"/>
    <w:rsid w:val="001814BD"/>
    <w:rsid w:val="00190EC3"/>
    <w:rsid w:val="00193418"/>
    <w:rsid w:val="001A0836"/>
    <w:rsid w:val="001C3B6C"/>
    <w:rsid w:val="001C492F"/>
    <w:rsid w:val="001D226B"/>
    <w:rsid w:val="001D5D2A"/>
    <w:rsid w:val="001F0248"/>
    <w:rsid w:val="001F19D0"/>
    <w:rsid w:val="002140FB"/>
    <w:rsid w:val="002327A1"/>
    <w:rsid w:val="00242599"/>
    <w:rsid w:val="002778AE"/>
    <w:rsid w:val="002840F2"/>
    <w:rsid w:val="00291E8D"/>
    <w:rsid w:val="002921C6"/>
    <w:rsid w:val="002A1B76"/>
    <w:rsid w:val="002B36B9"/>
    <w:rsid w:val="002E335C"/>
    <w:rsid w:val="00372AB4"/>
    <w:rsid w:val="00395856"/>
    <w:rsid w:val="003B469A"/>
    <w:rsid w:val="003C44FC"/>
    <w:rsid w:val="003C4880"/>
    <w:rsid w:val="003F31B4"/>
    <w:rsid w:val="004020EB"/>
    <w:rsid w:val="00424241"/>
    <w:rsid w:val="004257F8"/>
    <w:rsid w:val="00427A0D"/>
    <w:rsid w:val="0046284A"/>
    <w:rsid w:val="004743E7"/>
    <w:rsid w:val="00476BA0"/>
    <w:rsid w:val="004B77D4"/>
    <w:rsid w:val="004D6D09"/>
    <w:rsid w:val="004F0685"/>
    <w:rsid w:val="004F5B83"/>
    <w:rsid w:val="005070C9"/>
    <w:rsid w:val="00511721"/>
    <w:rsid w:val="00512F23"/>
    <w:rsid w:val="005243AF"/>
    <w:rsid w:val="00527C82"/>
    <w:rsid w:val="00535487"/>
    <w:rsid w:val="005376FB"/>
    <w:rsid w:val="00540ED4"/>
    <w:rsid w:val="00573112"/>
    <w:rsid w:val="0059323C"/>
    <w:rsid w:val="00593C00"/>
    <w:rsid w:val="005B0107"/>
    <w:rsid w:val="005C725F"/>
    <w:rsid w:val="005D6A75"/>
    <w:rsid w:val="005E302D"/>
    <w:rsid w:val="00607D26"/>
    <w:rsid w:val="00626F18"/>
    <w:rsid w:val="00642266"/>
    <w:rsid w:val="00657658"/>
    <w:rsid w:val="0068218B"/>
    <w:rsid w:val="00685B0D"/>
    <w:rsid w:val="00687266"/>
    <w:rsid w:val="006A6D3E"/>
    <w:rsid w:val="006B4EF3"/>
    <w:rsid w:val="006B656D"/>
    <w:rsid w:val="006D1C04"/>
    <w:rsid w:val="006E43F6"/>
    <w:rsid w:val="007310A4"/>
    <w:rsid w:val="007429EC"/>
    <w:rsid w:val="00742E25"/>
    <w:rsid w:val="007469BE"/>
    <w:rsid w:val="00757BBC"/>
    <w:rsid w:val="00787382"/>
    <w:rsid w:val="00787A84"/>
    <w:rsid w:val="007A6D6D"/>
    <w:rsid w:val="007D0F27"/>
    <w:rsid w:val="007F2F18"/>
    <w:rsid w:val="008202D6"/>
    <w:rsid w:val="00850B7A"/>
    <w:rsid w:val="008C0950"/>
    <w:rsid w:val="008C3A55"/>
    <w:rsid w:val="008E3211"/>
    <w:rsid w:val="008E34AD"/>
    <w:rsid w:val="008E6B32"/>
    <w:rsid w:val="00915AFC"/>
    <w:rsid w:val="00937205"/>
    <w:rsid w:val="0095025B"/>
    <w:rsid w:val="00964E1B"/>
    <w:rsid w:val="00984B4E"/>
    <w:rsid w:val="0099159C"/>
    <w:rsid w:val="009B7F59"/>
    <w:rsid w:val="00A25AD5"/>
    <w:rsid w:val="00A4665C"/>
    <w:rsid w:val="00A54DBB"/>
    <w:rsid w:val="00A60D4A"/>
    <w:rsid w:val="00A77E55"/>
    <w:rsid w:val="00A83C25"/>
    <w:rsid w:val="00AD49EF"/>
    <w:rsid w:val="00AD4C2A"/>
    <w:rsid w:val="00B0549D"/>
    <w:rsid w:val="00B16BD2"/>
    <w:rsid w:val="00B2513E"/>
    <w:rsid w:val="00B4009F"/>
    <w:rsid w:val="00B43AF9"/>
    <w:rsid w:val="00B65AE4"/>
    <w:rsid w:val="00B86018"/>
    <w:rsid w:val="00BA37E3"/>
    <w:rsid w:val="00BB6560"/>
    <w:rsid w:val="00BC4B30"/>
    <w:rsid w:val="00BD5709"/>
    <w:rsid w:val="00BF7A51"/>
    <w:rsid w:val="00C158DF"/>
    <w:rsid w:val="00C25F64"/>
    <w:rsid w:val="00C50647"/>
    <w:rsid w:val="00C50CD9"/>
    <w:rsid w:val="00C662DC"/>
    <w:rsid w:val="00C8735A"/>
    <w:rsid w:val="00CA3FC9"/>
    <w:rsid w:val="00CD13B0"/>
    <w:rsid w:val="00CD3B27"/>
    <w:rsid w:val="00D451FB"/>
    <w:rsid w:val="00D6600F"/>
    <w:rsid w:val="00D728E8"/>
    <w:rsid w:val="00D731FD"/>
    <w:rsid w:val="00D834AE"/>
    <w:rsid w:val="00DA1E61"/>
    <w:rsid w:val="00DA225D"/>
    <w:rsid w:val="00DC3F07"/>
    <w:rsid w:val="00DF1914"/>
    <w:rsid w:val="00E01527"/>
    <w:rsid w:val="00E33C9D"/>
    <w:rsid w:val="00EC327D"/>
    <w:rsid w:val="00EC46B4"/>
    <w:rsid w:val="00ED683F"/>
    <w:rsid w:val="00ED6F3A"/>
    <w:rsid w:val="00F01E98"/>
    <w:rsid w:val="00F42D76"/>
    <w:rsid w:val="00F550EA"/>
    <w:rsid w:val="00F67219"/>
    <w:rsid w:val="00F7576C"/>
    <w:rsid w:val="00F77E87"/>
    <w:rsid w:val="00FB45B6"/>
    <w:rsid w:val="00FE0A3A"/>
    <w:rsid w:val="00FF088A"/>
    <w:rsid w:val="00FF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62C6"/>
  <w15:chartTrackingRefBased/>
  <w15:docId w15:val="{F0DBBCE1-D035-4156-95E8-8F0264B1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4219"/>
    <w:pPr>
      <w:spacing w:before="0" w:after="0"/>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4219"/>
    <w:pPr>
      <w:spacing w:before="60" w:line="360" w:lineRule="exact"/>
      <w:ind w:left="360"/>
    </w:pPr>
    <w:rPr>
      <w:rFonts w:eastAsia="Times New Roman" w:cs="Times New Roman"/>
      <w:szCs w:val="24"/>
    </w:rPr>
  </w:style>
  <w:style w:type="character" w:customStyle="1" w:styleId="BodyTextIndentChar">
    <w:name w:val="Body Text Indent Char"/>
    <w:basedOn w:val="DefaultParagraphFont"/>
    <w:link w:val="BodyTextIndent"/>
    <w:rsid w:val="000C4219"/>
    <w:rPr>
      <w:rFonts w:eastAsia="Times New Roman" w:cs="Times New Roman"/>
      <w:szCs w:val="24"/>
    </w:rPr>
  </w:style>
  <w:style w:type="paragraph" w:styleId="BodyText2">
    <w:name w:val="Body Text 2"/>
    <w:basedOn w:val="Normal"/>
    <w:link w:val="BodyText2Char"/>
    <w:rsid w:val="000C4219"/>
    <w:pPr>
      <w:widowControl w:val="0"/>
      <w:autoSpaceDE w:val="0"/>
      <w:autoSpaceDN w:val="0"/>
      <w:spacing w:before="0" w:after="0"/>
      <w:ind w:firstLine="720"/>
    </w:pPr>
    <w:rPr>
      <w:rFonts w:ascii=".VnTime" w:eastAsia="Times New Roman" w:hAnsi=".VnTime" w:cs=".VnTime"/>
      <w:sz w:val="26"/>
      <w:szCs w:val="26"/>
    </w:rPr>
  </w:style>
  <w:style w:type="character" w:customStyle="1" w:styleId="BodyText2Char">
    <w:name w:val="Body Text 2 Char"/>
    <w:basedOn w:val="DefaultParagraphFont"/>
    <w:link w:val="BodyText2"/>
    <w:rsid w:val="000C4219"/>
    <w:rPr>
      <w:rFonts w:ascii=".VnTime" w:eastAsia="Times New Roman" w:hAnsi=".VnTime" w:cs=".VnTime"/>
      <w:sz w:val="26"/>
      <w:szCs w:val="26"/>
    </w:rPr>
  </w:style>
  <w:style w:type="paragraph" w:styleId="BodyTextIndent2">
    <w:name w:val="Body Text Indent 2"/>
    <w:basedOn w:val="Normal"/>
    <w:link w:val="BodyTextIndent2Char"/>
    <w:rsid w:val="000C4219"/>
    <w:pPr>
      <w:spacing w:after="0"/>
      <w:ind w:left="357"/>
    </w:pPr>
    <w:rPr>
      <w:rFonts w:ascii=".VnTime" w:eastAsia="Times New Roman" w:hAnsi=".VnTime" w:cs="Times New Roman"/>
      <w:bCs/>
      <w:sz w:val="22"/>
      <w:szCs w:val="20"/>
    </w:rPr>
  </w:style>
  <w:style w:type="character" w:customStyle="1" w:styleId="BodyTextIndent2Char">
    <w:name w:val="Body Text Indent 2 Char"/>
    <w:basedOn w:val="DefaultParagraphFont"/>
    <w:link w:val="BodyTextIndent2"/>
    <w:rsid w:val="000C4219"/>
    <w:rPr>
      <w:rFonts w:ascii=".VnTime" w:eastAsia="Times New Roman" w:hAnsi=".VnTime" w:cs="Times New Roman"/>
      <w:bCs/>
      <w:sz w:val="22"/>
      <w:szCs w:val="20"/>
    </w:rPr>
  </w:style>
  <w:style w:type="paragraph" w:customStyle="1" w:styleId="Blockquote">
    <w:name w:val="Blockquote"/>
    <w:basedOn w:val="Normal"/>
    <w:rsid w:val="000C4219"/>
    <w:pPr>
      <w:autoSpaceDE w:val="0"/>
      <w:autoSpaceDN w:val="0"/>
      <w:spacing w:before="100" w:after="100"/>
      <w:ind w:left="360" w:right="360"/>
      <w:jc w:val="left"/>
    </w:pPr>
    <w:rPr>
      <w:rFonts w:eastAsia="Times New Roman" w:cs="Times New Roman"/>
      <w:sz w:val="24"/>
      <w:szCs w:val="24"/>
    </w:rPr>
  </w:style>
  <w:style w:type="paragraph" w:styleId="ListParagraph">
    <w:name w:val="List Paragraph"/>
    <w:basedOn w:val="Normal"/>
    <w:uiPriority w:val="34"/>
    <w:qFormat/>
    <w:rsid w:val="00F77E87"/>
    <w:pPr>
      <w:ind w:left="720"/>
      <w:contextualSpacing/>
    </w:pPr>
  </w:style>
  <w:style w:type="paragraph" w:styleId="BalloonText">
    <w:name w:val="Balloon Text"/>
    <w:basedOn w:val="Normal"/>
    <w:link w:val="BalloonTextChar"/>
    <w:uiPriority w:val="99"/>
    <w:semiHidden/>
    <w:unhideWhenUsed/>
    <w:rsid w:val="00D834A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9</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Hue</dc:creator>
  <cp:keywords/>
  <dc:description/>
  <cp:lastModifiedBy>Thảo</cp:lastModifiedBy>
  <cp:revision>116</cp:revision>
  <cp:lastPrinted>2020-12-30T02:44:00Z</cp:lastPrinted>
  <dcterms:created xsi:type="dcterms:W3CDTF">2020-11-24T06:48:00Z</dcterms:created>
  <dcterms:modified xsi:type="dcterms:W3CDTF">2020-12-30T03:01:00Z</dcterms:modified>
</cp:coreProperties>
</file>