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06" w:rsidRPr="00BC531E" w:rsidRDefault="00BE6406" w:rsidP="00BE6406">
      <w:pPr>
        <w:tabs>
          <w:tab w:val="left" w:pos="284"/>
          <w:tab w:val="left" w:pos="426"/>
        </w:tabs>
        <w:spacing w:after="0" w:line="288" w:lineRule="auto"/>
        <w:ind w:firstLine="0"/>
        <w:jc w:val="right"/>
        <w:rPr>
          <w:rFonts w:eastAsia="Calibri"/>
          <w:b/>
          <w:color w:val="000000" w:themeColor="text1"/>
          <w:sz w:val="24"/>
          <w:szCs w:val="28"/>
        </w:rPr>
      </w:pPr>
      <w:bookmarkStart w:id="0" w:name="_GoBack"/>
      <w:bookmarkEnd w:id="0"/>
      <w:r w:rsidRPr="00BC531E">
        <w:rPr>
          <w:rFonts w:eastAsia="Calibri"/>
          <w:b/>
          <w:color w:val="000000" w:themeColor="text1"/>
          <w:sz w:val="24"/>
          <w:szCs w:val="28"/>
        </w:rPr>
        <w:t>Mẫu 1</w:t>
      </w:r>
    </w:p>
    <w:p w:rsidR="00BE6406" w:rsidRPr="00BC531E" w:rsidRDefault="00BE6406" w:rsidP="00BE6406">
      <w:pPr>
        <w:tabs>
          <w:tab w:val="left" w:pos="284"/>
          <w:tab w:val="left" w:pos="426"/>
        </w:tabs>
        <w:spacing w:after="0" w:line="360" w:lineRule="auto"/>
        <w:ind w:firstLine="0"/>
        <w:jc w:val="right"/>
        <w:rPr>
          <w:rFonts w:eastAsia="Calibri"/>
          <w:color w:val="000000" w:themeColor="text1"/>
          <w:sz w:val="24"/>
          <w:szCs w:val="28"/>
        </w:rPr>
      </w:pPr>
      <w:r w:rsidRPr="00BC531E">
        <w:rPr>
          <w:rFonts w:eastAsia="Calibri"/>
          <w:color w:val="000000" w:themeColor="text1"/>
          <w:sz w:val="24"/>
          <w:szCs w:val="28"/>
        </w:rPr>
        <w:t>11/2014/TT-BKHCN</w:t>
      </w:r>
    </w:p>
    <w:p w:rsidR="00BE6406" w:rsidRPr="00BC531E" w:rsidRDefault="00BE6406" w:rsidP="00BE6406">
      <w:pPr>
        <w:spacing w:after="0"/>
        <w:ind w:firstLine="0"/>
        <w:jc w:val="center"/>
        <w:rPr>
          <w:b/>
          <w:bCs/>
          <w:color w:val="000000" w:themeColor="text1"/>
          <w:szCs w:val="28"/>
        </w:rPr>
      </w:pPr>
      <w:r w:rsidRPr="00BC531E">
        <w:rPr>
          <w:b/>
          <w:bCs/>
          <w:color w:val="000000" w:themeColor="text1"/>
          <w:szCs w:val="28"/>
        </w:rPr>
        <w:t>CỘNG HOÀ XÃ HỘI CHỦ NGHĨA VIỆT NAM</w:t>
      </w:r>
    </w:p>
    <w:p w:rsidR="00BE6406" w:rsidRPr="00BC531E" w:rsidRDefault="00BE6406" w:rsidP="00BE6406">
      <w:pPr>
        <w:spacing w:after="0"/>
        <w:ind w:firstLine="0"/>
        <w:jc w:val="center"/>
        <w:rPr>
          <w:b/>
          <w:bCs/>
          <w:color w:val="000000" w:themeColor="text1"/>
          <w:szCs w:val="28"/>
        </w:rPr>
      </w:pPr>
      <w:r w:rsidRPr="00BC531E">
        <w:rPr>
          <w:b/>
          <w:bCs/>
          <w:color w:val="000000" w:themeColor="text1"/>
          <w:szCs w:val="28"/>
        </w:rPr>
        <w:t>Độc lập - Tự do - Hạnh phúc</w:t>
      </w:r>
    </w:p>
    <w:p w:rsidR="00BE6406" w:rsidRPr="00BC531E" w:rsidRDefault="00962EAA" w:rsidP="00BE6406">
      <w:pPr>
        <w:spacing w:after="0"/>
        <w:ind w:firstLine="0"/>
        <w:jc w:val="center"/>
        <w:rPr>
          <w:color w:val="000000" w:themeColor="text1"/>
          <w:szCs w:val="28"/>
        </w:rPr>
      </w:pPr>
      <w:r>
        <w:rPr>
          <w:noProof/>
          <w:color w:val="000000" w:themeColor="text1"/>
          <w:szCs w:val="28"/>
          <w:lang w:val="en-US"/>
        </w:rPr>
        <w:pict>
          <v:line id="Straight Connector 1" o:spid="_x0000_s1026" style="position:absolute;left:0;text-align:left;z-index:251660288;visibility:visible;mso-wrap-distance-top:-3e-5mm;mso-wrap-distance-bottom:-3e-5mm"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BE6406" w:rsidRPr="00BC531E" w:rsidRDefault="00BE6406" w:rsidP="00BE6406">
      <w:pPr>
        <w:spacing w:after="0"/>
        <w:ind w:firstLine="0"/>
        <w:jc w:val="center"/>
        <w:rPr>
          <w:color w:val="000000" w:themeColor="text1"/>
          <w:szCs w:val="28"/>
        </w:rPr>
      </w:pPr>
    </w:p>
    <w:p w:rsidR="00BE6406" w:rsidRPr="00BC531E" w:rsidRDefault="00223C5A" w:rsidP="00223C5A">
      <w:pPr>
        <w:spacing w:after="0"/>
        <w:ind w:firstLine="0"/>
        <w:jc w:val="center"/>
        <w:rPr>
          <w:i/>
          <w:iCs/>
          <w:color w:val="000000" w:themeColor="text1"/>
          <w:szCs w:val="28"/>
        </w:rPr>
      </w:pPr>
      <w:r w:rsidRPr="00BC531E">
        <w:rPr>
          <w:i/>
          <w:iCs/>
          <w:color w:val="000000" w:themeColor="text1"/>
          <w:szCs w:val="28"/>
          <w:lang w:val="en-US"/>
        </w:rPr>
        <w:t>Hà Nội</w:t>
      </w:r>
      <w:r w:rsidR="00BE6406" w:rsidRPr="00BC531E">
        <w:rPr>
          <w:i/>
          <w:iCs/>
          <w:color w:val="000000" w:themeColor="text1"/>
          <w:szCs w:val="28"/>
        </w:rPr>
        <w:t xml:space="preserve">, ngày </w:t>
      </w:r>
      <w:r w:rsidR="00E96087">
        <w:rPr>
          <w:i/>
          <w:iCs/>
          <w:color w:val="000000" w:themeColor="text1"/>
          <w:szCs w:val="28"/>
          <w:lang w:val="en-US"/>
        </w:rPr>
        <w:t xml:space="preserve">26 </w:t>
      </w:r>
      <w:r w:rsidR="00BE6406" w:rsidRPr="00BC531E">
        <w:rPr>
          <w:i/>
          <w:iCs/>
          <w:color w:val="000000" w:themeColor="text1"/>
          <w:szCs w:val="28"/>
        </w:rPr>
        <w:t xml:space="preserve">tháng </w:t>
      </w:r>
      <w:r w:rsidR="00C771DA">
        <w:rPr>
          <w:i/>
          <w:iCs/>
          <w:color w:val="000000" w:themeColor="text1"/>
          <w:szCs w:val="28"/>
          <w:lang w:val="en-US"/>
        </w:rPr>
        <w:t>4</w:t>
      </w:r>
      <w:r w:rsidR="00BE6406" w:rsidRPr="00BC531E">
        <w:rPr>
          <w:i/>
          <w:iCs/>
          <w:color w:val="000000" w:themeColor="text1"/>
          <w:szCs w:val="28"/>
        </w:rPr>
        <w:t xml:space="preserve"> năm 20</w:t>
      </w:r>
      <w:r w:rsidRPr="00BC531E">
        <w:rPr>
          <w:i/>
          <w:iCs/>
          <w:color w:val="000000" w:themeColor="text1"/>
          <w:szCs w:val="28"/>
          <w:lang w:val="en-US"/>
        </w:rPr>
        <w:t>2</w:t>
      </w:r>
      <w:r w:rsidR="00BE6406" w:rsidRPr="00BC531E">
        <w:rPr>
          <w:i/>
          <w:iCs/>
          <w:color w:val="000000" w:themeColor="text1"/>
          <w:szCs w:val="28"/>
        </w:rPr>
        <w:t>1</w:t>
      </w:r>
    </w:p>
    <w:p w:rsidR="00223C5A" w:rsidRPr="00BC531E" w:rsidRDefault="00223C5A" w:rsidP="00223C5A">
      <w:pPr>
        <w:spacing w:after="0"/>
        <w:ind w:firstLine="0"/>
        <w:jc w:val="center"/>
        <w:rPr>
          <w:color w:val="000000" w:themeColor="text1"/>
          <w:szCs w:val="28"/>
        </w:rPr>
      </w:pPr>
    </w:p>
    <w:p w:rsidR="00BE6406" w:rsidRPr="00BC531E" w:rsidRDefault="00BE6406" w:rsidP="00BE6406">
      <w:pPr>
        <w:spacing w:after="0"/>
        <w:ind w:firstLine="0"/>
        <w:jc w:val="center"/>
        <w:rPr>
          <w:b/>
          <w:color w:val="000000" w:themeColor="text1"/>
          <w:szCs w:val="28"/>
        </w:rPr>
      </w:pPr>
      <w:r w:rsidRPr="00BC531E">
        <w:rPr>
          <w:b/>
          <w:color w:val="000000" w:themeColor="text1"/>
          <w:szCs w:val="28"/>
        </w:rPr>
        <w:t xml:space="preserve">BÁO CÁO KẾT QUẢ TỰ ĐÁNH GIÁ </w:t>
      </w:r>
    </w:p>
    <w:p w:rsidR="00BE6406" w:rsidRPr="00BC531E" w:rsidRDefault="00BE6406" w:rsidP="00BE6406">
      <w:pPr>
        <w:spacing w:after="0"/>
        <w:ind w:firstLine="0"/>
        <w:jc w:val="center"/>
        <w:rPr>
          <w:b/>
          <w:color w:val="000000" w:themeColor="text1"/>
          <w:szCs w:val="28"/>
        </w:rPr>
      </w:pPr>
      <w:r w:rsidRPr="00BC531E">
        <w:rPr>
          <w:b/>
          <w:color w:val="000000" w:themeColor="text1"/>
          <w:szCs w:val="28"/>
        </w:rPr>
        <w:t>NHIỆM VỤ KHOA HỌC VÀ CÔNG NGHỆ CẤP QUỐC GIA</w:t>
      </w:r>
    </w:p>
    <w:p w:rsidR="00BE6406" w:rsidRPr="00BC531E" w:rsidRDefault="00BE6406" w:rsidP="00BE6406">
      <w:pPr>
        <w:spacing w:after="0"/>
        <w:ind w:firstLine="0"/>
        <w:rPr>
          <w:b/>
          <w:color w:val="000000" w:themeColor="text1"/>
          <w:szCs w:val="28"/>
        </w:rPr>
      </w:pPr>
    </w:p>
    <w:p w:rsidR="00BE6406" w:rsidRPr="00BC531E" w:rsidRDefault="00BE6406" w:rsidP="00BE6406">
      <w:pPr>
        <w:pStyle w:val="BodyText2"/>
        <w:spacing w:line="240" w:lineRule="auto"/>
        <w:jc w:val="both"/>
        <w:rPr>
          <w:b/>
          <w:bCs/>
          <w:color w:val="000000" w:themeColor="text1"/>
          <w:sz w:val="28"/>
          <w:szCs w:val="28"/>
        </w:rPr>
      </w:pPr>
      <w:r w:rsidRPr="00BC531E">
        <w:rPr>
          <w:b/>
          <w:bCs/>
          <w:color w:val="000000" w:themeColor="text1"/>
          <w:sz w:val="28"/>
          <w:szCs w:val="28"/>
        </w:rPr>
        <w:t>I. Thông tin chung về nhiệm vụ:</w:t>
      </w:r>
    </w:p>
    <w:p w:rsidR="00BE6406" w:rsidRPr="00BC531E" w:rsidRDefault="00BE6406" w:rsidP="0094601E">
      <w:pPr>
        <w:pStyle w:val="Heading4"/>
        <w:spacing w:before="0" w:after="120"/>
        <w:ind w:firstLine="0"/>
        <w:rPr>
          <w:rFonts w:ascii="Times New Roman" w:hAnsi="Times New Roman"/>
          <w:bCs/>
          <w:i w:val="0"/>
          <w:color w:val="000000" w:themeColor="text1"/>
        </w:rPr>
      </w:pPr>
      <w:r w:rsidRPr="00BC531E">
        <w:rPr>
          <w:b/>
          <w:bCs/>
          <w:i w:val="0"/>
          <w:color w:val="000000" w:themeColor="text1"/>
          <w:szCs w:val="28"/>
        </w:rPr>
        <w:t xml:space="preserve">1. </w:t>
      </w:r>
      <w:r w:rsidRPr="00BC531E">
        <w:rPr>
          <w:b/>
          <w:i w:val="0"/>
          <w:color w:val="000000" w:themeColor="text1"/>
          <w:szCs w:val="28"/>
        </w:rPr>
        <w:t>Tên nhiệm vụ, mã số:</w:t>
      </w:r>
      <w:r w:rsidR="0094601E" w:rsidRPr="00BC531E">
        <w:rPr>
          <w:i w:val="0"/>
          <w:color w:val="000000" w:themeColor="text1"/>
          <w:szCs w:val="28"/>
          <w:lang w:val="pt-BR"/>
        </w:rPr>
        <w:t>“</w:t>
      </w:r>
      <w:r w:rsidR="0094601E" w:rsidRPr="00BC531E">
        <w:rPr>
          <w:b/>
          <w:i w:val="0"/>
          <w:color w:val="000000" w:themeColor="text1"/>
          <w:szCs w:val="28"/>
        </w:rPr>
        <w:t>Hoàn thiện công nghệ và hệ thống tích hợp hóa lý – sinh học –sinh thái để xử lý nước rỉ rác đáp ứng quy định xả thải</w:t>
      </w:r>
      <w:r w:rsidR="0094601E" w:rsidRPr="00BC531E">
        <w:rPr>
          <w:i w:val="0"/>
          <w:color w:val="000000" w:themeColor="text1"/>
          <w:szCs w:val="28"/>
          <w:lang w:val="pt-BR"/>
        </w:rPr>
        <w:t>” , m</w:t>
      </w:r>
      <w:r w:rsidR="0094601E" w:rsidRPr="00BC531E">
        <w:rPr>
          <w:rFonts w:ascii="Times New Roman" w:hAnsi="Times New Roman"/>
          <w:i w:val="0"/>
          <w:color w:val="000000" w:themeColor="text1"/>
        </w:rPr>
        <w:t>ã số: KC.0</w:t>
      </w:r>
      <w:r w:rsidR="0094601E" w:rsidRPr="00BC531E">
        <w:rPr>
          <w:rFonts w:ascii="Times New Roman" w:hAnsi="Times New Roman"/>
          <w:i w:val="0"/>
          <w:color w:val="000000" w:themeColor="text1"/>
          <w:lang w:val="en-US"/>
        </w:rPr>
        <w:t>8</w:t>
      </w:r>
      <w:r w:rsidR="0094601E" w:rsidRPr="00BC531E">
        <w:rPr>
          <w:rFonts w:ascii="Times New Roman" w:hAnsi="Times New Roman"/>
          <w:i w:val="0"/>
          <w:color w:val="000000" w:themeColor="text1"/>
        </w:rPr>
        <w:t>.</w:t>
      </w:r>
      <w:r w:rsidR="0094601E" w:rsidRPr="00BC531E">
        <w:rPr>
          <w:rFonts w:ascii="Times New Roman" w:hAnsi="Times New Roman"/>
          <w:i w:val="0"/>
          <w:color w:val="000000" w:themeColor="text1"/>
          <w:lang w:val="en-US"/>
        </w:rPr>
        <w:t>DA02</w:t>
      </w:r>
      <w:r w:rsidR="0094601E" w:rsidRPr="00BC531E">
        <w:rPr>
          <w:rFonts w:ascii="Times New Roman" w:hAnsi="Times New Roman"/>
          <w:i w:val="0"/>
          <w:color w:val="000000" w:themeColor="text1"/>
        </w:rPr>
        <w:t>/16-20</w:t>
      </w:r>
    </w:p>
    <w:p w:rsidR="00BE6406" w:rsidRPr="00BC531E" w:rsidRDefault="00BE6406" w:rsidP="00BE6406">
      <w:pPr>
        <w:ind w:firstLine="0"/>
        <w:rPr>
          <w:bCs/>
          <w:color w:val="000000" w:themeColor="text1"/>
          <w:szCs w:val="28"/>
        </w:rPr>
      </w:pPr>
      <w:r w:rsidRPr="00BC531E">
        <w:rPr>
          <w:bCs/>
          <w:color w:val="000000" w:themeColor="text1"/>
          <w:szCs w:val="28"/>
        </w:rPr>
        <w:t>Thuộc:</w:t>
      </w:r>
    </w:p>
    <w:p w:rsidR="00BE6406" w:rsidRPr="00BC531E" w:rsidRDefault="00BE6406" w:rsidP="0094601E">
      <w:pPr>
        <w:pStyle w:val="Heading4"/>
        <w:spacing w:before="0" w:after="120"/>
        <w:rPr>
          <w:rFonts w:ascii="Times New Roman" w:hAnsi="Times New Roman"/>
          <w:bCs/>
          <w:i w:val="0"/>
          <w:color w:val="000000" w:themeColor="text1"/>
        </w:rPr>
      </w:pPr>
      <w:r w:rsidRPr="00BC531E">
        <w:rPr>
          <w:bCs/>
          <w:color w:val="000000" w:themeColor="text1"/>
          <w:szCs w:val="28"/>
        </w:rPr>
        <w:t xml:space="preserve">- </w:t>
      </w:r>
      <w:r w:rsidRPr="00BC531E">
        <w:rPr>
          <w:bCs/>
          <w:i w:val="0"/>
          <w:color w:val="000000" w:themeColor="text1"/>
          <w:szCs w:val="28"/>
        </w:rPr>
        <w:t>Chương trình  (tên, mã số chương trình)</w:t>
      </w:r>
      <w:r w:rsidRPr="00BC531E">
        <w:rPr>
          <w:i w:val="0"/>
          <w:color w:val="000000" w:themeColor="text1"/>
          <w:szCs w:val="28"/>
        </w:rPr>
        <w:t>:</w:t>
      </w:r>
      <w:r w:rsidR="0094601E" w:rsidRPr="00BC531E">
        <w:rPr>
          <w:rFonts w:ascii="Times New Roman" w:hAnsi="Times New Roman"/>
          <w:i w:val="0"/>
          <w:color w:val="000000" w:themeColor="text1"/>
        </w:rPr>
        <w:t>Mã số: KC.0</w:t>
      </w:r>
      <w:r w:rsidR="0094601E" w:rsidRPr="00BC531E">
        <w:rPr>
          <w:rFonts w:ascii="Times New Roman" w:hAnsi="Times New Roman"/>
          <w:i w:val="0"/>
          <w:color w:val="000000" w:themeColor="text1"/>
          <w:lang w:val="en-US"/>
        </w:rPr>
        <w:t>8</w:t>
      </w:r>
      <w:r w:rsidR="0094601E" w:rsidRPr="00BC531E">
        <w:rPr>
          <w:rFonts w:ascii="Times New Roman" w:hAnsi="Times New Roman"/>
          <w:i w:val="0"/>
          <w:color w:val="000000" w:themeColor="text1"/>
        </w:rPr>
        <w:t>/16-20</w:t>
      </w:r>
    </w:p>
    <w:p w:rsidR="00BE6406" w:rsidRPr="00BC531E" w:rsidRDefault="00BE6406" w:rsidP="00BE6406">
      <w:pPr>
        <w:rPr>
          <w:b/>
          <w:bCs/>
          <w:i/>
          <w:color w:val="000000" w:themeColor="text1"/>
          <w:szCs w:val="28"/>
        </w:rPr>
      </w:pPr>
      <w:r w:rsidRPr="00BC531E">
        <w:rPr>
          <w:bCs/>
          <w:color w:val="000000" w:themeColor="text1"/>
          <w:szCs w:val="28"/>
        </w:rPr>
        <w:t xml:space="preserve">- Khác </w:t>
      </w:r>
      <w:r w:rsidRPr="00BC531E">
        <w:rPr>
          <w:bCs/>
          <w:i/>
          <w:color w:val="000000" w:themeColor="text1"/>
          <w:szCs w:val="28"/>
        </w:rPr>
        <w:t>(ghi cụ thể)</w:t>
      </w:r>
      <w:r w:rsidRPr="00BC531E">
        <w:rPr>
          <w:bCs/>
          <w:color w:val="000000" w:themeColor="text1"/>
          <w:szCs w:val="28"/>
        </w:rPr>
        <w:t xml:space="preserve">: </w:t>
      </w:r>
    </w:p>
    <w:p w:rsidR="00BE6406" w:rsidRPr="00BC531E" w:rsidRDefault="00BE6406" w:rsidP="00BE6406">
      <w:pPr>
        <w:pStyle w:val="BodyTextIndent"/>
        <w:spacing w:after="120"/>
        <w:rPr>
          <w:rFonts w:ascii="Times New Roman" w:hAnsi="Times New Roman"/>
          <w:b/>
          <w:bCs/>
          <w:color w:val="000000" w:themeColor="text1"/>
          <w:sz w:val="28"/>
          <w:szCs w:val="28"/>
          <w:lang w:val="vi-VN"/>
        </w:rPr>
      </w:pPr>
      <w:r w:rsidRPr="00BC531E">
        <w:rPr>
          <w:rFonts w:ascii="Times New Roman" w:hAnsi="Times New Roman"/>
          <w:b/>
          <w:bCs/>
          <w:color w:val="000000" w:themeColor="text1"/>
          <w:sz w:val="28"/>
          <w:szCs w:val="28"/>
          <w:lang w:val="vi-VN"/>
        </w:rPr>
        <w:t>2. Mục tiêu nhiệm vụ:</w:t>
      </w:r>
    </w:p>
    <w:p w:rsidR="0038196C" w:rsidRPr="00BC531E" w:rsidRDefault="0038196C" w:rsidP="00BE6406">
      <w:pPr>
        <w:pStyle w:val="BodyTextIndent"/>
        <w:spacing w:after="120"/>
        <w:rPr>
          <w:rFonts w:ascii="Times New Roman" w:hAnsi="Times New Roman"/>
          <w:b/>
          <w:bCs/>
          <w:color w:val="000000" w:themeColor="text1"/>
          <w:sz w:val="28"/>
          <w:szCs w:val="28"/>
          <w:lang w:val="vi-VN"/>
        </w:rPr>
      </w:pPr>
      <w:r w:rsidRPr="00BC531E">
        <w:rPr>
          <w:rFonts w:ascii="Times New Roman" w:hAnsi="Times New Roman"/>
          <w:b/>
          <w:bCs/>
          <w:color w:val="000000" w:themeColor="text1"/>
          <w:sz w:val="28"/>
          <w:szCs w:val="28"/>
          <w:lang w:val="vi-VN"/>
        </w:rPr>
        <w:tab/>
      </w:r>
      <w:r w:rsidRPr="00BC531E">
        <w:rPr>
          <w:rFonts w:ascii="Times New Roman" w:hAnsi="Times New Roman"/>
          <w:b/>
          <w:i/>
          <w:iCs/>
          <w:color w:val="000000" w:themeColor="text1"/>
          <w:sz w:val="28"/>
          <w:szCs w:val="28"/>
          <w:lang w:val="nl-NL"/>
        </w:rPr>
        <w:t>Mục tiêu của dự án sản xuất thử nghiệm (DA SXTN):</w:t>
      </w:r>
    </w:p>
    <w:p w:rsidR="00DF44D0" w:rsidRPr="00BC531E" w:rsidRDefault="00DF44D0" w:rsidP="00DF44D0">
      <w:pPr>
        <w:numPr>
          <w:ilvl w:val="0"/>
          <w:numId w:val="2"/>
        </w:numPr>
        <w:spacing w:before="60" w:after="60"/>
        <w:rPr>
          <w:b/>
          <w:i/>
          <w:color w:val="000000" w:themeColor="text1"/>
          <w:szCs w:val="28"/>
        </w:rPr>
      </w:pPr>
      <w:r w:rsidRPr="00BC531E">
        <w:rPr>
          <w:b/>
          <w:color w:val="000000" w:themeColor="text1"/>
          <w:szCs w:val="28"/>
        </w:rPr>
        <w:t>Hoàn thiện được công nghệ và hệ thống tích hợp hóa lý – sinh học – sinh thái để xử lý nước rỉ rác quy mô 30-100 m</w:t>
      </w:r>
      <w:r w:rsidRPr="00BC531E">
        <w:rPr>
          <w:b/>
          <w:color w:val="000000" w:themeColor="text1"/>
          <w:szCs w:val="28"/>
          <w:vertAlign w:val="superscript"/>
        </w:rPr>
        <w:t>3</w:t>
      </w:r>
      <w:r w:rsidRPr="00BC531E">
        <w:rPr>
          <w:b/>
          <w:color w:val="000000" w:themeColor="text1"/>
          <w:szCs w:val="28"/>
        </w:rPr>
        <w:t xml:space="preserve">/ngày đêm cho cấp huyện, thị trấn, thị xã và thành phố cấp III, </w:t>
      </w:r>
      <w:r w:rsidRPr="00BC531E">
        <w:rPr>
          <w:color w:val="000000" w:themeColor="text1"/>
          <w:szCs w:val="28"/>
        </w:rPr>
        <w:t>đạt tiêu chuẩn nước sau xử lý theo cột B2, QCVN 25:2009/BTNMT</w:t>
      </w:r>
      <w:r w:rsidRPr="00BC531E">
        <w:rPr>
          <w:b/>
          <w:color w:val="000000" w:themeColor="text1"/>
          <w:szCs w:val="28"/>
        </w:rPr>
        <w:t xml:space="preserve">; </w:t>
      </w:r>
    </w:p>
    <w:p w:rsidR="00DF44D0" w:rsidRPr="00BC531E" w:rsidRDefault="00DF44D0" w:rsidP="00DF44D0">
      <w:pPr>
        <w:numPr>
          <w:ilvl w:val="0"/>
          <w:numId w:val="2"/>
        </w:numPr>
        <w:spacing w:before="60" w:after="60"/>
        <w:rPr>
          <w:b/>
          <w:i/>
          <w:color w:val="000000" w:themeColor="text1"/>
          <w:szCs w:val="28"/>
        </w:rPr>
      </w:pPr>
      <w:r w:rsidRPr="00BC531E">
        <w:rPr>
          <w:b/>
          <w:color w:val="000000" w:themeColor="text1"/>
          <w:szCs w:val="28"/>
        </w:rPr>
        <w:t>Triển khai thử nghiệm thành công công nghệ và hệ thống tích hợp hóa lý – sinh học – sinh thái để xử lý nước rỉ rác quy mô 30-100 m</w:t>
      </w:r>
      <w:r w:rsidRPr="00BC531E">
        <w:rPr>
          <w:b/>
          <w:color w:val="000000" w:themeColor="text1"/>
          <w:szCs w:val="28"/>
          <w:vertAlign w:val="superscript"/>
        </w:rPr>
        <w:t>3</w:t>
      </w:r>
      <w:r w:rsidRPr="00BC531E">
        <w:rPr>
          <w:b/>
          <w:color w:val="000000" w:themeColor="text1"/>
          <w:szCs w:val="28"/>
        </w:rPr>
        <w:t xml:space="preserve">/ngày đêm </w:t>
      </w:r>
      <w:r w:rsidR="0038196C" w:rsidRPr="00BC531E">
        <w:rPr>
          <w:b/>
          <w:color w:val="000000" w:themeColor="text1"/>
          <w:szCs w:val="28"/>
          <w:lang w:val="en-US"/>
        </w:rPr>
        <w:t>(</w:t>
      </w:r>
      <w:r w:rsidRPr="00BC531E">
        <w:rPr>
          <w:b/>
          <w:color w:val="000000" w:themeColor="text1"/>
          <w:szCs w:val="28"/>
        </w:rPr>
        <w:t>cho cấp huyện, thị trấn, thị xã và thành phố cấp III</w:t>
      </w:r>
      <w:r w:rsidR="0038196C" w:rsidRPr="00BC531E">
        <w:rPr>
          <w:b/>
          <w:color w:val="000000" w:themeColor="text1"/>
          <w:szCs w:val="28"/>
          <w:lang w:val="en-US"/>
        </w:rPr>
        <w:t>)</w:t>
      </w:r>
      <w:r w:rsidRPr="00BC531E">
        <w:rPr>
          <w:b/>
          <w:color w:val="000000" w:themeColor="text1"/>
          <w:szCs w:val="28"/>
        </w:rPr>
        <w:t xml:space="preserve">, </w:t>
      </w:r>
      <w:r w:rsidRPr="00BC531E">
        <w:rPr>
          <w:color w:val="000000" w:themeColor="text1"/>
          <w:szCs w:val="28"/>
        </w:rPr>
        <w:t>công nghệ an toàn và bền vững với môi trường và phù hợp với điều kiện Việt Nam và đạt tiêu chuẩn nước sau xử lý theo cột B2, QCVN 25:2009/BTNMT</w:t>
      </w:r>
      <w:r w:rsidRPr="00BC531E">
        <w:rPr>
          <w:b/>
          <w:color w:val="000000" w:themeColor="text1"/>
          <w:szCs w:val="28"/>
        </w:rPr>
        <w:t>;</w:t>
      </w:r>
    </w:p>
    <w:p w:rsidR="00DF44D0" w:rsidRPr="00BC531E" w:rsidRDefault="00DF44D0" w:rsidP="00DF44D0">
      <w:pPr>
        <w:spacing w:before="60" w:after="60"/>
        <w:ind w:left="720"/>
        <w:rPr>
          <w:b/>
          <w:i/>
          <w:color w:val="000000" w:themeColor="text1"/>
          <w:szCs w:val="28"/>
        </w:rPr>
      </w:pPr>
    </w:p>
    <w:p w:rsidR="00DF44D0" w:rsidRPr="00BC531E" w:rsidRDefault="00DF44D0" w:rsidP="00AB7C30">
      <w:pPr>
        <w:spacing w:before="60" w:after="60"/>
        <w:rPr>
          <w:b/>
          <w:i/>
          <w:color w:val="000000" w:themeColor="text1"/>
          <w:szCs w:val="28"/>
        </w:rPr>
      </w:pPr>
      <w:r w:rsidRPr="00BC531E">
        <w:rPr>
          <w:b/>
          <w:i/>
          <w:color w:val="000000" w:themeColor="text1"/>
          <w:szCs w:val="28"/>
        </w:rPr>
        <w:t>Với mục tiêu cụ thể:</w:t>
      </w:r>
    </w:p>
    <w:p w:rsidR="00DF44D0" w:rsidRPr="00BC531E" w:rsidRDefault="00DF44D0" w:rsidP="00DF44D0">
      <w:pPr>
        <w:numPr>
          <w:ilvl w:val="0"/>
          <w:numId w:val="2"/>
        </w:numPr>
        <w:spacing w:before="60" w:after="60"/>
        <w:rPr>
          <w:b/>
          <w:i/>
          <w:color w:val="000000" w:themeColor="text1"/>
          <w:szCs w:val="28"/>
        </w:rPr>
      </w:pPr>
      <w:r w:rsidRPr="00BC531E">
        <w:rPr>
          <w:b/>
          <w:color w:val="000000" w:themeColor="text1"/>
          <w:szCs w:val="28"/>
        </w:rPr>
        <w:t xml:space="preserve">Hoàn thiện quy trình công nghệ và dây chuyền thiết bị tích hợp hóa lý – sinh học – sinh thái xử lý nước rỉ rác, </w:t>
      </w:r>
      <w:r w:rsidRPr="00BC531E">
        <w:rPr>
          <w:color w:val="000000" w:themeColor="text1"/>
          <w:szCs w:val="28"/>
        </w:rPr>
        <w:t>công nghệ an toàn và bền vững với môi trường và phù hợp với điều kiện Việt Nam và đạt tiêu chuẩn nước sau xử lý theo cột B2, QCVN 25:2009/BTNMT</w:t>
      </w:r>
      <w:r w:rsidRPr="00BC531E">
        <w:rPr>
          <w:b/>
          <w:color w:val="000000" w:themeColor="text1"/>
          <w:szCs w:val="28"/>
        </w:rPr>
        <w:t>;</w:t>
      </w:r>
    </w:p>
    <w:p w:rsidR="00DF44D0" w:rsidRPr="00BC531E" w:rsidRDefault="00DF44D0" w:rsidP="00DF44D0">
      <w:pPr>
        <w:numPr>
          <w:ilvl w:val="0"/>
          <w:numId w:val="2"/>
        </w:numPr>
        <w:spacing w:before="60" w:after="60"/>
        <w:rPr>
          <w:b/>
          <w:i/>
          <w:color w:val="000000" w:themeColor="text1"/>
          <w:szCs w:val="28"/>
        </w:rPr>
      </w:pPr>
      <w:r w:rsidRPr="00BC531E">
        <w:rPr>
          <w:color w:val="000000" w:themeColor="text1"/>
          <w:szCs w:val="28"/>
        </w:rPr>
        <w:lastRenderedPageBreak/>
        <w:t>Thiết kế và chế tạo các thiết bị công nghệ tích hợp hóa lý – sinh học - sinh thái công suất 30 m</w:t>
      </w:r>
      <w:r w:rsidRPr="00BC531E">
        <w:rPr>
          <w:color w:val="000000" w:themeColor="text1"/>
          <w:szCs w:val="28"/>
          <w:vertAlign w:val="superscript"/>
        </w:rPr>
        <w:t>3</w:t>
      </w:r>
      <w:r w:rsidRPr="00BC531E">
        <w:rPr>
          <w:color w:val="000000" w:themeColor="text1"/>
          <w:szCs w:val="28"/>
        </w:rPr>
        <w:t>/ngày, 50 m</w:t>
      </w:r>
      <w:r w:rsidRPr="00BC531E">
        <w:rPr>
          <w:color w:val="000000" w:themeColor="text1"/>
          <w:szCs w:val="28"/>
          <w:vertAlign w:val="superscript"/>
        </w:rPr>
        <w:t>3</w:t>
      </w:r>
      <w:r w:rsidRPr="00BC531E">
        <w:rPr>
          <w:color w:val="000000" w:themeColor="text1"/>
          <w:szCs w:val="28"/>
        </w:rPr>
        <w:t>/ngày và 100 m</w:t>
      </w:r>
      <w:r w:rsidRPr="00BC531E">
        <w:rPr>
          <w:color w:val="000000" w:themeColor="text1"/>
          <w:szCs w:val="28"/>
          <w:vertAlign w:val="superscript"/>
        </w:rPr>
        <w:t>3</w:t>
      </w:r>
      <w:r w:rsidRPr="00BC531E">
        <w:rPr>
          <w:color w:val="000000" w:themeColor="text1"/>
          <w:szCs w:val="28"/>
        </w:rPr>
        <w:t>/ngày dạng mô đun có tính năng kỹ thuật tiên tiến, hiệu quả, an toàn và bền vững với môi trường và phù hợp với điều kiện Việt Nam để xử lý nước rỉ rác tại các bãi chôn lấp rác tập trung phục vụ nhu cầu trong nước</w:t>
      </w:r>
      <w:r w:rsidRPr="00BC531E">
        <w:rPr>
          <w:b/>
          <w:i/>
          <w:color w:val="000000" w:themeColor="text1"/>
          <w:szCs w:val="28"/>
        </w:rPr>
        <w:t>.</w:t>
      </w:r>
    </w:p>
    <w:p w:rsidR="00DF44D0" w:rsidRPr="00BC531E" w:rsidRDefault="00DF44D0" w:rsidP="00DF44D0">
      <w:pPr>
        <w:numPr>
          <w:ilvl w:val="0"/>
          <w:numId w:val="2"/>
        </w:numPr>
        <w:spacing w:before="60" w:after="60"/>
        <w:rPr>
          <w:i/>
          <w:color w:val="000000" w:themeColor="text1"/>
          <w:szCs w:val="28"/>
        </w:rPr>
      </w:pPr>
      <w:r w:rsidRPr="00BC531E">
        <w:rPr>
          <w:color w:val="000000" w:themeColor="text1"/>
          <w:szCs w:val="28"/>
        </w:rPr>
        <w:t>Đào tạo đội ngũ cán bộ kỹ thuật và công nhân có kiến thức chuyên môn tốt, phục vụ cho dự án và mục tiêu đào tạo của đơn vị;</w:t>
      </w:r>
    </w:p>
    <w:p w:rsidR="00DF44D0" w:rsidRPr="00BC531E" w:rsidRDefault="00DF44D0" w:rsidP="00DF44D0">
      <w:pPr>
        <w:numPr>
          <w:ilvl w:val="0"/>
          <w:numId w:val="2"/>
        </w:numPr>
        <w:spacing w:before="60" w:after="60"/>
        <w:rPr>
          <w:i/>
          <w:color w:val="000000" w:themeColor="text1"/>
          <w:szCs w:val="28"/>
        </w:rPr>
      </w:pPr>
      <w:r w:rsidRPr="00BC531E">
        <w:rPr>
          <w:color w:val="000000" w:themeColor="text1"/>
          <w:szCs w:val="28"/>
        </w:rPr>
        <w:t xml:space="preserve">Triển khai sản xuất thử ở quy mô công nghiệp; </w:t>
      </w:r>
    </w:p>
    <w:p w:rsidR="00BE6406" w:rsidRPr="00BC531E" w:rsidRDefault="00BE6406" w:rsidP="00BE6406">
      <w:pPr>
        <w:pStyle w:val="BodyTextIndent"/>
        <w:spacing w:after="120"/>
        <w:rPr>
          <w:rFonts w:ascii="Times New Roman" w:hAnsi="Times New Roman"/>
          <w:bCs/>
          <w:color w:val="000000" w:themeColor="text1"/>
          <w:sz w:val="28"/>
          <w:szCs w:val="28"/>
          <w:lang w:val="vi-VN"/>
        </w:rPr>
      </w:pPr>
    </w:p>
    <w:p w:rsidR="00BE6406" w:rsidRPr="00BC531E" w:rsidRDefault="00BE6406" w:rsidP="0094601E">
      <w:pPr>
        <w:spacing w:before="60" w:after="60"/>
        <w:ind w:firstLine="0"/>
        <w:rPr>
          <w:color w:val="000000" w:themeColor="text1"/>
        </w:rPr>
      </w:pPr>
      <w:r w:rsidRPr="00BC531E">
        <w:rPr>
          <w:b/>
          <w:bCs/>
          <w:color w:val="000000" w:themeColor="text1"/>
          <w:szCs w:val="28"/>
        </w:rPr>
        <w:t>3. Chủ nhiệm nhiệm vụ</w:t>
      </w:r>
      <w:r w:rsidRPr="00BC531E">
        <w:rPr>
          <w:b/>
          <w:color w:val="000000" w:themeColor="text1"/>
          <w:szCs w:val="28"/>
        </w:rPr>
        <w:t>:</w:t>
      </w:r>
      <w:r w:rsidR="0094601E" w:rsidRPr="00BC531E">
        <w:rPr>
          <w:b/>
          <w:color w:val="000000" w:themeColor="text1"/>
          <w:sz w:val="26"/>
          <w:szCs w:val="26"/>
        </w:rPr>
        <w:t>PGS. TS. Đặng Xuân Hiển</w:t>
      </w:r>
    </w:p>
    <w:p w:rsidR="00BE6406" w:rsidRPr="00BC531E" w:rsidRDefault="00BE6406" w:rsidP="00BE6406">
      <w:pPr>
        <w:pStyle w:val="BodyTextIndent"/>
        <w:tabs>
          <w:tab w:val="left" w:pos="8080"/>
        </w:tabs>
        <w:spacing w:after="120"/>
        <w:rPr>
          <w:rFonts w:ascii="Times New Roman" w:hAnsi="Times New Roman"/>
          <w:b/>
          <w:color w:val="000000" w:themeColor="text1"/>
          <w:sz w:val="28"/>
          <w:szCs w:val="28"/>
          <w:lang w:val="vi-VN"/>
        </w:rPr>
      </w:pPr>
      <w:r w:rsidRPr="00BC531E">
        <w:rPr>
          <w:rFonts w:ascii="Times New Roman" w:hAnsi="Times New Roman"/>
          <w:b/>
          <w:bCs/>
          <w:color w:val="000000" w:themeColor="text1"/>
          <w:sz w:val="28"/>
          <w:szCs w:val="28"/>
          <w:lang w:val="vi-VN"/>
        </w:rPr>
        <w:t>4. Tổ chức chủ trì nhiệm vụ</w:t>
      </w:r>
      <w:r w:rsidRPr="00BC531E">
        <w:rPr>
          <w:rFonts w:ascii="Times New Roman" w:hAnsi="Times New Roman"/>
          <w:b/>
          <w:color w:val="000000" w:themeColor="text1"/>
          <w:sz w:val="28"/>
          <w:szCs w:val="28"/>
          <w:lang w:val="vi-VN"/>
        </w:rPr>
        <w:t>:</w:t>
      </w:r>
      <w:r w:rsidR="0094601E" w:rsidRPr="00BC531E">
        <w:rPr>
          <w:rFonts w:ascii="Times New Roman" w:hAnsi="Times New Roman"/>
          <w:b/>
          <w:color w:val="000000" w:themeColor="text1"/>
          <w:szCs w:val="26"/>
        </w:rPr>
        <w:t xml:space="preserve">Viện Kỹ thuật Hóa học –Đại học Bách khoa Hà Nội </w:t>
      </w:r>
    </w:p>
    <w:p w:rsidR="00BE6406" w:rsidRPr="00BC531E" w:rsidRDefault="00BE6406" w:rsidP="00BE6406">
      <w:pPr>
        <w:pStyle w:val="BodyText2"/>
        <w:spacing w:line="240" w:lineRule="auto"/>
        <w:jc w:val="both"/>
        <w:rPr>
          <w:color w:val="000000" w:themeColor="text1"/>
          <w:sz w:val="28"/>
          <w:szCs w:val="28"/>
          <w:lang w:val="vi-VN"/>
        </w:rPr>
      </w:pPr>
      <w:r w:rsidRPr="00BC531E">
        <w:rPr>
          <w:b/>
          <w:color w:val="000000" w:themeColor="text1"/>
          <w:sz w:val="28"/>
          <w:szCs w:val="28"/>
          <w:lang w:val="vi-VN"/>
        </w:rPr>
        <w:t>5. Tổng kinh phí thực hiện:</w:t>
      </w:r>
      <w:r w:rsidR="0094601E" w:rsidRPr="00BC531E">
        <w:rPr>
          <w:color w:val="000000" w:themeColor="text1"/>
          <w:sz w:val="28"/>
          <w:szCs w:val="28"/>
          <w:lang w:val="vi-VN"/>
        </w:rPr>
        <w:tab/>
      </w:r>
      <w:r w:rsidR="0094601E" w:rsidRPr="00BC531E">
        <w:rPr>
          <w:color w:val="000000" w:themeColor="text1"/>
          <w:sz w:val="28"/>
          <w:szCs w:val="28"/>
          <w:lang w:val="vi-VN"/>
        </w:rPr>
        <w:tab/>
      </w:r>
      <w:r w:rsidR="0094601E" w:rsidRPr="00BC531E">
        <w:rPr>
          <w:color w:val="000000" w:themeColor="text1"/>
          <w:sz w:val="28"/>
          <w:szCs w:val="28"/>
          <w:lang w:val="vi-VN"/>
        </w:rPr>
        <w:tab/>
      </w:r>
      <w:r w:rsidR="0094601E" w:rsidRPr="00BC531E">
        <w:rPr>
          <w:color w:val="000000" w:themeColor="text1"/>
          <w:sz w:val="28"/>
          <w:szCs w:val="28"/>
        </w:rPr>
        <w:tab/>
        <w:t>25412</w:t>
      </w:r>
      <w:r w:rsidRPr="00BC531E">
        <w:rPr>
          <w:color w:val="000000" w:themeColor="text1"/>
          <w:sz w:val="28"/>
          <w:szCs w:val="28"/>
          <w:lang w:val="vi-VN"/>
        </w:rPr>
        <w:tab/>
      </w:r>
      <w:r w:rsidRPr="00BC531E">
        <w:rPr>
          <w:color w:val="000000" w:themeColor="text1"/>
          <w:sz w:val="28"/>
          <w:szCs w:val="28"/>
          <w:lang w:val="vi-VN"/>
        </w:rPr>
        <w:tab/>
        <w:t>triệu đồng.</w:t>
      </w:r>
    </w:p>
    <w:p w:rsidR="00BE6406" w:rsidRPr="00BC531E" w:rsidRDefault="00BE6406" w:rsidP="00BE6406">
      <w:pPr>
        <w:pStyle w:val="BodyText2"/>
        <w:spacing w:line="240" w:lineRule="auto"/>
        <w:ind w:firstLine="720"/>
        <w:jc w:val="both"/>
        <w:rPr>
          <w:color w:val="000000" w:themeColor="text1"/>
          <w:sz w:val="28"/>
          <w:szCs w:val="28"/>
          <w:lang w:val="vi-VN"/>
        </w:rPr>
      </w:pPr>
      <w:r w:rsidRPr="00BC531E">
        <w:rPr>
          <w:color w:val="000000" w:themeColor="text1"/>
          <w:sz w:val="28"/>
          <w:szCs w:val="28"/>
          <w:lang w:val="vi-VN"/>
        </w:rPr>
        <w:t>Trong đó, kinh phí từ ngân sách SNKH:</w:t>
      </w:r>
      <w:r w:rsidR="0094601E" w:rsidRPr="00BC531E">
        <w:rPr>
          <w:color w:val="000000" w:themeColor="text1"/>
          <w:sz w:val="28"/>
          <w:szCs w:val="28"/>
        </w:rPr>
        <w:tab/>
        <w:t xml:space="preserve">  7620</w:t>
      </w:r>
      <w:r w:rsidR="0094601E" w:rsidRPr="00BC531E">
        <w:rPr>
          <w:color w:val="000000" w:themeColor="text1"/>
          <w:sz w:val="28"/>
          <w:szCs w:val="28"/>
          <w:lang w:val="vi-VN"/>
        </w:rPr>
        <w:tab/>
      </w:r>
      <w:r w:rsidR="0094601E" w:rsidRPr="00BC531E">
        <w:rPr>
          <w:color w:val="000000" w:themeColor="text1"/>
          <w:sz w:val="28"/>
          <w:szCs w:val="28"/>
          <w:lang w:val="vi-VN"/>
        </w:rPr>
        <w:tab/>
      </w:r>
      <w:r w:rsidRPr="00BC531E">
        <w:rPr>
          <w:color w:val="000000" w:themeColor="text1"/>
          <w:sz w:val="28"/>
          <w:szCs w:val="28"/>
          <w:lang w:val="vi-VN"/>
        </w:rPr>
        <w:t>triệu đồng.</w:t>
      </w:r>
    </w:p>
    <w:p w:rsidR="00BE6406" w:rsidRPr="00BC531E" w:rsidRDefault="00BE6406" w:rsidP="00BE6406">
      <w:pPr>
        <w:pStyle w:val="BodyText2"/>
        <w:spacing w:line="240" w:lineRule="auto"/>
        <w:ind w:firstLine="720"/>
        <w:jc w:val="both"/>
        <w:rPr>
          <w:color w:val="000000" w:themeColor="text1"/>
          <w:sz w:val="28"/>
          <w:szCs w:val="28"/>
          <w:lang w:val="vi-VN"/>
        </w:rPr>
      </w:pPr>
      <w:r w:rsidRPr="00BC531E">
        <w:rPr>
          <w:color w:val="000000" w:themeColor="text1"/>
          <w:sz w:val="28"/>
          <w:szCs w:val="28"/>
          <w:lang w:val="vi-VN"/>
        </w:rPr>
        <w:t>Kinh phí từ nguồn khác:</w:t>
      </w:r>
      <w:r w:rsidRPr="00BC531E">
        <w:rPr>
          <w:color w:val="000000" w:themeColor="text1"/>
          <w:sz w:val="28"/>
          <w:szCs w:val="28"/>
          <w:lang w:val="vi-VN"/>
        </w:rPr>
        <w:tab/>
      </w:r>
      <w:r w:rsidRPr="00BC531E">
        <w:rPr>
          <w:color w:val="000000" w:themeColor="text1"/>
          <w:sz w:val="28"/>
          <w:szCs w:val="28"/>
          <w:lang w:val="vi-VN"/>
        </w:rPr>
        <w:tab/>
      </w:r>
      <w:r w:rsidRPr="00BC531E">
        <w:rPr>
          <w:color w:val="000000" w:themeColor="text1"/>
          <w:sz w:val="28"/>
          <w:szCs w:val="28"/>
          <w:lang w:val="vi-VN"/>
        </w:rPr>
        <w:tab/>
      </w:r>
      <w:r w:rsidRPr="00BC531E">
        <w:rPr>
          <w:color w:val="000000" w:themeColor="text1"/>
          <w:sz w:val="28"/>
          <w:szCs w:val="28"/>
          <w:lang w:val="vi-VN"/>
        </w:rPr>
        <w:tab/>
      </w:r>
      <w:r w:rsidR="0094601E" w:rsidRPr="00BC531E">
        <w:rPr>
          <w:color w:val="000000" w:themeColor="text1"/>
          <w:sz w:val="28"/>
          <w:szCs w:val="28"/>
        </w:rPr>
        <w:t>17792</w:t>
      </w:r>
      <w:r w:rsidRPr="00BC531E">
        <w:rPr>
          <w:color w:val="000000" w:themeColor="text1"/>
          <w:sz w:val="28"/>
          <w:szCs w:val="28"/>
          <w:lang w:val="vi-VN"/>
        </w:rPr>
        <w:tab/>
      </w:r>
      <w:r w:rsidRPr="00BC531E">
        <w:rPr>
          <w:color w:val="000000" w:themeColor="text1"/>
          <w:sz w:val="28"/>
          <w:szCs w:val="28"/>
          <w:lang w:val="vi-VN"/>
        </w:rPr>
        <w:tab/>
        <w:t>triệu đồng.</w:t>
      </w:r>
    </w:p>
    <w:p w:rsidR="00BE6406" w:rsidRPr="00BC531E" w:rsidRDefault="00BE6406" w:rsidP="00BE6406">
      <w:pPr>
        <w:pStyle w:val="BodyText2"/>
        <w:spacing w:line="240" w:lineRule="auto"/>
        <w:jc w:val="both"/>
        <w:rPr>
          <w:color w:val="000000" w:themeColor="text1"/>
          <w:sz w:val="28"/>
          <w:szCs w:val="28"/>
        </w:rPr>
      </w:pPr>
      <w:r w:rsidRPr="00BC531E">
        <w:rPr>
          <w:b/>
          <w:color w:val="000000" w:themeColor="text1"/>
          <w:sz w:val="28"/>
          <w:szCs w:val="28"/>
        </w:rPr>
        <w:t>6. Thời gian thực hiện theo Hợp đồng:</w:t>
      </w:r>
      <w:r w:rsidR="0094601E" w:rsidRPr="00BC531E">
        <w:rPr>
          <w:color w:val="000000" w:themeColor="text1"/>
          <w:sz w:val="28"/>
          <w:szCs w:val="28"/>
        </w:rPr>
        <w:tab/>
      </w:r>
      <w:r w:rsidR="0094601E" w:rsidRPr="00BC531E">
        <w:rPr>
          <w:color w:val="000000" w:themeColor="text1"/>
          <w:sz w:val="28"/>
          <w:szCs w:val="28"/>
        </w:rPr>
        <w:tab/>
        <w:t>30 tháng</w:t>
      </w:r>
    </w:p>
    <w:p w:rsidR="00BE6406" w:rsidRPr="00BC531E" w:rsidRDefault="00BE6406" w:rsidP="00BE6406">
      <w:pPr>
        <w:pStyle w:val="BodyText2"/>
        <w:spacing w:line="240" w:lineRule="auto"/>
        <w:ind w:firstLine="720"/>
        <w:jc w:val="both"/>
        <w:rPr>
          <w:color w:val="000000" w:themeColor="text1"/>
          <w:sz w:val="28"/>
          <w:szCs w:val="28"/>
        </w:rPr>
      </w:pPr>
      <w:r w:rsidRPr="00BC531E">
        <w:rPr>
          <w:color w:val="000000" w:themeColor="text1"/>
          <w:sz w:val="28"/>
          <w:szCs w:val="28"/>
        </w:rPr>
        <w:t>Bắt đầu:</w:t>
      </w:r>
      <w:r w:rsidR="0094601E" w:rsidRPr="00BC531E">
        <w:rPr>
          <w:color w:val="000000" w:themeColor="text1"/>
          <w:sz w:val="28"/>
          <w:szCs w:val="28"/>
        </w:rPr>
        <w:t xml:space="preserve"> 7/2018</w:t>
      </w:r>
    </w:p>
    <w:p w:rsidR="00BE6406" w:rsidRPr="00BC531E" w:rsidRDefault="00BE6406" w:rsidP="00BE6406">
      <w:pPr>
        <w:pStyle w:val="BodyText2"/>
        <w:spacing w:line="240" w:lineRule="auto"/>
        <w:ind w:firstLine="720"/>
        <w:jc w:val="both"/>
        <w:rPr>
          <w:color w:val="000000" w:themeColor="text1"/>
          <w:sz w:val="28"/>
          <w:szCs w:val="28"/>
        </w:rPr>
      </w:pPr>
      <w:r w:rsidRPr="00BC531E">
        <w:rPr>
          <w:color w:val="000000" w:themeColor="text1"/>
          <w:sz w:val="28"/>
          <w:szCs w:val="28"/>
        </w:rPr>
        <w:t>Kết thúc:</w:t>
      </w:r>
      <w:r w:rsidR="0094601E" w:rsidRPr="00BC531E">
        <w:rPr>
          <w:color w:val="000000" w:themeColor="text1"/>
          <w:sz w:val="28"/>
          <w:szCs w:val="28"/>
        </w:rPr>
        <w:t xml:space="preserve"> 12/2020</w:t>
      </w:r>
    </w:p>
    <w:p w:rsidR="00BE6406" w:rsidRPr="00BC531E" w:rsidRDefault="00BE6406" w:rsidP="00BE6406">
      <w:pPr>
        <w:pStyle w:val="BodyText2"/>
        <w:spacing w:line="240" w:lineRule="auto"/>
        <w:ind w:right="-57" w:firstLine="720"/>
        <w:jc w:val="both"/>
        <w:rPr>
          <w:color w:val="000000" w:themeColor="text1"/>
          <w:spacing w:val="-10"/>
          <w:sz w:val="28"/>
          <w:szCs w:val="28"/>
        </w:rPr>
      </w:pPr>
      <w:r w:rsidRPr="00BC531E">
        <w:rPr>
          <w:color w:val="000000" w:themeColor="text1"/>
          <w:spacing w:val="-10"/>
          <w:sz w:val="28"/>
          <w:szCs w:val="28"/>
        </w:rPr>
        <w:t xml:space="preserve">Thời gian thực hiện theo văn bản điều chỉnh của cơ quan có thẩm quyền </w:t>
      </w:r>
      <w:r w:rsidRPr="00BC531E">
        <w:rPr>
          <w:i/>
          <w:color w:val="000000" w:themeColor="text1"/>
          <w:spacing w:val="-10"/>
          <w:sz w:val="28"/>
          <w:szCs w:val="28"/>
        </w:rPr>
        <w:t>(nếu có)</w:t>
      </w:r>
      <w:r w:rsidRPr="00BC531E">
        <w:rPr>
          <w:color w:val="000000" w:themeColor="text1"/>
          <w:spacing w:val="-10"/>
          <w:sz w:val="28"/>
          <w:szCs w:val="28"/>
        </w:rPr>
        <w:t>:</w:t>
      </w:r>
    </w:p>
    <w:p w:rsidR="0094601E" w:rsidRPr="00BC531E" w:rsidRDefault="0094601E" w:rsidP="00BE6406">
      <w:pPr>
        <w:pStyle w:val="BodyText2"/>
        <w:spacing w:line="240" w:lineRule="auto"/>
        <w:ind w:right="-57" w:firstLine="720"/>
        <w:jc w:val="both"/>
        <w:rPr>
          <w:color w:val="000000" w:themeColor="text1"/>
          <w:spacing w:val="-10"/>
          <w:sz w:val="28"/>
          <w:szCs w:val="28"/>
        </w:rPr>
      </w:pPr>
      <w:r w:rsidRPr="00BC531E">
        <w:rPr>
          <w:color w:val="000000" w:themeColor="text1"/>
          <w:spacing w:val="-10"/>
          <w:sz w:val="28"/>
          <w:szCs w:val="28"/>
        </w:rPr>
        <w:t>30/4/2021</w:t>
      </w:r>
    </w:p>
    <w:p w:rsidR="00BE6406" w:rsidRPr="00BC531E" w:rsidRDefault="00BE6406" w:rsidP="00BE6406">
      <w:pPr>
        <w:ind w:firstLine="0"/>
        <w:rPr>
          <w:b/>
          <w:color w:val="000000" w:themeColor="text1"/>
          <w:szCs w:val="28"/>
        </w:rPr>
      </w:pPr>
      <w:r w:rsidRPr="00BC531E">
        <w:rPr>
          <w:b/>
          <w:color w:val="000000" w:themeColor="text1"/>
          <w:szCs w:val="28"/>
        </w:rPr>
        <w:t>7. Danh sách thành viên chính thực hiện nhiệm vụ nêu trên gồm:</w:t>
      </w:r>
    </w:p>
    <w:p w:rsidR="00BC61EE" w:rsidRPr="00BC531E" w:rsidRDefault="00BC61EE" w:rsidP="00BE6406">
      <w:pPr>
        <w:ind w:firstLine="0"/>
        <w:rPr>
          <w:color w:val="000000" w:themeColor="text1"/>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42"/>
        <w:gridCol w:w="3041"/>
        <w:gridCol w:w="3384"/>
        <w:gridCol w:w="2509"/>
      </w:tblGrid>
      <w:tr w:rsidR="00BC531E" w:rsidRPr="00BC531E" w:rsidTr="00223C5A">
        <w:tc>
          <w:tcPr>
            <w:tcW w:w="335" w:type="pct"/>
          </w:tcPr>
          <w:p w:rsidR="00BE6406" w:rsidRPr="00BC531E" w:rsidRDefault="00BE6406" w:rsidP="00E02644">
            <w:pPr>
              <w:pStyle w:val="Heading3"/>
              <w:rPr>
                <w:rFonts w:ascii="Times New Roman" w:hAnsi="Times New Roman"/>
                <w:i w:val="0"/>
                <w:color w:val="000000" w:themeColor="text1"/>
                <w:szCs w:val="28"/>
              </w:rPr>
            </w:pPr>
            <w:r w:rsidRPr="00BC531E">
              <w:rPr>
                <w:rFonts w:ascii="Times New Roman" w:hAnsi="Times New Roman"/>
                <w:i w:val="0"/>
                <w:color w:val="000000" w:themeColor="text1"/>
                <w:szCs w:val="28"/>
              </w:rPr>
              <w:t>Số</w:t>
            </w:r>
          </w:p>
          <w:p w:rsidR="00BE6406" w:rsidRPr="00BC531E" w:rsidRDefault="00BE6406" w:rsidP="00E02644">
            <w:pPr>
              <w:pStyle w:val="Heading3"/>
              <w:rPr>
                <w:rFonts w:ascii="Times New Roman" w:hAnsi="Times New Roman"/>
                <w:i w:val="0"/>
                <w:color w:val="000000" w:themeColor="text1"/>
                <w:szCs w:val="28"/>
              </w:rPr>
            </w:pPr>
            <w:r w:rsidRPr="00BC531E">
              <w:rPr>
                <w:rFonts w:ascii="Times New Roman" w:hAnsi="Times New Roman"/>
                <w:i w:val="0"/>
                <w:color w:val="000000" w:themeColor="text1"/>
                <w:szCs w:val="28"/>
              </w:rPr>
              <w:t>TT</w:t>
            </w:r>
          </w:p>
        </w:tc>
        <w:tc>
          <w:tcPr>
            <w:tcW w:w="1588" w:type="pct"/>
          </w:tcPr>
          <w:p w:rsidR="00BE6406" w:rsidRPr="00BC531E" w:rsidRDefault="00BE6406" w:rsidP="00E02644">
            <w:pPr>
              <w:pStyle w:val="Heading3"/>
              <w:rPr>
                <w:rFonts w:ascii="Times New Roman" w:hAnsi="Times New Roman"/>
                <w:i w:val="0"/>
                <w:color w:val="000000" w:themeColor="text1"/>
                <w:szCs w:val="28"/>
              </w:rPr>
            </w:pPr>
            <w:r w:rsidRPr="00BC531E">
              <w:rPr>
                <w:rFonts w:ascii="Times New Roman" w:hAnsi="Times New Roman"/>
                <w:i w:val="0"/>
                <w:color w:val="000000" w:themeColor="text1"/>
                <w:szCs w:val="28"/>
              </w:rPr>
              <w:t>Họ và tên</w:t>
            </w:r>
          </w:p>
        </w:tc>
        <w:tc>
          <w:tcPr>
            <w:tcW w:w="1767" w:type="pct"/>
          </w:tcPr>
          <w:p w:rsidR="00BE6406" w:rsidRPr="00BC531E" w:rsidRDefault="00BE6406" w:rsidP="00E02644">
            <w:pPr>
              <w:pStyle w:val="Heading3"/>
              <w:rPr>
                <w:rFonts w:ascii="Times New Roman" w:hAnsi="Times New Roman"/>
                <w:i w:val="0"/>
                <w:color w:val="000000" w:themeColor="text1"/>
                <w:szCs w:val="28"/>
              </w:rPr>
            </w:pPr>
            <w:r w:rsidRPr="00BC531E">
              <w:rPr>
                <w:rFonts w:ascii="Times New Roman" w:hAnsi="Times New Roman"/>
                <w:i w:val="0"/>
                <w:color w:val="000000" w:themeColor="text1"/>
                <w:szCs w:val="28"/>
              </w:rPr>
              <w:t>Chức danh khoa học, học vị</w:t>
            </w:r>
          </w:p>
        </w:tc>
        <w:tc>
          <w:tcPr>
            <w:tcW w:w="1310" w:type="pct"/>
          </w:tcPr>
          <w:p w:rsidR="00BE6406" w:rsidRPr="00BC531E" w:rsidRDefault="00BE6406" w:rsidP="00E02644">
            <w:pPr>
              <w:spacing w:after="0"/>
              <w:ind w:firstLine="0"/>
              <w:jc w:val="center"/>
              <w:rPr>
                <w:b/>
                <w:bCs/>
                <w:iCs/>
                <w:color w:val="000000" w:themeColor="text1"/>
                <w:sz w:val="26"/>
                <w:szCs w:val="28"/>
              </w:rPr>
            </w:pPr>
            <w:r w:rsidRPr="00BC531E">
              <w:rPr>
                <w:b/>
                <w:bCs/>
                <w:iCs/>
                <w:color w:val="000000" w:themeColor="text1"/>
                <w:sz w:val="26"/>
                <w:szCs w:val="28"/>
              </w:rPr>
              <w:t>Cơ quan công tác</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1</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PGS.TS. Đặng Xuân Hiển</w:t>
            </w:r>
          </w:p>
        </w:tc>
        <w:tc>
          <w:tcPr>
            <w:tcW w:w="1767"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Chủ nhiệm đề tài</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Viện KH &amp; CN Môi trường- ĐHBKHN</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2</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TS. Trần Lệ Minh</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Công nghệ công nghệ hóa lý/sinh học và phân tích môi trường</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Viện KH &amp; CN Môi trường- ĐHBKHN</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3</w:t>
            </w:r>
          </w:p>
        </w:tc>
        <w:tc>
          <w:tcPr>
            <w:tcW w:w="1588" w:type="pct"/>
            <w:vAlign w:val="center"/>
          </w:tcPr>
          <w:p w:rsidR="0094601E" w:rsidRPr="00BC531E" w:rsidRDefault="003F005D" w:rsidP="00BC61EE">
            <w:pPr>
              <w:spacing w:after="60"/>
              <w:ind w:right="180" w:firstLine="0"/>
              <w:rPr>
                <w:color w:val="000000" w:themeColor="text1"/>
                <w:spacing w:val="-4"/>
                <w:sz w:val="20"/>
                <w:szCs w:val="20"/>
                <w:lang w:val="nl-NL"/>
              </w:rPr>
            </w:pPr>
            <w:r>
              <w:rPr>
                <w:color w:val="000000" w:themeColor="text1"/>
                <w:spacing w:val="-4"/>
                <w:sz w:val="20"/>
                <w:szCs w:val="20"/>
                <w:lang w:val="nl-NL"/>
              </w:rPr>
              <w:t>PGS.</w:t>
            </w:r>
            <w:r w:rsidR="0094601E" w:rsidRPr="00BC531E">
              <w:rPr>
                <w:color w:val="000000" w:themeColor="text1"/>
                <w:spacing w:val="-4"/>
                <w:sz w:val="20"/>
                <w:szCs w:val="20"/>
                <w:lang w:val="nl-NL"/>
              </w:rPr>
              <w:t>TS.Phí Quyết Tiến</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Nghiên cứu phát triển hệ chủng vi sinh vật và chế phẩm sinh học ứng dụng xử lý sinh học nước rỉ rác</w:t>
            </w:r>
          </w:p>
        </w:tc>
        <w:tc>
          <w:tcPr>
            <w:tcW w:w="1310"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Viện CN sinh học-Viện Hàn lâm Khoa học và Công nghệ Việt Nam</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4</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PGS.TS. Trịnh Văn Tuyên</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Nghiên cứu phát triển giải pháp công nghệ trong xử lý nước rỉ rác</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Viện CN Môi trường-Viện KH và CN Việt Nam</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5</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PGS.TS. Đoàn Thái Yên</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Nghiên cứu phát triển công nghệ hóa lý/sinh học</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Viện KH &amp; CN Môi trường- ĐHBKHN</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lastRenderedPageBreak/>
              <w:t>6</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TS.Nguyễn Tiến Dũng</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Nghiên cứu phát triển công nghệ xử lý sinh học; ứng dụng và triển khai công nghệ tích hợp hóa lý–vi sinh – sinh thái trong xử lý nước rỉ rác</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Công ty IWASE</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7</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TS. Nguyễn Phạm Hồng Liên</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Nghiên cứu phát triển giải pháp công nghệ và phân tích môi trường</w:t>
            </w:r>
          </w:p>
        </w:tc>
        <w:tc>
          <w:tcPr>
            <w:tcW w:w="1310"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Viện KH&amp; CN Môi trường- ĐHBKHN</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8</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ThS. Trần Ngọc Tân</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Nghiên cứu phát triển giải pháp công nghệ trong xử lý nước rỉ rác</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Viện KH &amp; CN Môi trường- ĐHBKHN</w:t>
            </w:r>
          </w:p>
        </w:tc>
      </w:tr>
      <w:tr w:rsidR="00BC531E" w:rsidRPr="00BC531E" w:rsidTr="00223C5A">
        <w:tc>
          <w:tcPr>
            <w:tcW w:w="335" w:type="pct"/>
            <w:vAlign w:val="center"/>
          </w:tcPr>
          <w:p w:rsidR="0094601E" w:rsidRPr="00BC531E" w:rsidRDefault="0094601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9</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ThS. Phạm Thu Phương</w:t>
            </w:r>
          </w:p>
        </w:tc>
        <w:tc>
          <w:tcPr>
            <w:tcW w:w="1767" w:type="pct"/>
            <w:vAlign w:val="center"/>
          </w:tcPr>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Công nghệ sinh thái và ứng dụng thực vật trong xử lý nước rỉ rác</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 xml:space="preserve">Viện KH&amp; CN Môi trường- ĐHBKHN </w:t>
            </w:r>
          </w:p>
        </w:tc>
      </w:tr>
      <w:tr w:rsidR="00BC531E" w:rsidRPr="00BC531E" w:rsidTr="00223C5A">
        <w:tc>
          <w:tcPr>
            <w:tcW w:w="335" w:type="pct"/>
            <w:vAlign w:val="center"/>
          </w:tcPr>
          <w:p w:rsidR="0094601E" w:rsidRPr="00BC531E" w:rsidRDefault="00BC61E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1</w:t>
            </w:r>
            <w:r w:rsidR="0094601E" w:rsidRPr="00BC531E">
              <w:rPr>
                <w:color w:val="000000" w:themeColor="text1"/>
                <w:spacing w:val="-4"/>
                <w:sz w:val="20"/>
                <w:szCs w:val="20"/>
                <w:lang w:val="nl-NL"/>
              </w:rPr>
              <w:t>0</w:t>
            </w:r>
          </w:p>
        </w:tc>
        <w:tc>
          <w:tcPr>
            <w:tcW w:w="1588"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ThS. Vũ Ngọc Thủy</w:t>
            </w:r>
          </w:p>
        </w:tc>
        <w:tc>
          <w:tcPr>
            <w:tcW w:w="1767" w:type="pct"/>
            <w:vAlign w:val="center"/>
          </w:tcPr>
          <w:p w:rsidR="0094601E" w:rsidRPr="00BC531E" w:rsidRDefault="0094601E" w:rsidP="00BC61EE">
            <w:pPr>
              <w:spacing w:after="60"/>
              <w:ind w:right="180" w:firstLine="0"/>
              <w:rPr>
                <w:color w:val="000000" w:themeColor="text1"/>
                <w:spacing w:val="-4"/>
                <w:sz w:val="20"/>
                <w:szCs w:val="20"/>
                <w:lang w:val="nl-NL"/>
              </w:rPr>
            </w:pPr>
            <w:r w:rsidRPr="00BC531E">
              <w:rPr>
                <w:color w:val="000000" w:themeColor="text1"/>
                <w:spacing w:val="-4"/>
                <w:sz w:val="20"/>
                <w:szCs w:val="20"/>
                <w:lang w:val="nl-NL"/>
              </w:rPr>
              <w:t>Thư ký đề tài</w:t>
            </w:r>
          </w:p>
          <w:p w:rsidR="0094601E" w:rsidRPr="00BC531E" w:rsidRDefault="0094601E" w:rsidP="00BC61EE">
            <w:pPr>
              <w:spacing w:after="60"/>
              <w:ind w:left="153" w:right="180" w:firstLine="0"/>
              <w:rPr>
                <w:color w:val="000000" w:themeColor="text1"/>
                <w:spacing w:val="-4"/>
                <w:sz w:val="20"/>
                <w:szCs w:val="20"/>
                <w:lang w:val="nl-NL"/>
              </w:rPr>
            </w:pPr>
            <w:r w:rsidRPr="00BC531E">
              <w:rPr>
                <w:color w:val="000000" w:themeColor="text1"/>
                <w:spacing w:val="-4"/>
                <w:sz w:val="20"/>
                <w:szCs w:val="20"/>
                <w:lang w:val="nl-NL"/>
              </w:rPr>
              <w:t>Công nghệ vi sinh/sinh thái và ứng dụng trong xử lý nước rỉ rác</w:t>
            </w:r>
          </w:p>
        </w:tc>
        <w:tc>
          <w:tcPr>
            <w:tcW w:w="1310" w:type="pct"/>
            <w:vAlign w:val="center"/>
          </w:tcPr>
          <w:p w:rsidR="0094601E" w:rsidRPr="00BC531E" w:rsidRDefault="0094601E" w:rsidP="00BC61EE">
            <w:pPr>
              <w:spacing w:after="60" w:line="280" w:lineRule="exact"/>
              <w:ind w:left="153" w:right="180" w:firstLine="0"/>
              <w:rPr>
                <w:color w:val="000000" w:themeColor="text1"/>
                <w:spacing w:val="-4"/>
                <w:sz w:val="20"/>
                <w:szCs w:val="20"/>
                <w:lang w:val="nl-NL"/>
              </w:rPr>
            </w:pPr>
            <w:r w:rsidRPr="00BC531E">
              <w:rPr>
                <w:color w:val="000000" w:themeColor="text1"/>
                <w:spacing w:val="-4"/>
                <w:sz w:val="20"/>
                <w:szCs w:val="20"/>
                <w:lang w:val="nl-NL"/>
              </w:rPr>
              <w:t>Viện KH &amp; CN Môi trường- ĐHBKHN</w:t>
            </w:r>
          </w:p>
        </w:tc>
      </w:tr>
      <w:tr w:rsidR="00BC531E" w:rsidRPr="00BC531E" w:rsidTr="00223C5A">
        <w:tc>
          <w:tcPr>
            <w:tcW w:w="335" w:type="pct"/>
            <w:vAlign w:val="center"/>
          </w:tcPr>
          <w:p w:rsidR="0094601E" w:rsidRPr="00BC531E" w:rsidRDefault="00BC61EE" w:rsidP="0033340F">
            <w:pPr>
              <w:spacing w:after="60"/>
              <w:ind w:firstLine="0"/>
              <w:jc w:val="center"/>
              <w:rPr>
                <w:color w:val="000000" w:themeColor="text1"/>
                <w:spacing w:val="-4"/>
                <w:sz w:val="20"/>
                <w:szCs w:val="20"/>
                <w:lang w:val="nl-NL"/>
              </w:rPr>
            </w:pPr>
            <w:r w:rsidRPr="00BC531E">
              <w:rPr>
                <w:color w:val="000000" w:themeColor="text1"/>
                <w:spacing w:val="-4"/>
                <w:sz w:val="20"/>
                <w:szCs w:val="20"/>
                <w:lang w:val="nl-NL"/>
              </w:rPr>
              <w:t>11</w:t>
            </w:r>
          </w:p>
        </w:tc>
        <w:tc>
          <w:tcPr>
            <w:tcW w:w="1588" w:type="pct"/>
            <w:vAlign w:val="center"/>
          </w:tcPr>
          <w:p w:rsidR="0094601E" w:rsidRPr="00BC531E" w:rsidRDefault="0094601E" w:rsidP="00BC61EE">
            <w:pPr>
              <w:ind w:firstLine="0"/>
              <w:rPr>
                <w:color w:val="000000" w:themeColor="text1"/>
                <w:sz w:val="20"/>
                <w:szCs w:val="20"/>
                <w:lang w:val="de-DE"/>
              </w:rPr>
            </w:pPr>
            <w:r w:rsidRPr="00BC531E">
              <w:rPr>
                <w:color w:val="000000" w:themeColor="text1"/>
                <w:sz w:val="20"/>
                <w:szCs w:val="20"/>
                <w:lang w:val="de-DE"/>
              </w:rPr>
              <w:t>Nhóm chuyên gia của Viện KH và CN môi trường, Viện KT Hóa học, Viện CN sinh học, Công ty CP KHCN Nước và môi trường Việt Nam và các cơ quan tham gia phối hợp (Viện CN Môi trường, Viện môi trường nông nghiệp, Urenco Hà Nội)</w:t>
            </w:r>
          </w:p>
        </w:tc>
        <w:tc>
          <w:tcPr>
            <w:tcW w:w="1767" w:type="pct"/>
            <w:vAlign w:val="center"/>
          </w:tcPr>
          <w:p w:rsidR="0094601E" w:rsidRPr="00BC531E" w:rsidRDefault="0094601E" w:rsidP="00BC61EE">
            <w:pPr>
              <w:spacing w:before="60" w:after="60"/>
              <w:ind w:firstLine="0"/>
              <w:rPr>
                <w:color w:val="000000" w:themeColor="text1"/>
                <w:sz w:val="20"/>
                <w:szCs w:val="20"/>
                <w:lang w:val="de-DE"/>
              </w:rPr>
            </w:pPr>
            <w:r w:rsidRPr="00BC531E">
              <w:rPr>
                <w:color w:val="000000" w:themeColor="text1"/>
                <w:sz w:val="20"/>
                <w:szCs w:val="20"/>
                <w:lang w:val="de-DE"/>
              </w:rPr>
              <w:t>Tham gia nghiên cứu, phát triển giải pháp công nghệ, triển khai công nghệ tích hợp hóa lý–vi sinh-sinh thái trong xử lý nước rác tại hiện trường.</w:t>
            </w:r>
          </w:p>
        </w:tc>
        <w:tc>
          <w:tcPr>
            <w:tcW w:w="1310" w:type="pct"/>
            <w:vAlign w:val="center"/>
          </w:tcPr>
          <w:p w:rsidR="0094601E" w:rsidRPr="00BC531E" w:rsidRDefault="0094601E" w:rsidP="00BC61EE">
            <w:pPr>
              <w:spacing w:before="60" w:after="60" w:line="280" w:lineRule="exact"/>
              <w:rPr>
                <w:color w:val="000000" w:themeColor="text1"/>
                <w:sz w:val="20"/>
                <w:szCs w:val="20"/>
                <w:lang w:val="de-DE"/>
              </w:rPr>
            </w:pPr>
          </w:p>
        </w:tc>
      </w:tr>
    </w:tbl>
    <w:p w:rsidR="001E5E37" w:rsidRPr="00BC531E" w:rsidRDefault="001E5E37" w:rsidP="00BE6406">
      <w:pPr>
        <w:pStyle w:val="BodyText2"/>
        <w:spacing w:after="0" w:line="240" w:lineRule="auto"/>
        <w:rPr>
          <w:b/>
          <w:bCs/>
          <w:color w:val="000000" w:themeColor="text1"/>
          <w:sz w:val="28"/>
          <w:szCs w:val="28"/>
          <w:lang w:val="vi-VN"/>
        </w:rPr>
      </w:pPr>
    </w:p>
    <w:p w:rsidR="001E5E37" w:rsidRPr="00BC531E" w:rsidRDefault="001E5E37" w:rsidP="00BE6406">
      <w:pPr>
        <w:pStyle w:val="BodyText2"/>
        <w:spacing w:after="0" w:line="240" w:lineRule="auto"/>
        <w:rPr>
          <w:b/>
          <w:bCs/>
          <w:color w:val="000000" w:themeColor="text1"/>
          <w:sz w:val="28"/>
          <w:szCs w:val="28"/>
          <w:lang w:val="vi-VN"/>
        </w:rPr>
      </w:pPr>
    </w:p>
    <w:p w:rsidR="00BE6406" w:rsidRPr="00BC531E" w:rsidRDefault="00BE6406" w:rsidP="00BE6406">
      <w:pPr>
        <w:pStyle w:val="BodyText2"/>
        <w:spacing w:after="0" w:line="240" w:lineRule="auto"/>
        <w:rPr>
          <w:b/>
          <w:bCs/>
          <w:color w:val="000000" w:themeColor="text1"/>
          <w:sz w:val="28"/>
          <w:szCs w:val="28"/>
          <w:lang w:val="vi-VN"/>
        </w:rPr>
      </w:pPr>
      <w:r w:rsidRPr="00BC531E">
        <w:rPr>
          <w:b/>
          <w:bCs/>
          <w:color w:val="000000" w:themeColor="text1"/>
          <w:sz w:val="28"/>
          <w:szCs w:val="28"/>
          <w:lang w:val="vi-VN"/>
        </w:rPr>
        <w:t>II. Nội dung tự đánh giá về kết quả thực hiện nhiệm vụ:</w:t>
      </w:r>
    </w:p>
    <w:p w:rsidR="00BE6406" w:rsidRPr="00BC531E" w:rsidRDefault="00BE6406" w:rsidP="00BE6406">
      <w:pPr>
        <w:spacing w:after="0"/>
        <w:ind w:firstLine="0"/>
        <w:rPr>
          <w:b/>
          <w:bCs/>
          <w:color w:val="000000" w:themeColor="text1"/>
          <w:szCs w:val="28"/>
        </w:rPr>
      </w:pPr>
      <w:r w:rsidRPr="00BC531E">
        <w:rPr>
          <w:b/>
          <w:bCs/>
          <w:color w:val="000000" w:themeColor="text1"/>
          <w:szCs w:val="28"/>
        </w:rPr>
        <w:t>1. Về sản phẩm khoa học:</w:t>
      </w:r>
    </w:p>
    <w:p w:rsidR="00BE6406" w:rsidRPr="00BC531E" w:rsidRDefault="00BE6406" w:rsidP="003E2900">
      <w:pPr>
        <w:spacing w:after="0" w:line="360" w:lineRule="auto"/>
        <w:ind w:firstLine="0"/>
        <w:rPr>
          <w:b/>
          <w:color w:val="000000" w:themeColor="text1"/>
          <w:szCs w:val="28"/>
        </w:rPr>
      </w:pPr>
      <w:r w:rsidRPr="00BC531E">
        <w:rPr>
          <w:b/>
          <w:bCs/>
          <w:color w:val="000000" w:themeColor="text1"/>
          <w:szCs w:val="28"/>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435"/>
        <w:gridCol w:w="621"/>
        <w:gridCol w:w="505"/>
        <w:gridCol w:w="761"/>
        <w:gridCol w:w="620"/>
        <w:gridCol w:w="505"/>
        <w:gridCol w:w="761"/>
        <w:gridCol w:w="619"/>
        <w:gridCol w:w="505"/>
        <w:gridCol w:w="761"/>
      </w:tblGrid>
      <w:tr w:rsidR="00BC531E" w:rsidRPr="00BC531E" w:rsidTr="00223C5A">
        <w:tc>
          <w:tcPr>
            <w:tcW w:w="254" w:type="pct"/>
            <w:vMerge w:val="restart"/>
            <w:tcBorders>
              <w:top w:val="single" w:sz="4" w:space="0" w:color="auto"/>
              <w:left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Số TT</w:t>
            </w:r>
          </w:p>
        </w:tc>
        <w:tc>
          <w:tcPr>
            <w:tcW w:w="1822" w:type="pct"/>
            <w:vMerge w:val="restart"/>
            <w:tcBorders>
              <w:top w:val="single" w:sz="4" w:space="0" w:color="auto"/>
              <w:left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Tên sản phẩm</w:t>
            </w:r>
          </w:p>
        </w:tc>
        <w:tc>
          <w:tcPr>
            <w:tcW w:w="975" w:type="pct"/>
            <w:gridSpan w:val="3"/>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b/>
                <w:color w:val="000000" w:themeColor="text1"/>
                <w:sz w:val="20"/>
                <w:szCs w:val="20"/>
                <w:lang w:val="en-US"/>
              </w:rPr>
            </w:pPr>
            <w:r w:rsidRPr="00BC531E">
              <w:rPr>
                <w:b/>
                <w:color w:val="000000" w:themeColor="text1"/>
                <w:sz w:val="20"/>
                <w:szCs w:val="20"/>
                <w:lang w:val="en-US"/>
              </w:rPr>
              <w:t>Số lượng</w:t>
            </w:r>
          </w:p>
        </w:tc>
        <w:tc>
          <w:tcPr>
            <w:tcW w:w="974" w:type="pct"/>
            <w:gridSpan w:val="3"/>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b/>
                <w:color w:val="000000" w:themeColor="text1"/>
                <w:sz w:val="20"/>
                <w:szCs w:val="20"/>
                <w:lang w:val="en-US"/>
              </w:rPr>
            </w:pPr>
            <w:r w:rsidRPr="00BC531E">
              <w:rPr>
                <w:b/>
                <w:color w:val="000000" w:themeColor="text1"/>
                <w:sz w:val="20"/>
                <w:szCs w:val="20"/>
                <w:lang w:val="en-US"/>
              </w:rPr>
              <w:t>Khối lượng</w:t>
            </w:r>
          </w:p>
        </w:tc>
        <w:tc>
          <w:tcPr>
            <w:tcW w:w="975" w:type="pct"/>
            <w:gridSpan w:val="3"/>
            <w:tcBorders>
              <w:left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Chất lượng</w:t>
            </w:r>
          </w:p>
        </w:tc>
      </w:tr>
      <w:tr w:rsidR="00BC531E" w:rsidRPr="00BC531E" w:rsidTr="00223C5A">
        <w:tc>
          <w:tcPr>
            <w:tcW w:w="254" w:type="pct"/>
            <w:vMerge/>
            <w:tcBorders>
              <w:left w:val="single" w:sz="4" w:space="0" w:color="auto"/>
              <w:bottom w:val="single" w:sz="4" w:space="0" w:color="auto"/>
              <w:right w:val="single" w:sz="4" w:space="0" w:color="auto"/>
            </w:tcBorders>
          </w:tcPr>
          <w:p w:rsidR="00BE6406" w:rsidRPr="00BC531E" w:rsidRDefault="00BE6406" w:rsidP="00E02644">
            <w:pPr>
              <w:spacing w:after="0"/>
              <w:ind w:firstLine="0"/>
              <w:jc w:val="center"/>
              <w:rPr>
                <w:color w:val="000000" w:themeColor="text1"/>
                <w:sz w:val="20"/>
                <w:szCs w:val="20"/>
              </w:rPr>
            </w:pPr>
          </w:p>
        </w:tc>
        <w:tc>
          <w:tcPr>
            <w:tcW w:w="1822" w:type="pct"/>
            <w:vMerge/>
            <w:tcBorders>
              <w:left w:val="single" w:sz="4" w:space="0" w:color="auto"/>
              <w:bottom w:val="single" w:sz="4" w:space="0" w:color="auto"/>
              <w:right w:val="single" w:sz="4" w:space="0" w:color="auto"/>
            </w:tcBorders>
          </w:tcPr>
          <w:p w:rsidR="00BE6406" w:rsidRPr="00BC531E" w:rsidRDefault="00BE6406" w:rsidP="00E02644">
            <w:pPr>
              <w:spacing w:after="0"/>
              <w:ind w:firstLine="0"/>
              <w:jc w:val="center"/>
              <w:rPr>
                <w:color w:val="000000" w:themeColor="text1"/>
                <w:sz w:val="20"/>
                <w:szCs w:val="20"/>
              </w:rPr>
            </w:pPr>
          </w:p>
        </w:tc>
        <w:tc>
          <w:tcPr>
            <w:tcW w:w="339" w:type="pct"/>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Xuất sắc</w:t>
            </w:r>
          </w:p>
        </w:tc>
        <w:tc>
          <w:tcPr>
            <w:tcW w:w="277" w:type="pct"/>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Đạt</w:t>
            </w:r>
          </w:p>
        </w:tc>
        <w:tc>
          <w:tcPr>
            <w:tcW w:w="359" w:type="pct"/>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Không đạt</w:t>
            </w:r>
          </w:p>
        </w:tc>
        <w:tc>
          <w:tcPr>
            <w:tcW w:w="339" w:type="pct"/>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Xuất sắc</w:t>
            </w:r>
          </w:p>
        </w:tc>
        <w:tc>
          <w:tcPr>
            <w:tcW w:w="276" w:type="pct"/>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Đạt</w:t>
            </w:r>
          </w:p>
        </w:tc>
        <w:tc>
          <w:tcPr>
            <w:tcW w:w="359" w:type="pct"/>
            <w:tcBorders>
              <w:left w:val="single" w:sz="4" w:space="0" w:color="auto"/>
              <w:right w:val="single" w:sz="4" w:space="0" w:color="auto"/>
            </w:tcBorders>
            <w:shd w:val="clear" w:color="auto" w:fill="auto"/>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Không đạt</w:t>
            </w:r>
          </w:p>
        </w:tc>
        <w:tc>
          <w:tcPr>
            <w:tcW w:w="339" w:type="pct"/>
            <w:tcBorders>
              <w:left w:val="single" w:sz="4" w:space="0" w:color="auto"/>
              <w:right w:val="single" w:sz="4" w:space="0" w:color="auto"/>
            </w:tcBorders>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Xuất sắc</w:t>
            </w:r>
          </w:p>
        </w:tc>
        <w:tc>
          <w:tcPr>
            <w:tcW w:w="277" w:type="pct"/>
            <w:tcBorders>
              <w:left w:val="single" w:sz="4" w:space="0" w:color="auto"/>
              <w:right w:val="single" w:sz="4" w:space="0" w:color="auto"/>
            </w:tcBorders>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Đạt</w:t>
            </w:r>
          </w:p>
        </w:tc>
        <w:tc>
          <w:tcPr>
            <w:tcW w:w="359"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color w:val="000000" w:themeColor="text1"/>
                <w:sz w:val="20"/>
                <w:szCs w:val="20"/>
              </w:rPr>
            </w:pPr>
            <w:r w:rsidRPr="00BC531E">
              <w:rPr>
                <w:color w:val="000000" w:themeColor="text1"/>
                <w:sz w:val="20"/>
                <w:szCs w:val="20"/>
              </w:rPr>
              <w:t>Không đạt</w:t>
            </w: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BE6406" w:rsidRPr="00BC531E" w:rsidRDefault="00A739A9" w:rsidP="00A739A9">
            <w:pPr>
              <w:spacing w:before="60" w:after="60"/>
              <w:ind w:firstLine="0"/>
              <w:rPr>
                <w:color w:val="000000" w:themeColor="text1"/>
                <w:sz w:val="26"/>
                <w:szCs w:val="28"/>
                <w:lang w:val="en-US"/>
              </w:rPr>
            </w:pPr>
            <w:r w:rsidRPr="00BC531E">
              <w:rPr>
                <w:color w:val="000000" w:themeColor="text1"/>
                <w:sz w:val="26"/>
                <w:szCs w:val="28"/>
                <w:lang w:val="en-US"/>
              </w:rPr>
              <w:t>1</w:t>
            </w:r>
          </w:p>
        </w:tc>
        <w:tc>
          <w:tcPr>
            <w:tcW w:w="1822" w:type="pct"/>
            <w:tcBorders>
              <w:top w:val="single" w:sz="4" w:space="0" w:color="auto"/>
              <w:left w:val="single" w:sz="4" w:space="0" w:color="auto"/>
              <w:bottom w:val="single" w:sz="4" w:space="0" w:color="auto"/>
              <w:right w:val="single" w:sz="4" w:space="0" w:color="auto"/>
            </w:tcBorders>
          </w:tcPr>
          <w:p w:rsidR="00BE6406" w:rsidRPr="00BC531E" w:rsidRDefault="00310B30" w:rsidP="00A739A9">
            <w:pPr>
              <w:spacing w:before="60" w:after="60"/>
              <w:ind w:firstLine="0"/>
              <w:rPr>
                <w:color w:val="000000" w:themeColor="text1"/>
                <w:sz w:val="26"/>
                <w:szCs w:val="28"/>
              </w:rPr>
            </w:pPr>
            <w:r w:rsidRPr="00BC531E">
              <w:rPr>
                <w:color w:val="000000" w:themeColor="text1"/>
                <w:sz w:val="24"/>
                <w:szCs w:val="24"/>
                <w:lang w:val="en-US"/>
              </w:rPr>
              <w:t xml:space="preserve">04 </w:t>
            </w:r>
            <w:r w:rsidR="00D6491D" w:rsidRPr="00BC531E">
              <w:rPr>
                <w:color w:val="000000" w:themeColor="text1"/>
                <w:sz w:val="24"/>
                <w:szCs w:val="24"/>
              </w:rPr>
              <w:t xml:space="preserve">Mô đun công nghệ thiết bị tích hợp hóa lý – vi sinh – sinh thái xử lý nước rỉ rác </w:t>
            </w:r>
            <w:r w:rsidR="00D6491D" w:rsidRPr="00BC531E">
              <w:rPr>
                <w:b/>
                <w:color w:val="000000" w:themeColor="text1"/>
                <w:sz w:val="24"/>
                <w:szCs w:val="24"/>
              </w:rPr>
              <w:t>quy mô 30 m</w:t>
            </w:r>
            <w:r w:rsidR="00D6491D" w:rsidRPr="00BC531E">
              <w:rPr>
                <w:b/>
                <w:color w:val="000000" w:themeColor="text1"/>
                <w:sz w:val="24"/>
                <w:szCs w:val="24"/>
                <w:vertAlign w:val="superscript"/>
              </w:rPr>
              <w:t>3</w:t>
            </w:r>
            <w:r w:rsidR="00D6491D" w:rsidRPr="00BC531E">
              <w:rPr>
                <w:b/>
                <w:color w:val="000000" w:themeColor="text1"/>
                <w:sz w:val="24"/>
                <w:szCs w:val="24"/>
              </w:rPr>
              <w:t>/ngày</w:t>
            </w:r>
            <w:r w:rsidR="00D6491D" w:rsidRPr="00BC531E">
              <w:rPr>
                <w:color w:val="000000" w:themeColor="text1"/>
                <w:sz w:val="24"/>
                <w:szCs w:val="24"/>
              </w:rPr>
              <w:t xml:space="preserve"> ở dạng hoàn thiện công nghiệp phù hợp với điều kiện Việt Nam </w:t>
            </w:r>
            <w:r w:rsidR="00D6491D" w:rsidRPr="00BC531E">
              <w:rPr>
                <w:b/>
                <w:color w:val="000000" w:themeColor="text1"/>
                <w:sz w:val="24"/>
                <w:szCs w:val="24"/>
              </w:rPr>
              <w:t>được chế tạo hoàn chỉnh tại nhà máy</w:t>
            </w:r>
          </w:p>
        </w:tc>
        <w:tc>
          <w:tcPr>
            <w:tcW w:w="339" w:type="pct"/>
            <w:tcBorders>
              <w:left w:val="single" w:sz="4" w:space="0" w:color="auto"/>
              <w:right w:val="single" w:sz="4" w:space="0" w:color="auto"/>
            </w:tcBorders>
            <w:shd w:val="clear" w:color="auto" w:fill="auto"/>
          </w:tcPr>
          <w:p w:rsidR="00BE6406" w:rsidRPr="00BC531E" w:rsidRDefault="00BE6406" w:rsidP="00A739A9">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BE6406" w:rsidRPr="00BC531E" w:rsidRDefault="00BE6406" w:rsidP="00A739A9">
            <w:pPr>
              <w:spacing w:before="60" w:after="60"/>
              <w:ind w:firstLine="0"/>
              <w:rPr>
                <w:color w:val="000000" w:themeColor="text1"/>
                <w:sz w:val="26"/>
                <w:szCs w:val="28"/>
              </w:rPr>
            </w:pPr>
          </w:p>
          <w:p w:rsidR="00A739A9" w:rsidRPr="00BC531E" w:rsidRDefault="00A739A9" w:rsidP="00A739A9">
            <w:pPr>
              <w:spacing w:before="60" w:after="60"/>
              <w:ind w:firstLine="0"/>
              <w:rPr>
                <w:color w:val="000000" w:themeColor="text1"/>
                <w:sz w:val="26"/>
                <w:szCs w:val="28"/>
                <w:lang w:val="en-US"/>
              </w:rPr>
            </w:pPr>
            <w:r w:rsidRPr="00BC531E">
              <w:rPr>
                <w:color w:val="000000" w:themeColor="text1"/>
                <w:sz w:val="26"/>
                <w:szCs w:val="28"/>
                <w:lang w:val="en-US"/>
              </w:rPr>
              <w:t>X</w:t>
            </w:r>
          </w:p>
          <w:p w:rsidR="00A739A9" w:rsidRPr="00BC531E" w:rsidRDefault="00A739A9" w:rsidP="00A739A9">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BE6406" w:rsidRPr="00BC531E" w:rsidRDefault="00BE6406" w:rsidP="00A739A9">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BE6406" w:rsidRPr="00BC531E" w:rsidRDefault="00BE6406" w:rsidP="00A739A9">
            <w:pPr>
              <w:spacing w:before="60" w:after="60"/>
              <w:ind w:firstLine="0"/>
              <w:rPr>
                <w:color w:val="000000" w:themeColor="text1"/>
                <w:sz w:val="26"/>
                <w:szCs w:val="28"/>
              </w:rPr>
            </w:pPr>
          </w:p>
          <w:p w:rsidR="00A739A9" w:rsidRPr="00BC531E" w:rsidRDefault="00A739A9" w:rsidP="00A739A9">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BE6406" w:rsidRPr="00BC531E" w:rsidRDefault="00BE6406" w:rsidP="00A739A9">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BE6406" w:rsidRPr="00BC531E" w:rsidRDefault="00BE6406" w:rsidP="00A739A9">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BE6406" w:rsidRPr="00BC531E" w:rsidRDefault="00BE6406" w:rsidP="00A739A9">
            <w:pPr>
              <w:spacing w:before="60" w:after="60"/>
              <w:ind w:firstLine="0"/>
              <w:rPr>
                <w:color w:val="000000" w:themeColor="text1"/>
                <w:sz w:val="26"/>
                <w:szCs w:val="28"/>
              </w:rPr>
            </w:pPr>
          </w:p>
          <w:p w:rsidR="00A739A9" w:rsidRPr="00BC531E" w:rsidRDefault="00A739A9" w:rsidP="00A739A9">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BE6406" w:rsidRPr="00BC531E" w:rsidRDefault="00BE6406" w:rsidP="00A739A9">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BE6406" w:rsidRPr="00BC531E" w:rsidRDefault="00BE6406" w:rsidP="00A739A9">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310B30" w:rsidRPr="00BC531E" w:rsidRDefault="00AE2277" w:rsidP="00310B30">
            <w:pPr>
              <w:spacing w:before="60" w:after="60"/>
              <w:ind w:firstLine="0"/>
              <w:rPr>
                <w:color w:val="000000" w:themeColor="text1"/>
                <w:sz w:val="26"/>
                <w:szCs w:val="28"/>
                <w:lang w:val="en-US"/>
              </w:rPr>
            </w:pPr>
            <w:r w:rsidRPr="00BC531E">
              <w:rPr>
                <w:color w:val="000000" w:themeColor="text1"/>
                <w:sz w:val="26"/>
                <w:szCs w:val="28"/>
                <w:lang w:val="en-US"/>
              </w:rPr>
              <w:t>2</w:t>
            </w:r>
          </w:p>
        </w:tc>
        <w:tc>
          <w:tcPr>
            <w:tcW w:w="1822" w:type="pct"/>
            <w:tcBorders>
              <w:top w:val="single" w:sz="4" w:space="0" w:color="auto"/>
              <w:left w:val="single" w:sz="4" w:space="0" w:color="auto"/>
              <w:bottom w:val="single" w:sz="4" w:space="0" w:color="auto"/>
              <w:right w:val="single" w:sz="4" w:space="0" w:color="auto"/>
            </w:tcBorders>
          </w:tcPr>
          <w:p w:rsidR="00310B30" w:rsidRPr="00BC531E" w:rsidRDefault="00310B30" w:rsidP="00310B30">
            <w:pPr>
              <w:pStyle w:val="Default"/>
              <w:ind w:firstLine="0"/>
              <w:rPr>
                <w:color w:val="000000" w:themeColor="text1"/>
                <w:sz w:val="28"/>
                <w:szCs w:val="28"/>
              </w:rPr>
            </w:pPr>
            <w:r w:rsidRPr="00BC531E">
              <w:rPr>
                <w:b/>
                <w:color w:val="000000" w:themeColor="text1"/>
              </w:rPr>
              <w:t>01</w:t>
            </w:r>
            <w:r w:rsidRPr="00BC531E">
              <w:rPr>
                <w:color w:val="000000" w:themeColor="text1"/>
              </w:rPr>
              <w:t xml:space="preserve"> Dây chuyền công nghệ thiết bị ở dạng mô đun tích hợp hóa lý – vi sinh – sinh thái xử lý nước rỉ rác </w:t>
            </w:r>
            <w:r w:rsidRPr="00BC531E">
              <w:rPr>
                <w:b/>
                <w:color w:val="000000" w:themeColor="text1"/>
              </w:rPr>
              <w:t>quy mô 30 m</w:t>
            </w:r>
            <w:r w:rsidRPr="00BC531E">
              <w:rPr>
                <w:b/>
                <w:color w:val="000000" w:themeColor="text1"/>
                <w:vertAlign w:val="superscript"/>
              </w:rPr>
              <w:t>3</w:t>
            </w:r>
            <w:r w:rsidRPr="00BC531E">
              <w:rPr>
                <w:b/>
                <w:color w:val="000000" w:themeColor="text1"/>
              </w:rPr>
              <w:t>/ngày</w:t>
            </w:r>
            <w:r w:rsidRPr="00BC531E">
              <w:rPr>
                <w:color w:val="000000" w:themeColor="text1"/>
              </w:rPr>
              <w:t xml:space="preserve"> ở dạng hoàn thiện công nghiệp phù hợp với điều kiện Việt Nam đã được lắp đặt triển khai ứng dụng</w:t>
            </w:r>
          </w:p>
        </w:tc>
        <w:tc>
          <w:tcPr>
            <w:tcW w:w="339" w:type="pct"/>
            <w:tcBorders>
              <w:left w:val="single" w:sz="4" w:space="0" w:color="auto"/>
              <w:right w:val="single" w:sz="4" w:space="0" w:color="auto"/>
            </w:tcBorders>
            <w:shd w:val="clear" w:color="auto" w:fill="auto"/>
          </w:tcPr>
          <w:p w:rsidR="00310B30" w:rsidRPr="00BC531E" w:rsidRDefault="00310B30" w:rsidP="00310B30">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310B30" w:rsidRPr="00BC531E" w:rsidRDefault="00310B30" w:rsidP="00310B30">
            <w:pPr>
              <w:spacing w:before="60" w:after="60"/>
              <w:ind w:firstLine="0"/>
              <w:rPr>
                <w:color w:val="000000" w:themeColor="text1"/>
                <w:sz w:val="26"/>
                <w:szCs w:val="28"/>
              </w:rPr>
            </w:pPr>
          </w:p>
          <w:p w:rsidR="00217846" w:rsidRPr="00BC531E" w:rsidRDefault="00217846" w:rsidP="00310B30">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310B30">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310B30" w:rsidRPr="00BC531E" w:rsidRDefault="00310B30" w:rsidP="00310B30">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310B30" w:rsidRPr="00BC531E" w:rsidRDefault="00310B30" w:rsidP="00310B30">
            <w:pPr>
              <w:spacing w:before="60" w:after="60"/>
              <w:ind w:firstLine="0"/>
              <w:rPr>
                <w:color w:val="000000" w:themeColor="text1"/>
                <w:sz w:val="26"/>
                <w:szCs w:val="28"/>
              </w:rPr>
            </w:pPr>
          </w:p>
          <w:p w:rsidR="00217846" w:rsidRPr="00BC531E" w:rsidRDefault="00217846" w:rsidP="00310B30">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310B30" w:rsidRPr="00BC531E" w:rsidRDefault="00310B30" w:rsidP="00310B30">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310B30" w:rsidRPr="00BC531E" w:rsidRDefault="00310B30" w:rsidP="00310B30">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310B30" w:rsidRPr="00BC531E" w:rsidRDefault="00310B30" w:rsidP="00310B30">
            <w:pPr>
              <w:spacing w:before="60" w:after="60"/>
              <w:ind w:firstLine="0"/>
              <w:rPr>
                <w:color w:val="000000" w:themeColor="text1"/>
                <w:sz w:val="26"/>
                <w:szCs w:val="28"/>
              </w:rPr>
            </w:pPr>
          </w:p>
          <w:p w:rsidR="00217846" w:rsidRPr="00BC531E" w:rsidRDefault="00217846" w:rsidP="00310B30">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310B30" w:rsidRPr="00BC531E" w:rsidRDefault="00310B30" w:rsidP="00310B30">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310B30" w:rsidRPr="00BC531E" w:rsidRDefault="00310B30" w:rsidP="00310B30">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3</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pStyle w:val="Default"/>
              <w:ind w:firstLine="0"/>
              <w:rPr>
                <w:b/>
                <w:color w:val="000000" w:themeColor="text1"/>
              </w:rPr>
            </w:pPr>
            <w:r w:rsidRPr="00BC531E">
              <w:rPr>
                <w:color w:val="000000" w:themeColor="text1"/>
              </w:rPr>
              <w:t xml:space="preserve">Chế phẩm sinh học BK-BIOLEACHATE để xử lý các </w:t>
            </w:r>
            <w:r w:rsidRPr="00BC531E">
              <w:rPr>
                <w:color w:val="000000" w:themeColor="text1"/>
              </w:rPr>
              <w:lastRenderedPageBreak/>
              <w:t>hợp chất các bon khó phân hủy, ni tơ, phốt pho và lưu huỳnh trong nước rỉ rác</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lastRenderedPageBreak/>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lastRenderedPageBreak/>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lastRenderedPageBreak/>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lastRenderedPageBreak/>
              <w:t>4</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pStyle w:val="Default"/>
              <w:ind w:firstLine="0"/>
              <w:rPr>
                <w:b/>
                <w:color w:val="000000" w:themeColor="text1"/>
              </w:rPr>
            </w:pPr>
            <w:r w:rsidRPr="00BC531E">
              <w:rPr>
                <w:color w:val="000000" w:themeColor="text1"/>
              </w:rPr>
              <w:t>Phân vi sinh BK-BIOMAP từ struvite thu hồi từ quá trình kết tủa ni trơ trong nước rỉ rác bằng kỹ thuật MAP</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rPr>
          <w:trHeight w:val="332"/>
        </w:trPr>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5</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spacing w:before="60" w:after="60"/>
              <w:ind w:firstLine="0"/>
              <w:rPr>
                <w:color w:val="000000" w:themeColor="text1"/>
                <w:sz w:val="26"/>
                <w:szCs w:val="28"/>
              </w:rPr>
            </w:pPr>
            <w:r w:rsidRPr="00BC531E">
              <w:rPr>
                <w:color w:val="000000" w:themeColor="text1"/>
                <w:sz w:val="22"/>
                <w:lang w:val="en-US"/>
              </w:rPr>
              <w:t>Sản phẩm Cỏ Voi</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6</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pStyle w:val="BodyText2"/>
              <w:spacing w:after="0" w:line="240" w:lineRule="auto"/>
              <w:jc w:val="both"/>
              <w:rPr>
                <w:color w:val="000000" w:themeColor="text1"/>
                <w:sz w:val="24"/>
                <w:szCs w:val="24"/>
              </w:rPr>
            </w:pPr>
            <w:r w:rsidRPr="00BC531E">
              <w:rPr>
                <w:color w:val="000000" w:themeColor="text1"/>
                <w:sz w:val="24"/>
                <w:szCs w:val="24"/>
              </w:rPr>
              <w:t>Quy trình công nghệ thiết bị tích hợp hóa lý – vi sinh – sinh thái xử lý nước rỉ rác quy mô 30 m</w:t>
            </w:r>
            <w:r w:rsidRPr="00BC531E">
              <w:rPr>
                <w:color w:val="000000" w:themeColor="text1"/>
                <w:sz w:val="24"/>
                <w:szCs w:val="24"/>
                <w:vertAlign w:val="superscript"/>
              </w:rPr>
              <w:t>3</w:t>
            </w:r>
            <w:r w:rsidRPr="00BC531E">
              <w:rPr>
                <w:color w:val="000000" w:themeColor="text1"/>
                <w:sz w:val="24"/>
                <w:szCs w:val="24"/>
              </w:rPr>
              <w:t>/ngày; 50 m</w:t>
            </w:r>
            <w:r w:rsidRPr="00BC531E">
              <w:rPr>
                <w:color w:val="000000" w:themeColor="text1"/>
                <w:sz w:val="24"/>
                <w:szCs w:val="24"/>
                <w:vertAlign w:val="superscript"/>
              </w:rPr>
              <w:t>3</w:t>
            </w:r>
            <w:r w:rsidRPr="00BC531E">
              <w:rPr>
                <w:color w:val="000000" w:themeColor="text1"/>
                <w:sz w:val="24"/>
                <w:szCs w:val="24"/>
              </w:rPr>
              <w:t>/ngày và 100 m</w:t>
            </w:r>
            <w:r w:rsidRPr="00BC531E">
              <w:rPr>
                <w:color w:val="000000" w:themeColor="text1"/>
                <w:sz w:val="24"/>
                <w:szCs w:val="24"/>
                <w:vertAlign w:val="superscript"/>
              </w:rPr>
              <w:t>3</w:t>
            </w:r>
            <w:r w:rsidRPr="00BC531E">
              <w:rPr>
                <w:color w:val="000000" w:themeColor="text1"/>
                <w:sz w:val="24"/>
                <w:szCs w:val="24"/>
              </w:rPr>
              <w:t xml:space="preserve">/ngày  phù hợp với điều kiện Việt Nam; </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7</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pStyle w:val="BodyText2"/>
              <w:spacing w:after="0" w:line="240" w:lineRule="auto"/>
              <w:jc w:val="both"/>
              <w:rPr>
                <w:color w:val="000000" w:themeColor="text1"/>
                <w:sz w:val="24"/>
                <w:szCs w:val="24"/>
              </w:rPr>
            </w:pPr>
            <w:r w:rsidRPr="00BC531E">
              <w:rPr>
                <w:color w:val="000000" w:themeColor="text1"/>
                <w:sz w:val="24"/>
                <w:szCs w:val="24"/>
              </w:rPr>
              <w:t>Hồ sơ thiết kế, chế tạo, thi công hệ thống xử lý nước rỉ rác dựa trên công nghệ thiết bị tích hợp hóa lý – vi sinh – sinh thái quy mô 30 m</w:t>
            </w:r>
            <w:r w:rsidRPr="00BC531E">
              <w:rPr>
                <w:color w:val="000000" w:themeColor="text1"/>
                <w:sz w:val="24"/>
                <w:szCs w:val="24"/>
                <w:vertAlign w:val="superscript"/>
              </w:rPr>
              <w:t>3</w:t>
            </w:r>
            <w:r w:rsidRPr="00BC531E">
              <w:rPr>
                <w:color w:val="000000" w:themeColor="text1"/>
                <w:sz w:val="24"/>
                <w:szCs w:val="24"/>
              </w:rPr>
              <w:t>/ngày; 50 m</w:t>
            </w:r>
            <w:r w:rsidRPr="00BC531E">
              <w:rPr>
                <w:color w:val="000000" w:themeColor="text1"/>
                <w:sz w:val="24"/>
                <w:szCs w:val="24"/>
                <w:vertAlign w:val="superscript"/>
              </w:rPr>
              <w:t>3</w:t>
            </w:r>
            <w:r w:rsidRPr="00BC531E">
              <w:rPr>
                <w:color w:val="000000" w:themeColor="text1"/>
                <w:sz w:val="24"/>
                <w:szCs w:val="24"/>
              </w:rPr>
              <w:t>/ngày và 100 m</w:t>
            </w:r>
            <w:r w:rsidRPr="00BC531E">
              <w:rPr>
                <w:color w:val="000000" w:themeColor="text1"/>
                <w:sz w:val="24"/>
                <w:szCs w:val="24"/>
                <w:vertAlign w:val="superscript"/>
              </w:rPr>
              <w:t>3</w:t>
            </w:r>
            <w:r w:rsidRPr="00BC531E">
              <w:rPr>
                <w:color w:val="000000" w:themeColor="text1"/>
                <w:sz w:val="24"/>
                <w:szCs w:val="24"/>
              </w:rPr>
              <w:t xml:space="preserve">/ngày; </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8</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pStyle w:val="BodyText2"/>
              <w:spacing w:after="0" w:line="240" w:lineRule="auto"/>
              <w:jc w:val="both"/>
              <w:rPr>
                <w:color w:val="000000" w:themeColor="text1"/>
                <w:sz w:val="24"/>
                <w:szCs w:val="24"/>
              </w:rPr>
            </w:pPr>
            <w:r w:rsidRPr="00BC531E">
              <w:rPr>
                <w:color w:val="000000" w:themeColor="text1"/>
                <w:sz w:val="24"/>
                <w:szCs w:val="24"/>
              </w:rPr>
              <w:t>Bộ tài liệu về quy trình phân lập, tuyển chọn và lên men tạo chế phẩm vi sinh vật đặc hữu phù hợp để xử lý nước rỉ rác.</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9</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E04D6F">
            <w:pPr>
              <w:pStyle w:val="BodyText2"/>
              <w:spacing w:after="0" w:line="240" w:lineRule="auto"/>
              <w:jc w:val="both"/>
              <w:rPr>
                <w:color w:val="000000" w:themeColor="text1"/>
                <w:sz w:val="24"/>
                <w:szCs w:val="24"/>
              </w:rPr>
            </w:pPr>
            <w:r w:rsidRPr="00BC531E">
              <w:rPr>
                <w:color w:val="000000" w:themeColor="text1"/>
                <w:sz w:val="24"/>
                <w:szCs w:val="24"/>
              </w:rPr>
              <w:t>Bộ tài liệu thiết kế và chuyển giao công nghệ các dây chuyền thiết bị tích hợp hóa lý – vi sinh – sinh thái xử lý nước rỉ rác quy mô 30 m</w:t>
            </w:r>
            <w:r w:rsidRPr="00BC531E">
              <w:rPr>
                <w:color w:val="000000" w:themeColor="text1"/>
                <w:sz w:val="24"/>
                <w:szCs w:val="24"/>
                <w:vertAlign w:val="superscript"/>
              </w:rPr>
              <w:t>3</w:t>
            </w:r>
            <w:r w:rsidRPr="00BC531E">
              <w:rPr>
                <w:color w:val="000000" w:themeColor="text1"/>
                <w:sz w:val="24"/>
                <w:szCs w:val="24"/>
              </w:rPr>
              <w:t>/ngày; 50 m</w:t>
            </w:r>
            <w:r w:rsidRPr="00BC531E">
              <w:rPr>
                <w:color w:val="000000" w:themeColor="text1"/>
                <w:sz w:val="24"/>
                <w:szCs w:val="24"/>
                <w:vertAlign w:val="superscript"/>
              </w:rPr>
              <w:t>3</w:t>
            </w:r>
            <w:r w:rsidRPr="00BC531E">
              <w:rPr>
                <w:color w:val="000000" w:themeColor="text1"/>
                <w:sz w:val="24"/>
                <w:szCs w:val="24"/>
              </w:rPr>
              <w:t>/ngày; 100 m</w:t>
            </w:r>
            <w:r w:rsidRPr="00BC531E">
              <w:rPr>
                <w:color w:val="000000" w:themeColor="text1"/>
                <w:sz w:val="24"/>
                <w:szCs w:val="24"/>
                <w:vertAlign w:val="superscript"/>
              </w:rPr>
              <w:t>3</w:t>
            </w:r>
            <w:r w:rsidRPr="00BC531E">
              <w:rPr>
                <w:color w:val="000000" w:themeColor="text1"/>
                <w:sz w:val="24"/>
                <w:szCs w:val="24"/>
              </w:rPr>
              <w:t xml:space="preserve">/ngày và phù hợp với điều kiện Việt Nam; </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10</w:t>
            </w:r>
          </w:p>
        </w:tc>
        <w:tc>
          <w:tcPr>
            <w:tcW w:w="1822" w:type="pct"/>
            <w:tcBorders>
              <w:top w:val="single" w:sz="4" w:space="0" w:color="auto"/>
              <w:left w:val="single" w:sz="4" w:space="0" w:color="auto"/>
              <w:bottom w:val="single" w:sz="4" w:space="0" w:color="auto"/>
              <w:right w:val="single" w:sz="4" w:space="0" w:color="auto"/>
            </w:tcBorders>
            <w:vAlign w:val="center"/>
          </w:tcPr>
          <w:p w:rsidR="00217846" w:rsidRPr="00BC531E" w:rsidRDefault="00217846" w:rsidP="00E04D6F">
            <w:pPr>
              <w:pStyle w:val="BodyText2"/>
              <w:spacing w:after="0" w:line="240" w:lineRule="auto"/>
              <w:jc w:val="both"/>
              <w:rPr>
                <w:color w:val="000000" w:themeColor="text1"/>
                <w:sz w:val="24"/>
                <w:szCs w:val="24"/>
              </w:rPr>
            </w:pPr>
            <w:r w:rsidRPr="00BC531E">
              <w:rPr>
                <w:color w:val="000000" w:themeColor="text1"/>
                <w:sz w:val="24"/>
                <w:szCs w:val="24"/>
              </w:rPr>
              <w:t>Bộ tài liệu hướng dẫn vận hành và bảo dưỡng hệ thống công nghệ thiết bị tích hợp hóa lý – vi sinh – sinh thái xử lý nước rỉ rác quy mô ≤ 100 m</w:t>
            </w:r>
            <w:r w:rsidRPr="00BC531E">
              <w:rPr>
                <w:color w:val="000000" w:themeColor="text1"/>
                <w:sz w:val="24"/>
                <w:szCs w:val="24"/>
                <w:vertAlign w:val="superscript"/>
              </w:rPr>
              <w:t>3</w:t>
            </w:r>
            <w:r w:rsidRPr="00BC531E">
              <w:rPr>
                <w:color w:val="000000" w:themeColor="text1"/>
                <w:sz w:val="24"/>
                <w:szCs w:val="24"/>
              </w:rPr>
              <w:t xml:space="preserve">/ngày. </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11</w:t>
            </w:r>
          </w:p>
        </w:tc>
        <w:tc>
          <w:tcPr>
            <w:tcW w:w="1822" w:type="pct"/>
            <w:tcBorders>
              <w:top w:val="single" w:sz="4" w:space="0" w:color="auto"/>
              <w:left w:val="single" w:sz="4" w:space="0" w:color="auto"/>
              <w:bottom w:val="single" w:sz="4" w:space="0" w:color="auto"/>
              <w:right w:val="single" w:sz="4" w:space="0" w:color="auto"/>
            </w:tcBorders>
            <w:vAlign w:val="center"/>
          </w:tcPr>
          <w:p w:rsidR="00217846" w:rsidRPr="00BC531E" w:rsidRDefault="00217846" w:rsidP="00E04D6F">
            <w:pPr>
              <w:pStyle w:val="BodyText2"/>
              <w:spacing w:after="0" w:line="240" w:lineRule="auto"/>
              <w:jc w:val="both"/>
              <w:rPr>
                <w:color w:val="000000" w:themeColor="text1"/>
                <w:sz w:val="24"/>
                <w:szCs w:val="24"/>
              </w:rPr>
            </w:pPr>
            <w:r w:rsidRPr="00BC531E">
              <w:rPr>
                <w:color w:val="000000" w:themeColor="text1"/>
                <w:sz w:val="24"/>
                <w:szCs w:val="24"/>
              </w:rPr>
              <w:t>Mô đun công nghệ thiết bị tích hợp hóa lý – vi sinh – sinh thái xử lý nước rỉ rác quy mô 30 m</w:t>
            </w:r>
            <w:r w:rsidRPr="00BC531E">
              <w:rPr>
                <w:color w:val="000000" w:themeColor="text1"/>
                <w:sz w:val="24"/>
                <w:szCs w:val="24"/>
                <w:vertAlign w:val="superscript"/>
              </w:rPr>
              <w:t>3</w:t>
            </w:r>
            <w:r w:rsidRPr="00BC531E">
              <w:rPr>
                <w:color w:val="000000" w:themeColor="text1"/>
                <w:sz w:val="24"/>
                <w:szCs w:val="24"/>
              </w:rPr>
              <w:t xml:space="preserve">/ngày phù hợp với điều kiện Việt Nam; </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rPr>
          <w:trHeight w:val="620"/>
        </w:trPr>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12</w:t>
            </w:r>
          </w:p>
        </w:tc>
        <w:tc>
          <w:tcPr>
            <w:tcW w:w="1822"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pStyle w:val="BodyText2"/>
              <w:spacing w:after="0" w:line="240" w:lineRule="auto"/>
              <w:rPr>
                <w:color w:val="000000" w:themeColor="text1"/>
                <w:sz w:val="24"/>
                <w:szCs w:val="24"/>
              </w:rPr>
            </w:pPr>
            <w:r w:rsidRPr="00BC531E">
              <w:rPr>
                <w:color w:val="000000" w:themeColor="text1"/>
                <w:sz w:val="24"/>
                <w:szCs w:val="24"/>
              </w:rPr>
              <w:t xml:space="preserve">Bộ tài liệu về quy trình lên men tạo chế phẩm vi sinh </w:t>
            </w: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r w:rsidR="00BC531E" w:rsidRPr="00BC531E" w:rsidTr="00223C5A">
        <w:trPr>
          <w:trHeight w:val="170"/>
        </w:trPr>
        <w:tc>
          <w:tcPr>
            <w:tcW w:w="254"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13</w:t>
            </w:r>
          </w:p>
        </w:tc>
        <w:tc>
          <w:tcPr>
            <w:tcW w:w="1822" w:type="pct"/>
            <w:tcBorders>
              <w:top w:val="single" w:sz="4" w:space="0" w:color="auto"/>
              <w:left w:val="single" w:sz="4" w:space="0" w:color="auto"/>
              <w:bottom w:val="single" w:sz="4" w:space="0" w:color="auto"/>
              <w:right w:val="single" w:sz="4" w:space="0" w:color="auto"/>
            </w:tcBorders>
            <w:vAlign w:val="center"/>
          </w:tcPr>
          <w:p w:rsidR="00217846" w:rsidRPr="00BC531E" w:rsidRDefault="00217846" w:rsidP="00217846">
            <w:pPr>
              <w:pStyle w:val="BodyText2"/>
              <w:spacing w:after="0" w:line="240" w:lineRule="auto"/>
              <w:rPr>
                <w:color w:val="000000" w:themeColor="text1"/>
                <w:sz w:val="24"/>
                <w:szCs w:val="24"/>
              </w:rPr>
            </w:pPr>
            <w:r w:rsidRPr="00BC531E">
              <w:rPr>
                <w:color w:val="000000" w:themeColor="text1"/>
                <w:sz w:val="26"/>
                <w:szCs w:val="26"/>
              </w:rPr>
              <w:t>Bản vẽ chế tạo và bản vẽ lắp</w:t>
            </w:r>
          </w:p>
        </w:tc>
        <w:tc>
          <w:tcPr>
            <w:tcW w:w="339" w:type="pct"/>
            <w:tcBorders>
              <w:left w:val="single" w:sz="4" w:space="0" w:color="auto"/>
              <w:bottom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277" w:type="pct"/>
            <w:tcBorders>
              <w:left w:val="single" w:sz="4" w:space="0" w:color="auto"/>
              <w:bottom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359" w:type="pct"/>
            <w:tcBorders>
              <w:left w:val="single" w:sz="4" w:space="0" w:color="auto"/>
              <w:bottom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bottom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6" w:type="pct"/>
            <w:tcBorders>
              <w:left w:val="single" w:sz="4" w:space="0" w:color="auto"/>
              <w:bottom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59" w:type="pct"/>
            <w:tcBorders>
              <w:left w:val="single" w:sz="4" w:space="0" w:color="auto"/>
              <w:bottom w:val="single" w:sz="4" w:space="0" w:color="auto"/>
              <w:right w:val="single" w:sz="4" w:space="0" w:color="auto"/>
            </w:tcBorders>
            <w:shd w:val="clear" w:color="auto" w:fill="auto"/>
          </w:tcPr>
          <w:p w:rsidR="00217846" w:rsidRPr="00BC531E" w:rsidRDefault="00217846" w:rsidP="00217846">
            <w:pPr>
              <w:spacing w:before="60" w:after="60"/>
              <w:ind w:firstLine="0"/>
              <w:rPr>
                <w:color w:val="000000" w:themeColor="text1"/>
                <w:sz w:val="26"/>
                <w:szCs w:val="28"/>
              </w:rPr>
            </w:pPr>
          </w:p>
        </w:tc>
        <w:tc>
          <w:tcPr>
            <w:tcW w:w="339" w:type="pct"/>
            <w:tcBorders>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lang w:val="en-US"/>
              </w:rPr>
            </w:pPr>
            <w:r w:rsidRPr="00BC531E">
              <w:rPr>
                <w:color w:val="000000" w:themeColor="text1"/>
                <w:sz w:val="26"/>
                <w:szCs w:val="28"/>
                <w:lang w:val="en-US"/>
              </w:rPr>
              <w:t>X</w:t>
            </w:r>
          </w:p>
        </w:tc>
        <w:tc>
          <w:tcPr>
            <w:tcW w:w="277" w:type="pct"/>
            <w:tcBorders>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c>
          <w:tcPr>
            <w:tcW w:w="359" w:type="pct"/>
            <w:tcBorders>
              <w:top w:val="single" w:sz="4" w:space="0" w:color="auto"/>
              <w:left w:val="single" w:sz="4" w:space="0" w:color="auto"/>
              <w:bottom w:val="single" w:sz="4" w:space="0" w:color="auto"/>
              <w:right w:val="single" w:sz="4" w:space="0" w:color="auto"/>
            </w:tcBorders>
          </w:tcPr>
          <w:p w:rsidR="00217846" w:rsidRPr="00BC531E" w:rsidRDefault="00217846" w:rsidP="00217846">
            <w:pPr>
              <w:spacing w:before="60" w:after="60"/>
              <w:ind w:firstLine="0"/>
              <w:rPr>
                <w:color w:val="000000" w:themeColor="text1"/>
                <w:sz w:val="26"/>
                <w:szCs w:val="28"/>
              </w:rPr>
            </w:pPr>
          </w:p>
        </w:tc>
      </w:tr>
    </w:tbl>
    <w:p w:rsidR="00BE6406" w:rsidRPr="00BC531E" w:rsidRDefault="00BE6406" w:rsidP="00BE6406">
      <w:pPr>
        <w:spacing w:after="0"/>
        <w:ind w:firstLine="0"/>
        <w:rPr>
          <w:bCs/>
          <w:color w:val="000000" w:themeColor="text1"/>
          <w:szCs w:val="28"/>
          <w:lang w:val="pt-BR"/>
        </w:rPr>
      </w:pPr>
    </w:p>
    <w:p w:rsidR="00BE6406" w:rsidRPr="00BC531E" w:rsidRDefault="00BE6406" w:rsidP="003E2900">
      <w:pPr>
        <w:spacing w:after="0" w:line="360" w:lineRule="auto"/>
        <w:ind w:firstLine="0"/>
        <w:rPr>
          <w:b/>
          <w:color w:val="000000" w:themeColor="text1"/>
          <w:spacing w:val="-2"/>
          <w:szCs w:val="28"/>
        </w:rPr>
      </w:pPr>
      <w:r w:rsidRPr="00BC531E">
        <w:rPr>
          <w:b/>
          <w:bCs/>
          <w:color w:val="000000" w:themeColor="text1"/>
          <w:spacing w:val="-2"/>
          <w:szCs w:val="28"/>
          <w:lang w:val="pt-BR"/>
        </w:rPr>
        <w:t>1.2. Danh mục s</w:t>
      </w:r>
      <w:r w:rsidRPr="00BC531E">
        <w:rPr>
          <w:b/>
          <w:bCs/>
          <w:color w:val="000000" w:themeColor="text1"/>
          <w:spacing w:val="-2"/>
          <w:szCs w:val="28"/>
        </w:rPr>
        <w:t xml:space="preserve">ản phẩm khoa học </w:t>
      </w:r>
      <w:r w:rsidRPr="00BC531E">
        <w:rPr>
          <w:b/>
          <w:color w:val="000000" w:themeColor="text1"/>
          <w:spacing w:val="-2"/>
          <w:szCs w:val="28"/>
        </w:rPr>
        <w:t xml:space="preserve">dự kiến ứng dụng, </w:t>
      </w:r>
      <w:r w:rsidRPr="00BC531E">
        <w:rPr>
          <w:b/>
          <w:bCs/>
          <w:color w:val="000000" w:themeColor="text1"/>
          <w:spacing w:val="-2"/>
          <w:szCs w:val="28"/>
        </w:rPr>
        <w:t>chuyển giao</w:t>
      </w:r>
      <w:r w:rsidRPr="00BC531E">
        <w:rPr>
          <w:b/>
          <w:color w:val="000000" w:themeColor="text1"/>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010"/>
        <w:gridCol w:w="1611"/>
        <w:gridCol w:w="2120"/>
        <w:gridCol w:w="1187"/>
      </w:tblGrid>
      <w:tr w:rsidR="00BC531E" w:rsidRPr="00BC531E" w:rsidTr="00223C5A">
        <w:tc>
          <w:tcPr>
            <w:tcW w:w="338"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Số TT</w:t>
            </w:r>
          </w:p>
        </w:tc>
        <w:tc>
          <w:tcPr>
            <w:tcW w:w="2094"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 xml:space="preserve">Tên sản phẩm </w:t>
            </w:r>
          </w:p>
        </w:tc>
        <w:tc>
          <w:tcPr>
            <w:tcW w:w="841"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Thời gian dự kiến ứng dụng</w:t>
            </w:r>
          </w:p>
        </w:tc>
        <w:tc>
          <w:tcPr>
            <w:tcW w:w="1107"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Cơ quan dự kiến ứng dụng</w:t>
            </w:r>
          </w:p>
        </w:tc>
        <w:tc>
          <w:tcPr>
            <w:tcW w:w="620"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Ghi chú</w:t>
            </w:r>
          </w:p>
        </w:tc>
      </w:tr>
      <w:tr w:rsidR="00BC531E" w:rsidRPr="00BC531E" w:rsidTr="00223C5A">
        <w:tc>
          <w:tcPr>
            <w:tcW w:w="338"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before="60" w:after="60"/>
              <w:ind w:firstLine="0"/>
              <w:jc w:val="center"/>
              <w:rPr>
                <w:color w:val="000000" w:themeColor="text1"/>
                <w:sz w:val="22"/>
              </w:rPr>
            </w:pPr>
            <w:r w:rsidRPr="00BC531E">
              <w:rPr>
                <w:color w:val="000000" w:themeColor="text1"/>
                <w:sz w:val="22"/>
              </w:rPr>
              <w:t>1</w:t>
            </w:r>
          </w:p>
        </w:tc>
        <w:tc>
          <w:tcPr>
            <w:tcW w:w="2094" w:type="pct"/>
            <w:tcBorders>
              <w:top w:val="single" w:sz="4" w:space="0" w:color="auto"/>
              <w:left w:val="single" w:sz="4" w:space="0" w:color="auto"/>
              <w:bottom w:val="single" w:sz="4" w:space="0" w:color="auto"/>
              <w:right w:val="single" w:sz="4" w:space="0" w:color="auto"/>
            </w:tcBorders>
          </w:tcPr>
          <w:p w:rsidR="00BE6406" w:rsidRPr="00BC531E" w:rsidRDefault="00A739A9" w:rsidP="00E02644">
            <w:pPr>
              <w:spacing w:before="60" w:after="60"/>
              <w:ind w:firstLine="0"/>
              <w:rPr>
                <w:color w:val="000000" w:themeColor="text1"/>
                <w:sz w:val="22"/>
              </w:rPr>
            </w:pPr>
            <w:r w:rsidRPr="00BC531E">
              <w:rPr>
                <w:color w:val="000000" w:themeColor="text1"/>
                <w:sz w:val="24"/>
                <w:szCs w:val="24"/>
              </w:rPr>
              <w:t xml:space="preserve">Mô đun công nghệ thiết bị tích hợp hóa lý – vi sinh – sinh thái xử lý nước rỉ rác </w:t>
            </w:r>
            <w:r w:rsidRPr="00BC531E">
              <w:rPr>
                <w:b/>
                <w:color w:val="000000" w:themeColor="text1"/>
                <w:sz w:val="24"/>
                <w:szCs w:val="24"/>
              </w:rPr>
              <w:t>quy mô 30 m</w:t>
            </w:r>
            <w:r w:rsidRPr="00BC531E">
              <w:rPr>
                <w:b/>
                <w:color w:val="000000" w:themeColor="text1"/>
                <w:sz w:val="24"/>
                <w:szCs w:val="24"/>
                <w:vertAlign w:val="superscript"/>
              </w:rPr>
              <w:t>3</w:t>
            </w:r>
            <w:r w:rsidRPr="00BC531E">
              <w:rPr>
                <w:b/>
                <w:color w:val="000000" w:themeColor="text1"/>
                <w:sz w:val="24"/>
                <w:szCs w:val="24"/>
              </w:rPr>
              <w:t>/ngày</w:t>
            </w:r>
            <w:r w:rsidRPr="00BC531E">
              <w:rPr>
                <w:color w:val="000000" w:themeColor="text1"/>
                <w:sz w:val="24"/>
                <w:szCs w:val="24"/>
              </w:rPr>
              <w:t xml:space="preserve"> ở dạng hoàn thiện công nghiệp phù hợp với điều kiện Việt Nam </w:t>
            </w:r>
            <w:r w:rsidRPr="00BC531E">
              <w:rPr>
                <w:b/>
                <w:color w:val="000000" w:themeColor="text1"/>
                <w:sz w:val="24"/>
                <w:szCs w:val="24"/>
              </w:rPr>
              <w:t>được chế tạo hoàn chỉnh tại nhà máy</w:t>
            </w:r>
          </w:p>
        </w:tc>
        <w:tc>
          <w:tcPr>
            <w:tcW w:w="841" w:type="pct"/>
            <w:tcBorders>
              <w:top w:val="single" w:sz="4" w:space="0" w:color="auto"/>
              <w:left w:val="single" w:sz="4" w:space="0" w:color="auto"/>
              <w:bottom w:val="single" w:sz="4" w:space="0" w:color="auto"/>
              <w:right w:val="single" w:sz="4" w:space="0" w:color="auto"/>
            </w:tcBorders>
          </w:tcPr>
          <w:p w:rsidR="00BE6406" w:rsidRPr="00BC531E" w:rsidRDefault="00223C5A" w:rsidP="00E02644">
            <w:pPr>
              <w:spacing w:before="60" w:after="60"/>
              <w:ind w:firstLine="0"/>
              <w:rPr>
                <w:color w:val="000000" w:themeColor="text1"/>
                <w:sz w:val="22"/>
                <w:lang w:val="en-US"/>
              </w:rPr>
            </w:pPr>
            <w:r w:rsidRPr="00BC531E">
              <w:rPr>
                <w:color w:val="000000" w:themeColor="text1"/>
                <w:sz w:val="22"/>
                <w:lang w:val="en-US"/>
              </w:rPr>
              <w:t>Sau tháng 6/2021 (khi dịch bệnh được khống chế)</w:t>
            </w:r>
          </w:p>
        </w:tc>
        <w:tc>
          <w:tcPr>
            <w:tcW w:w="1107" w:type="pct"/>
            <w:tcBorders>
              <w:top w:val="single" w:sz="4" w:space="0" w:color="auto"/>
              <w:left w:val="single" w:sz="4" w:space="0" w:color="auto"/>
              <w:bottom w:val="single" w:sz="4" w:space="0" w:color="auto"/>
              <w:right w:val="single" w:sz="4" w:space="0" w:color="auto"/>
            </w:tcBorders>
          </w:tcPr>
          <w:p w:rsidR="00BE6406" w:rsidRPr="00BC531E" w:rsidRDefault="00223C5A" w:rsidP="00E02644">
            <w:pPr>
              <w:spacing w:before="60" w:after="60"/>
              <w:ind w:firstLine="0"/>
              <w:rPr>
                <w:color w:val="000000" w:themeColor="text1"/>
                <w:sz w:val="22"/>
                <w:lang w:val="en-US"/>
              </w:rPr>
            </w:pPr>
            <w:r w:rsidRPr="00BC531E">
              <w:rPr>
                <w:color w:val="000000" w:themeColor="text1"/>
                <w:sz w:val="22"/>
                <w:lang w:val="en-US"/>
              </w:rPr>
              <w:t>Các công ty môi trường đô thị một số tỉnh: Quảng Ninh, Hưng Yên, Thanh Hóa, Lào Cai, Phú Thọ và một số tỉnh khác</w:t>
            </w:r>
          </w:p>
        </w:tc>
        <w:tc>
          <w:tcPr>
            <w:tcW w:w="620"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before="60" w:after="60"/>
              <w:ind w:firstLine="0"/>
              <w:rPr>
                <w:color w:val="000000" w:themeColor="text1"/>
                <w:sz w:val="22"/>
              </w:rPr>
            </w:pPr>
          </w:p>
        </w:tc>
      </w:tr>
      <w:tr w:rsidR="00BC531E" w:rsidRPr="00BC531E" w:rsidTr="00223C5A">
        <w:tc>
          <w:tcPr>
            <w:tcW w:w="338"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jc w:val="center"/>
              <w:rPr>
                <w:color w:val="000000" w:themeColor="text1"/>
                <w:sz w:val="22"/>
                <w:lang w:val="en-US"/>
              </w:rPr>
            </w:pPr>
            <w:r w:rsidRPr="00BC531E">
              <w:rPr>
                <w:color w:val="000000" w:themeColor="text1"/>
                <w:sz w:val="22"/>
                <w:lang w:val="en-US"/>
              </w:rPr>
              <w:t>2</w:t>
            </w:r>
          </w:p>
        </w:tc>
        <w:tc>
          <w:tcPr>
            <w:tcW w:w="2094"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rPr>
            </w:pPr>
            <w:r w:rsidRPr="00BC531E">
              <w:rPr>
                <w:color w:val="000000" w:themeColor="text1"/>
                <w:sz w:val="22"/>
              </w:rPr>
              <w:t>Chế phẩm sinh học BK-BIOLEACHATE để xử lý các hợp chất các bon khó phân hủy, ni tơ, phốt pho và lưu huỳnh trong nước rỉ rác</w:t>
            </w:r>
          </w:p>
        </w:tc>
        <w:tc>
          <w:tcPr>
            <w:tcW w:w="841"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lang w:val="en-US"/>
              </w:rPr>
            </w:pPr>
            <w:r w:rsidRPr="00BC531E">
              <w:rPr>
                <w:color w:val="000000" w:themeColor="text1"/>
                <w:sz w:val="22"/>
                <w:lang w:val="en-US"/>
              </w:rPr>
              <w:t>Sau tháng 6/2021 (khi dịch bệnh được khống chế)</w:t>
            </w:r>
          </w:p>
        </w:tc>
        <w:tc>
          <w:tcPr>
            <w:tcW w:w="1107"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lang w:val="en-US"/>
              </w:rPr>
            </w:pPr>
            <w:r w:rsidRPr="00BC531E">
              <w:rPr>
                <w:color w:val="000000" w:themeColor="text1"/>
                <w:sz w:val="22"/>
                <w:lang w:val="en-US"/>
              </w:rPr>
              <w:t>Các công ty môi trường đô thị một số tỉnh: Quảng Ninh, Hưng Yên, Thanh Hóa, Lào Cai, Phú Thọ và một số tỉnh khác</w:t>
            </w:r>
          </w:p>
        </w:tc>
        <w:tc>
          <w:tcPr>
            <w:tcW w:w="620"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rPr>
            </w:pPr>
          </w:p>
        </w:tc>
      </w:tr>
      <w:tr w:rsidR="00BC531E" w:rsidRPr="00BC531E" w:rsidTr="00223C5A">
        <w:tc>
          <w:tcPr>
            <w:tcW w:w="338"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jc w:val="center"/>
              <w:rPr>
                <w:color w:val="000000" w:themeColor="text1"/>
                <w:sz w:val="22"/>
                <w:lang w:val="en-US"/>
              </w:rPr>
            </w:pPr>
            <w:r w:rsidRPr="00BC531E">
              <w:rPr>
                <w:color w:val="000000" w:themeColor="text1"/>
                <w:sz w:val="22"/>
                <w:lang w:val="en-US"/>
              </w:rPr>
              <w:t>3</w:t>
            </w:r>
          </w:p>
        </w:tc>
        <w:tc>
          <w:tcPr>
            <w:tcW w:w="2094"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rPr>
            </w:pPr>
            <w:r w:rsidRPr="00BC531E">
              <w:rPr>
                <w:color w:val="000000" w:themeColor="text1"/>
                <w:sz w:val="22"/>
              </w:rPr>
              <w:t>Phân vi sinh BK-BIOMAP từ struvite thu hồi từ quá trình kết tủa ni trơ trong nước rỉ rác bằng kỹ thuật MAP</w:t>
            </w:r>
          </w:p>
        </w:tc>
        <w:tc>
          <w:tcPr>
            <w:tcW w:w="841"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lang w:val="en-US"/>
              </w:rPr>
            </w:pPr>
            <w:r w:rsidRPr="00BC531E">
              <w:rPr>
                <w:color w:val="000000" w:themeColor="text1"/>
                <w:sz w:val="22"/>
                <w:lang w:val="en-US"/>
              </w:rPr>
              <w:t>Sau tháng 6/2021 (khi dịch bệnh được khống chế)</w:t>
            </w:r>
          </w:p>
        </w:tc>
        <w:tc>
          <w:tcPr>
            <w:tcW w:w="1107"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lang w:val="en-US"/>
              </w:rPr>
            </w:pPr>
            <w:r w:rsidRPr="00BC531E">
              <w:rPr>
                <w:color w:val="000000" w:themeColor="text1"/>
                <w:sz w:val="22"/>
                <w:lang w:val="en-US"/>
              </w:rPr>
              <w:t>Các công ty môi trường đô thị một số tỉnh: Quảng Ninh, Hưng Yên, Thanh Hóa, Lào Cai, Phú Thọ và một số tỉnh khác</w:t>
            </w:r>
          </w:p>
        </w:tc>
        <w:tc>
          <w:tcPr>
            <w:tcW w:w="620" w:type="pct"/>
            <w:tcBorders>
              <w:top w:val="single" w:sz="4" w:space="0" w:color="auto"/>
              <w:left w:val="single" w:sz="4" w:space="0" w:color="auto"/>
              <w:bottom w:val="single" w:sz="4" w:space="0" w:color="auto"/>
              <w:right w:val="single" w:sz="4" w:space="0" w:color="auto"/>
            </w:tcBorders>
          </w:tcPr>
          <w:p w:rsidR="00223C5A" w:rsidRPr="00BC531E" w:rsidRDefault="00223C5A" w:rsidP="00223C5A">
            <w:pPr>
              <w:spacing w:before="60" w:after="60"/>
              <w:ind w:firstLine="0"/>
              <w:rPr>
                <w:color w:val="000000" w:themeColor="text1"/>
                <w:sz w:val="22"/>
              </w:rPr>
            </w:pPr>
          </w:p>
        </w:tc>
      </w:tr>
    </w:tbl>
    <w:p w:rsidR="00BE6406" w:rsidRPr="00BC531E" w:rsidRDefault="00BE6406" w:rsidP="00BE6406">
      <w:pPr>
        <w:spacing w:after="0"/>
        <w:ind w:firstLine="0"/>
        <w:rPr>
          <w:color w:val="000000" w:themeColor="text1"/>
          <w:szCs w:val="28"/>
        </w:rPr>
      </w:pPr>
    </w:p>
    <w:p w:rsidR="00BE6406" w:rsidRPr="00BC531E" w:rsidRDefault="00BE6406" w:rsidP="003E2900">
      <w:pPr>
        <w:spacing w:after="0" w:line="360" w:lineRule="auto"/>
        <w:ind w:firstLine="0"/>
        <w:rPr>
          <w:b/>
          <w:color w:val="000000" w:themeColor="text1"/>
          <w:szCs w:val="28"/>
        </w:rPr>
      </w:pPr>
      <w:r w:rsidRPr="00BC531E">
        <w:rPr>
          <w:b/>
          <w:bCs/>
          <w:color w:val="000000" w:themeColor="text1"/>
          <w:szCs w:val="28"/>
        </w:rPr>
        <w:t xml:space="preserve">1.3.Danh mục sản phẩm khoa học </w:t>
      </w:r>
      <w:r w:rsidRPr="00BC531E">
        <w:rPr>
          <w:b/>
          <w:color w:val="000000" w:themeColor="text1"/>
          <w:szCs w:val="28"/>
        </w:rPr>
        <w:t xml:space="preserve">đã được ứng dụng </w:t>
      </w:r>
      <w:r w:rsidRPr="00BC531E">
        <w:rPr>
          <w:b/>
          <w:i/>
          <w:color w:val="000000" w:themeColor="text1"/>
          <w:szCs w:val="28"/>
        </w:rPr>
        <w:t>(nếu có)</w:t>
      </w:r>
      <w:r w:rsidRPr="00BC531E">
        <w:rPr>
          <w:b/>
          <w:color w:val="000000" w:themeColor="text1"/>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5"/>
        <w:gridCol w:w="3927"/>
        <w:gridCol w:w="1068"/>
        <w:gridCol w:w="3190"/>
        <w:gridCol w:w="696"/>
      </w:tblGrid>
      <w:tr w:rsidR="00BC531E" w:rsidRPr="00BC531E" w:rsidTr="008E0E8E">
        <w:tc>
          <w:tcPr>
            <w:tcW w:w="286"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SốTT</w:t>
            </w:r>
          </w:p>
        </w:tc>
        <w:tc>
          <w:tcPr>
            <w:tcW w:w="2070"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 xml:space="preserve">Tên sản phẩm </w:t>
            </w:r>
          </w:p>
        </w:tc>
        <w:tc>
          <w:tcPr>
            <w:tcW w:w="577"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Thời gian ứng dụng</w:t>
            </w:r>
          </w:p>
        </w:tc>
        <w:tc>
          <w:tcPr>
            <w:tcW w:w="1685"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Tên cơ quan ứng dụng</w:t>
            </w:r>
          </w:p>
        </w:tc>
        <w:tc>
          <w:tcPr>
            <w:tcW w:w="382"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after="0"/>
              <w:ind w:firstLine="0"/>
              <w:jc w:val="center"/>
              <w:rPr>
                <w:b/>
                <w:color w:val="000000" w:themeColor="text1"/>
                <w:sz w:val="20"/>
                <w:szCs w:val="20"/>
              </w:rPr>
            </w:pPr>
            <w:r w:rsidRPr="00BC531E">
              <w:rPr>
                <w:b/>
                <w:color w:val="000000" w:themeColor="text1"/>
                <w:sz w:val="20"/>
                <w:szCs w:val="20"/>
              </w:rPr>
              <w:t>Ghi chú</w:t>
            </w:r>
          </w:p>
        </w:tc>
      </w:tr>
      <w:tr w:rsidR="00BC531E" w:rsidRPr="00BC531E" w:rsidTr="008E0E8E">
        <w:tc>
          <w:tcPr>
            <w:tcW w:w="286"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before="60" w:after="60"/>
              <w:ind w:firstLine="0"/>
              <w:jc w:val="center"/>
              <w:rPr>
                <w:color w:val="000000" w:themeColor="text1"/>
                <w:sz w:val="22"/>
              </w:rPr>
            </w:pPr>
            <w:r w:rsidRPr="00BC531E">
              <w:rPr>
                <w:color w:val="000000" w:themeColor="text1"/>
                <w:sz w:val="22"/>
              </w:rPr>
              <w:t>1</w:t>
            </w:r>
          </w:p>
        </w:tc>
        <w:tc>
          <w:tcPr>
            <w:tcW w:w="2070" w:type="pct"/>
            <w:tcBorders>
              <w:top w:val="single" w:sz="4" w:space="0" w:color="auto"/>
              <w:left w:val="single" w:sz="4" w:space="0" w:color="auto"/>
              <w:bottom w:val="single" w:sz="4" w:space="0" w:color="auto"/>
              <w:right w:val="single" w:sz="4" w:space="0" w:color="auto"/>
            </w:tcBorders>
          </w:tcPr>
          <w:p w:rsidR="00BE6406" w:rsidRPr="00BC531E" w:rsidRDefault="00A739A9" w:rsidP="00E02644">
            <w:pPr>
              <w:spacing w:before="60" w:after="60"/>
              <w:ind w:firstLine="0"/>
              <w:rPr>
                <w:color w:val="000000" w:themeColor="text1"/>
                <w:sz w:val="22"/>
              </w:rPr>
            </w:pPr>
            <w:r w:rsidRPr="00BC531E">
              <w:rPr>
                <w:b/>
                <w:color w:val="000000" w:themeColor="text1"/>
                <w:sz w:val="22"/>
              </w:rPr>
              <w:t>01</w:t>
            </w:r>
            <w:r w:rsidRPr="00BC531E">
              <w:rPr>
                <w:color w:val="000000" w:themeColor="text1"/>
                <w:sz w:val="22"/>
              </w:rPr>
              <w:t xml:space="preserve"> Dây chuyền công nghệ thiết bị ở dạng mô đun tích hợp hóa lý – vi sinh – sinh thái xử lý nước rỉ rác </w:t>
            </w:r>
            <w:r w:rsidRPr="00BC531E">
              <w:rPr>
                <w:b/>
                <w:color w:val="000000" w:themeColor="text1"/>
                <w:sz w:val="22"/>
              </w:rPr>
              <w:t>quy mô 30 m</w:t>
            </w:r>
            <w:r w:rsidRPr="00BC531E">
              <w:rPr>
                <w:b/>
                <w:color w:val="000000" w:themeColor="text1"/>
                <w:sz w:val="22"/>
                <w:vertAlign w:val="superscript"/>
              </w:rPr>
              <w:t>3</w:t>
            </w:r>
            <w:r w:rsidRPr="00BC531E">
              <w:rPr>
                <w:b/>
                <w:color w:val="000000" w:themeColor="text1"/>
                <w:sz w:val="22"/>
              </w:rPr>
              <w:t>/ngày</w:t>
            </w:r>
            <w:r w:rsidRPr="00BC531E">
              <w:rPr>
                <w:color w:val="000000" w:themeColor="text1"/>
                <w:sz w:val="22"/>
              </w:rPr>
              <w:t xml:space="preserve"> ở dạng hoàn thiện công nghiệp phù hợp với điều kiện Việt Nam đã được lắp đặt triển khai ứng dụng</w:t>
            </w:r>
          </w:p>
        </w:tc>
        <w:tc>
          <w:tcPr>
            <w:tcW w:w="577"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Từ tháng 6/2020</w:t>
            </w:r>
          </w:p>
          <w:p w:rsidR="008E0E8E" w:rsidRPr="00BC531E" w:rsidRDefault="008E0E8E" w:rsidP="007D4C9F">
            <w:pPr>
              <w:spacing w:before="60" w:after="60"/>
              <w:ind w:firstLine="0"/>
              <w:rPr>
                <w:color w:val="000000" w:themeColor="text1"/>
                <w:sz w:val="22"/>
                <w:lang w:val="en-US"/>
              </w:rPr>
            </w:pPr>
          </w:p>
          <w:p w:rsidR="00BE6406" w:rsidRPr="00BC531E" w:rsidRDefault="007D4C9F" w:rsidP="007D4C9F">
            <w:pPr>
              <w:spacing w:before="60" w:after="60"/>
              <w:ind w:firstLine="0"/>
              <w:rPr>
                <w:color w:val="000000" w:themeColor="text1"/>
                <w:sz w:val="22"/>
                <w:lang w:val="en-US"/>
              </w:rPr>
            </w:pPr>
            <w:r w:rsidRPr="00BC531E">
              <w:rPr>
                <w:color w:val="000000" w:themeColor="text1"/>
                <w:sz w:val="22"/>
                <w:lang w:val="en-US"/>
              </w:rPr>
              <w:t xml:space="preserve">Từ tháng  12/2020 </w:t>
            </w:r>
          </w:p>
        </w:tc>
        <w:tc>
          <w:tcPr>
            <w:tcW w:w="1685" w:type="pct"/>
            <w:tcBorders>
              <w:top w:val="single" w:sz="4" w:space="0" w:color="auto"/>
              <w:left w:val="single" w:sz="4" w:space="0" w:color="auto"/>
              <w:bottom w:val="single" w:sz="4" w:space="0" w:color="auto"/>
              <w:right w:val="single" w:sz="4" w:space="0" w:color="auto"/>
            </w:tcBorders>
          </w:tcPr>
          <w:p w:rsidR="007D4C9F" w:rsidRPr="00BC531E" w:rsidRDefault="008E0E8E" w:rsidP="00E02644">
            <w:pPr>
              <w:spacing w:before="60" w:after="60"/>
              <w:ind w:firstLine="0"/>
              <w:rPr>
                <w:color w:val="000000" w:themeColor="text1"/>
                <w:sz w:val="22"/>
                <w:lang w:val="en-US"/>
              </w:rPr>
            </w:pPr>
            <w:r w:rsidRPr="00BC531E">
              <w:rPr>
                <w:color w:val="000000" w:themeColor="text1"/>
                <w:sz w:val="22"/>
                <w:lang w:val="en-US"/>
              </w:rPr>
              <w:t xml:space="preserve">Urenco Quảng Ninh, Urenco Hạ Long, </w:t>
            </w:r>
            <w:r w:rsidR="007D4C9F" w:rsidRPr="00BC531E">
              <w:rPr>
                <w:color w:val="000000" w:themeColor="text1"/>
                <w:sz w:val="22"/>
                <w:lang w:val="en-US"/>
              </w:rPr>
              <w:t>Công ty IWASE; Công ty đầu tư CM; Công ty IWATEE</w:t>
            </w:r>
          </w:p>
          <w:p w:rsidR="00BE6406" w:rsidRPr="00BC531E" w:rsidRDefault="007D4C9F" w:rsidP="00E02644">
            <w:pPr>
              <w:spacing w:before="60" w:after="60"/>
              <w:ind w:firstLine="0"/>
              <w:rPr>
                <w:color w:val="000000" w:themeColor="text1"/>
                <w:sz w:val="22"/>
                <w:lang w:val="en-US"/>
              </w:rPr>
            </w:pPr>
            <w:r w:rsidRPr="00BC531E">
              <w:rPr>
                <w:color w:val="000000" w:themeColor="text1"/>
                <w:sz w:val="22"/>
                <w:lang w:val="en-US"/>
              </w:rPr>
              <w:t>Công ty CP chất thải đô thị và công nghiệp Urenco 11</w:t>
            </w:r>
          </w:p>
        </w:tc>
        <w:tc>
          <w:tcPr>
            <w:tcW w:w="382" w:type="pct"/>
            <w:tcBorders>
              <w:top w:val="single" w:sz="4" w:space="0" w:color="auto"/>
              <w:left w:val="single" w:sz="4" w:space="0" w:color="auto"/>
              <w:bottom w:val="single" w:sz="4" w:space="0" w:color="auto"/>
              <w:right w:val="single" w:sz="4" w:space="0" w:color="auto"/>
            </w:tcBorders>
          </w:tcPr>
          <w:p w:rsidR="00BE6406" w:rsidRPr="00BC531E" w:rsidRDefault="00BE6406" w:rsidP="00E02644">
            <w:pPr>
              <w:spacing w:before="60" w:after="60"/>
              <w:ind w:firstLine="0"/>
              <w:rPr>
                <w:color w:val="000000" w:themeColor="text1"/>
                <w:sz w:val="22"/>
              </w:rPr>
            </w:pPr>
          </w:p>
        </w:tc>
      </w:tr>
      <w:tr w:rsidR="00BC531E" w:rsidRPr="00BC531E" w:rsidTr="008E0E8E">
        <w:tc>
          <w:tcPr>
            <w:tcW w:w="286"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jc w:val="center"/>
              <w:rPr>
                <w:color w:val="000000" w:themeColor="text1"/>
                <w:sz w:val="22"/>
                <w:lang w:val="en-US"/>
              </w:rPr>
            </w:pPr>
            <w:r w:rsidRPr="00BC531E">
              <w:rPr>
                <w:color w:val="000000" w:themeColor="text1"/>
                <w:sz w:val="22"/>
                <w:lang w:val="en-US"/>
              </w:rPr>
              <w:t>2</w:t>
            </w:r>
          </w:p>
        </w:tc>
        <w:tc>
          <w:tcPr>
            <w:tcW w:w="2070"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rPr>
            </w:pPr>
            <w:r w:rsidRPr="00BC531E">
              <w:rPr>
                <w:color w:val="000000" w:themeColor="text1"/>
                <w:sz w:val="22"/>
              </w:rPr>
              <w:t>Chế phẩm sinh học BK-BIOLEACHATE để xử lý các hợp chất các bon khó phân hủy, ni tơ, phốt pho và lưu huỳnh trong nước rỉ rác</w:t>
            </w:r>
          </w:p>
        </w:tc>
        <w:tc>
          <w:tcPr>
            <w:tcW w:w="577"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Từ tháng 6/2020</w:t>
            </w:r>
          </w:p>
          <w:p w:rsidR="008E0E8E" w:rsidRPr="00BC531E" w:rsidRDefault="008E0E8E" w:rsidP="007D4C9F">
            <w:pPr>
              <w:spacing w:before="60" w:after="60"/>
              <w:ind w:firstLine="0"/>
              <w:rPr>
                <w:color w:val="000000" w:themeColor="text1"/>
                <w:sz w:val="22"/>
                <w:lang w:val="en-US"/>
              </w:rPr>
            </w:pPr>
          </w:p>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 xml:space="preserve">Từ tháng  12/2020 </w:t>
            </w:r>
          </w:p>
        </w:tc>
        <w:tc>
          <w:tcPr>
            <w:tcW w:w="1685" w:type="pct"/>
            <w:tcBorders>
              <w:top w:val="single" w:sz="4" w:space="0" w:color="auto"/>
              <w:left w:val="single" w:sz="4" w:space="0" w:color="auto"/>
              <w:bottom w:val="single" w:sz="4" w:space="0" w:color="auto"/>
              <w:right w:val="single" w:sz="4" w:space="0" w:color="auto"/>
            </w:tcBorders>
          </w:tcPr>
          <w:p w:rsidR="007D4C9F" w:rsidRPr="00BC531E" w:rsidRDefault="008E0E8E" w:rsidP="007D4C9F">
            <w:pPr>
              <w:spacing w:before="60" w:after="60"/>
              <w:ind w:firstLine="0"/>
              <w:rPr>
                <w:color w:val="000000" w:themeColor="text1"/>
                <w:sz w:val="22"/>
                <w:lang w:val="en-US"/>
              </w:rPr>
            </w:pPr>
            <w:r w:rsidRPr="00BC531E">
              <w:rPr>
                <w:color w:val="000000" w:themeColor="text1"/>
                <w:sz w:val="22"/>
                <w:lang w:val="en-US"/>
              </w:rPr>
              <w:t xml:space="preserve">Urenco Hạ Long, Công ty IWASE; </w:t>
            </w:r>
            <w:r w:rsidR="007D4C9F" w:rsidRPr="00BC531E">
              <w:rPr>
                <w:color w:val="000000" w:themeColor="text1"/>
                <w:sz w:val="22"/>
                <w:lang w:val="en-US"/>
              </w:rPr>
              <w:t>Công ty IWASE; Công ty đầu tư CM; Công ty IWATEE</w:t>
            </w:r>
          </w:p>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Công ty CP chất thải đô thị và công nghiệp Urenco 11</w:t>
            </w:r>
          </w:p>
        </w:tc>
        <w:tc>
          <w:tcPr>
            <w:tcW w:w="382"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rPr>
            </w:pPr>
          </w:p>
        </w:tc>
      </w:tr>
      <w:tr w:rsidR="00BC531E" w:rsidRPr="00BC531E" w:rsidTr="008E0E8E">
        <w:tc>
          <w:tcPr>
            <w:tcW w:w="286"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jc w:val="center"/>
              <w:rPr>
                <w:color w:val="000000" w:themeColor="text1"/>
                <w:sz w:val="22"/>
                <w:lang w:val="en-US"/>
              </w:rPr>
            </w:pPr>
            <w:r w:rsidRPr="00BC531E">
              <w:rPr>
                <w:color w:val="000000" w:themeColor="text1"/>
                <w:sz w:val="22"/>
                <w:lang w:val="en-US"/>
              </w:rPr>
              <w:t>3</w:t>
            </w:r>
          </w:p>
        </w:tc>
        <w:tc>
          <w:tcPr>
            <w:tcW w:w="2070"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rPr>
            </w:pPr>
            <w:r w:rsidRPr="00BC531E">
              <w:rPr>
                <w:color w:val="000000" w:themeColor="text1"/>
                <w:sz w:val="22"/>
              </w:rPr>
              <w:t>Phân vi sinh BK-BIOMAP từ struvite thu hồi từ quá trình kết tủa ni trơ trong nước rỉ rác bằng kỹ thuật MAP</w:t>
            </w:r>
          </w:p>
        </w:tc>
        <w:tc>
          <w:tcPr>
            <w:tcW w:w="577"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Từ tháng 6/2020</w:t>
            </w:r>
          </w:p>
          <w:p w:rsidR="007D4C9F" w:rsidRPr="00BC531E" w:rsidRDefault="007D4C9F" w:rsidP="007D4C9F">
            <w:pPr>
              <w:spacing w:before="60" w:after="60"/>
              <w:ind w:firstLine="0"/>
              <w:rPr>
                <w:color w:val="000000" w:themeColor="text1"/>
                <w:sz w:val="22"/>
                <w:lang w:val="en-US"/>
              </w:rPr>
            </w:pPr>
          </w:p>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 xml:space="preserve">Từ tháng  </w:t>
            </w:r>
            <w:r w:rsidRPr="00BC531E">
              <w:rPr>
                <w:color w:val="000000" w:themeColor="text1"/>
                <w:sz w:val="22"/>
                <w:lang w:val="en-US"/>
              </w:rPr>
              <w:lastRenderedPageBreak/>
              <w:t xml:space="preserve">12/2020 </w:t>
            </w:r>
          </w:p>
        </w:tc>
        <w:tc>
          <w:tcPr>
            <w:tcW w:w="1685" w:type="pct"/>
            <w:tcBorders>
              <w:top w:val="single" w:sz="4" w:space="0" w:color="auto"/>
              <w:left w:val="single" w:sz="4" w:space="0" w:color="auto"/>
              <w:bottom w:val="single" w:sz="4" w:space="0" w:color="auto"/>
              <w:right w:val="single" w:sz="4" w:space="0" w:color="auto"/>
            </w:tcBorders>
          </w:tcPr>
          <w:p w:rsidR="007D4C9F" w:rsidRPr="00BC531E" w:rsidRDefault="008E0E8E" w:rsidP="007D4C9F">
            <w:pPr>
              <w:spacing w:before="60" w:after="60"/>
              <w:ind w:firstLine="0"/>
              <w:rPr>
                <w:color w:val="000000" w:themeColor="text1"/>
                <w:sz w:val="22"/>
                <w:lang w:val="en-US"/>
              </w:rPr>
            </w:pPr>
            <w:r w:rsidRPr="00BC531E">
              <w:rPr>
                <w:color w:val="000000" w:themeColor="text1"/>
                <w:sz w:val="22"/>
                <w:lang w:val="en-US"/>
              </w:rPr>
              <w:lastRenderedPageBreak/>
              <w:t xml:space="preserve">Urenco Hạ Long, Công ty IWASE; </w:t>
            </w:r>
            <w:r w:rsidR="007D4C9F" w:rsidRPr="00BC531E">
              <w:rPr>
                <w:color w:val="000000" w:themeColor="text1"/>
                <w:sz w:val="22"/>
                <w:lang w:val="en-US"/>
              </w:rPr>
              <w:t>Công ty IWASE; Công ty đầu tư CM; Công ty IWATEE</w:t>
            </w:r>
          </w:p>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 xml:space="preserve">Công ty CP chất thải đô thị và </w:t>
            </w:r>
            <w:r w:rsidRPr="00BC531E">
              <w:rPr>
                <w:color w:val="000000" w:themeColor="text1"/>
                <w:sz w:val="22"/>
                <w:lang w:val="en-US"/>
              </w:rPr>
              <w:lastRenderedPageBreak/>
              <w:t>công nghiệp Urenco 11</w:t>
            </w:r>
          </w:p>
        </w:tc>
        <w:tc>
          <w:tcPr>
            <w:tcW w:w="382"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rPr>
            </w:pPr>
          </w:p>
        </w:tc>
      </w:tr>
      <w:tr w:rsidR="00BC531E" w:rsidRPr="00BC531E" w:rsidTr="008E0E8E">
        <w:tc>
          <w:tcPr>
            <w:tcW w:w="286"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jc w:val="center"/>
              <w:rPr>
                <w:color w:val="000000" w:themeColor="text1"/>
                <w:sz w:val="22"/>
                <w:lang w:val="en-US"/>
              </w:rPr>
            </w:pPr>
            <w:r w:rsidRPr="00BC531E">
              <w:rPr>
                <w:color w:val="000000" w:themeColor="text1"/>
                <w:sz w:val="22"/>
                <w:lang w:val="en-US"/>
              </w:rPr>
              <w:lastRenderedPageBreak/>
              <w:t>4</w:t>
            </w:r>
          </w:p>
        </w:tc>
        <w:tc>
          <w:tcPr>
            <w:tcW w:w="2070"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lang w:val="en-US"/>
              </w:rPr>
            </w:pPr>
            <w:r w:rsidRPr="00BC531E">
              <w:rPr>
                <w:color w:val="000000" w:themeColor="text1"/>
                <w:sz w:val="22"/>
                <w:lang w:val="en-US"/>
              </w:rPr>
              <w:t>Sản phẩm Cỏ Voi</w:t>
            </w:r>
          </w:p>
        </w:tc>
        <w:tc>
          <w:tcPr>
            <w:tcW w:w="577" w:type="pct"/>
            <w:tcBorders>
              <w:top w:val="single" w:sz="4" w:space="0" w:color="auto"/>
              <w:left w:val="single" w:sz="4" w:space="0" w:color="auto"/>
              <w:bottom w:val="single" w:sz="4" w:space="0" w:color="auto"/>
              <w:right w:val="single" w:sz="4" w:space="0" w:color="auto"/>
            </w:tcBorders>
          </w:tcPr>
          <w:p w:rsidR="007D4C9F" w:rsidRPr="00BC531E" w:rsidRDefault="007D4C9F" w:rsidP="008E0E8E">
            <w:pPr>
              <w:spacing w:before="60" w:after="60"/>
              <w:ind w:firstLine="0"/>
              <w:rPr>
                <w:color w:val="000000" w:themeColor="text1"/>
                <w:sz w:val="22"/>
                <w:lang w:val="en-US"/>
              </w:rPr>
            </w:pPr>
            <w:r w:rsidRPr="00BC531E">
              <w:rPr>
                <w:color w:val="000000" w:themeColor="text1"/>
                <w:sz w:val="22"/>
                <w:lang w:val="en-US"/>
              </w:rPr>
              <w:t xml:space="preserve">Từ tháng  </w:t>
            </w:r>
            <w:r w:rsidR="008E0E8E" w:rsidRPr="00BC531E">
              <w:rPr>
                <w:color w:val="000000" w:themeColor="text1"/>
                <w:sz w:val="22"/>
                <w:lang w:val="en-US"/>
              </w:rPr>
              <w:t>6</w:t>
            </w:r>
            <w:r w:rsidRPr="00BC531E">
              <w:rPr>
                <w:color w:val="000000" w:themeColor="text1"/>
                <w:sz w:val="22"/>
                <w:lang w:val="en-US"/>
              </w:rPr>
              <w:t xml:space="preserve">/2020 </w:t>
            </w:r>
          </w:p>
        </w:tc>
        <w:tc>
          <w:tcPr>
            <w:tcW w:w="1685" w:type="pct"/>
            <w:tcBorders>
              <w:top w:val="single" w:sz="4" w:space="0" w:color="auto"/>
              <w:left w:val="single" w:sz="4" w:space="0" w:color="auto"/>
              <w:bottom w:val="single" w:sz="4" w:space="0" w:color="auto"/>
              <w:right w:val="single" w:sz="4" w:space="0" w:color="auto"/>
            </w:tcBorders>
          </w:tcPr>
          <w:p w:rsidR="007D4C9F" w:rsidRPr="00BC531E" w:rsidRDefault="008E0E8E" w:rsidP="007D4C9F">
            <w:pPr>
              <w:spacing w:before="60" w:after="60"/>
              <w:ind w:firstLine="0"/>
              <w:rPr>
                <w:color w:val="000000" w:themeColor="text1"/>
                <w:sz w:val="22"/>
                <w:lang w:val="en-US"/>
              </w:rPr>
            </w:pPr>
            <w:r w:rsidRPr="00BC531E">
              <w:rPr>
                <w:color w:val="000000" w:themeColor="text1"/>
                <w:sz w:val="22"/>
                <w:lang w:val="en-US"/>
              </w:rPr>
              <w:t xml:space="preserve">Urenco Hạ Long, Công ty IWASE; </w:t>
            </w:r>
            <w:r w:rsidR="007D4C9F" w:rsidRPr="00BC531E">
              <w:rPr>
                <w:color w:val="000000" w:themeColor="text1"/>
                <w:sz w:val="22"/>
                <w:lang w:val="en-US"/>
              </w:rPr>
              <w:t>Urenco 11</w:t>
            </w:r>
          </w:p>
        </w:tc>
        <w:tc>
          <w:tcPr>
            <w:tcW w:w="382" w:type="pct"/>
            <w:tcBorders>
              <w:top w:val="single" w:sz="4" w:space="0" w:color="auto"/>
              <w:left w:val="single" w:sz="4" w:space="0" w:color="auto"/>
              <w:bottom w:val="single" w:sz="4" w:space="0" w:color="auto"/>
              <w:right w:val="single" w:sz="4" w:space="0" w:color="auto"/>
            </w:tcBorders>
          </w:tcPr>
          <w:p w:rsidR="007D4C9F" w:rsidRPr="00BC531E" w:rsidRDefault="007D4C9F" w:rsidP="007D4C9F">
            <w:pPr>
              <w:spacing w:before="60" w:after="60"/>
              <w:ind w:firstLine="0"/>
              <w:rPr>
                <w:color w:val="000000" w:themeColor="text1"/>
                <w:sz w:val="22"/>
              </w:rPr>
            </w:pPr>
          </w:p>
        </w:tc>
      </w:tr>
    </w:tbl>
    <w:p w:rsidR="00BE6406" w:rsidRPr="00BC531E" w:rsidRDefault="00BE6406" w:rsidP="00BE6406">
      <w:pPr>
        <w:spacing w:after="0"/>
        <w:ind w:firstLine="0"/>
        <w:rPr>
          <w:color w:val="000000" w:themeColor="text1"/>
          <w:szCs w:val="28"/>
        </w:rPr>
      </w:pPr>
    </w:p>
    <w:p w:rsidR="00BE6406" w:rsidRPr="00BC531E" w:rsidRDefault="00BE6406" w:rsidP="00BE6406">
      <w:pPr>
        <w:spacing w:after="0"/>
        <w:ind w:firstLine="0"/>
        <w:rPr>
          <w:b/>
          <w:bCs/>
          <w:color w:val="000000" w:themeColor="text1"/>
          <w:szCs w:val="28"/>
        </w:rPr>
      </w:pPr>
      <w:r w:rsidRPr="00BC531E">
        <w:rPr>
          <w:b/>
          <w:bCs/>
          <w:color w:val="000000" w:themeColor="text1"/>
          <w:szCs w:val="28"/>
        </w:rPr>
        <w:t>2. Về những đóng góp mới của nhiệm vụ:</w:t>
      </w:r>
    </w:p>
    <w:p w:rsidR="005438FA" w:rsidRPr="00BC531E" w:rsidRDefault="005438FA" w:rsidP="00BE6406">
      <w:pPr>
        <w:spacing w:after="0"/>
        <w:ind w:firstLine="0"/>
        <w:rPr>
          <w:b/>
          <w:bCs/>
          <w:color w:val="000000" w:themeColor="text1"/>
          <w:szCs w:val="28"/>
        </w:rPr>
      </w:pPr>
    </w:p>
    <w:p w:rsidR="00F91651" w:rsidRPr="00BC531E" w:rsidRDefault="00F91651" w:rsidP="009408A3">
      <w:pPr>
        <w:tabs>
          <w:tab w:val="left" w:pos="851"/>
        </w:tabs>
        <w:contextualSpacing/>
        <w:rPr>
          <w:color w:val="000000" w:themeColor="text1"/>
          <w:szCs w:val="28"/>
        </w:rPr>
      </w:pPr>
      <w:r w:rsidRPr="00BC531E">
        <w:rPr>
          <w:rFonts w:eastAsia="Times New Roman"/>
          <w:b/>
          <w:color w:val="000000" w:themeColor="text1"/>
          <w:szCs w:val="28"/>
        </w:rPr>
        <w:t xml:space="preserve">* </w:t>
      </w:r>
      <w:r w:rsidR="006B409D" w:rsidRPr="00BC531E">
        <w:rPr>
          <w:rFonts w:eastAsia="Times New Roman"/>
          <w:b/>
          <w:color w:val="000000" w:themeColor="text1"/>
          <w:szCs w:val="28"/>
        </w:rPr>
        <w:t>Các đặc điểm nổi bật:</w:t>
      </w:r>
      <w:r w:rsidR="006B409D" w:rsidRPr="00BC531E">
        <w:rPr>
          <w:rFonts w:eastAsia="Times New Roman"/>
          <w:color w:val="000000" w:themeColor="text1"/>
          <w:szCs w:val="28"/>
        </w:rPr>
        <w:t xml:space="preserve"> là công nghệ mới có nhiều tính năng nổi bật như: thu hồi ni tơ ở dạng muối MAP làm phõn b</w:t>
      </w:r>
      <w:r w:rsidR="00C6616B" w:rsidRPr="00BC531E">
        <w:rPr>
          <w:rFonts w:eastAsia="Times New Roman"/>
          <w:color w:val="000000" w:themeColor="text1"/>
          <w:szCs w:val="28"/>
          <w:lang w:val="en-US"/>
        </w:rPr>
        <w:t>ó</w:t>
      </w:r>
      <w:r w:rsidR="006B409D" w:rsidRPr="00BC531E">
        <w:rPr>
          <w:rFonts w:eastAsia="Times New Roman"/>
          <w:color w:val="000000" w:themeColor="text1"/>
          <w:szCs w:val="28"/>
        </w:rPr>
        <w:t xml:space="preserve">n nhả chậm, xử lý hiệu quả các chất ô nhiễm hữu cơ, ni tơ và các chất </w:t>
      </w:r>
      <w:r w:rsidR="00E04D6F" w:rsidRPr="00BC531E">
        <w:rPr>
          <w:rFonts w:eastAsia="Times New Roman"/>
          <w:color w:val="000000" w:themeColor="text1"/>
          <w:szCs w:val="28"/>
          <w:lang w:val="en-US"/>
        </w:rPr>
        <w:t>ô</w:t>
      </w:r>
      <w:r w:rsidR="006B409D" w:rsidRPr="00BC531E">
        <w:rPr>
          <w:rFonts w:eastAsia="Times New Roman"/>
          <w:color w:val="000000" w:themeColor="text1"/>
          <w:szCs w:val="28"/>
        </w:rPr>
        <w:t xml:space="preserve"> nhiễm kh</w:t>
      </w:r>
      <w:r w:rsidR="00E04D6F" w:rsidRPr="00BC531E">
        <w:rPr>
          <w:rFonts w:eastAsia="Times New Roman"/>
          <w:color w:val="000000" w:themeColor="text1"/>
          <w:szCs w:val="28"/>
          <w:lang w:val="en-US"/>
        </w:rPr>
        <w:t>ác</w:t>
      </w:r>
      <w:r w:rsidR="006B409D" w:rsidRPr="00BC531E">
        <w:rPr>
          <w:rFonts w:eastAsia="Times New Roman"/>
          <w:color w:val="000000" w:themeColor="text1"/>
          <w:szCs w:val="28"/>
        </w:rPr>
        <w:t xml:space="preserve">trong nước rỉ rác, công nghệ có hiệu suất chuyển hóa cao, tích hợp dạng mô đun tốn ít diện tích mặt bằng, </w:t>
      </w:r>
      <w:r w:rsidR="00DF44D0" w:rsidRPr="00BC531E">
        <w:rPr>
          <w:color w:val="000000" w:themeColor="text1"/>
          <w:szCs w:val="28"/>
        </w:rPr>
        <w:t>sử dụng các chủng vi sinh vật bản địa và thực vật bản địa, hệ thực vật cỏ Voi (Pennisetum purpureum) trong bãi lọc trồng cây</w:t>
      </w:r>
      <w:r w:rsidR="009408A3" w:rsidRPr="00BC531E">
        <w:rPr>
          <w:color w:val="000000" w:themeColor="text1"/>
          <w:szCs w:val="28"/>
          <w:lang w:val="en-US"/>
        </w:rPr>
        <w:t xml:space="preserve">, </w:t>
      </w:r>
      <w:r w:rsidR="009408A3" w:rsidRPr="00BC531E">
        <w:rPr>
          <w:color w:val="000000" w:themeColor="text1"/>
          <w:szCs w:val="28"/>
        </w:rPr>
        <w:t xml:space="preserve">nhằm nâng cao hiệu quả chất lượng nước sau xử lý và độ ổn định của công nghệ, </w:t>
      </w:r>
      <w:r w:rsidR="009408A3" w:rsidRPr="00BC531E">
        <w:rPr>
          <w:rFonts w:eastAsia="Times New Roman"/>
          <w:color w:val="000000" w:themeColor="text1"/>
          <w:szCs w:val="28"/>
        </w:rPr>
        <w:t>thân thiện môi trường</w:t>
      </w:r>
      <w:r w:rsidR="009408A3" w:rsidRPr="00BC531E">
        <w:rPr>
          <w:rFonts w:eastAsia="Times New Roman"/>
          <w:color w:val="000000" w:themeColor="text1"/>
          <w:szCs w:val="28"/>
          <w:lang w:val="en-US"/>
        </w:rPr>
        <w:t xml:space="preserve">, </w:t>
      </w:r>
      <w:r w:rsidR="009408A3" w:rsidRPr="00BC531E">
        <w:rPr>
          <w:color w:val="000000" w:themeColor="text1"/>
          <w:szCs w:val="28"/>
        </w:rPr>
        <w:t xml:space="preserve">phù hợp với điều kiện Việt Nam. </w:t>
      </w:r>
    </w:p>
    <w:p w:rsidR="008E0E8E" w:rsidRPr="00BC531E" w:rsidRDefault="008E0E8E" w:rsidP="009408A3">
      <w:pPr>
        <w:tabs>
          <w:tab w:val="left" w:pos="851"/>
        </w:tabs>
        <w:contextualSpacing/>
        <w:rPr>
          <w:color w:val="000000" w:themeColor="text1"/>
          <w:szCs w:val="28"/>
        </w:rPr>
      </w:pPr>
    </w:p>
    <w:p w:rsidR="006B409D" w:rsidRPr="00BC531E" w:rsidRDefault="006B409D" w:rsidP="006B409D">
      <w:pPr>
        <w:tabs>
          <w:tab w:val="left" w:pos="851"/>
        </w:tabs>
        <w:spacing w:line="264" w:lineRule="auto"/>
        <w:contextualSpacing/>
        <w:rPr>
          <w:rFonts w:eastAsia="Times New Roman"/>
          <w:b/>
          <w:color w:val="000000" w:themeColor="text1"/>
          <w:szCs w:val="28"/>
        </w:rPr>
      </w:pPr>
      <w:r w:rsidRPr="00BC531E">
        <w:rPr>
          <w:rFonts w:eastAsia="Times New Roman"/>
          <w:b/>
          <w:color w:val="000000" w:themeColor="text1"/>
          <w:szCs w:val="28"/>
        </w:rPr>
        <w:t xml:space="preserve">* Tính mới của </w:t>
      </w:r>
      <w:r w:rsidR="00F91651" w:rsidRPr="00BC531E">
        <w:rPr>
          <w:rFonts w:eastAsia="Times New Roman"/>
          <w:b/>
          <w:color w:val="000000" w:themeColor="text1"/>
          <w:szCs w:val="28"/>
          <w:lang w:val="en-US"/>
        </w:rPr>
        <w:t xml:space="preserve">công nghệ </w:t>
      </w:r>
      <w:r w:rsidRPr="00BC531E">
        <w:rPr>
          <w:rFonts w:eastAsia="Times New Roman"/>
          <w:b/>
          <w:color w:val="000000" w:themeColor="text1"/>
          <w:szCs w:val="28"/>
        </w:rPr>
        <w:t xml:space="preserve">thiết bị: </w:t>
      </w:r>
    </w:p>
    <w:p w:rsidR="000F02E5" w:rsidRPr="00BC531E" w:rsidRDefault="00DF44D0" w:rsidP="00DF44D0">
      <w:pPr>
        <w:tabs>
          <w:tab w:val="left" w:pos="851"/>
        </w:tabs>
        <w:contextualSpacing/>
        <w:rPr>
          <w:color w:val="000000" w:themeColor="text1"/>
          <w:szCs w:val="28"/>
          <w:lang w:val="en-US"/>
        </w:rPr>
      </w:pPr>
      <w:r w:rsidRPr="00BC531E">
        <w:rPr>
          <w:color w:val="000000" w:themeColor="text1"/>
          <w:szCs w:val="28"/>
        </w:rPr>
        <w:t xml:space="preserve">Đã giải mã và tích hợp được các công nghệ khác nhau trong </w:t>
      </w:r>
      <w:r w:rsidR="00247799" w:rsidRPr="00BC531E">
        <w:rPr>
          <w:color w:val="000000" w:themeColor="text1"/>
          <w:szCs w:val="28"/>
          <w:lang w:val="en-US"/>
        </w:rPr>
        <w:t xml:space="preserve">một </w:t>
      </w:r>
      <w:r w:rsidRPr="00BC531E">
        <w:rPr>
          <w:color w:val="000000" w:themeColor="text1"/>
          <w:szCs w:val="28"/>
        </w:rPr>
        <w:t>dây chuyền xử lý</w:t>
      </w:r>
      <w:r w:rsidR="00247799" w:rsidRPr="00BC531E">
        <w:rPr>
          <w:color w:val="000000" w:themeColor="text1"/>
          <w:szCs w:val="28"/>
          <w:lang w:val="en-US"/>
        </w:rPr>
        <w:t xml:space="preserve"> hoàn chỉnh</w:t>
      </w:r>
      <w:r w:rsidRPr="00BC531E">
        <w:rPr>
          <w:color w:val="000000" w:themeColor="text1"/>
          <w:szCs w:val="28"/>
        </w:rPr>
        <w:t xml:space="preserve">, bao gồm: công nghệ hóa lý </w:t>
      </w:r>
      <w:r w:rsidR="009408A3" w:rsidRPr="00BC531E">
        <w:rPr>
          <w:color w:val="000000" w:themeColor="text1"/>
          <w:szCs w:val="28"/>
          <w:lang w:val="en-US"/>
        </w:rPr>
        <w:t xml:space="preserve">tổ hợp </w:t>
      </w:r>
      <w:r w:rsidR="00F85F8D" w:rsidRPr="00BC531E">
        <w:rPr>
          <w:color w:val="000000" w:themeColor="text1"/>
          <w:szCs w:val="28"/>
        </w:rPr>
        <w:t>–</w:t>
      </w:r>
      <w:r w:rsidR="00F85F8D" w:rsidRPr="00BC531E">
        <w:rPr>
          <w:color w:val="000000" w:themeColor="text1"/>
          <w:szCs w:val="28"/>
          <w:lang w:val="en-US"/>
        </w:rPr>
        <w:t xml:space="preserve">công nghệ </w:t>
      </w:r>
      <w:r w:rsidRPr="00BC531E">
        <w:rPr>
          <w:color w:val="000000" w:themeColor="text1"/>
          <w:szCs w:val="28"/>
        </w:rPr>
        <w:t xml:space="preserve">sinh học </w:t>
      </w:r>
      <w:r w:rsidR="00E04D6F" w:rsidRPr="00BC531E">
        <w:rPr>
          <w:color w:val="000000" w:themeColor="text1"/>
          <w:szCs w:val="28"/>
          <w:lang w:val="en-US"/>
        </w:rPr>
        <w:t>tổ hợp</w:t>
      </w:r>
      <w:r w:rsidRPr="00BC531E">
        <w:rPr>
          <w:color w:val="000000" w:themeColor="text1"/>
          <w:szCs w:val="28"/>
        </w:rPr>
        <w:t xml:space="preserve"> - công nghệ sinh thái </w:t>
      </w:r>
      <w:r w:rsidR="00E04D6F" w:rsidRPr="00BC531E">
        <w:rPr>
          <w:color w:val="000000" w:themeColor="text1"/>
          <w:szCs w:val="28"/>
          <w:lang w:val="en-US"/>
        </w:rPr>
        <w:t>tổ hợ</w:t>
      </w:r>
      <w:r w:rsidR="00F85F8D" w:rsidRPr="00BC531E">
        <w:rPr>
          <w:color w:val="000000" w:themeColor="text1"/>
          <w:szCs w:val="28"/>
          <w:lang w:val="en-US"/>
        </w:rPr>
        <w:t>p</w:t>
      </w:r>
      <w:r w:rsidR="00247799" w:rsidRPr="00BC531E">
        <w:rPr>
          <w:color w:val="000000" w:themeColor="text1"/>
          <w:szCs w:val="28"/>
          <w:lang w:val="en-US"/>
        </w:rPr>
        <w:t xml:space="preserve">; </w:t>
      </w:r>
      <w:r w:rsidR="00247799" w:rsidRPr="00BC531E">
        <w:rPr>
          <w:color w:val="000000" w:themeColor="text1"/>
          <w:szCs w:val="28"/>
        </w:rPr>
        <w:t xml:space="preserve">công nghệ sinh thái </w:t>
      </w:r>
      <w:r w:rsidR="00247799" w:rsidRPr="00BC531E">
        <w:rPr>
          <w:color w:val="000000" w:themeColor="text1"/>
          <w:szCs w:val="28"/>
          <w:lang w:val="en-US"/>
        </w:rPr>
        <w:t xml:space="preserve">tổ hợp được </w:t>
      </w:r>
      <w:r w:rsidRPr="00BC531E">
        <w:rPr>
          <w:color w:val="000000" w:themeColor="text1"/>
          <w:szCs w:val="28"/>
        </w:rPr>
        <w:t xml:space="preserve">dựa trên </w:t>
      </w:r>
      <w:r w:rsidR="00E04D6F" w:rsidRPr="00BC531E">
        <w:rPr>
          <w:color w:val="000000" w:themeColor="text1"/>
          <w:szCs w:val="28"/>
          <w:lang w:val="en-US"/>
        </w:rPr>
        <w:t xml:space="preserve">sự kết hợp của công nghệ </w:t>
      </w:r>
      <w:r w:rsidRPr="00BC531E">
        <w:rPr>
          <w:color w:val="000000" w:themeColor="text1"/>
          <w:szCs w:val="28"/>
        </w:rPr>
        <w:t xml:space="preserve">bãi lọc trồng cây kiến tạo </w:t>
      </w:r>
      <w:r w:rsidR="00E04D6F" w:rsidRPr="00BC531E">
        <w:rPr>
          <w:color w:val="000000" w:themeColor="text1"/>
          <w:szCs w:val="28"/>
          <w:lang w:val="en-US"/>
        </w:rPr>
        <w:t>SSF-VF và SSF-HF</w:t>
      </w:r>
      <w:r w:rsidR="000F02E5" w:rsidRPr="00BC531E">
        <w:rPr>
          <w:color w:val="000000" w:themeColor="text1"/>
          <w:szCs w:val="28"/>
          <w:lang w:val="en-US"/>
        </w:rPr>
        <w:t xml:space="preserve">. </w:t>
      </w:r>
    </w:p>
    <w:p w:rsidR="00DF44D0" w:rsidRPr="00BC531E" w:rsidRDefault="000F02E5" w:rsidP="00A00418">
      <w:pPr>
        <w:tabs>
          <w:tab w:val="num" w:pos="720"/>
        </w:tabs>
        <w:spacing w:after="0"/>
        <w:rPr>
          <w:color w:val="000000" w:themeColor="text1"/>
          <w:szCs w:val="28"/>
        </w:rPr>
      </w:pPr>
      <w:r w:rsidRPr="00BC531E">
        <w:rPr>
          <w:color w:val="000000" w:themeColor="text1"/>
          <w:szCs w:val="28"/>
        </w:rPr>
        <w:t xml:space="preserve">Quy trình xử lý nước rỉ rác </w:t>
      </w:r>
      <w:r w:rsidR="00F91651" w:rsidRPr="00BC531E">
        <w:rPr>
          <w:color w:val="000000" w:themeColor="text1"/>
          <w:szCs w:val="28"/>
          <w:lang w:val="en-US"/>
        </w:rPr>
        <w:t xml:space="preserve">của dự án là công nghệ </w:t>
      </w:r>
      <w:r w:rsidRPr="00BC531E">
        <w:rPr>
          <w:color w:val="000000" w:themeColor="text1"/>
          <w:szCs w:val="28"/>
        </w:rPr>
        <w:t xml:space="preserve">tích hợp: (1) Công nghệ hóa lý: thu hồi nitơ và ô xy hóa các chất hữu cơ khó phân hủy sinh học; (2) Công nghệ </w:t>
      </w:r>
      <w:r w:rsidR="00F91651" w:rsidRPr="00BC531E">
        <w:rPr>
          <w:color w:val="000000" w:themeColor="text1"/>
          <w:szCs w:val="28"/>
          <w:lang w:val="en-US"/>
        </w:rPr>
        <w:t xml:space="preserve">sinh học </w:t>
      </w:r>
      <w:r w:rsidRPr="00BC531E">
        <w:rPr>
          <w:color w:val="000000" w:themeColor="text1"/>
          <w:szCs w:val="28"/>
        </w:rPr>
        <w:t>tổ hợp</w:t>
      </w:r>
      <w:r w:rsidR="00F91651" w:rsidRPr="00BC531E">
        <w:rPr>
          <w:color w:val="000000" w:themeColor="text1"/>
          <w:szCs w:val="28"/>
          <w:lang w:val="en-US"/>
        </w:rPr>
        <w:t xml:space="preserve">:gồm </w:t>
      </w:r>
      <w:r w:rsidRPr="00BC531E">
        <w:rPr>
          <w:color w:val="000000" w:themeColor="text1"/>
          <w:szCs w:val="28"/>
        </w:rPr>
        <w:t xml:space="preserve">các bể phản ứng màng sinh học nhiều bậc sử dụng đệm chuyển động AAOOA - MBBRs, đây là công nghệ lai ghép giữa công nghệ bùn hoạt tính và công nghệ màng sinh học biofilme cho phép quá trình xử lý ổn định, chống chịu được sốc tải thủy lực, </w:t>
      </w:r>
      <w:r w:rsidR="00F91651" w:rsidRPr="00BC531E">
        <w:rPr>
          <w:color w:val="000000" w:themeColor="text1"/>
          <w:szCs w:val="28"/>
          <w:lang w:val="en-US"/>
        </w:rPr>
        <w:t xml:space="preserve">sốc </w:t>
      </w:r>
      <w:r w:rsidRPr="00BC531E">
        <w:rPr>
          <w:color w:val="000000" w:themeColor="text1"/>
          <w:szCs w:val="28"/>
        </w:rPr>
        <w:t xml:space="preserve">tải </w:t>
      </w:r>
      <w:r w:rsidR="00F91651" w:rsidRPr="00BC531E">
        <w:rPr>
          <w:color w:val="000000" w:themeColor="text1"/>
          <w:szCs w:val="28"/>
          <w:lang w:val="en-US"/>
        </w:rPr>
        <w:t xml:space="preserve">hữu cơ và sốc tải ni tơ, </w:t>
      </w:r>
      <w:r w:rsidRPr="00BC531E">
        <w:rPr>
          <w:color w:val="000000" w:themeColor="text1"/>
          <w:szCs w:val="28"/>
        </w:rPr>
        <w:t xml:space="preserve">cho hiệu suất xử lý nitơ và phốt pho cao; (3) Công nghệ sinh thái: sử dụng </w:t>
      </w:r>
      <w:r w:rsidR="00F91651" w:rsidRPr="00BC531E">
        <w:rPr>
          <w:color w:val="000000" w:themeColor="text1"/>
          <w:szCs w:val="28"/>
          <w:lang w:val="en-US"/>
        </w:rPr>
        <w:t>hỗn hợp các bãi SSF-VF và SSF-HF</w:t>
      </w:r>
      <w:r w:rsidRPr="00BC531E">
        <w:rPr>
          <w:color w:val="000000" w:themeColor="text1"/>
          <w:szCs w:val="28"/>
        </w:rPr>
        <w:t xml:space="preserve">, </w:t>
      </w:r>
      <w:r w:rsidR="00F91651" w:rsidRPr="00BC531E">
        <w:rPr>
          <w:color w:val="000000" w:themeColor="text1"/>
          <w:szCs w:val="28"/>
          <w:lang w:val="en-US"/>
        </w:rPr>
        <w:t xml:space="preserve">tại đâyxảy ra </w:t>
      </w:r>
      <w:r w:rsidRPr="00BC531E">
        <w:rPr>
          <w:color w:val="000000" w:themeColor="text1"/>
          <w:szCs w:val="28"/>
        </w:rPr>
        <w:t>các quá trình thực vật</w:t>
      </w:r>
      <w:r w:rsidR="00F91651" w:rsidRPr="00BC531E">
        <w:rPr>
          <w:color w:val="000000" w:themeColor="text1"/>
          <w:szCs w:val="28"/>
          <w:lang w:val="en-US"/>
        </w:rPr>
        <w:t xml:space="preserve">, sự hoạt động cộng sinh của </w:t>
      </w:r>
      <w:r w:rsidRPr="00BC531E">
        <w:rPr>
          <w:color w:val="000000" w:themeColor="text1"/>
          <w:szCs w:val="28"/>
        </w:rPr>
        <w:t xml:space="preserve">hệ vi sinh vật đất và hệ vi sinh vật nước, các chất ô nhiễm trong nước rỉ rác được xử lý </w:t>
      </w:r>
      <w:r w:rsidR="00F91651" w:rsidRPr="00BC531E">
        <w:rPr>
          <w:color w:val="000000" w:themeColor="text1"/>
          <w:szCs w:val="28"/>
          <w:lang w:val="en-US"/>
        </w:rPr>
        <w:t xml:space="preserve">một cách </w:t>
      </w:r>
      <w:r w:rsidRPr="00BC531E">
        <w:rPr>
          <w:color w:val="000000" w:themeColor="text1"/>
          <w:szCs w:val="28"/>
        </w:rPr>
        <w:t xml:space="preserve">hiệu quả </w:t>
      </w:r>
      <w:r w:rsidR="00B01A70" w:rsidRPr="00BC531E">
        <w:rPr>
          <w:color w:val="000000" w:themeColor="text1"/>
          <w:szCs w:val="28"/>
          <w:lang w:val="en-US"/>
        </w:rPr>
        <w:t xml:space="preserve">đáp ứng các quy chuẩn thải nghiêm ngặt </w:t>
      </w:r>
      <w:r w:rsidRPr="00BC531E">
        <w:rPr>
          <w:color w:val="000000" w:themeColor="text1"/>
          <w:szCs w:val="28"/>
        </w:rPr>
        <w:t xml:space="preserve">trước khi xả ra môi trường. </w:t>
      </w:r>
    </w:p>
    <w:p w:rsidR="009408A3" w:rsidRPr="00BC531E" w:rsidRDefault="009408A3" w:rsidP="00DF44D0">
      <w:pPr>
        <w:tabs>
          <w:tab w:val="left" w:pos="851"/>
        </w:tabs>
        <w:contextualSpacing/>
        <w:rPr>
          <w:color w:val="000000" w:themeColor="text1"/>
          <w:szCs w:val="28"/>
        </w:rPr>
      </w:pPr>
    </w:p>
    <w:p w:rsidR="009408A3" w:rsidRPr="00BC531E" w:rsidRDefault="009408A3" w:rsidP="00A00418">
      <w:pPr>
        <w:tabs>
          <w:tab w:val="left" w:pos="851"/>
        </w:tabs>
        <w:ind w:firstLine="0"/>
        <w:contextualSpacing/>
        <w:rPr>
          <w:color w:val="000000" w:themeColor="text1"/>
          <w:szCs w:val="28"/>
        </w:rPr>
      </w:pPr>
    </w:p>
    <w:p w:rsidR="006B409D" w:rsidRPr="00BC531E" w:rsidRDefault="006B409D" w:rsidP="006B409D">
      <w:pPr>
        <w:rPr>
          <w:rFonts w:eastAsia="Times New Roman"/>
          <w:b/>
          <w:color w:val="000000" w:themeColor="text1"/>
          <w:szCs w:val="28"/>
        </w:rPr>
      </w:pPr>
      <w:r w:rsidRPr="00BC531E">
        <w:rPr>
          <w:rFonts w:eastAsia="Times New Roman"/>
          <w:b/>
          <w:color w:val="000000" w:themeColor="text1"/>
          <w:szCs w:val="28"/>
        </w:rPr>
        <w:t xml:space="preserve">* </w:t>
      </w:r>
      <w:r w:rsidRPr="00BC531E">
        <w:rPr>
          <w:rFonts w:ascii="Arial" w:eastAsia="Times New Roman" w:hAnsi="Arial" w:cs="Arial"/>
          <w:b/>
          <w:color w:val="000000" w:themeColor="text1"/>
          <w:szCs w:val="28"/>
        </w:rPr>
        <w:t>Ư</w:t>
      </w:r>
      <w:r w:rsidRPr="00BC531E">
        <w:rPr>
          <w:rFonts w:eastAsia="Times New Roman"/>
          <w:b/>
          <w:color w:val="000000" w:themeColor="text1"/>
          <w:szCs w:val="28"/>
        </w:rPr>
        <w:t xml:space="preserve">u điểm của </w:t>
      </w:r>
      <w:r w:rsidR="00E04D6F" w:rsidRPr="00BC531E">
        <w:rPr>
          <w:rFonts w:eastAsia="Times New Roman"/>
          <w:b/>
          <w:color w:val="000000" w:themeColor="text1"/>
          <w:szCs w:val="28"/>
          <w:lang w:val="en-US"/>
        </w:rPr>
        <w:t xml:space="preserve">hệ thống công nghệ </w:t>
      </w:r>
      <w:r w:rsidRPr="00BC531E">
        <w:rPr>
          <w:rFonts w:eastAsia="Times New Roman"/>
          <w:b/>
          <w:color w:val="000000" w:themeColor="text1"/>
          <w:szCs w:val="28"/>
        </w:rPr>
        <w:t>thiết bị</w:t>
      </w:r>
      <w:r w:rsidR="00E04D6F" w:rsidRPr="00BC531E">
        <w:rPr>
          <w:rFonts w:eastAsia="Times New Roman"/>
          <w:b/>
          <w:color w:val="000000" w:themeColor="text1"/>
          <w:szCs w:val="28"/>
          <w:lang w:val="en-US"/>
        </w:rPr>
        <w:t xml:space="preserve"> tạo ra</w:t>
      </w:r>
      <w:r w:rsidRPr="00BC531E">
        <w:rPr>
          <w:rFonts w:eastAsia="Times New Roman"/>
          <w:b/>
          <w:color w:val="000000" w:themeColor="text1"/>
          <w:szCs w:val="28"/>
        </w:rPr>
        <w:t xml:space="preserve">: </w:t>
      </w:r>
    </w:p>
    <w:p w:rsidR="00DF44D0" w:rsidRPr="00BC531E" w:rsidRDefault="00DF44D0" w:rsidP="00A00418">
      <w:pPr>
        <w:pStyle w:val="ListParagraph"/>
        <w:numPr>
          <w:ilvl w:val="0"/>
          <w:numId w:val="4"/>
        </w:numPr>
        <w:spacing w:after="0"/>
        <w:rPr>
          <w:color w:val="000000" w:themeColor="text1"/>
          <w:szCs w:val="28"/>
        </w:rPr>
      </w:pPr>
      <w:r w:rsidRPr="00BC531E">
        <w:rPr>
          <w:color w:val="000000" w:themeColor="text1"/>
          <w:szCs w:val="28"/>
        </w:rPr>
        <w:t>Hiệu suất xử lý cao do quy trình tích hợp được các công nghệ tiên tiến như công nghệ hóa lý tiên tiến (đuổi khí loại bỏ NH</w:t>
      </w:r>
      <w:r w:rsidRPr="00BC531E">
        <w:rPr>
          <w:color w:val="000000" w:themeColor="text1"/>
          <w:szCs w:val="28"/>
          <w:vertAlign w:val="subscript"/>
        </w:rPr>
        <w:t>3</w:t>
      </w:r>
      <w:r w:rsidRPr="00BC531E">
        <w:rPr>
          <w:color w:val="000000" w:themeColor="text1"/>
          <w:szCs w:val="28"/>
        </w:rPr>
        <w:t>, kết tủa ni tơ ở dạng muối MAP, ô xy hóa tiến tiến bằn</w:t>
      </w:r>
      <w:r w:rsidR="00633FBE" w:rsidRPr="00BC531E">
        <w:rPr>
          <w:color w:val="000000" w:themeColor="text1"/>
          <w:szCs w:val="28"/>
          <w:lang w:val="en-US"/>
        </w:rPr>
        <w:t xml:space="preserve">gkỹ thuật </w:t>
      </w:r>
      <w:r w:rsidRPr="00BC531E">
        <w:rPr>
          <w:color w:val="000000" w:themeColor="text1"/>
          <w:szCs w:val="28"/>
        </w:rPr>
        <w:t>quang hóa bậc I/bậc II, hấp phụ bằng cac bon hoạt tính), công nghệ sinh học tổ hợp AAOAO</w:t>
      </w:r>
      <w:r w:rsidR="003261B2" w:rsidRPr="00BC531E">
        <w:rPr>
          <w:color w:val="000000" w:themeColor="text1"/>
          <w:szCs w:val="28"/>
          <w:lang w:val="en-US"/>
        </w:rPr>
        <w:t xml:space="preserve"> - </w:t>
      </w:r>
      <w:r w:rsidRPr="00BC531E">
        <w:rPr>
          <w:color w:val="000000" w:themeColor="text1"/>
          <w:szCs w:val="28"/>
        </w:rPr>
        <w:t xml:space="preserve">MBBR và công nghệ sinh thái dựa trên </w:t>
      </w:r>
      <w:r w:rsidR="003261B2" w:rsidRPr="00BC531E">
        <w:rPr>
          <w:color w:val="000000" w:themeColor="text1"/>
          <w:szCs w:val="28"/>
          <w:lang w:val="en-US"/>
        </w:rPr>
        <w:t xml:space="preserve">sự kết hợp của </w:t>
      </w:r>
      <w:r w:rsidRPr="00BC531E">
        <w:rPr>
          <w:color w:val="000000" w:themeColor="text1"/>
          <w:szCs w:val="28"/>
        </w:rPr>
        <w:t xml:space="preserve">bãi lọc trồng cây không ngập nước dòng chảy đứng (VF)/dòng chảy ngang (HF); </w:t>
      </w:r>
    </w:p>
    <w:p w:rsidR="00DF44D0" w:rsidRPr="00BC531E" w:rsidRDefault="00DF44D0" w:rsidP="00A00418">
      <w:pPr>
        <w:pStyle w:val="ListParagraph"/>
        <w:numPr>
          <w:ilvl w:val="0"/>
          <w:numId w:val="4"/>
        </w:numPr>
        <w:spacing w:after="0"/>
        <w:rPr>
          <w:color w:val="000000" w:themeColor="text1"/>
          <w:szCs w:val="28"/>
        </w:rPr>
      </w:pPr>
      <w:r w:rsidRPr="00BC531E">
        <w:rPr>
          <w:color w:val="000000" w:themeColor="text1"/>
          <w:szCs w:val="28"/>
        </w:rPr>
        <w:lastRenderedPageBreak/>
        <w:t>Công nghệ này có nhiều ưu việt hơn so với các công nghệ xử lý nước rỉ rác hiện có: công đoạn kết tủa MAP cho phép thu hồi NH</w:t>
      </w:r>
      <w:r w:rsidRPr="00BC531E">
        <w:rPr>
          <w:color w:val="000000" w:themeColor="text1"/>
          <w:szCs w:val="28"/>
          <w:vertAlign w:val="subscript"/>
        </w:rPr>
        <w:t>4</w:t>
      </w:r>
      <w:r w:rsidRPr="00BC531E">
        <w:rPr>
          <w:color w:val="000000" w:themeColor="text1"/>
          <w:szCs w:val="28"/>
          <w:vertAlign w:val="superscript"/>
        </w:rPr>
        <w:t>+</w:t>
      </w:r>
      <w:r w:rsidRPr="00BC531E">
        <w:rPr>
          <w:color w:val="000000" w:themeColor="text1"/>
          <w:szCs w:val="28"/>
        </w:rPr>
        <w:t>trong  nước rỉ rác và loại bỏ đến &gt;90%  NH</w:t>
      </w:r>
      <w:r w:rsidRPr="00BC531E">
        <w:rPr>
          <w:color w:val="000000" w:themeColor="text1"/>
          <w:szCs w:val="28"/>
          <w:vertAlign w:val="subscript"/>
        </w:rPr>
        <w:t>4</w:t>
      </w:r>
      <w:r w:rsidRPr="00BC531E">
        <w:rPr>
          <w:color w:val="000000" w:themeColor="text1"/>
          <w:szCs w:val="28"/>
          <w:vertAlign w:val="superscript"/>
        </w:rPr>
        <w:t>+</w:t>
      </w:r>
      <w:r w:rsidRPr="00BC531E">
        <w:rPr>
          <w:color w:val="000000" w:themeColor="text1"/>
          <w:szCs w:val="28"/>
        </w:rPr>
        <w:t>; Công nghê thu hồi khá hiệu quả ni tơ rất có sẵn trong nước rỉ rác dưới dạng muối MAP để sử dụng làm phân bón nhả chậm cho cây trồng;</w:t>
      </w:r>
    </w:p>
    <w:p w:rsidR="00DF44D0" w:rsidRPr="00BC531E" w:rsidRDefault="00DF44D0" w:rsidP="00A00418">
      <w:pPr>
        <w:pStyle w:val="ListParagraph"/>
        <w:numPr>
          <w:ilvl w:val="0"/>
          <w:numId w:val="4"/>
        </w:numPr>
        <w:spacing w:after="0"/>
        <w:rPr>
          <w:color w:val="000000" w:themeColor="text1"/>
          <w:szCs w:val="28"/>
        </w:rPr>
      </w:pPr>
      <w:r w:rsidRPr="00BC531E">
        <w:rPr>
          <w:color w:val="000000" w:themeColor="text1"/>
          <w:szCs w:val="28"/>
        </w:rPr>
        <w:t xml:space="preserve">Công nghê cho phép loại bỏ hiệu quả các chất hữu cơ trơ, COD recalcitrant trong nước rỉ rác, ni tơ và các chất ô nhiễm khác ra khỏi nước rỉ rác, đáp ứng được </w:t>
      </w:r>
      <w:r w:rsidR="003261B2" w:rsidRPr="00BC531E">
        <w:rPr>
          <w:color w:val="000000" w:themeColor="text1"/>
          <w:szCs w:val="28"/>
          <w:lang w:val="en-US"/>
        </w:rPr>
        <w:t>quy</w:t>
      </w:r>
      <w:r w:rsidRPr="00BC531E">
        <w:rPr>
          <w:color w:val="000000" w:themeColor="text1"/>
          <w:szCs w:val="28"/>
        </w:rPr>
        <w:t xml:space="preserve"> chuẩn </w:t>
      </w:r>
      <w:r w:rsidR="003261B2" w:rsidRPr="00BC531E">
        <w:rPr>
          <w:color w:val="000000" w:themeColor="text1"/>
          <w:szCs w:val="28"/>
          <w:lang w:val="en-US"/>
        </w:rPr>
        <w:t xml:space="preserve">xả thải nghiêm ngặt </w:t>
      </w:r>
      <w:r w:rsidRPr="00BC531E">
        <w:rPr>
          <w:color w:val="000000" w:themeColor="text1"/>
          <w:szCs w:val="28"/>
        </w:rPr>
        <w:t xml:space="preserve">ra môi trường;  </w:t>
      </w:r>
    </w:p>
    <w:p w:rsidR="00DF44D0" w:rsidRPr="00BC531E" w:rsidRDefault="00DF44D0" w:rsidP="00A00418">
      <w:pPr>
        <w:spacing w:after="0"/>
        <w:ind w:firstLine="0"/>
        <w:rPr>
          <w:bCs/>
          <w:color w:val="000000" w:themeColor="text1"/>
          <w:szCs w:val="28"/>
        </w:rPr>
      </w:pPr>
    </w:p>
    <w:p w:rsidR="00DF44D0" w:rsidRPr="00BC531E" w:rsidRDefault="009408A3" w:rsidP="009408A3">
      <w:pPr>
        <w:pStyle w:val="Default"/>
        <w:ind w:firstLine="360"/>
        <w:rPr>
          <w:b/>
          <w:color w:val="000000" w:themeColor="text1"/>
          <w:sz w:val="28"/>
          <w:szCs w:val="28"/>
        </w:rPr>
      </w:pPr>
      <w:r w:rsidRPr="00BC531E">
        <w:rPr>
          <w:b/>
          <w:color w:val="000000" w:themeColor="text1"/>
          <w:sz w:val="28"/>
          <w:szCs w:val="28"/>
        </w:rPr>
        <w:t xml:space="preserve">* </w:t>
      </w:r>
      <w:r w:rsidR="00DF44D0" w:rsidRPr="00BC531E">
        <w:rPr>
          <w:b/>
          <w:color w:val="000000" w:themeColor="text1"/>
          <w:sz w:val="28"/>
          <w:szCs w:val="28"/>
        </w:rPr>
        <w:t xml:space="preserve">Các vấn đề mà dự án cần giải quyết về công nghệ và thiết bị như sau: </w:t>
      </w:r>
    </w:p>
    <w:p w:rsidR="00DF44D0" w:rsidRPr="00BC531E" w:rsidRDefault="00A00418" w:rsidP="00DF44D0">
      <w:pPr>
        <w:pStyle w:val="Default"/>
        <w:rPr>
          <w:b/>
          <w:color w:val="000000" w:themeColor="text1"/>
          <w:sz w:val="28"/>
          <w:szCs w:val="28"/>
        </w:rPr>
      </w:pPr>
      <w:r w:rsidRPr="00BC531E">
        <w:rPr>
          <w:b/>
          <w:bCs/>
          <w:i/>
          <w:iCs/>
          <w:color w:val="000000" w:themeColor="text1"/>
          <w:sz w:val="28"/>
          <w:szCs w:val="28"/>
        </w:rPr>
        <w:t>-</w:t>
      </w:r>
      <w:r w:rsidR="009408A3" w:rsidRPr="00BC531E">
        <w:rPr>
          <w:b/>
          <w:bCs/>
          <w:i/>
          <w:iCs/>
          <w:color w:val="000000" w:themeColor="text1"/>
          <w:sz w:val="28"/>
          <w:szCs w:val="28"/>
        </w:rPr>
        <w:t>Hoàn thiện c</w:t>
      </w:r>
      <w:r w:rsidR="00DF44D0" w:rsidRPr="00BC531E">
        <w:rPr>
          <w:b/>
          <w:bCs/>
          <w:i/>
          <w:iCs/>
          <w:color w:val="000000" w:themeColor="text1"/>
          <w:sz w:val="28"/>
          <w:szCs w:val="28"/>
        </w:rPr>
        <w:t xml:space="preserve">ông nghệ xử lý nước rỉ rác: </w:t>
      </w:r>
    </w:p>
    <w:p w:rsidR="00DF44D0" w:rsidRPr="00BC531E" w:rsidRDefault="00A00418" w:rsidP="00DF44D0">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Phát triển </w:t>
      </w:r>
      <w:r w:rsidR="00DF44D0" w:rsidRPr="00BC531E">
        <w:rPr>
          <w:b/>
          <w:color w:val="000000" w:themeColor="text1"/>
          <w:sz w:val="28"/>
          <w:szCs w:val="28"/>
        </w:rPr>
        <w:t>công nghệ thu hồi và xử lý ni tơ</w:t>
      </w:r>
      <w:r w:rsidR="00DF44D0" w:rsidRPr="00BC531E">
        <w:rPr>
          <w:color w:val="000000" w:themeColor="text1"/>
          <w:sz w:val="28"/>
          <w:szCs w:val="28"/>
        </w:rPr>
        <w:t xml:space="preserve">; </w:t>
      </w:r>
    </w:p>
    <w:p w:rsidR="00DF44D0" w:rsidRPr="00BC531E" w:rsidRDefault="00A00418" w:rsidP="00DF44D0">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Phát triển </w:t>
      </w:r>
      <w:r w:rsidR="00DF44D0" w:rsidRPr="00BC531E">
        <w:rPr>
          <w:b/>
          <w:color w:val="000000" w:themeColor="text1"/>
          <w:sz w:val="28"/>
          <w:szCs w:val="28"/>
        </w:rPr>
        <w:t>công nghệ ô xy hóa tiên tiến</w:t>
      </w:r>
      <w:r w:rsidR="00DF44D0" w:rsidRPr="00BC531E">
        <w:rPr>
          <w:color w:val="000000" w:themeColor="text1"/>
          <w:sz w:val="28"/>
          <w:szCs w:val="28"/>
        </w:rPr>
        <w:t xml:space="preserve"> để </w:t>
      </w:r>
      <w:r w:rsidR="00DF44D0" w:rsidRPr="00BC531E">
        <w:rPr>
          <w:b/>
          <w:color w:val="000000" w:themeColor="text1"/>
          <w:sz w:val="28"/>
          <w:szCs w:val="28"/>
        </w:rPr>
        <w:t>xử lýmột số chất hữu cơ đặc thù, khó phân hủy sinh học</w:t>
      </w:r>
      <w:r w:rsidR="00DF44D0" w:rsidRPr="00BC531E">
        <w:rPr>
          <w:color w:val="000000" w:themeColor="text1"/>
          <w:sz w:val="28"/>
          <w:szCs w:val="28"/>
        </w:rPr>
        <w:t xml:space="preserve">; </w:t>
      </w:r>
    </w:p>
    <w:p w:rsidR="00DF44D0" w:rsidRPr="00BC531E" w:rsidRDefault="00A00418" w:rsidP="00DF44D0">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Hoàn thiện công nghệ hóa lý nhằm thu hồi ni tơ (dưới dạng muối MAP), nước sau xử lý bằng kỹ thuật hóa lý đáp ứng các điều kiện cho quá trình xử lý bằng </w:t>
      </w:r>
      <w:r w:rsidR="002C5ED6" w:rsidRPr="00BC531E">
        <w:rPr>
          <w:color w:val="000000" w:themeColor="text1"/>
          <w:sz w:val="28"/>
          <w:szCs w:val="28"/>
        </w:rPr>
        <w:t xml:space="preserve">kỹ thuật </w:t>
      </w:r>
      <w:r w:rsidR="00DF44D0" w:rsidRPr="00BC531E">
        <w:rPr>
          <w:color w:val="000000" w:themeColor="text1"/>
          <w:sz w:val="28"/>
          <w:szCs w:val="28"/>
        </w:rPr>
        <w:t xml:space="preserve">sinh học; </w:t>
      </w:r>
    </w:p>
    <w:p w:rsidR="00DF44D0" w:rsidRPr="00BC531E" w:rsidRDefault="00A00418" w:rsidP="00DF44D0">
      <w:pPr>
        <w:pStyle w:val="Default"/>
        <w:rPr>
          <w:color w:val="000000" w:themeColor="text1"/>
          <w:sz w:val="28"/>
          <w:szCs w:val="28"/>
        </w:rPr>
      </w:pPr>
      <w:r w:rsidRPr="00BC531E">
        <w:rPr>
          <w:color w:val="000000" w:themeColor="text1"/>
          <w:sz w:val="28"/>
          <w:szCs w:val="28"/>
        </w:rPr>
        <w:t>+</w:t>
      </w:r>
      <w:r w:rsidR="00DF44D0" w:rsidRPr="00BC531E">
        <w:rPr>
          <w:b/>
          <w:color w:val="000000" w:themeColor="text1"/>
          <w:sz w:val="28"/>
          <w:szCs w:val="28"/>
        </w:rPr>
        <w:t>Phát triển bộ chủng vi sinh bản địa đặc hữu</w:t>
      </w:r>
      <w:r w:rsidR="00DF44D0" w:rsidRPr="00BC531E">
        <w:rPr>
          <w:color w:val="000000" w:themeColor="text1"/>
          <w:sz w:val="28"/>
          <w:szCs w:val="28"/>
        </w:rPr>
        <w:t xml:space="preserve"> có khă năng xử lý hiệu quả một số nhóm chất hữu cơ khó phân hủy sinh học trong nước rỉ rác, chuyển hóa hiệu quả các hợp chất của ni tơ, các hợp chất photspho trong nước rỉ rác;</w:t>
      </w:r>
    </w:p>
    <w:p w:rsidR="00DF44D0" w:rsidRPr="00BC531E" w:rsidRDefault="00A00418" w:rsidP="009408A3">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Hoàn thiện công nghệ sinh học tổ hợp và công nghệ sinh thái, </w:t>
      </w:r>
      <w:r w:rsidR="00DF44D0" w:rsidRPr="00BC531E">
        <w:rPr>
          <w:b/>
          <w:color w:val="000000" w:themeColor="text1"/>
          <w:sz w:val="28"/>
          <w:szCs w:val="28"/>
        </w:rPr>
        <w:t xml:space="preserve">sử dụng các chủng vi sinh vật bản địa được phân lập từ chính các bãi chôn lấp rác, </w:t>
      </w:r>
      <w:r w:rsidR="00DF44D0" w:rsidRPr="00BC531E">
        <w:rPr>
          <w:color w:val="000000" w:themeColor="text1"/>
          <w:sz w:val="28"/>
          <w:szCs w:val="28"/>
        </w:rPr>
        <w:t>cũng như</w:t>
      </w:r>
      <w:r w:rsidR="00DF44D0" w:rsidRPr="00BC531E">
        <w:rPr>
          <w:b/>
          <w:color w:val="000000" w:themeColor="text1"/>
          <w:sz w:val="28"/>
          <w:szCs w:val="28"/>
        </w:rPr>
        <w:t xml:space="preserve"> hệ thực vật bản địa có khă năng chống chịu độ muối cao </w:t>
      </w:r>
      <w:r w:rsidR="00DF44D0" w:rsidRPr="00BC531E">
        <w:rPr>
          <w:color w:val="000000" w:themeColor="text1"/>
          <w:sz w:val="28"/>
          <w:szCs w:val="28"/>
        </w:rPr>
        <w:t xml:space="preserve">trong nước rỉ rác. </w:t>
      </w:r>
    </w:p>
    <w:p w:rsidR="00DF44D0" w:rsidRPr="00BC531E" w:rsidRDefault="00A00418" w:rsidP="00A00418">
      <w:pPr>
        <w:pStyle w:val="Default"/>
        <w:rPr>
          <w:color w:val="000000" w:themeColor="text1"/>
          <w:sz w:val="28"/>
          <w:szCs w:val="28"/>
        </w:rPr>
      </w:pPr>
      <w:r w:rsidRPr="00BC531E">
        <w:rPr>
          <w:b/>
          <w:bCs/>
          <w:i/>
          <w:iCs/>
          <w:color w:val="000000" w:themeColor="text1"/>
          <w:sz w:val="28"/>
          <w:szCs w:val="28"/>
        </w:rPr>
        <w:t>-Hoàn thiện thiết kế c</w:t>
      </w:r>
      <w:r w:rsidR="00DF44D0" w:rsidRPr="00BC531E">
        <w:rPr>
          <w:b/>
          <w:bCs/>
          <w:i/>
          <w:iCs/>
          <w:color w:val="000000" w:themeColor="text1"/>
          <w:sz w:val="28"/>
          <w:szCs w:val="28"/>
        </w:rPr>
        <w:t>ông nghệ</w:t>
      </w:r>
      <w:r w:rsidRPr="00BC531E">
        <w:rPr>
          <w:b/>
          <w:bCs/>
          <w:i/>
          <w:iCs/>
          <w:color w:val="000000" w:themeColor="text1"/>
          <w:sz w:val="28"/>
          <w:szCs w:val="28"/>
        </w:rPr>
        <w:t xml:space="preserve">, thiết kế chế tạo và </w:t>
      </w:r>
      <w:r w:rsidR="002C5ED6" w:rsidRPr="00BC531E">
        <w:rPr>
          <w:b/>
          <w:bCs/>
          <w:i/>
          <w:iCs/>
          <w:color w:val="000000" w:themeColor="text1"/>
          <w:sz w:val="28"/>
          <w:szCs w:val="28"/>
        </w:rPr>
        <w:t xml:space="preserve">bản vẽ </w:t>
      </w:r>
      <w:r w:rsidRPr="00BC531E">
        <w:rPr>
          <w:b/>
          <w:bCs/>
          <w:i/>
          <w:iCs/>
          <w:color w:val="000000" w:themeColor="text1"/>
          <w:sz w:val="28"/>
          <w:szCs w:val="28"/>
        </w:rPr>
        <w:t xml:space="preserve">gia công </w:t>
      </w:r>
      <w:r w:rsidR="00DF44D0" w:rsidRPr="00BC531E">
        <w:rPr>
          <w:b/>
          <w:bCs/>
          <w:i/>
          <w:iCs/>
          <w:color w:val="000000" w:themeColor="text1"/>
          <w:sz w:val="28"/>
          <w:szCs w:val="28"/>
        </w:rPr>
        <w:t xml:space="preserve">thiết bị xử lý nước rỉ rác: </w:t>
      </w:r>
    </w:p>
    <w:p w:rsidR="009408A3" w:rsidRPr="00BC531E" w:rsidRDefault="00A00418" w:rsidP="009408A3">
      <w:pPr>
        <w:pStyle w:val="Default"/>
        <w:rPr>
          <w:color w:val="000000" w:themeColor="text1"/>
          <w:sz w:val="28"/>
          <w:szCs w:val="28"/>
        </w:rPr>
      </w:pPr>
      <w:r w:rsidRPr="00BC531E">
        <w:rPr>
          <w:color w:val="000000" w:themeColor="text1"/>
          <w:sz w:val="28"/>
          <w:szCs w:val="28"/>
        </w:rPr>
        <w:t>+</w:t>
      </w:r>
      <w:r w:rsidR="009408A3" w:rsidRPr="00BC531E">
        <w:rPr>
          <w:color w:val="000000" w:themeColor="text1"/>
          <w:sz w:val="28"/>
          <w:szCs w:val="28"/>
        </w:rPr>
        <w:t xml:space="preserve"> Hoàn thiện công tác thiết kế </w:t>
      </w:r>
      <w:r w:rsidR="002C5ED6" w:rsidRPr="00BC531E">
        <w:rPr>
          <w:color w:val="000000" w:themeColor="text1"/>
          <w:sz w:val="28"/>
          <w:szCs w:val="28"/>
        </w:rPr>
        <w:t xml:space="preserve">3D, thiết kế </w:t>
      </w:r>
      <w:r w:rsidR="009408A3" w:rsidRPr="00BC531E">
        <w:rPr>
          <w:color w:val="000000" w:themeColor="text1"/>
          <w:sz w:val="28"/>
          <w:szCs w:val="28"/>
        </w:rPr>
        <w:t xml:space="preserve">chi tiết, thiết kế bản vẽ lắp và bản vẽ gia công hệ thống công nghệ thiết bị tích hợp hóa lý – sinh học – sinh thái </w:t>
      </w:r>
      <w:r w:rsidR="009408A3" w:rsidRPr="00BC531E">
        <w:rPr>
          <w:bCs/>
          <w:iCs/>
          <w:color w:val="000000" w:themeColor="text1"/>
          <w:sz w:val="28"/>
          <w:szCs w:val="28"/>
        </w:rPr>
        <w:t>xử lý nước rỉ rác</w:t>
      </w:r>
      <w:r w:rsidR="009408A3" w:rsidRPr="00BC531E">
        <w:rPr>
          <w:color w:val="000000" w:themeColor="text1"/>
          <w:sz w:val="28"/>
          <w:szCs w:val="28"/>
        </w:rPr>
        <w:t>.</w:t>
      </w:r>
    </w:p>
    <w:p w:rsidR="00DF44D0" w:rsidRPr="00BC531E" w:rsidRDefault="00A00418" w:rsidP="009408A3">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Hoàn thiện công nghệ </w:t>
      </w:r>
      <w:r w:rsidR="009408A3" w:rsidRPr="00BC531E">
        <w:rPr>
          <w:color w:val="000000" w:themeColor="text1"/>
          <w:sz w:val="28"/>
          <w:szCs w:val="28"/>
        </w:rPr>
        <w:t xml:space="preserve">chế tạo, gia công </w:t>
      </w:r>
      <w:r w:rsidR="00DF44D0" w:rsidRPr="00BC531E">
        <w:rPr>
          <w:color w:val="000000" w:themeColor="text1"/>
          <w:sz w:val="28"/>
          <w:szCs w:val="28"/>
        </w:rPr>
        <w:t xml:space="preserve">thiết bị tổ hợp, ở dạng mô đun </w:t>
      </w:r>
      <w:r w:rsidR="009408A3" w:rsidRPr="00BC531E">
        <w:rPr>
          <w:color w:val="000000" w:themeColor="text1"/>
          <w:sz w:val="28"/>
          <w:szCs w:val="28"/>
        </w:rPr>
        <w:t xml:space="preserve">tại nhà máy </w:t>
      </w:r>
      <w:r w:rsidR="00DF44D0" w:rsidRPr="00BC531E">
        <w:rPr>
          <w:color w:val="000000" w:themeColor="text1"/>
          <w:sz w:val="28"/>
          <w:szCs w:val="28"/>
        </w:rPr>
        <w:t xml:space="preserve">để </w:t>
      </w:r>
      <w:r w:rsidR="00DF44D0" w:rsidRPr="00BC531E">
        <w:rPr>
          <w:bCs/>
          <w:iCs/>
          <w:color w:val="000000" w:themeColor="text1"/>
          <w:sz w:val="28"/>
          <w:szCs w:val="28"/>
        </w:rPr>
        <w:t>xử lý nước rỉ rác</w:t>
      </w:r>
    </w:p>
    <w:p w:rsidR="00DF44D0" w:rsidRPr="00BC531E" w:rsidRDefault="00A00418" w:rsidP="00DF44D0">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Nâng cao hiệu suất xử lý của các quá trình hóa lý, sinh học, sinh thái, khả năng điều khiển tự động, nội địa hóa phụ kiện (giá thể, vật liệu hấp phụ, …);</w:t>
      </w:r>
    </w:p>
    <w:p w:rsidR="00DF44D0" w:rsidRPr="00BC531E" w:rsidRDefault="00A00418" w:rsidP="00DF44D0">
      <w:pPr>
        <w:pStyle w:val="Default"/>
        <w:rPr>
          <w:color w:val="000000" w:themeColor="text1"/>
          <w:sz w:val="28"/>
          <w:szCs w:val="28"/>
        </w:rPr>
      </w:pPr>
      <w:r w:rsidRPr="00BC531E">
        <w:rPr>
          <w:color w:val="000000" w:themeColor="text1"/>
          <w:sz w:val="28"/>
          <w:szCs w:val="28"/>
        </w:rPr>
        <w:t>+</w:t>
      </w:r>
      <w:r w:rsidR="00DF44D0" w:rsidRPr="00BC531E">
        <w:rPr>
          <w:color w:val="000000" w:themeColor="text1"/>
          <w:sz w:val="28"/>
          <w:szCs w:val="28"/>
        </w:rPr>
        <w:t xml:space="preserve"> Hoàn thiện </w:t>
      </w:r>
      <w:r w:rsidR="002C5ED6" w:rsidRPr="00BC531E">
        <w:rPr>
          <w:color w:val="000000" w:themeColor="text1"/>
          <w:sz w:val="28"/>
          <w:szCs w:val="28"/>
        </w:rPr>
        <w:t xml:space="preserve">công nghệ </w:t>
      </w:r>
      <w:r w:rsidR="00DF44D0" w:rsidRPr="00BC531E">
        <w:rPr>
          <w:color w:val="000000" w:themeColor="text1"/>
          <w:sz w:val="28"/>
          <w:szCs w:val="28"/>
        </w:rPr>
        <w:t xml:space="preserve">lắp đặt, vận hành hệ thống tích hợp hóa lý – sinh học – sinh thái </w:t>
      </w:r>
      <w:r w:rsidR="00DF44D0" w:rsidRPr="00BC531E">
        <w:rPr>
          <w:bCs/>
          <w:iCs/>
          <w:color w:val="000000" w:themeColor="text1"/>
          <w:sz w:val="28"/>
          <w:szCs w:val="28"/>
        </w:rPr>
        <w:t>xử lý nước rỉ rác</w:t>
      </w:r>
      <w:r w:rsidR="00DF44D0" w:rsidRPr="00BC531E">
        <w:rPr>
          <w:color w:val="000000" w:themeColor="text1"/>
          <w:sz w:val="28"/>
          <w:szCs w:val="28"/>
        </w:rPr>
        <w:t>.</w:t>
      </w:r>
    </w:p>
    <w:p w:rsidR="00BE6406" w:rsidRPr="00BC531E" w:rsidRDefault="00BE6406" w:rsidP="00BE6406">
      <w:pPr>
        <w:spacing w:after="0"/>
        <w:ind w:firstLine="0"/>
        <w:rPr>
          <w:bCs/>
          <w:color w:val="000000" w:themeColor="text1"/>
          <w:szCs w:val="28"/>
        </w:rPr>
      </w:pPr>
    </w:p>
    <w:p w:rsidR="00BE6406" w:rsidRPr="00BC531E" w:rsidRDefault="00BE6406" w:rsidP="00BE6406">
      <w:pPr>
        <w:spacing w:after="0"/>
        <w:ind w:firstLine="0"/>
        <w:rPr>
          <w:b/>
          <w:color w:val="000000" w:themeColor="text1"/>
          <w:szCs w:val="28"/>
        </w:rPr>
      </w:pPr>
      <w:r w:rsidRPr="00BC531E">
        <w:rPr>
          <w:b/>
          <w:bCs/>
          <w:color w:val="000000" w:themeColor="text1"/>
          <w:szCs w:val="28"/>
        </w:rPr>
        <w:t xml:space="preserve">3. Về hiệu quả </w:t>
      </w:r>
      <w:r w:rsidRPr="00BC531E">
        <w:rPr>
          <w:b/>
          <w:color w:val="000000" w:themeColor="text1"/>
          <w:szCs w:val="28"/>
        </w:rPr>
        <w:t>của nhiệm vụ:</w:t>
      </w:r>
    </w:p>
    <w:p w:rsidR="00BE6406" w:rsidRPr="00BC531E" w:rsidRDefault="00BE6406" w:rsidP="00275C45">
      <w:pPr>
        <w:spacing w:after="0"/>
        <w:ind w:firstLine="0"/>
        <w:rPr>
          <w:b/>
          <w:color w:val="000000" w:themeColor="text1"/>
          <w:szCs w:val="28"/>
        </w:rPr>
      </w:pPr>
      <w:r w:rsidRPr="00BC531E">
        <w:rPr>
          <w:b/>
          <w:color w:val="000000" w:themeColor="text1"/>
          <w:szCs w:val="28"/>
        </w:rPr>
        <w:t>3.1. Hiệu quả kinh tế</w:t>
      </w:r>
    </w:p>
    <w:p w:rsidR="00BE6406" w:rsidRPr="00BC531E" w:rsidRDefault="00275C45" w:rsidP="00275C45">
      <w:pPr>
        <w:spacing w:before="60" w:after="60"/>
        <w:rPr>
          <w:color w:val="000000" w:themeColor="text1"/>
          <w:szCs w:val="28"/>
        </w:rPr>
      </w:pPr>
      <w:r w:rsidRPr="00BC531E">
        <w:rPr>
          <w:color w:val="000000" w:themeColor="text1"/>
          <w:szCs w:val="28"/>
        </w:rPr>
        <w:t>Tạo ra sản phẩm mới có hàm lượng khoa học cao phục vụ thiết thực sản xuất và đời sống. Hệ thống công nghệ thiết bị tích hợp xử lý nước rỉ rác</w:t>
      </w:r>
      <w:r w:rsidR="00645ED5" w:rsidRPr="00BC531E">
        <w:rPr>
          <w:color w:val="000000" w:themeColor="text1"/>
          <w:szCs w:val="28"/>
          <w:lang w:val="en-US"/>
        </w:rPr>
        <w:t>.</w:t>
      </w:r>
    </w:p>
    <w:p w:rsidR="00275C45" w:rsidRPr="00BC531E" w:rsidRDefault="00275C45" w:rsidP="00275C45">
      <w:pPr>
        <w:spacing w:before="60" w:after="60"/>
        <w:rPr>
          <w:color w:val="000000" w:themeColor="text1"/>
          <w:szCs w:val="28"/>
        </w:rPr>
      </w:pPr>
      <w:r w:rsidRPr="00BC531E">
        <w:rPr>
          <w:color w:val="000000" w:themeColor="text1"/>
          <w:szCs w:val="28"/>
        </w:rPr>
        <w:lastRenderedPageBreak/>
        <w:t>Thay thế các công nghệ nhập ngoại có giá cao hơn gấp nhiều lần, cũng như thay thế các công nghệ hiện có không chỉ suất đầu tư cao mà còn thiếu thân thiện môi trường.</w:t>
      </w:r>
    </w:p>
    <w:p w:rsidR="00BE6406" w:rsidRPr="00BC531E" w:rsidRDefault="00BE6406" w:rsidP="00275C45">
      <w:pPr>
        <w:spacing w:after="0"/>
        <w:ind w:firstLine="0"/>
        <w:rPr>
          <w:color w:val="000000" w:themeColor="text1"/>
          <w:szCs w:val="28"/>
        </w:rPr>
      </w:pPr>
    </w:p>
    <w:p w:rsidR="00BE6406" w:rsidRPr="00BC531E" w:rsidRDefault="00BE6406" w:rsidP="00275C45">
      <w:pPr>
        <w:spacing w:after="0"/>
        <w:ind w:firstLine="0"/>
        <w:rPr>
          <w:b/>
          <w:color w:val="000000" w:themeColor="text1"/>
          <w:szCs w:val="28"/>
        </w:rPr>
      </w:pPr>
      <w:r w:rsidRPr="00BC531E">
        <w:rPr>
          <w:b/>
          <w:color w:val="000000" w:themeColor="text1"/>
          <w:szCs w:val="28"/>
        </w:rPr>
        <w:t>3.2. Hiệu quả xã hội</w:t>
      </w:r>
    </w:p>
    <w:p w:rsidR="00BE6406" w:rsidRPr="00BC531E" w:rsidRDefault="00BE6406" w:rsidP="00BE6406">
      <w:pPr>
        <w:spacing w:after="0"/>
        <w:ind w:firstLine="0"/>
        <w:rPr>
          <w:b/>
          <w:color w:val="000000" w:themeColor="text1"/>
          <w:szCs w:val="28"/>
        </w:rPr>
      </w:pPr>
    </w:p>
    <w:p w:rsidR="00275C45" w:rsidRPr="00BC531E" w:rsidRDefault="00275C45" w:rsidP="00275C45">
      <w:pPr>
        <w:spacing w:before="60" w:after="60"/>
        <w:rPr>
          <w:color w:val="000000" w:themeColor="text1"/>
          <w:szCs w:val="28"/>
        </w:rPr>
      </w:pPr>
      <w:r w:rsidRPr="00BC531E">
        <w:rPr>
          <w:color w:val="000000" w:themeColor="text1"/>
          <w:szCs w:val="28"/>
        </w:rPr>
        <w:t>Tăng cường công tác bảo vệ môi trường của các bãi chôn lấp rác cũng như đảm bảo an toàn cho các nguồn tiếp nhận nước rỉ rác từ các bãi chôn lấp rác tập trung.</w:t>
      </w:r>
    </w:p>
    <w:p w:rsidR="00275C45" w:rsidRPr="00BC531E" w:rsidRDefault="00275C45" w:rsidP="00275C45">
      <w:pPr>
        <w:pStyle w:val="Default"/>
        <w:rPr>
          <w:color w:val="000000" w:themeColor="text1"/>
          <w:sz w:val="28"/>
          <w:szCs w:val="28"/>
        </w:rPr>
      </w:pPr>
      <w:r w:rsidRPr="00BC531E">
        <w:rPr>
          <w:color w:val="000000" w:themeColor="text1"/>
          <w:sz w:val="28"/>
          <w:szCs w:val="28"/>
        </w:rPr>
        <w:t xml:space="preserve">- Nâng cao chất lượng cuộc sống của người dân xung quanh các bãi chôn lấp, giảm thiểu các bệnh do nguồn nước bẩn gây ra. </w:t>
      </w:r>
    </w:p>
    <w:p w:rsidR="00275C45" w:rsidRPr="00BC531E" w:rsidRDefault="00275C45" w:rsidP="00275C45">
      <w:pPr>
        <w:pStyle w:val="Default"/>
        <w:rPr>
          <w:color w:val="000000" w:themeColor="text1"/>
          <w:sz w:val="28"/>
          <w:szCs w:val="28"/>
        </w:rPr>
      </w:pPr>
      <w:r w:rsidRPr="00BC531E">
        <w:rPr>
          <w:color w:val="000000" w:themeColor="text1"/>
          <w:sz w:val="28"/>
          <w:szCs w:val="28"/>
        </w:rPr>
        <w:t xml:space="preserve">- Nâng cao tính tự chủ về phát triển khoa học công nghệ và nền sản xuất cơ bản trong nước, hạn chế việc phụ thuộc vào công nghệ nước ngoài. </w:t>
      </w:r>
    </w:p>
    <w:p w:rsidR="00275C45" w:rsidRPr="00BC531E" w:rsidRDefault="00275C45" w:rsidP="00275C45">
      <w:pPr>
        <w:pStyle w:val="Default"/>
        <w:rPr>
          <w:color w:val="000000" w:themeColor="text1"/>
          <w:sz w:val="28"/>
          <w:szCs w:val="28"/>
        </w:rPr>
      </w:pPr>
      <w:r w:rsidRPr="00BC531E">
        <w:rPr>
          <w:color w:val="000000" w:themeColor="text1"/>
          <w:sz w:val="28"/>
          <w:szCs w:val="28"/>
        </w:rPr>
        <w:t xml:space="preserve">- Đem lại công ăn việc làm và thu nhập ổn định cho độ ngũ cán bộ công nhân viên các xưởng sản xuất. </w:t>
      </w:r>
    </w:p>
    <w:p w:rsidR="00275C45" w:rsidRPr="00BC531E" w:rsidRDefault="00275C45" w:rsidP="00275C45">
      <w:pPr>
        <w:pStyle w:val="Default"/>
        <w:rPr>
          <w:color w:val="000000" w:themeColor="text1"/>
          <w:sz w:val="28"/>
          <w:szCs w:val="28"/>
        </w:rPr>
      </w:pPr>
      <w:r w:rsidRPr="00BC531E">
        <w:rPr>
          <w:color w:val="000000" w:themeColor="text1"/>
          <w:sz w:val="28"/>
          <w:szCs w:val="28"/>
        </w:rPr>
        <w:t xml:space="preserve">- Khẳng định được thương hiệu Việt Nam. </w:t>
      </w:r>
    </w:p>
    <w:p w:rsidR="00BE6406" w:rsidRPr="00BC531E" w:rsidRDefault="00BE6406" w:rsidP="00BE6406">
      <w:pPr>
        <w:ind w:firstLine="0"/>
        <w:rPr>
          <w:b/>
          <w:color w:val="000000" w:themeColor="text1"/>
          <w:szCs w:val="28"/>
        </w:rPr>
      </w:pPr>
    </w:p>
    <w:p w:rsidR="00BE6406" w:rsidRPr="00BC531E" w:rsidRDefault="00BE6406" w:rsidP="00BE6406">
      <w:pPr>
        <w:ind w:firstLine="0"/>
        <w:rPr>
          <w:b/>
          <w:color w:val="000000" w:themeColor="text1"/>
          <w:szCs w:val="28"/>
        </w:rPr>
      </w:pPr>
      <w:r w:rsidRPr="00BC531E">
        <w:rPr>
          <w:b/>
          <w:color w:val="000000" w:themeColor="text1"/>
          <w:szCs w:val="28"/>
        </w:rPr>
        <w:t>III. Tự đánh giá, xếp loại kết quả thực hiện nhiệm vụ</w:t>
      </w:r>
    </w:p>
    <w:p w:rsidR="00BE6406" w:rsidRPr="00BC531E" w:rsidRDefault="00BE6406" w:rsidP="00BE6406">
      <w:pPr>
        <w:ind w:firstLine="0"/>
        <w:rPr>
          <w:color w:val="000000" w:themeColor="text1"/>
          <w:szCs w:val="28"/>
        </w:rPr>
      </w:pPr>
      <w:r w:rsidRPr="00BC531E">
        <w:rPr>
          <w:b/>
          <w:color w:val="000000" w:themeColor="text1"/>
        </w:rPr>
        <w:t>1. Về tiến độ thực hiện:</w:t>
      </w:r>
      <w:r w:rsidRPr="00BC531E">
        <w:rPr>
          <w:i/>
          <w:color w:val="000000" w:themeColor="text1"/>
        </w:rPr>
        <w:t>(đ</w:t>
      </w:r>
      <w:r w:rsidRPr="00BC531E">
        <w:rPr>
          <w:i/>
          <w:iCs/>
          <w:color w:val="000000" w:themeColor="text1"/>
        </w:rPr>
        <w:t xml:space="preserve">ánh dấu </w:t>
      </w:r>
      <w:r w:rsidRPr="00BC531E">
        <w:rPr>
          <w:b/>
          <w:i/>
          <w:iCs/>
          <w:color w:val="000000" w:themeColor="text1"/>
        </w:rPr>
        <w:sym w:font="Symbol" w:char="F0D6"/>
      </w:r>
      <w:r w:rsidRPr="00BC531E">
        <w:rPr>
          <w:i/>
          <w:iCs/>
          <w:color w:val="000000" w:themeColor="text1"/>
        </w:rPr>
        <w:t xml:space="preserve"> vào ô tương ứng</w:t>
      </w:r>
      <w:r w:rsidRPr="00BC531E">
        <w:rPr>
          <w:color w:val="000000" w:themeColor="text1"/>
        </w:rPr>
        <w:t>):</w:t>
      </w:r>
    </w:p>
    <w:tbl>
      <w:tblPr>
        <w:tblW w:w="0" w:type="auto"/>
        <w:tblInd w:w="648" w:type="dxa"/>
        <w:tblLook w:val="01E0"/>
      </w:tblPr>
      <w:tblGrid>
        <w:gridCol w:w="7020"/>
        <w:gridCol w:w="1260"/>
      </w:tblGrid>
      <w:tr w:rsidR="00BC531E" w:rsidRPr="00BC531E" w:rsidTr="00E02644">
        <w:trPr>
          <w:trHeight w:val="405"/>
        </w:trPr>
        <w:tc>
          <w:tcPr>
            <w:tcW w:w="7020" w:type="dxa"/>
          </w:tcPr>
          <w:p w:rsidR="00BE6406" w:rsidRPr="00BC531E" w:rsidRDefault="00BE6406" w:rsidP="00E02644">
            <w:pPr>
              <w:pStyle w:val="Blockquote"/>
              <w:widowControl w:val="0"/>
              <w:tabs>
                <w:tab w:val="left" w:pos="0"/>
              </w:tabs>
              <w:spacing w:before="0" w:after="120"/>
              <w:ind w:left="0" w:right="0"/>
              <w:jc w:val="both"/>
              <w:rPr>
                <w:i/>
                <w:color w:val="000000" w:themeColor="text1"/>
                <w:sz w:val="28"/>
                <w:szCs w:val="28"/>
                <w:lang w:val="vi-VN"/>
              </w:rPr>
            </w:pPr>
            <w:r w:rsidRPr="00BC531E">
              <w:rPr>
                <w:bCs/>
                <w:i/>
                <w:color w:val="000000" w:themeColor="text1"/>
                <w:sz w:val="28"/>
                <w:szCs w:val="28"/>
                <w:lang w:val="vi-VN"/>
              </w:rPr>
              <w:t>- Nộp hồ sơ đúng hạn</w:t>
            </w:r>
          </w:p>
        </w:tc>
        <w:tc>
          <w:tcPr>
            <w:tcW w:w="1260" w:type="dxa"/>
          </w:tcPr>
          <w:p w:rsidR="00BE6406" w:rsidRPr="00BC531E" w:rsidRDefault="002D3880" w:rsidP="002D3880">
            <w:pPr>
              <w:widowControl w:val="0"/>
              <w:autoSpaceDE w:val="0"/>
              <w:autoSpaceDN w:val="0"/>
              <w:ind w:firstLine="0"/>
              <w:jc w:val="center"/>
              <w:rPr>
                <w:b/>
                <w:color w:val="000000" w:themeColor="text1"/>
                <w:szCs w:val="28"/>
                <w:lang w:val="pt-BR"/>
              </w:rPr>
            </w:pPr>
            <w:r w:rsidRPr="00BC531E">
              <w:rPr>
                <w:color w:val="000000" w:themeColor="text1"/>
                <w:sz w:val="26"/>
                <w:szCs w:val="26"/>
              </w:rPr>
              <w:sym w:font="Wingdings" w:char="F078"/>
            </w:r>
          </w:p>
        </w:tc>
      </w:tr>
      <w:tr w:rsidR="00BC531E" w:rsidRPr="00BC531E" w:rsidTr="00E02644">
        <w:trPr>
          <w:trHeight w:val="405"/>
        </w:trPr>
        <w:tc>
          <w:tcPr>
            <w:tcW w:w="7020" w:type="dxa"/>
          </w:tcPr>
          <w:p w:rsidR="00BE6406" w:rsidRPr="00BC531E" w:rsidRDefault="00BE6406" w:rsidP="00E02644">
            <w:pPr>
              <w:pStyle w:val="Blockquote"/>
              <w:widowControl w:val="0"/>
              <w:tabs>
                <w:tab w:val="left" w:pos="0"/>
              </w:tabs>
              <w:spacing w:before="0" w:after="120"/>
              <w:ind w:left="0" w:right="0"/>
              <w:jc w:val="both"/>
              <w:rPr>
                <w:bCs/>
                <w:i/>
                <w:color w:val="000000" w:themeColor="text1"/>
                <w:sz w:val="28"/>
                <w:szCs w:val="28"/>
                <w:lang w:val="pt-BR"/>
              </w:rPr>
            </w:pPr>
            <w:r w:rsidRPr="00BC531E">
              <w:rPr>
                <w:bCs/>
                <w:i/>
                <w:color w:val="000000" w:themeColor="text1"/>
                <w:sz w:val="28"/>
                <w:szCs w:val="28"/>
                <w:lang w:val="pt-BR"/>
              </w:rPr>
              <w:t>- Nộp chậm từ trên 30 ngày đến 06 tháng</w:t>
            </w:r>
          </w:p>
        </w:tc>
        <w:tc>
          <w:tcPr>
            <w:tcW w:w="1260" w:type="dxa"/>
          </w:tcPr>
          <w:p w:rsidR="00BE6406" w:rsidRPr="00BC531E" w:rsidRDefault="00962EAA" w:rsidP="00E02644">
            <w:pPr>
              <w:widowControl w:val="0"/>
              <w:autoSpaceDE w:val="0"/>
              <w:autoSpaceDN w:val="0"/>
              <w:ind w:firstLine="0"/>
              <w:jc w:val="center"/>
              <w:rPr>
                <w:b/>
                <w:color w:val="000000" w:themeColor="text1"/>
                <w:szCs w:val="28"/>
                <w:lang w:val="pt-BR"/>
              </w:rPr>
            </w:pPr>
            <w:r w:rsidRPr="00BC531E">
              <w:rPr>
                <w:color w:val="000000" w:themeColor="text1"/>
                <w:szCs w:val="28"/>
              </w:rPr>
              <w:fldChar w:fldCharType="begin">
                <w:ffData>
                  <w:name w:val="Check1"/>
                  <w:enabled/>
                  <w:calcOnExit w:val="0"/>
                  <w:checkBox>
                    <w:sizeAuto/>
                    <w:default w:val="0"/>
                  </w:checkBox>
                </w:ffData>
              </w:fldChar>
            </w:r>
            <w:r w:rsidR="00BE6406" w:rsidRPr="00BC531E">
              <w:rPr>
                <w:color w:val="000000" w:themeColor="text1"/>
                <w:szCs w:val="28"/>
              </w:rPr>
              <w:instrText xml:space="preserve"> FORMCHECKBOX </w:instrText>
            </w:r>
            <w:r w:rsidRPr="00BC531E">
              <w:rPr>
                <w:color w:val="000000" w:themeColor="text1"/>
                <w:szCs w:val="28"/>
              </w:rPr>
            </w:r>
            <w:r w:rsidRPr="00BC531E">
              <w:rPr>
                <w:color w:val="000000" w:themeColor="text1"/>
                <w:szCs w:val="28"/>
              </w:rPr>
              <w:fldChar w:fldCharType="end"/>
            </w:r>
          </w:p>
        </w:tc>
      </w:tr>
      <w:tr w:rsidR="00BC531E" w:rsidRPr="00BC531E" w:rsidTr="00E02644">
        <w:tc>
          <w:tcPr>
            <w:tcW w:w="7020" w:type="dxa"/>
          </w:tcPr>
          <w:p w:rsidR="00BE6406" w:rsidRPr="00BC531E" w:rsidRDefault="00BE6406" w:rsidP="00E02644">
            <w:pPr>
              <w:pStyle w:val="Blockquote"/>
              <w:widowControl w:val="0"/>
              <w:tabs>
                <w:tab w:val="left" w:pos="0"/>
              </w:tabs>
              <w:spacing w:before="0" w:after="120"/>
              <w:ind w:left="0" w:right="0"/>
              <w:jc w:val="both"/>
              <w:rPr>
                <w:i/>
                <w:color w:val="000000" w:themeColor="text1"/>
                <w:sz w:val="28"/>
                <w:szCs w:val="28"/>
                <w:lang w:val="pt-BR"/>
              </w:rPr>
            </w:pPr>
            <w:r w:rsidRPr="00BC531E">
              <w:rPr>
                <w:bCs/>
                <w:i/>
                <w:color w:val="000000" w:themeColor="text1"/>
                <w:sz w:val="28"/>
                <w:szCs w:val="28"/>
                <w:lang w:val="pt-BR"/>
              </w:rPr>
              <w:t>- Nộp hồ sơ chậm trên 06 tháng</w:t>
            </w:r>
          </w:p>
        </w:tc>
        <w:tc>
          <w:tcPr>
            <w:tcW w:w="1260" w:type="dxa"/>
          </w:tcPr>
          <w:p w:rsidR="00BE6406" w:rsidRPr="00BC531E" w:rsidRDefault="00962EAA" w:rsidP="00E02644">
            <w:pPr>
              <w:pStyle w:val="Blockquote"/>
              <w:widowControl w:val="0"/>
              <w:tabs>
                <w:tab w:val="left" w:pos="0"/>
              </w:tabs>
              <w:spacing w:before="0" w:after="120"/>
              <w:ind w:left="0" w:right="0"/>
              <w:jc w:val="center"/>
              <w:rPr>
                <w:b/>
                <w:color w:val="000000" w:themeColor="text1"/>
                <w:sz w:val="28"/>
                <w:szCs w:val="28"/>
                <w:lang w:val="pt-BR"/>
              </w:rPr>
            </w:pPr>
            <w:r w:rsidRPr="00BC531E">
              <w:rPr>
                <w:color w:val="000000" w:themeColor="text1"/>
                <w:sz w:val="28"/>
                <w:szCs w:val="28"/>
              </w:rPr>
              <w:fldChar w:fldCharType="begin">
                <w:ffData>
                  <w:name w:val="Check1"/>
                  <w:enabled/>
                  <w:calcOnExit w:val="0"/>
                  <w:checkBox>
                    <w:sizeAuto/>
                    <w:default w:val="0"/>
                  </w:checkBox>
                </w:ffData>
              </w:fldChar>
            </w:r>
            <w:r w:rsidR="00BE6406" w:rsidRPr="00BC531E">
              <w:rPr>
                <w:color w:val="000000" w:themeColor="text1"/>
                <w:sz w:val="28"/>
                <w:szCs w:val="28"/>
              </w:rPr>
              <w:instrText xml:space="preserve"> FORMCHECKBOX </w:instrText>
            </w:r>
            <w:r w:rsidRPr="00BC531E">
              <w:rPr>
                <w:color w:val="000000" w:themeColor="text1"/>
                <w:sz w:val="28"/>
                <w:szCs w:val="28"/>
              </w:rPr>
            </w:r>
            <w:r w:rsidRPr="00BC531E">
              <w:rPr>
                <w:color w:val="000000" w:themeColor="text1"/>
                <w:sz w:val="28"/>
                <w:szCs w:val="28"/>
              </w:rPr>
              <w:fldChar w:fldCharType="end"/>
            </w:r>
          </w:p>
        </w:tc>
      </w:tr>
    </w:tbl>
    <w:p w:rsidR="00BE6406" w:rsidRPr="00BC531E" w:rsidRDefault="00BE6406" w:rsidP="00BE6406">
      <w:pPr>
        <w:ind w:firstLine="0"/>
        <w:rPr>
          <w:b/>
          <w:color w:val="000000" w:themeColor="text1"/>
          <w:szCs w:val="28"/>
        </w:rPr>
      </w:pPr>
      <w:r w:rsidRPr="00BC531E">
        <w:rPr>
          <w:b/>
          <w:color w:val="000000" w:themeColor="text1"/>
          <w:szCs w:val="28"/>
        </w:rPr>
        <w:t>2. Về kết quả thực hiện nhiệm vụ:</w:t>
      </w:r>
    </w:p>
    <w:p w:rsidR="00BE6406" w:rsidRPr="00BC531E" w:rsidRDefault="00BE6406" w:rsidP="00BE6406">
      <w:pPr>
        <w:spacing w:after="0" w:line="360" w:lineRule="auto"/>
        <w:ind w:firstLine="0"/>
        <w:rPr>
          <w:color w:val="000000" w:themeColor="text1"/>
          <w:szCs w:val="28"/>
          <w:lang w:val="pt-BR"/>
        </w:rPr>
      </w:pPr>
      <w:r w:rsidRPr="00BC531E">
        <w:rPr>
          <w:i/>
          <w:color w:val="000000" w:themeColor="text1"/>
          <w:szCs w:val="28"/>
        </w:rPr>
        <w:tab/>
        <w:t xml:space="preserve">- Xuất sắc                                  </w:t>
      </w:r>
      <w:r w:rsidRPr="00BC531E">
        <w:rPr>
          <w:i/>
          <w:color w:val="000000" w:themeColor="text1"/>
          <w:szCs w:val="28"/>
        </w:rPr>
        <w:tab/>
      </w:r>
      <w:r w:rsidR="006A62E2" w:rsidRPr="00BC531E">
        <w:rPr>
          <w:color w:val="000000" w:themeColor="text1"/>
          <w:sz w:val="26"/>
          <w:szCs w:val="26"/>
        </w:rPr>
        <w:sym w:font="Wingdings" w:char="F078"/>
      </w:r>
    </w:p>
    <w:p w:rsidR="00BE6406" w:rsidRPr="00BC531E" w:rsidRDefault="00BE6406" w:rsidP="00BE6406">
      <w:pPr>
        <w:spacing w:after="0" w:line="360" w:lineRule="auto"/>
        <w:ind w:firstLine="0"/>
        <w:rPr>
          <w:color w:val="000000" w:themeColor="text1"/>
          <w:szCs w:val="28"/>
        </w:rPr>
      </w:pPr>
      <w:r w:rsidRPr="00BC531E">
        <w:rPr>
          <w:i/>
          <w:color w:val="000000" w:themeColor="text1"/>
          <w:szCs w:val="28"/>
        </w:rPr>
        <w:tab/>
        <w:t xml:space="preserve">- Đạt                      </w:t>
      </w:r>
      <w:r w:rsidRPr="00BC531E">
        <w:rPr>
          <w:i/>
          <w:color w:val="000000" w:themeColor="text1"/>
          <w:szCs w:val="28"/>
        </w:rPr>
        <w:tab/>
      </w:r>
      <w:r w:rsidRPr="00BC531E">
        <w:rPr>
          <w:i/>
          <w:color w:val="000000" w:themeColor="text1"/>
          <w:szCs w:val="28"/>
        </w:rPr>
        <w:tab/>
      </w:r>
      <w:r w:rsidRPr="00BC531E">
        <w:rPr>
          <w:i/>
          <w:color w:val="000000" w:themeColor="text1"/>
          <w:szCs w:val="28"/>
        </w:rPr>
        <w:tab/>
      </w:r>
      <w:r w:rsidR="00962EAA" w:rsidRPr="00BC531E">
        <w:rPr>
          <w:color w:val="000000" w:themeColor="text1"/>
          <w:szCs w:val="28"/>
        </w:rPr>
        <w:fldChar w:fldCharType="begin">
          <w:ffData>
            <w:name w:val="Check3"/>
            <w:enabled/>
            <w:calcOnExit w:val="0"/>
            <w:checkBox>
              <w:sizeAuto/>
              <w:default w:val="0"/>
            </w:checkBox>
          </w:ffData>
        </w:fldChar>
      </w:r>
      <w:r w:rsidR="006A62E2" w:rsidRPr="00BC531E">
        <w:rPr>
          <w:color w:val="000000" w:themeColor="text1"/>
          <w:szCs w:val="28"/>
        </w:rPr>
        <w:instrText xml:space="preserve"> FORMCHECKBOX </w:instrText>
      </w:r>
      <w:r w:rsidR="00962EAA" w:rsidRPr="00BC531E">
        <w:rPr>
          <w:color w:val="000000" w:themeColor="text1"/>
          <w:szCs w:val="28"/>
        </w:rPr>
      </w:r>
      <w:r w:rsidR="00962EAA" w:rsidRPr="00BC531E">
        <w:rPr>
          <w:color w:val="000000" w:themeColor="text1"/>
          <w:szCs w:val="28"/>
        </w:rPr>
        <w:fldChar w:fldCharType="end"/>
      </w:r>
    </w:p>
    <w:p w:rsidR="00BE6406" w:rsidRPr="00BC531E" w:rsidRDefault="00BE6406" w:rsidP="00BE6406">
      <w:pPr>
        <w:spacing w:line="360" w:lineRule="auto"/>
        <w:ind w:firstLine="0"/>
        <w:rPr>
          <w:color w:val="000000" w:themeColor="text1"/>
          <w:szCs w:val="28"/>
        </w:rPr>
      </w:pPr>
      <w:r w:rsidRPr="00BC531E">
        <w:rPr>
          <w:i/>
          <w:color w:val="000000" w:themeColor="text1"/>
          <w:szCs w:val="28"/>
        </w:rPr>
        <w:tab/>
        <w:t xml:space="preserve">- Không đạt                                </w:t>
      </w:r>
      <w:r w:rsidRPr="00BC531E">
        <w:rPr>
          <w:i/>
          <w:color w:val="000000" w:themeColor="text1"/>
          <w:szCs w:val="28"/>
        </w:rPr>
        <w:tab/>
      </w:r>
      <w:r w:rsidR="00962EAA" w:rsidRPr="00BC531E">
        <w:rPr>
          <w:color w:val="000000" w:themeColor="text1"/>
          <w:szCs w:val="28"/>
        </w:rPr>
        <w:fldChar w:fldCharType="begin">
          <w:ffData>
            <w:name w:val="Check3"/>
            <w:enabled/>
            <w:calcOnExit w:val="0"/>
            <w:checkBox>
              <w:sizeAuto/>
              <w:default w:val="0"/>
            </w:checkBox>
          </w:ffData>
        </w:fldChar>
      </w:r>
      <w:r w:rsidRPr="00BC531E">
        <w:rPr>
          <w:color w:val="000000" w:themeColor="text1"/>
          <w:szCs w:val="28"/>
        </w:rPr>
        <w:instrText xml:space="preserve"> FORMCHECKBOX </w:instrText>
      </w:r>
      <w:r w:rsidR="00962EAA" w:rsidRPr="00BC531E">
        <w:rPr>
          <w:color w:val="000000" w:themeColor="text1"/>
          <w:szCs w:val="28"/>
        </w:rPr>
      </w:r>
      <w:r w:rsidR="00962EAA" w:rsidRPr="00BC531E">
        <w:rPr>
          <w:color w:val="000000" w:themeColor="text1"/>
          <w:szCs w:val="28"/>
        </w:rPr>
        <w:fldChar w:fldCharType="end"/>
      </w:r>
    </w:p>
    <w:p w:rsidR="00BE6406" w:rsidRPr="00BC531E" w:rsidRDefault="00BE6406" w:rsidP="002D3880">
      <w:pPr>
        <w:spacing w:line="288" w:lineRule="auto"/>
        <w:ind w:firstLine="0"/>
        <w:rPr>
          <w:bCs/>
          <w:i/>
          <w:color w:val="000000" w:themeColor="text1"/>
          <w:sz w:val="16"/>
          <w:szCs w:val="16"/>
        </w:rPr>
      </w:pPr>
      <w:r w:rsidRPr="00BC531E">
        <w:rPr>
          <w:i/>
          <w:color w:val="000000" w:themeColor="text1"/>
          <w:szCs w:val="28"/>
        </w:rPr>
        <w:t>Giải thích lý do</w:t>
      </w:r>
      <w:r w:rsidR="002D3880" w:rsidRPr="00BC531E">
        <w:rPr>
          <w:i/>
          <w:color w:val="000000" w:themeColor="text1"/>
          <w:szCs w:val="28"/>
          <w:lang w:val="en-US"/>
        </w:rPr>
        <w:t>:</w:t>
      </w:r>
      <w:r w:rsidR="006A62E2" w:rsidRPr="00BC531E">
        <w:rPr>
          <w:i/>
          <w:color w:val="000000" w:themeColor="text1"/>
          <w:szCs w:val="28"/>
          <w:lang w:val="en-US"/>
        </w:rPr>
        <w:t xml:space="preserve"> Dự án đã hoàn thành vượt chỉ tiêu được giao.</w:t>
      </w:r>
      <w:r w:rsidRPr="00BC531E">
        <w:rPr>
          <w:bCs/>
          <w:i/>
          <w:color w:val="000000" w:themeColor="text1"/>
          <w:sz w:val="16"/>
          <w:szCs w:val="16"/>
        </w:rPr>
        <w:tab/>
      </w:r>
    </w:p>
    <w:p w:rsidR="00BE6406" w:rsidRPr="00BC531E" w:rsidRDefault="00BE6406" w:rsidP="00BE6406">
      <w:pPr>
        <w:spacing w:line="288" w:lineRule="auto"/>
        <w:rPr>
          <w:color w:val="000000" w:themeColor="text1"/>
          <w:szCs w:val="28"/>
        </w:rPr>
      </w:pPr>
      <w:r w:rsidRPr="00BC531E">
        <w:rPr>
          <w:color w:val="000000" w:themeColor="text1"/>
          <w:szCs w:val="28"/>
        </w:rPr>
        <w:t xml:space="preserve">Cam đoan nội dung của Báo cáo là trung thực; Chủ nhiệm và các thành viên tham gia thực hiện nhiệm vụ </w:t>
      </w:r>
      <w:r w:rsidRPr="00BC531E">
        <w:rPr>
          <w:rFonts w:eastAsia=".VnTime"/>
          <w:bCs/>
          <w:color w:val="000000" w:themeColor="text1"/>
          <w:szCs w:val="28"/>
        </w:rPr>
        <w:t>không sử dụng kết quả nghiên cứu của người khác trái với quy định của pháp luật.</w:t>
      </w:r>
    </w:p>
    <w:p w:rsidR="00BE6406" w:rsidRPr="00BC531E" w:rsidRDefault="00BE6406" w:rsidP="00BE6406">
      <w:pPr>
        <w:spacing w:after="0"/>
        <w:ind w:firstLine="0"/>
        <w:rPr>
          <w:color w:val="000000" w:themeColor="text1"/>
          <w:sz w:val="26"/>
          <w:szCs w:val="28"/>
        </w:rPr>
      </w:pPr>
    </w:p>
    <w:tbl>
      <w:tblPr>
        <w:tblW w:w="0" w:type="auto"/>
        <w:tblLook w:val="01E0"/>
      </w:tblPr>
      <w:tblGrid>
        <w:gridCol w:w="4645"/>
        <w:gridCol w:w="4645"/>
      </w:tblGrid>
      <w:tr w:rsidR="00BC531E" w:rsidRPr="00BC531E" w:rsidTr="002D3880">
        <w:tc>
          <w:tcPr>
            <w:tcW w:w="4645" w:type="dxa"/>
          </w:tcPr>
          <w:p w:rsidR="00BE6406" w:rsidRPr="00BC531E" w:rsidRDefault="00BE6406" w:rsidP="00E02644">
            <w:pPr>
              <w:widowControl w:val="0"/>
              <w:spacing w:after="0"/>
              <w:ind w:firstLine="0"/>
              <w:jc w:val="center"/>
              <w:rPr>
                <w:b/>
                <w:color w:val="000000" w:themeColor="text1"/>
                <w:sz w:val="26"/>
                <w:szCs w:val="28"/>
              </w:rPr>
            </w:pPr>
            <w:r w:rsidRPr="00BC531E">
              <w:rPr>
                <w:b/>
                <w:color w:val="000000" w:themeColor="text1"/>
                <w:sz w:val="26"/>
                <w:szCs w:val="28"/>
              </w:rPr>
              <w:t>CHỦ NHIỆM NHIỆM VỤ</w:t>
            </w:r>
          </w:p>
          <w:p w:rsidR="00BE6406" w:rsidRPr="00BC531E" w:rsidRDefault="00BE6406" w:rsidP="00E02644">
            <w:pPr>
              <w:widowControl w:val="0"/>
              <w:spacing w:after="0"/>
              <w:ind w:firstLine="0"/>
              <w:jc w:val="center"/>
              <w:rPr>
                <w:color w:val="000000" w:themeColor="text1"/>
                <w:sz w:val="26"/>
                <w:szCs w:val="28"/>
              </w:rPr>
            </w:pPr>
            <w:r w:rsidRPr="00BC531E">
              <w:rPr>
                <w:color w:val="000000" w:themeColor="text1"/>
                <w:sz w:val="26"/>
                <w:szCs w:val="28"/>
              </w:rPr>
              <w:t>(</w:t>
            </w:r>
            <w:r w:rsidRPr="00BC531E">
              <w:rPr>
                <w:i/>
                <w:color w:val="000000" w:themeColor="text1"/>
                <w:sz w:val="26"/>
                <w:szCs w:val="28"/>
              </w:rPr>
              <w:t>Học hàm, học vị, Họ, tên và chữ ký</w:t>
            </w:r>
            <w:r w:rsidRPr="00BC531E">
              <w:rPr>
                <w:color w:val="000000" w:themeColor="text1"/>
                <w:sz w:val="26"/>
                <w:szCs w:val="28"/>
              </w:rPr>
              <w:t>)</w:t>
            </w:r>
          </w:p>
        </w:tc>
        <w:tc>
          <w:tcPr>
            <w:tcW w:w="4645" w:type="dxa"/>
          </w:tcPr>
          <w:p w:rsidR="00BE6406" w:rsidRPr="00BC531E" w:rsidRDefault="00BE6406" w:rsidP="00E02644">
            <w:pPr>
              <w:widowControl w:val="0"/>
              <w:spacing w:after="0"/>
              <w:ind w:firstLine="0"/>
              <w:jc w:val="center"/>
              <w:rPr>
                <w:b/>
                <w:color w:val="000000" w:themeColor="text1"/>
                <w:sz w:val="26"/>
                <w:szCs w:val="28"/>
              </w:rPr>
            </w:pPr>
            <w:r w:rsidRPr="00BC531E">
              <w:rPr>
                <w:b/>
                <w:color w:val="000000" w:themeColor="text1"/>
                <w:sz w:val="26"/>
                <w:szCs w:val="28"/>
              </w:rPr>
              <w:t>THỦ TRƯỞNG</w:t>
            </w:r>
          </w:p>
          <w:p w:rsidR="00BE6406" w:rsidRPr="00BC531E" w:rsidRDefault="00BE6406" w:rsidP="00E02644">
            <w:pPr>
              <w:widowControl w:val="0"/>
              <w:spacing w:after="0"/>
              <w:ind w:firstLine="0"/>
              <w:jc w:val="center"/>
              <w:rPr>
                <w:b/>
                <w:color w:val="000000" w:themeColor="text1"/>
                <w:sz w:val="26"/>
                <w:szCs w:val="28"/>
              </w:rPr>
            </w:pPr>
            <w:r w:rsidRPr="00BC531E">
              <w:rPr>
                <w:b/>
                <w:color w:val="000000" w:themeColor="text1"/>
                <w:sz w:val="26"/>
                <w:szCs w:val="28"/>
              </w:rPr>
              <w:t>TỔ CHỨC CHỦ TRÌ NHIỆM VỤ</w:t>
            </w:r>
          </w:p>
          <w:p w:rsidR="00BE6406" w:rsidRPr="00BC531E" w:rsidRDefault="00BE6406" w:rsidP="00E02644">
            <w:pPr>
              <w:widowControl w:val="0"/>
              <w:spacing w:after="0"/>
              <w:ind w:firstLine="0"/>
              <w:jc w:val="center"/>
              <w:rPr>
                <w:color w:val="000000" w:themeColor="text1"/>
                <w:sz w:val="26"/>
                <w:szCs w:val="28"/>
              </w:rPr>
            </w:pPr>
            <w:r w:rsidRPr="00BC531E">
              <w:rPr>
                <w:color w:val="000000" w:themeColor="text1"/>
                <w:sz w:val="26"/>
                <w:szCs w:val="28"/>
              </w:rPr>
              <w:lastRenderedPageBreak/>
              <w:t xml:space="preserve"> (</w:t>
            </w:r>
            <w:r w:rsidRPr="00BC531E">
              <w:rPr>
                <w:i/>
                <w:color w:val="000000" w:themeColor="text1"/>
                <w:sz w:val="26"/>
                <w:szCs w:val="28"/>
              </w:rPr>
              <w:t>Họ, tên, chữ ký và đóng dấu</w:t>
            </w:r>
            <w:r w:rsidRPr="00BC531E">
              <w:rPr>
                <w:color w:val="000000" w:themeColor="text1"/>
                <w:sz w:val="26"/>
                <w:szCs w:val="28"/>
              </w:rPr>
              <w:t>)</w:t>
            </w:r>
          </w:p>
        </w:tc>
      </w:tr>
      <w:tr w:rsidR="00BC531E" w:rsidRPr="00BC531E" w:rsidTr="002D3880">
        <w:tc>
          <w:tcPr>
            <w:tcW w:w="4645" w:type="dxa"/>
          </w:tcPr>
          <w:p w:rsidR="00275C45" w:rsidRPr="00BC531E" w:rsidRDefault="00275C45" w:rsidP="00E02644">
            <w:pPr>
              <w:widowControl w:val="0"/>
              <w:spacing w:after="0"/>
              <w:ind w:firstLine="0"/>
              <w:jc w:val="center"/>
              <w:rPr>
                <w:b/>
                <w:color w:val="000000" w:themeColor="text1"/>
                <w:sz w:val="26"/>
                <w:szCs w:val="28"/>
              </w:rPr>
            </w:pPr>
          </w:p>
          <w:p w:rsidR="00275C45" w:rsidRPr="00BC531E" w:rsidRDefault="00275C45" w:rsidP="00E02644">
            <w:pPr>
              <w:widowControl w:val="0"/>
              <w:spacing w:after="0"/>
              <w:ind w:firstLine="0"/>
              <w:jc w:val="center"/>
              <w:rPr>
                <w:b/>
                <w:color w:val="000000" w:themeColor="text1"/>
                <w:sz w:val="26"/>
                <w:szCs w:val="28"/>
              </w:rPr>
            </w:pPr>
          </w:p>
          <w:p w:rsidR="00275C45" w:rsidRPr="00BC531E" w:rsidRDefault="00275C45" w:rsidP="00E02644">
            <w:pPr>
              <w:widowControl w:val="0"/>
              <w:spacing w:after="0"/>
              <w:ind w:firstLine="0"/>
              <w:jc w:val="center"/>
              <w:rPr>
                <w:b/>
                <w:color w:val="000000" w:themeColor="text1"/>
                <w:sz w:val="26"/>
                <w:szCs w:val="28"/>
              </w:rPr>
            </w:pPr>
          </w:p>
          <w:p w:rsidR="00275C45" w:rsidRPr="00BC531E" w:rsidRDefault="00275C45" w:rsidP="00E02644">
            <w:pPr>
              <w:widowControl w:val="0"/>
              <w:spacing w:after="0"/>
              <w:ind w:firstLine="0"/>
              <w:jc w:val="center"/>
              <w:rPr>
                <w:b/>
                <w:color w:val="000000" w:themeColor="text1"/>
                <w:sz w:val="26"/>
                <w:szCs w:val="28"/>
              </w:rPr>
            </w:pPr>
          </w:p>
          <w:p w:rsidR="00275C45" w:rsidRPr="00BC531E" w:rsidRDefault="00275C45" w:rsidP="00E02644">
            <w:pPr>
              <w:widowControl w:val="0"/>
              <w:spacing w:after="0"/>
              <w:ind w:firstLine="0"/>
              <w:jc w:val="center"/>
              <w:rPr>
                <w:b/>
                <w:color w:val="000000" w:themeColor="text1"/>
                <w:sz w:val="26"/>
                <w:szCs w:val="28"/>
              </w:rPr>
            </w:pPr>
          </w:p>
          <w:p w:rsidR="00275C45" w:rsidRPr="00BC531E" w:rsidRDefault="00275C45" w:rsidP="008F4F0E">
            <w:pPr>
              <w:widowControl w:val="0"/>
              <w:spacing w:after="0"/>
              <w:ind w:firstLine="0"/>
              <w:rPr>
                <w:b/>
                <w:color w:val="000000" w:themeColor="text1"/>
                <w:sz w:val="26"/>
                <w:szCs w:val="28"/>
              </w:rPr>
            </w:pPr>
          </w:p>
          <w:p w:rsidR="00275C45" w:rsidRPr="00BC531E" w:rsidRDefault="00275C45" w:rsidP="00E02644">
            <w:pPr>
              <w:widowControl w:val="0"/>
              <w:spacing w:after="0"/>
              <w:ind w:firstLine="0"/>
              <w:jc w:val="center"/>
              <w:rPr>
                <w:b/>
                <w:color w:val="000000" w:themeColor="text1"/>
                <w:sz w:val="26"/>
                <w:szCs w:val="28"/>
              </w:rPr>
            </w:pPr>
            <w:r w:rsidRPr="00BC531E">
              <w:rPr>
                <w:b/>
                <w:color w:val="000000" w:themeColor="text1"/>
                <w:szCs w:val="28"/>
                <w:lang w:val="nl-NL"/>
              </w:rPr>
              <w:t>PGS.TS. Đặng Xuân Hiển</w:t>
            </w:r>
          </w:p>
        </w:tc>
        <w:tc>
          <w:tcPr>
            <w:tcW w:w="4645" w:type="dxa"/>
          </w:tcPr>
          <w:p w:rsidR="00275C45" w:rsidRDefault="00275C45" w:rsidP="00E02644">
            <w:pPr>
              <w:widowControl w:val="0"/>
              <w:spacing w:after="0"/>
              <w:ind w:firstLine="0"/>
              <w:jc w:val="center"/>
              <w:rPr>
                <w:b/>
                <w:color w:val="000000" w:themeColor="text1"/>
                <w:sz w:val="26"/>
                <w:szCs w:val="28"/>
              </w:rPr>
            </w:pPr>
          </w:p>
          <w:p w:rsidR="004B1CC2" w:rsidRDefault="004B1CC2" w:rsidP="00E02644">
            <w:pPr>
              <w:widowControl w:val="0"/>
              <w:spacing w:after="0"/>
              <w:ind w:firstLine="0"/>
              <w:jc w:val="center"/>
              <w:rPr>
                <w:b/>
                <w:color w:val="000000" w:themeColor="text1"/>
                <w:sz w:val="26"/>
                <w:szCs w:val="28"/>
              </w:rPr>
            </w:pPr>
          </w:p>
          <w:p w:rsidR="004B1CC2" w:rsidRDefault="004B1CC2" w:rsidP="00E02644">
            <w:pPr>
              <w:widowControl w:val="0"/>
              <w:spacing w:after="0"/>
              <w:ind w:firstLine="0"/>
              <w:jc w:val="center"/>
              <w:rPr>
                <w:b/>
                <w:color w:val="000000" w:themeColor="text1"/>
                <w:sz w:val="26"/>
                <w:szCs w:val="28"/>
              </w:rPr>
            </w:pPr>
          </w:p>
          <w:p w:rsidR="004B1CC2" w:rsidRDefault="004B1CC2" w:rsidP="00E02644">
            <w:pPr>
              <w:widowControl w:val="0"/>
              <w:spacing w:after="0"/>
              <w:ind w:firstLine="0"/>
              <w:jc w:val="center"/>
              <w:rPr>
                <w:b/>
                <w:color w:val="000000" w:themeColor="text1"/>
                <w:sz w:val="26"/>
                <w:szCs w:val="28"/>
              </w:rPr>
            </w:pPr>
          </w:p>
          <w:p w:rsidR="004B1CC2" w:rsidRDefault="004B1CC2" w:rsidP="00E02644">
            <w:pPr>
              <w:widowControl w:val="0"/>
              <w:spacing w:after="0"/>
              <w:ind w:firstLine="0"/>
              <w:jc w:val="center"/>
              <w:rPr>
                <w:b/>
                <w:color w:val="000000" w:themeColor="text1"/>
                <w:sz w:val="26"/>
                <w:szCs w:val="28"/>
              </w:rPr>
            </w:pPr>
          </w:p>
          <w:p w:rsidR="004B1CC2" w:rsidRDefault="004B1CC2" w:rsidP="00E02644">
            <w:pPr>
              <w:widowControl w:val="0"/>
              <w:spacing w:after="0"/>
              <w:ind w:firstLine="0"/>
              <w:jc w:val="center"/>
              <w:rPr>
                <w:b/>
                <w:color w:val="000000" w:themeColor="text1"/>
                <w:sz w:val="26"/>
                <w:szCs w:val="28"/>
              </w:rPr>
            </w:pPr>
          </w:p>
          <w:p w:rsidR="004B1CC2" w:rsidRPr="00BC531E" w:rsidRDefault="004B1CC2" w:rsidP="00E02644">
            <w:pPr>
              <w:widowControl w:val="0"/>
              <w:spacing w:after="0"/>
              <w:ind w:firstLine="0"/>
              <w:jc w:val="center"/>
              <w:rPr>
                <w:b/>
                <w:color w:val="000000" w:themeColor="text1"/>
                <w:sz w:val="26"/>
                <w:szCs w:val="28"/>
              </w:rPr>
            </w:pPr>
            <w:r w:rsidRPr="00BC531E">
              <w:rPr>
                <w:b/>
                <w:color w:val="000000" w:themeColor="text1"/>
                <w:szCs w:val="28"/>
                <w:lang w:val="nl-NL"/>
              </w:rPr>
              <w:t xml:space="preserve">PGS.TS. </w:t>
            </w:r>
            <w:r>
              <w:rPr>
                <w:b/>
                <w:color w:val="000000" w:themeColor="text1"/>
                <w:szCs w:val="28"/>
                <w:lang w:val="nl-NL"/>
              </w:rPr>
              <w:t>Tạ Ngọc Dũng</w:t>
            </w:r>
          </w:p>
        </w:tc>
      </w:tr>
    </w:tbl>
    <w:p w:rsidR="00BE6406" w:rsidRPr="00BC531E" w:rsidRDefault="00BE6406" w:rsidP="00BE6406">
      <w:pPr>
        <w:spacing w:after="0"/>
        <w:ind w:firstLine="0"/>
        <w:rPr>
          <w:color w:val="000000" w:themeColor="text1"/>
          <w:szCs w:val="28"/>
        </w:rPr>
      </w:pPr>
    </w:p>
    <w:p w:rsidR="00BE6406" w:rsidRPr="00BC531E" w:rsidRDefault="00BE6406" w:rsidP="00BE6406">
      <w:pPr>
        <w:rPr>
          <w:color w:val="000000" w:themeColor="text1"/>
        </w:rPr>
      </w:pPr>
    </w:p>
    <w:p w:rsidR="0088674B" w:rsidRPr="00BC531E" w:rsidRDefault="0088674B">
      <w:pPr>
        <w:rPr>
          <w:color w:val="000000" w:themeColor="text1"/>
        </w:rPr>
      </w:pPr>
    </w:p>
    <w:p w:rsidR="007A156B" w:rsidRDefault="007A156B">
      <w:pPr>
        <w:rPr>
          <w:color w:val="000000" w:themeColor="text1"/>
        </w:rPr>
      </w:pPr>
    </w:p>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Pr="007A156B" w:rsidRDefault="007A156B" w:rsidP="007A156B"/>
    <w:p w:rsidR="007A156B" w:rsidRDefault="007A156B" w:rsidP="007A156B"/>
    <w:p w:rsidR="00E71DB6" w:rsidRPr="007A156B" w:rsidRDefault="00E71DB6" w:rsidP="007A156B">
      <w:pPr>
        <w:jc w:val="right"/>
      </w:pPr>
    </w:p>
    <w:sectPr w:rsidR="00E71DB6" w:rsidRPr="007A156B" w:rsidSect="00D17C3D">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4CD" w:rsidRDefault="00C434CD">
      <w:pPr>
        <w:spacing w:after="0"/>
      </w:pPr>
      <w:r>
        <w:separator/>
      </w:r>
    </w:p>
  </w:endnote>
  <w:endnote w:type="continuationSeparator" w:id="1">
    <w:p w:rsidR="00C434CD" w:rsidRDefault="00C434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F3" w:rsidRDefault="00FE2EF3">
    <w:pPr>
      <w:pStyle w:val="Footer"/>
      <w:jc w:val="right"/>
    </w:pPr>
  </w:p>
  <w:p w:rsidR="006948AF" w:rsidRDefault="00C43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4CD" w:rsidRDefault="00C434CD">
      <w:pPr>
        <w:spacing w:after="0"/>
      </w:pPr>
      <w:r>
        <w:separator/>
      </w:r>
    </w:p>
  </w:footnote>
  <w:footnote w:type="continuationSeparator" w:id="1">
    <w:p w:rsidR="00C434CD" w:rsidRDefault="00C434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87" w:rsidRDefault="00C434CD">
    <w:pPr>
      <w:pStyle w:val="Header"/>
    </w:pPr>
  </w:p>
  <w:p w:rsidR="00B81E87" w:rsidRDefault="00C43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355A"/>
    <w:multiLevelType w:val="hybridMultilevel"/>
    <w:tmpl w:val="1146F250"/>
    <w:lvl w:ilvl="0" w:tplc="C10EE8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F7A53"/>
    <w:multiLevelType w:val="hybridMultilevel"/>
    <w:tmpl w:val="443A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73508"/>
    <w:multiLevelType w:val="hybridMultilevel"/>
    <w:tmpl w:val="3E72F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C7957CA"/>
    <w:multiLevelType w:val="hybridMultilevel"/>
    <w:tmpl w:val="8B82816E"/>
    <w:lvl w:ilvl="0" w:tplc="03120992">
      <w:start w:val="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6406"/>
    <w:rsid w:val="0000059B"/>
    <w:rsid w:val="000B55E5"/>
    <w:rsid w:val="000F02E5"/>
    <w:rsid w:val="00156339"/>
    <w:rsid w:val="00164818"/>
    <w:rsid w:val="00173087"/>
    <w:rsid w:val="001E5E37"/>
    <w:rsid w:val="00217846"/>
    <w:rsid w:val="00223C5A"/>
    <w:rsid w:val="00247799"/>
    <w:rsid w:val="00275C45"/>
    <w:rsid w:val="002C5ED6"/>
    <w:rsid w:val="002D3880"/>
    <w:rsid w:val="00310B30"/>
    <w:rsid w:val="003261B2"/>
    <w:rsid w:val="0033340F"/>
    <w:rsid w:val="0038196C"/>
    <w:rsid w:val="003C363A"/>
    <w:rsid w:val="003E2900"/>
    <w:rsid w:val="003F005D"/>
    <w:rsid w:val="00447DF4"/>
    <w:rsid w:val="00457DE0"/>
    <w:rsid w:val="004B1CC2"/>
    <w:rsid w:val="00512695"/>
    <w:rsid w:val="00532040"/>
    <w:rsid w:val="005438FA"/>
    <w:rsid w:val="005825B6"/>
    <w:rsid w:val="0060597C"/>
    <w:rsid w:val="00630DDC"/>
    <w:rsid w:val="00633FBE"/>
    <w:rsid w:val="00645ED5"/>
    <w:rsid w:val="006A62E2"/>
    <w:rsid w:val="006B409D"/>
    <w:rsid w:val="00726D2C"/>
    <w:rsid w:val="007A156B"/>
    <w:rsid w:val="007D4C9F"/>
    <w:rsid w:val="0088674B"/>
    <w:rsid w:val="008B11A1"/>
    <w:rsid w:val="008E0E8E"/>
    <w:rsid w:val="008F4F0E"/>
    <w:rsid w:val="00927F51"/>
    <w:rsid w:val="009408A3"/>
    <w:rsid w:val="0094601E"/>
    <w:rsid w:val="00962EAA"/>
    <w:rsid w:val="00991DA0"/>
    <w:rsid w:val="00995A45"/>
    <w:rsid w:val="00A00418"/>
    <w:rsid w:val="00A739A9"/>
    <w:rsid w:val="00AB7C30"/>
    <w:rsid w:val="00AE2277"/>
    <w:rsid w:val="00B01A70"/>
    <w:rsid w:val="00BC531E"/>
    <w:rsid w:val="00BC61EE"/>
    <w:rsid w:val="00BE6406"/>
    <w:rsid w:val="00C434CD"/>
    <w:rsid w:val="00C6386A"/>
    <w:rsid w:val="00C6616B"/>
    <w:rsid w:val="00C771DA"/>
    <w:rsid w:val="00D6491D"/>
    <w:rsid w:val="00DF44D0"/>
    <w:rsid w:val="00E04D6F"/>
    <w:rsid w:val="00E10DBC"/>
    <w:rsid w:val="00E71DB6"/>
    <w:rsid w:val="00E96087"/>
    <w:rsid w:val="00EC7203"/>
    <w:rsid w:val="00F85F8D"/>
    <w:rsid w:val="00F91651"/>
    <w:rsid w:val="00FA79ED"/>
    <w:rsid w:val="00FB6A09"/>
    <w:rsid w:val="00FE2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06"/>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BE6406"/>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unhideWhenUsed/>
    <w:qFormat/>
    <w:rsid w:val="0094601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6406"/>
    <w:rPr>
      <w:rFonts w:ascii=".VnTime" w:eastAsia="Times New Roman" w:hAnsi=".VnTime" w:cs="Times New Roman"/>
      <w:b/>
      <w:i/>
      <w:sz w:val="26"/>
      <w:szCs w:val="20"/>
    </w:rPr>
  </w:style>
  <w:style w:type="paragraph" w:styleId="Header">
    <w:name w:val="header"/>
    <w:basedOn w:val="Normal"/>
    <w:link w:val="HeaderChar"/>
    <w:uiPriority w:val="99"/>
    <w:unhideWhenUsed/>
    <w:rsid w:val="00BE6406"/>
    <w:pPr>
      <w:tabs>
        <w:tab w:val="center" w:pos="4513"/>
        <w:tab w:val="right" w:pos="9026"/>
      </w:tabs>
    </w:pPr>
  </w:style>
  <w:style w:type="character" w:customStyle="1" w:styleId="HeaderChar">
    <w:name w:val="Header Char"/>
    <w:basedOn w:val="DefaultParagraphFont"/>
    <w:link w:val="Header"/>
    <w:uiPriority w:val="99"/>
    <w:rsid w:val="00BE6406"/>
    <w:rPr>
      <w:rFonts w:ascii="Times New Roman" w:eastAsia="Arial" w:hAnsi="Times New Roman" w:cs="Times New Roman"/>
      <w:sz w:val="28"/>
      <w:lang w:val="vi-VN"/>
    </w:rPr>
  </w:style>
  <w:style w:type="paragraph" w:styleId="Footer">
    <w:name w:val="footer"/>
    <w:basedOn w:val="Normal"/>
    <w:link w:val="FooterChar"/>
    <w:uiPriority w:val="99"/>
    <w:unhideWhenUsed/>
    <w:rsid w:val="00BE6406"/>
    <w:pPr>
      <w:tabs>
        <w:tab w:val="center" w:pos="4513"/>
        <w:tab w:val="right" w:pos="9026"/>
      </w:tabs>
    </w:pPr>
  </w:style>
  <w:style w:type="character" w:customStyle="1" w:styleId="FooterChar">
    <w:name w:val="Footer Char"/>
    <w:basedOn w:val="DefaultParagraphFont"/>
    <w:link w:val="Footer"/>
    <w:uiPriority w:val="99"/>
    <w:rsid w:val="00BE6406"/>
    <w:rPr>
      <w:rFonts w:ascii="Times New Roman" w:eastAsia="Arial" w:hAnsi="Times New Roman" w:cs="Times New Roman"/>
      <w:sz w:val="28"/>
      <w:lang w:val="vi-VN"/>
    </w:rPr>
  </w:style>
  <w:style w:type="paragraph" w:styleId="BodyTextIndent">
    <w:name w:val="Body Text Indent"/>
    <w:basedOn w:val="Normal"/>
    <w:link w:val="BodyTextIndentChar"/>
    <w:rsid w:val="00BE640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E6406"/>
    <w:rPr>
      <w:rFonts w:ascii=".VnTime" w:eastAsia="Times New Roman" w:hAnsi=".VnTime" w:cs="Times New Roman"/>
      <w:sz w:val="26"/>
      <w:szCs w:val="20"/>
    </w:rPr>
  </w:style>
  <w:style w:type="paragraph" w:styleId="BodyText2">
    <w:name w:val="Body Text 2"/>
    <w:basedOn w:val="Normal"/>
    <w:link w:val="BodyText2Char"/>
    <w:rsid w:val="00BE640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E6406"/>
    <w:rPr>
      <w:rFonts w:ascii="Times New Roman" w:eastAsia="Times New Roman" w:hAnsi="Times New Roman" w:cs="Times New Roman"/>
      <w:sz w:val="20"/>
      <w:szCs w:val="20"/>
    </w:rPr>
  </w:style>
  <w:style w:type="paragraph" w:customStyle="1" w:styleId="Blockquote">
    <w:name w:val="Blockquote"/>
    <w:basedOn w:val="Normal"/>
    <w:rsid w:val="00BE6406"/>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rsid w:val="0094601E"/>
    <w:rPr>
      <w:rFonts w:asciiTheme="majorHAnsi" w:eastAsiaTheme="majorEastAsia" w:hAnsiTheme="majorHAnsi" w:cstheme="majorBidi"/>
      <w:i/>
      <w:iCs/>
      <w:color w:val="365F91" w:themeColor="accent1" w:themeShade="BF"/>
      <w:sz w:val="28"/>
      <w:lang w:val="vi-VN"/>
    </w:rPr>
  </w:style>
  <w:style w:type="paragraph" w:customStyle="1" w:styleId="Default">
    <w:name w:val="Default"/>
    <w:rsid w:val="00310B30"/>
    <w:pPr>
      <w:autoSpaceDE w:val="0"/>
      <w:autoSpaceDN w:val="0"/>
      <w:adjustRightInd w:val="0"/>
      <w:spacing w:after="0" w:line="240" w:lineRule="auto"/>
      <w:ind w:firstLine="432"/>
      <w:jc w:val="both"/>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00418"/>
    <w:pPr>
      <w:ind w:left="720"/>
      <w:contextualSpacing/>
    </w:pPr>
  </w:style>
  <w:style w:type="paragraph" w:styleId="BalloonText">
    <w:name w:val="Balloon Text"/>
    <w:basedOn w:val="Normal"/>
    <w:link w:val="BalloonTextChar"/>
    <w:uiPriority w:val="99"/>
    <w:semiHidden/>
    <w:unhideWhenUsed/>
    <w:rsid w:val="008B11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A1"/>
    <w:rPr>
      <w:rFonts w:ascii="Segoe UI" w:eastAsia="Arial" w:hAnsi="Segoe UI" w:cs="Segoe UI"/>
      <w:sz w:val="18"/>
      <w:szCs w:val="18"/>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72D74-CB15-4C06-9065-B32B998644CC}">
  <ds:schemaRefs>
    <ds:schemaRef ds:uri="http://schemas.microsoft.com/sharepoint/v3/contenttype/forms"/>
  </ds:schemaRefs>
</ds:datastoreItem>
</file>

<file path=customXml/itemProps2.xml><?xml version="1.0" encoding="utf-8"?>
<ds:datastoreItem xmlns:ds="http://schemas.openxmlformats.org/officeDocument/2006/customXml" ds:itemID="{D9D68427-9710-4592-9265-78395B8363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48040-98D4-4215-B126-D467AEC48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d3vjl</dc:creator>
  <cp:lastModifiedBy>ThaiHa</cp:lastModifiedBy>
  <cp:revision>4</cp:revision>
  <cp:lastPrinted>2021-07-19T11:37:00Z</cp:lastPrinted>
  <dcterms:created xsi:type="dcterms:W3CDTF">2021-09-29T08:15:00Z</dcterms:created>
  <dcterms:modified xsi:type="dcterms:W3CDTF">2021-09-29T08:23:00Z</dcterms:modified>
</cp:coreProperties>
</file>