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594" w:rsidRPr="00847526" w:rsidRDefault="00E71594" w:rsidP="00E71594">
      <w:pPr>
        <w:tabs>
          <w:tab w:val="left" w:pos="284"/>
          <w:tab w:val="left" w:pos="426"/>
        </w:tabs>
        <w:spacing w:after="0" w:line="288" w:lineRule="auto"/>
        <w:ind w:firstLine="0"/>
        <w:jc w:val="right"/>
        <w:rPr>
          <w:rFonts w:eastAsia="Calibri"/>
          <w:b/>
          <w:color w:val="000000"/>
          <w:sz w:val="26"/>
          <w:szCs w:val="26"/>
        </w:rPr>
      </w:pPr>
      <w:r w:rsidRPr="00847526">
        <w:rPr>
          <w:rFonts w:eastAsia="Calibri"/>
          <w:b/>
          <w:color w:val="000000"/>
          <w:sz w:val="26"/>
          <w:szCs w:val="26"/>
        </w:rPr>
        <w:t>Mẫu 1</w:t>
      </w:r>
    </w:p>
    <w:p w:rsidR="00E71594" w:rsidRPr="00847526" w:rsidRDefault="00E71594" w:rsidP="00E71594">
      <w:pPr>
        <w:tabs>
          <w:tab w:val="left" w:pos="284"/>
          <w:tab w:val="left" w:pos="426"/>
        </w:tabs>
        <w:spacing w:after="0" w:line="360" w:lineRule="auto"/>
        <w:ind w:firstLine="0"/>
        <w:jc w:val="right"/>
        <w:rPr>
          <w:rFonts w:eastAsia="Calibri"/>
          <w:color w:val="000000"/>
          <w:sz w:val="26"/>
          <w:szCs w:val="26"/>
        </w:rPr>
      </w:pPr>
      <w:r w:rsidRPr="00847526">
        <w:rPr>
          <w:rFonts w:eastAsia="Calibri"/>
          <w:color w:val="000000"/>
          <w:sz w:val="26"/>
          <w:szCs w:val="26"/>
        </w:rPr>
        <w:t>11/2014/TT-BKHCN</w:t>
      </w:r>
    </w:p>
    <w:p w:rsidR="00E71594" w:rsidRPr="00847526" w:rsidRDefault="00E71594" w:rsidP="00E71594">
      <w:pPr>
        <w:spacing w:after="0"/>
        <w:ind w:firstLine="0"/>
        <w:jc w:val="center"/>
        <w:rPr>
          <w:b/>
          <w:bCs/>
          <w:sz w:val="26"/>
          <w:szCs w:val="26"/>
        </w:rPr>
      </w:pPr>
      <w:r w:rsidRPr="00847526">
        <w:rPr>
          <w:b/>
          <w:bCs/>
          <w:sz w:val="26"/>
          <w:szCs w:val="26"/>
        </w:rPr>
        <w:t>CỘNG HOÀ XÃ HỘI CHỦ NGHĨA VIỆT NAM</w:t>
      </w:r>
    </w:p>
    <w:p w:rsidR="00E71594" w:rsidRPr="00847526" w:rsidRDefault="00E71594" w:rsidP="00E71594">
      <w:pPr>
        <w:spacing w:after="0"/>
        <w:ind w:firstLine="0"/>
        <w:jc w:val="center"/>
        <w:rPr>
          <w:b/>
          <w:bCs/>
          <w:sz w:val="26"/>
          <w:szCs w:val="26"/>
        </w:rPr>
      </w:pPr>
      <w:r w:rsidRPr="00847526">
        <w:rPr>
          <w:b/>
          <w:bCs/>
          <w:sz w:val="26"/>
          <w:szCs w:val="26"/>
        </w:rPr>
        <w:t>Độc lập - Tự do - Hạnh phúc</w:t>
      </w:r>
    </w:p>
    <w:p w:rsidR="00E71594" w:rsidRPr="00847526" w:rsidRDefault="00E71594" w:rsidP="00E71594">
      <w:pPr>
        <w:spacing w:after="0"/>
        <w:ind w:firstLine="0"/>
        <w:jc w:val="center"/>
        <w:rPr>
          <w:sz w:val="26"/>
          <w:szCs w:val="26"/>
        </w:rPr>
      </w:pPr>
      <w:r w:rsidRPr="00847526">
        <w:rPr>
          <w:noProof/>
          <w:sz w:val="26"/>
          <w:szCs w:val="26"/>
          <w:lang w:val="en-US"/>
        </w:rPr>
        <mc:AlternateContent>
          <mc:Choice Requires="wps">
            <w:drawing>
              <wp:anchor distT="0" distB="0" distL="114300" distR="114300" simplePos="0" relativeHeight="251659264" behindDoc="0" locked="0" layoutInCell="1" allowOverlap="1" wp14:anchorId="1E04D3D4" wp14:editId="3A3F2ABB">
                <wp:simplePos x="0" y="0"/>
                <wp:positionH relativeFrom="column">
                  <wp:posOffset>1823720</wp:posOffset>
                </wp:positionH>
                <wp:positionV relativeFrom="paragraph">
                  <wp:posOffset>25400</wp:posOffset>
                </wp:positionV>
                <wp:extent cx="2087245" cy="0"/>
                <wp:effectExtent l="8255" t="8890" r="9525" b="1016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9273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og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"/>
            </w:pict>
          </mc:Fallback>
        </mc:AlternateContent>
      </w:r>
    </w:p>
    <w:p w:rsidR="00E71594" w:rsidRPr="00847526" w:rsidRDefault="00E71594" w:rsidP="00E71594">
      <w:pPr>
        <w:spacing w:after="0"/>
        <w:ind w:firstLine="0"/>
        <w:jc w:val="center"/>
        <w:rPr>
          <w:sz w:val="26"/>
          <w:szCs w:val="26"/>
        </w:rPr>
      </w:pPr>
    </w:p>
    <w:p w:rsidR="00E71594" w:rsidRPr="00847526" w:rsidRDefault="00E71594" w:rsidP="00E71594">
      <w:pPr>
        <w:spacing w:after="0"/>
        <w:ind w:firstLine="0"/>
        <w:jc w:val="center"/>
        <w:rPr>
          <w:i/>
          <w:iCs/>
          <w:sz w:val="26"/>
          <w:szCs w:val="26"/>
        </w:rPr>
      </w:pPr>
      <w:r w:rsidRPr="00847526">
        <w:rPr>
          <w:i/>
          <w:iCs/>
          <w:sz w:val="26"/>
          <w:szCs w:val="26"/>
        </w:rPr>
        <w:t xml:space="preserve">                                                               </w:t>
      </w:r>
      <w:r w:rsidRPr="00847526">
        <w:rPr>
          <w:i/>
          <w:iCs/>
          <w:sz w:val="26"/>
          <w:szCs w:val="26"/>
          <w:lang w:val="en-US"/>
        </w:rPr>
        <w:t>Hà Nội</w:t>
      </w:r>
      <w:r w:rsidRPr="00847526">
        <w:rPr>
          <w:i/>
          <w:iCs/>
          <w:sz w:val="26"/>
          <w:szCs w:val="26"/>
        </w:rPr>
        <w:t>, ngày</w:t>
      </w:r>
      <w:r w:rsidRPr="00847526">
        <w:rPr>
          <w:i/>
          <w:iCs/>
          <w:sz w:val="26"/>
          <w:szCs w:val="26"/>
          <w:lang w:val="en-US"/>
        </w:rPr>
        <w:t xml:space="preserve"> 27</w:t>
      </w:r>
      <w:r w:rsidRPr="00847526">
        <w:rPr>
          <w:i/>
          <w:iCs/>
          <w:sz w:val="26"/>
          <w:szCs w:val="26"/>
        </w:rPr>
        <w:t xml:space="preserve"> tháng</w:t>
      </w:r>
      <w:r w:rsidRPr="00847526">
        <w:rPr>
          <w:i/>
          <w:iCs/>
          <w:sz w:val="26"/>
          <w:szCs w:val="26"/>
          <w:lang w:val="en-US"/>
        </w:rPr>
        <w:t xml:space="preserve"> 5</w:t>
      </w:r>
      <w:r w:rsidRPr="00847526">
        <w:rPr>
          <w:i/>
          <w:iCs/>
          <w:sz w:val="26"/>
          <w:szCs w:val="26"/>
        </w:rPr>
        <w:t xml:space="preserve"> năm 2021</w:t>
      </w:r>
    </w:p>
    <w:p w:rsidR="00E71594" w:rsidRPr="00847526" w:rsidRDefault="00E71594" w:rsidP="00E71594">
      <w:pPr>
        <w:spacing w:after="0"/>
        <w:ind w:firstLine="0"/>
        <w:rPr>
          <w:sz w:val="26"/>
          <w:szCs w:val="26"/>
        </w:rPr>
      </w:pPr>
    </w:p>
    <w:p w:rsidR="00E71594" w:rsidRPr="00847526" w:rsidRDefault="00E71594" w:rsidP="00E71594">
      <w:pPr>
        <w:spacing w:after="0"/>
        <w:ind w:firstLine="0"/>
        <w:jc w:val="center"/>
        <w:rPr>
          <w:b/>
          <w:sz w:val="26"/>
          <w:szCs w:val="26"/>
        </w:rPr>
      </w:pPr>
      <w:r w:rsidRPr="00847526">
        <w:rPr>
          <w:b/>
          <w:sz w:val="26"/>
          <w:szCs w:val="26"/>
        </w:rPr>
        <w:t xml:space="preserve">BÁO CÁO KẾT QUẢ TỰ ĐÁNH GIÁ </w:t>
      </w:r>
    </w:p>
    <w:p w:rsidR="00E71594" w:rsidRPr="00847526" w:rsidRDefault="00E71594" w:rsidP="00E71594">
      <w:pPr>
        <w:spacing w:after="0"/>
        <w:ind w:firstLine="0"/>
        <w:jc w:val="center"/>
        <w:rPr>
          <w:b/>
          <w:sz w:val="26"/>
          <w:szCs w:val="26"/>
        </w:rPr>
      </w:pPr>
      <w:r w:rsidRPr="00847526">
        <w:rPr>
          <w:b/>
          <w:sz w:val="26"/>
          <w:szCs w:val="26"/>
        </w:rPr>
        <w:t>NHIỆM VỤ KHOA HỌC VÀ CÔNG NGHỆ CẤP QUỐC GIA</w:t>
      </w:r>
    </w:p>
    <w:p w:rsidR="00E71594" w:rsidRPr="00847526" w:rsidRDefault="00E71594" w:rsidP="00E71594">
      <w:pPr>
        <w:spacing w:after="0"/>
        <w:ind w:firstLine="0"/>
        <w:rPr>
          <w:b/>
          <w:sz w:val="26"/>
          <w:szCs w:val="26"/>
        </w:rPr>
      </w:pPr>
    </w:p>
    <w:p w:rsidR="00E71594" w:rsidRPr="00847526" w:rsidRDefault="00E71594" w:rsidP="00E71594">
      <w:pPr>
        <w:pStyle w:val="BodyText2"/>
        <w:spacing w:line="240" w:lineRule="auto"/>
        <w:jc w:val="both"/>
        <w:rPr>
          <w:b/>
          <w:bCs/>
          <w:sz w:val="26"/>
          <w:szCs w:val="26"/>
        </w:rPr>
      </w:pPr>
      <w:r w:rsidRPr="00847526">
        <w:rPr>
          <w:b/>
          <w:bCs/>
          <w:sz w:val="26"/>
          <w:szCs w:val="26"/>
        </w:rPr>
        <w:t>I. Thông tin chung về nhiệm vụ:</w:t>
      </w:r>
    </w:p>
    <w:p w:rsidR="00E71594" w:rsidRPr="00847526" w:rsidRDefault="00E71594" w:rsidP="00E71594">
      <w:pPr>
        <w:pStyle w:val="BodyTextIndent"/>
        <w:spacing w:after="120" w:line="312" w:lineRule="auto"/>
        <w:rPr>
          <w:rFonts w:ascii="Times New Roman" w:hAnsi="Times New Roman"/>
          <w:bCs/>
          <w:szCs w:val="26"/>
        </w:rPr>
      </w:pPr>
      <w:r w:rsidRPr="00847526">
        <w:rPr>
          <w:rFonts w:ascii="Times New Roman" w:hAnsi="Times New Roman"/>
          <w:bCs/>
          <w:szCs w:val="26"/>
          <w:lang w:val="vi-VN"/>
        </w:rPr>
        <w:t>1. Tên nhiệm vụ, mã số: Nghiên cứu, thiết kế, chế tạo các cảm biến để xây dựng hệ thống thiết bị đo nồng độ khí thải và điều khiển quá trình đốt cháy nhiên liệu</w:t>
      </w:r>
      <w:r w:rsidRPr="00847526">
        <w:rPr>
          <w:rFonts w:ascii="Times New Roman" w:hAnsi="Times New Roman"/>
          <w:bCs/>
          <w:szCs w:val="26"/>
        </w:rPr>
        <w:t>, m</w:t>
      </w:r>
      <w:r w:rsidRPr="00847526">
        <w:rPr>
          <w:rFonts w:ascii="Times New Roman" w:hAnsi="Times New Roman"/>
          <w:bCs/>
          <w:szCs w:val="26"/>
          <w:lang w:val="vi-VN"/>
        </w:rPr>
        <w:t>ã số: KC05.13/16-20</w:t>
      </w:r>
      <w:r w:rsidRPr="00847526">
        <w:rPr>
          <w:rFonts w:ascii="Times New Roman" w:hAnsi="Times New Roman"/>
          <w:bCs/>
          <w:szCs w:val="26"/>
        </w:rPr>
        <w:t>.</w:t>
      </w:r>
    </w:p>
    <w:p w:rsidR="00E71594" w:rsidRPr="00847526" w:rsidRDefault="00E71594" w:rsidP="00E71594">
      <w:pPr>
        <w:spacing w:line="312" w:lineRule="auto"/>
        <w:ind w:firstLine="0"/>
        <w:rPr>
          <w:bCs/>
          <w:sz w:val="26"/>
          <w:szCs w:val="26"/>
        </w:rPr>
      </w:pPr>
      <w:r w:rsidRPr="00847526">
        <w:rPr>
          <w:bCs/>
          <w:sz w:val="26"/>
          <w:szCs w:val="26"/>
        </w:rPr>
        <w:t>Thuộc:</w:t>
      </w:r>
    </w:p>
    <w:p w:rsidR="00E71594" w:rsidRPr="00847526" w:rsidRDefault="00E71594" w:rsidP="00E71594">
      <w:pPr>
        <w:spacing w:line="312" w:lineRule="auto"/>
        <w:rPr>
          <w:bCs/>
          <w:sz w:val="26"/>
          <w:szCs w:val="26"/>
        </w:rPr>
      </w:pPr>
      <w:r w:rsidRPr="00847526">
        <w:rPr>
          <w:bCs/>
          <w:sz w:val="26"/>
          <w:szCs w:val="26"/>
        </w:rPr>
        <w:t>- Chương trình</w:t>
      </w:r>
      <w:r w:rsidRPr="00847526">
        <w:rPr>
          <w:bCs/>
          <w:sz w:val="26"/>
          <w:szCs w:val="26"/>
          <w:lang w:val="en-US"/>
        </w:rPr>
        <w:t xml:space="preserve">: </w:t>
      </w:r>
      <w:r w:rsidRPr="00847526">
        <w:rPr>
          <w:sz w:val="26"/>
          <w:szCs w:val="26"/>
        </w:rPr>
        <w:t>Nghiên cứu ứng dụng và phát triển công nghệ năng lượng</w:t>
      </w:r>
      <w:r w:rsidRPr="00847526">
        <w:rPr>
          <w:sz w:val="26"/>
          <w:szCs w:val="26"/>
          <w:lang w:val="en-US"/>
        </w:rPr>
        <w:t>, mã số KC.05/16-20</w:t>
      </w:r>
      <w:r w:rsidRPr="00847526">
        <w:rPr>
          <w:b/>
          <w:sz w:val="26"/>
          <w:szCs w:val="26"/>
          <w:lang w:val="en-US"/>
        </w:rPr>
        <w:t xml:space="preserve"> </w:t>
      </w:r>
      <w:r w:rsidRPr="00847526">
        <w:rPr>
          <w:bCs/>
          <w:sz w:val="26"/>
          <w:szCs w:val="26"/>
        </w:rPr>
        <w:t xml:space="preserve">  </w:t>
      </w:r>
    </w:p>
    <w:p w:rsidR="00E71594" w:rsidRPr="00847526" w:rsidRDefault="00E71594" w:rsidP="00E71594">
      <w:pPr>
        <w:spacing w:line="312" w:lineRule="auto"/>
        <w:ind w:firstLine="0"/>
        <w:rPr>
          <w:bCs/>
          <w:sz w:val="26"/>
          <w:szCs w:val="26"/>
        </w:rPr>
      </w:pPr>
      <w:r w:rsidRPr="00847526">
        <w:rPr>
          <w:bCs/>
          <w:sz w:val="26"/>
          <w:szCs w:val="26"/>
        </w:rPr>
        <w:t>2. Mục tiêu nhiệm vụ:</w:t>
      </w:r>
    </w:p>
    <w:p w:rsidR="00E71594" w:rsidRPr="00847526" w:rsidRDefault="00E71594" w:rsidP="00E71594">
      <w:pPr>
        <w:numPr>
          <w:ilvl w:val="0"/>
          <w:numId w:val="1"/>
        </w:numPr>
        <w:spacing w:line="312" w:lineRule="auto"/>
        <w:ind w:left="709" w:hanging="283"/>
        <w:rPr>
          <w:sz w:val="26"/>
          <w:szCs w:val="26"/>
        </w:rPr>
      </w:pPr>
      <w:r w:rsidRPr="00847526">
        <w:rPr>
          <w:sz w:val="26"/>
          <w:szCs w:val="26"/>
        </w:rPr>
        <w:t>Làm chủ thiết kế và chế tạo được các cảm biến đo nồng độ khí thải (O</w:t>
      </w:r>
      <w:r w:rsidRPr="00847526">
        <w:rPr>
          <w:sz w:val="26"/>
          <w:szCs w:val="26"/>
          <w:vertAlign w:val="subscript"/>
        </w:rPr>
        <w:t>2</w:t>
      </w:r>
      <w:r w:rsidRPr="00847526">
        <w:rPr>
          <w:sz w:val="26"/>
          <w:szCs w:val="26"/>
        </w:rPr>
        <w:t>, CO, CO</w:t>
      </w:r>
      <w:r w:rsidRPr="00847526">
        <w:rPr>
          <w:sz w:val="26"/>
          <w:szCs w:val="26"/>
          <w:vertAlign w:val="subscript"/>
        </w:rPr>
        <w:t>2</w:t>
      </w:r>
      <w:r w:rsidRPr="00847526">
        <w:rPr>
          <w:sz w:val="26"/>
          <w:szCs w:val="26"/>
        </w:rPr>
        <w:t>, NO</w:t>
      </w:r>
      <w:r w:rsidRPr="00847526">
        <w:rPr>
          <w:sz w:val="26"/>
          <w:szCs w:val="26"/>
          <w:vertAlign w:val="subscript"/>
        </w:rPr>
        <w:t>x</w:t>
      </w:r>
      <w:r w:rsidRPr="00847526">
        <w:rPr>
          <w:sz w:val="26"/>
          <w:szCs w:val="26"/>
        </w:rPr>
        <w:t>, HC) hoạt động ở nhiệt độ cao phù hợp để xây dựng hệ thống thiết bị đo nồng độ khí thải và điều khiển quá trình đốt cháy nhiên liệu nhằm tiết kiệm nhiên liệu.</w:t>
      </w:r>
    </w:p>
    <w:p w:rsidR="00E71594" w:rsidRPr="00847526" w:rsidRDefault="00E71594" w:rsidP="00E71594">
      <w:pPr>
        <w:numPr>
          <w:ilvl w:val="0"/>
          <w:numId w:val="1"/>
        </w:numPr>
        <w:spacing w:line="312" w:lineRule="auto"/>
        <w:ind w:left="709" w:hanging="283"/>
        <w:rPr>
          <w:sz w:val="26"/>
          <w:szCs w:val="26"/>
        </w:rPr>
      </w:pPr>
      <w:r w:rsidRPr="00847526">
        <w:rPr>
          <w:sz w:val="26"/>
          <w:szCs w:val="26"/>
        </w:rPr>
        <w:t>Xây dựng và ứng dụng được hệ thống thiết bị đo nồng độ khí thải và điều khiển quá trình đốt cháy nhiên liệu than đá trong hệ thống lò nung ủ Clinker của nhà máy sản xuất xi măng nhằm tiết kiệm nhiên liệu đầu vào.</w:t>
      </w:r>
    </w:p>
    <w:p w:rsidR="00E71594" w:rsidRPr="00847526" w:rsidRDefault="00E71594" w:rsidP="00E71594">
      <w:pPr>
        <w:pStyle w:val="BodyTextIndent"/>
        <w:spacing w:after="120" w:line="312" w:lineRule="auto"/>
        <w:rPr>
          <w:rFonts w:ascii="Times New Roman" w:hAnsi="Times New Roman"/>
          <w:b/>
          <w:szCs w:val="26"/>
        </w:rPr>
      </w:pPr>
      <w:r w:rsidRPr="00847526">
        <w:rPr>
          <w:rFonts w:ascii="Times New Roman" w:hAnsi="Times New Roman"/>
          <w:bCs/>
          <w:szCs w:val="26"/>
          <w:lang w:val="vi-VN"/>
        </w:rPr>
        <w:t>3. Chủ nhiệm nhiệm vụ: TS. Hồ Trường Giang</w:t>
      </w:r>
    </w:p>
    <w:p w:rsidR="00E71594" w:rsidRPr="00847526" w:rsidRDefault="00E71594" w:rsidP="00E71594">
      <w:pPr>
        <w:pStyle w:val="BodyTextIndent"/>
        <w:tabs>
          <w:tab w:val="left" w:pos="8080"/>
        </w:tabs>
        <w:spacing w:after="120" w:line="312" w:lineRule="auto"/>
        <w:rPr>
          <w:rFonts w:ascii="Times New Roman" w:hAnsi="Times New Roman"/>
          <w:b/>
          <w:szCs w:val="26"/>
        </w:rPr>
      </w:pPr>
      <w:r w:rsidRPr="00847526">
        <w:rPr>
          <w:rFonts w:ascii="Times New Roman" w:hAnsi="Times New Roman"/>
          <w:bCs/>
          <w:szCs w:val="26"/>
          <w:lang w:val="vi-VN"/>
        </w:rPr>
        <w:t>4. Tổ chức chủ trì nhiệm vụ</w:t>
      </w:r>
      <w:r w:rsidRPr="00847526">
        <w:rPr>
          <w:rFonts w:ascii="Times New Roman" w:hAnsi="Times New Roman"/>
          <w:szCs w:val="26"/>
          <w:lang w:val="vi-VN"/>
        </w:rPr>
        <w:t xml:space="preserve">: </w:t>
      </w:r>
      <w:r w:rsidRPr="00847526">
        <w:rPr>
          <w:rFonts w:ascii="Times New Roman" w:hAnsi="Times New Roman"/>
          <w:szCs w:val="26"/>
        </w:rPr>
        <w:t>Viện Khoa học vật liệu</w:t>
      </w:r>
    </w:p>
    <w:p w:rsidR="00E71594" w:rsidRPr="00847526" w:rsidRDefault="00E71594" w:rsidP="00E71594">
      <w:pPr>
        <w:pStyle w:val="BodyText2"/>
        <w:spacing w:line="312" w:lineRule="auto"/>
        <w:jc w:val="both"/>
        <w:rPr>
          <w:sz w:val="26"/>
          <w:szCs w:val="26"/>
          <w:lang w:val="vi-VN"/>
        </w:rPr>
      </w:pPr>
      <w:r w:rsidRPr="00847526">
        <w:rPr>
          <w:sz w:val="26"/>
          <w:szCs w:val="26"/>
          <w:lang w:val="vi-VN"/>
        </w:rPr>
        <w:t>5. Tổng kinh phí thực hiện:</w:t>
      </w:r>
      <w:r w:rsidRPr="00847526">
        <w:rPr>
          <w:sz w:val="26"/>
          <w:szCs w:val="26"/>
        </w:rPr>
        <w:t xml:space="preserve"> </w:t>
      </w:r>
      <w:r w:rsidRPr="00847526">
        <w:rPr>
          <w:sz w:val="26"/>
          <w:szCs w:val="26"/>
        </w:rPr>
        <w:tab/>
      </w:r>
      <w:r w:rsidRPr="00847526">
        <w:rPr>
          <w:sz w:val="26"/>
          <w:szCs w:val="26"/>
        </w:rPr>
        <w:tab/>
      </w:r>
      <w:r w:rsidRPr="00847526">
        <w:rPr>
          <w:sz w:val="26"/>
          <w:szCs w:val="26"/>
        </w:rPr>
        <w:tab/>
        <w:t xml:space="preserve">   8.145 </w:t>
      </w:r>
      <w:r w:rsidRPr="00847526">
        <w:rPr>
          <w:sz w:val="26"/>
          <w:szCs w:val="26"/>
        </w:rPr>
        <w:tab/>
      </w:r>
      <w:r w:rsidRPr="00847526">
        <w:rPr>
          <w:sz w:val="26"/>
          <w:szCs w:val="26"/>
          <w:lang w:val="vi-VN"/>
        </w:rPr>
        <w:tab/>
        <w:t>triệu đồng.</w:t>
      </w:r>
    </w:p>
    <w:p w:rsidR="00E71594" w:rsidRPr="00847526" w:rsidRDefault="00E71594" w:rsidP="00E71594">
      <w:pPr>
        <w:pStyle w:val="BodyText2"/>
        <w:spacing w:line="312" w:lineRule="auto"/>
        <w:ind w:firstLine="720"/>
        <w:jc w:val="both"/>
        <w:rPr>
          <w:sz w:val="26"/>
          <w:szCs w:val="26"/>
          <w:lang w:val="vi-VN"/>
        </w:rPr>
      </w:pPr>
      <w:r w:rsidRPr="00847526">
        <w:rPr>
          <w:sz w:val="26"/>
          <w:szCs w:val="26"/>
          <w:lang w:val="vi-VN"/>
        </w:rPr>
        <w:t>Trong đó, kinh phí từ ngân sách SNKH:</w:t>
      </w:r>
      <w:r w:rsidRPr="00847526">
        <w:rPr>
          <w:sz w:val="26"/>
          <w:szCs w:val="26"/>
        </w:rPr>
        <w:t xml:space="preserve"> 7.830</w:t>
      </w:r>
      <w:r w:rsidRPr="00847526">
        <w:rPr>
          <w:sz w:val="26"/>
          <w:szCs w:val="26"/>
          <w:lang w:val="vi-VN"/>
        </w:rPr>
        <w:tab/>
      </w:r>
      <w:r w:rsidRPr="00847526">
        <w:rPr>
          <w:sz w:val="26"/>
          <w:szCs w:val="26"/>
          <w:lang w:val="vi-VN"/>
        </w:rPr>
        <w:tab/>
        <w:t>triệu đồng.</w:t>
      </w:r>
    </w:p>
    <w:p w:rsidR="00E71594" w:rsidRPr="00847526" w:rsidRDefault="00E71594" w:rsidP="00E71594">
      <w:pPr>
        <w:pStyle w:val="BodyText2"/>
        <w:spacing w:line="312" w:lineRule="auto"/>
        <w:ind w:firstLine="720"/>
        <w:jc w:val="both"/>
        <w:rPr>
          <w:sz w:val="26"/>
          <w:szCs w:val="26"/>
          <w:lang w:val="vi-VN"/>
        </w:rPr>
      </w:pPr>
      <w:r w:rsidRPr="00847526">
        <w:rPr>
          <w:sz w:val="26"/>
          <w:szCs w:val="26"/>
          <w:lang w:val="vi-VN"/>
        </w:rPr>
        <w:t>Kinh phí từ nguồn khác:</w:t>
      </w:r>
      <w:r w:rsidRPr="00847526">
        <w:rPr>
          <w:sz w:val="26"/>
          <w:szCs w:val="26"/>
          <w:lang w:val="vi-VN"/>
        </w:rPr>
        <w:tab/>
      </w:r>
      <w:r w:rsidRPr="00847526">
        <w:rPr>
          <w:sz w:val="26"/>
          <w:szCs w:val="26"/>
          <w:lang w:val="vi-VN"/>
        </w:rPr>
        <w:tab/>
      </w:r>
      <w:r w:rsidRPr="00847526">
        <w:rPr>
          <w:sz w:val="26"/>
          <w:szCs w:val="26"/>
          <w:lang w:val="vi-VN"/>
        </w:rPr>
        <w:tab/>
      </w:r>
      <w:r w:rsidRPr="00847526">
        <w:rPr>
          <w:sz w:val="26"/>
          <w:szCs w:val="26"/>
        </w:rPr>
        <w:t xml:space="preserve">       315</w:t>
      </w:r>
      <w:r w:rsidRPr="00847526">
        <w:rPr>
          <w:sz w:val="26"/>
          <w:szCs w:val="26"/>
          <w:lang w:val="vi-VN"/>
        </w:rPr>
        <w:tab/>
      </w:r>
      <w:r w:rsidRPr="00847526">
        <w:rPr>
          <w:sz w:val="26"/>
          <w:szCs w:val="26"/>
          <w:lang w:val="vi-VN"/>
        </w:rPr>
        <w:tab/>
        <w:t>triệu đồng.</w:t>
      </w:r>
    </w:p>
    <w:p w:rsidR="00E71594" w:rsidRPr="00847526" w:rsidRDefault="00E71594" w:rsidP="00E71594">
      <w:pPr>
        <w:pStyle w:val="BodyText2"/>
        <w:spacing w:line="312" w:lineRule="auto"/>
        <w:jc w:val="both"/>
        <w:rPr>
          <w:sz w:val="26"/>
          <w:szCs w:val="26"/>
        </w:rPr>
      </w:pPr>
      <w:r w:rsidRPr="00847526">
        <w:rPr>
          <w:sz w:val="26"/>
          <w:szCs w:val="26"/>
        </w:rPr>
        <w:t>6. Thời gian thực hiện theo Hợp đồng:</w:t>
      </w:r>
    </w:p>
    <w:p w:rsidR="00E71594" w:rsidRPr="00847526" w:rsidRDefault="00E71594" w:rsidP="00E71594">
      <w:pPr>
        <w:pStyle w:val="BodyText2"/>
        <w:spacing w:line="312" w:lineRule="auto"/>
        <w:ind w:firstLine="720"/>
        <w:jc w:val="both"/>
        <w:rPr>
          <w:sz w:val="26"/>
          <w:szCs w:val="26"/>
        </w:rPr>
      </w:pPr>
      <w:r w:rsidRPr="00847526">
        <w:rPr>
          <w:sz w:val="26"/>
          <w:szCs w:val="26"/>
        </w:rPr>
        <w:t>Bắt đầu: tháng 6/2018</w:t>
      </w:r>
    </w:p>
    <w:p w:rsidR="00E71594" w:rsidRPr="00847526" w:rsidRDefault="00E71594" w:rsidP="00E71594">
      <w:pPr>
        <w:pStyle w:val="BodyText2"/>
        <w:spacing w:line="312" w:lineRule="auto"/>
        <w:ind w:firstLine="720"/>
        <w:jc w:val="both"/>
        <w:rPr>
          <w:sz w:val="26"/>
          <w:szCs w:val="26"/>
        </w:rPr>
      </w:pPr>
      <w:r w:rsidRPr="00847526">
        <w:rPr>
          <w:sz w:val="26"/>
          <w:szCs w:val="26"/>
        </w:rPr>
        <w:t>Kết thúc: tháng 11/2020</w:t>
      </w:r>
    </w:p>
    <w:p w:rsidR="00E71594" w:rsidRPr="00847526" w:rsidRDefault="00E71594" w:rsidP="00E71594">
      <w:pPr>
        <w:pStyle w:val="BodyText2"/>
        <w:spacing w:line="312" w:lineRule="auto"/>
        <w:ind w:right="-57" w:firstLine="720"/>
        <w:jc w:val="both"/>
        <w:rPr>
          <w:spacing w:val="-10"/>
          <w:sz w:val="26"/>
          <w:szCs w:val="26"/>
        </w:rPr>
      </w:pPr>
      <w:r w:rsidRPr="00847526">
        <w:rPr>
          <w:spacing w:val="-10"/>
          <w:sz w:val="26"/>
          <w:szCs w:val="26"/>
        </w:rPr>
        <w:t>Thời gian thực hiện theo văn bản điều chỉnh của cơ quan có thẩm quyền: 4/2021</w:t>
      </w:r>
    </w:p>
    <w:p w:rsidR="00E71594" w:rsidRPr="00847526" w:rsidRDefault="00E71594" w:rsidP="00E71594">
      <w:pPr>
        <w:ind w:firstLine="0"/>
        <w:rPr>
          <w:sz w:val="26"/>
          <w:szCs w:val="26"/>
        </w:rPr>
      </w:pPr>
      <w:r w:rsidRPr="00847526">
        <w:rPr>
          <w:sz w:val="26"/>
          <w:szCs w:val="26"/>
        </w:rPr>
        <w:lastRenderedPageBreak/>
        <w:t>7. Danh sách thành viên chính thực hiện nhiệm vụ nêu trên gồm:</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2921"/>
        <w:gridCol w:w="1918"/>
        <w:gridCol w:w="3735"/>
      </w:tblGrid>
      <w:tr w:rsidR="00E71594" w:rsidRPr="00847526" w:rsidTr="004C61C5">
        <w:trPr>
          <w:trHeight w:val="959"/>
        </w:trPr>
        <w:tc>
          <w:tcPr>
            <w:tcW w:w="656" w:type="dxa"/>
            <w:tcBorders>
              <w:bottom w:val="single" w:sz="4" w:space="0" w:color="auto"/>
            </w:tcBorders>
            <w:vAlign w:val="center"/>
          </w:tcPr>
          <w:p w:rsidR="00E71594" w:rsidRPr="00847526" w:rsidRDefault="00E71594" w:rsidP="004C61C5">
            <w:pPr>
              <w:widowControl w:val="0"/>
              <w:spacing w:after="0" w:line="312" w:lineRule="auto"/>
              <w:jc w:val="center"/>
              <w:rPr>
                <w:b/>
                <w:bCs/>
                <w:position w:val="-20"/>
                <w:sz w:val="26"/>
                <w:szCs w:val="26"/>
              </w:rPr>
            </w:pPr>
            <w:r w:rsidRPr="00847526">
              <w:rPr>
                <w:b/>
                <w:bCs/>
                <w:position w:val="-20"/>
                <w:sz w:val="26"/>
                <w:szCs w:val="26"/>
              </w:rPr>
              <w:t>TT</w:t>
            </w:r>
          </w:p>
        </w:tc>
        <w:tc>
          <w:tcPr>
            <w:tcW w:w="2921" w:type="dxa"/>
            <w:tcBorders>
              <w:bottom w:val="single" w:sz="4" w:space="0" w:color="auto"/>
            </w:tcBorders>
            <w:vAlign w:val="center"/>
          </w:tcPr>
          <w:p w:rsidR="00E71594" w:rsidRPr="00847526" w:rsidRDefault="00E71594" w:rsidP="004C61C5">
            <w:pPr>
              <w:widowControl w:val="0"/>
              <w:spacing w:after="0" w:line="312" w:lineRule="auto"/>
              <w:ind w:firstLine="0"/>
              <w:jc w:val="center"/>
              <w:rPr>
                <w:b/>
                <w:bCs/>
                <w:position w:val="-20"/>
                <w:sz w:val="26"/>
                <w:szCs w:val="26"/>
                <w:lang w:val="de-DE"/>
              </w:rPr>
            </w:pPr>
            <w:r w:rsidRPr="00847526">
              <w:rPr>
                <w:b/>
                <w:bCs/>
                <w:position w:val="-20"/>
                <w:sz w:val="26"/>
                <w:szCs w:val="26"/>
                <w:lang w:val="de-DE"/>
              </w:rPr>
              <w:t>Họ và tên,</w:t>
            </w:r>
          </w:p>
          <w:p w:rsidR="00E71594" w:rsidRPr="00847526" w:rsidRDefault="00E71594" w:rsidP="004C61C5">
            <w:pPr>
              <w:widowControl w:val="0"/>
              <w:spacing w:after="0" w:line="312" w:lineRule="auto"/>
              <w:ind w:firstLine="0"/>
              <w:jc w:val="center"/>
              <w:rPr>
                <w:b/>
                <w:bCs/>
                <w:position w:val="-20"/>
                <w:sz w:val="26"/>
                <w:szCs w:val="26"/>
                <w:lang w:val="de-DE"/>
              </w:rPr>
            </w:pPr>
            <w:r w:rsidRPr="00847526">
              <w:rPr>
                <w:b/>
                <w:bCs/>
                <w:position w:val="-20"/>
                <w:sz w:val="26"/>
                <w:szCs w:val="26"/>
                <w:lang w:val="de-DE"/>
              </w:rPr>
              <w:t>học hàm học vị</w:t>
            </w:r>
          </w:p>
        </w:tc>
        <w:tc>
          <w:tcPr>
            <w:tcW w:w="1918" w:type="dxa"/>
            <w:tcBorders>
              <w:bottom w:val="single" w:sz="4" w:space="0" w:color="auto"/>
            </w:tcBorders>
            <w:vAlign w:val="center"/>
          </w:tcPr>
          <w:p w:rsidR="00E71594" w:rsidRPr="00847526" w:rsidRDefault="00E71594" w:rsidP="004C61C5">
            <w:pPr>
              <w:widowControl w:val="0"/>
              <w:spacing w:after="0" w:line="312" w:lineRule="auto"/>
              <w:ind w:hanging="134"/>
              <w:jc w:val="center"/>
              <w:rPr>
                <w:b/>
                <w:bCs/>
                <w:position w:val="-20"/>
                <w:sz w:val="26"/>
                <w:szCs w:val="26"/>
                <w:lang w:val="de-DE"/>
              </w:rPr>
            </w:pPr>
            <w:r w:rsidRPr="00847526">
              <w:rPr>
                <w:b/>
                <w:bCs/>
                <w:position w:val="-20"/>
                <w:sz w:val="26"/>
                <w:szCs w:val="26"/>
                <w:lang w:val="de-DE"/>
              </w:rPr>
              <w:t>Chức danh thực hiện đề tài</w:t>
            </w:r>
            <w:r w:rsidRPr="00847526">
              <w:rPr>
                <w:rStyle w:val="FootnoteReference"/>
                <w:bCs/>
                <w:position w:val="-20"/>
                <w:sz w:val="26"/>
                <w:szCs w:val="26"/>
                <w:lang w:val="de-DE"/>
              </w:rPr>
              <w:footnoteReference w:customMarkFollows="1" w:id="1"/>
              <w:t>2</w:t>
            </w:r>
          </w:p>
        </w:tc>
        <w:tc>
          <w:tcPr>
            <w:tcW w:w="3735" w:type="dxa"/>
            <w:tcBorders>
              <w:bottom w:val="single" w:sz="6" w:space="0" w:color="auto"/>
            </w:tcBorders>
            <w:vAlign w:val="center"/>
          </w:tcPr>
          <w:p w:rsidR="00E71594" w:rsidRPr="00847526" w:rsidRDefault="00E71594" w:rsidP="004C61C5">
            <w:pPr>
              <w:widowControl w:val="0"/>
              <w:spacing w:after="0" w:line="312" w:lineRule="auto"/>
              <w:ind w:firstLine="0"/>
              <w:jc w:val="left"/>
              <w:rPr>
                <w:b/>
                <w:bCs/>
                <w:position w:val="-20"/>
                <w:sz w:val="26"/>
                <w:szCs w:val="26"/>
                <w:lang w:val="de-DE"/>
              </w:rPr>
            </w:pPr>
            <w:r w:rsidRPr="00847526">
              <w:rPr>
                <w:b/>
                <w:bCs/>
                <w:position w:val="-20"/>
                <w:sz w:val="26"/>
                <w:szCs w:val="26"/>
                <w:lang w:val="de-DE"/>
              </w:rPr>
              <w:t>Tổ chức công tác</w:t>
            </w:r>
          </w:p>
        </w:tc>
      </w:tr>
      <w:tr w:rsidR="00E71594" w:rsidRPr="00847526" w:rsidTr="004C61C5">
        <w:trPr>
          <w:trHeight w:val="488"/>
        </w:trPr>
        <w:tc>
          <w:tcPr>
            <w:tcW w:w="656" w:type="dxa"/>
            <w:tcBorders>
              <w:top w:val="single" w:sz="4"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r w:rsidRPr="00847526">
              <w:t>1</w:t>
            </w:r>
          </w:p>
        </w:tc>
        <w:tc>
          <w:tcPr>
            <w:tcW w:w="2921" w:type="dxa"/>
            <w:tcBorders>
              <w:top w:val="single" w:sz="4"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TS. Hồ Trường Giang</w:t>
            </w:r>
          </w:p>
        </w:tc>
        <w:tc>
          <w:tcPr>
            <w:tcW w:w="1918" w:type="dxa"/>
            <w:tcBorders>
              <w:top w:val="single" w:sz="4"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Chủ nhiệm</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firstLine="0"/>
              <w:jc w:val="left"/>
              <w:rPr>
                <w:sz w:val="26"/>
                <w:szCs w:val="26"/>
              </w:rPr>
            </w:pPr>
            <w:r w:rsidRPr="00847526">
              <w:rPr>
                <w:sz w:val="26"/>
                <w:szCs w:val="26"/>
              </w:rPr>
              <w:t>Viện Khoa học vật liệu</w:t>
            </w:r>
          </w:p>
        </w:tc>
      </w:tr>
      <w:tr w:rsidR="00E71594" w:rsidRPr="00847526" w:rsidTr="004C61C5">
        <w:trPr>
          <w:trHeight w:val="471"/>
        </w:trPr>
        <w:tc>
          <w:tcPr>
            <w:tcW w:w="656"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r w:rsidRPr="00847526">
              <w:t>2</w:t>
            </w:r>
          </w:p>
        </w:tc>
        <w:tc>
          <w:tcPr>
            <w:tcW w:w="2921"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ThS. Giang Hồng Thái</w:t>
            </w:r>
          </w:p>
        </w:tc>
        <w:tc>
          <w:tcPr>
            <w:tcW w:w="1918" w:type="dxa"/>
            <w:tcBorders>
              <w:top w:val="single" w:sz="6"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Thư ký</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firstLine="0"/>
              <w:jc w:val="left"/>
              <w:rPr>
                <w:sz w:val="26"/>
                <w:szCs w:val="26"/>
              </w:rPr>
            </w:pPr>
            <w:r w:rsidRPr="00847526">
              <w:rPr>
                <w:sz w:val="26"/>
                <w:szCs w:val="26"/>
              </w:rPr>
              <w:t>Viện Khoa học vật liệu</w:t>
            </w:r>
          </w:p>
        </w:tc>
      </w:tr>
      <w:tr w:rsidR="00E71594" w:rsidRPr="00847526" w:rsidTr="004C61C5">
        <w:trPr>
          <w:trHeight w:val="488"/>
        </w:trPr>
        <w:tc>
          <w:tcPr>
            <w:tcW w:w="656"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r w:rsidRPr="00847526">
              <w:t>3</w:t>
            </w:r>
          </w:p>
        </w:tc>
        <w:tc>
          <w:tcPr>
            <w:tcW w:w="2921"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ThS. Phạm Quang Ngân</w:t>
            </w:r>
          </w:p>
        </w:tc>
        <w:tc>
          <w:tcPr>
            <w:tcW w:w="1918" w:type="dxa"/>
            <w:tcBorders>
              <w:top w:val="single" w:sz="6"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Thành viên chính</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firstLine="0"/>
              <w:jc w:val="left"/>
              <w:rPr>
                <w:sz w:val="26"/>
                <w:szCs w:val="26"/>
              </w:rPr>
            </w:pPr>
            <w:r w:rsidRPr="00847526">
              <w:rPr>
                <w:sz w:val="26"/>
                <w:szCs w:val="26"/>
              </w:rPr>
              <w:t>Viện Khoa học vật liệu</w:t>
            </w:r>
          </w:p>
        </w:tc>
      </w:tr>
      <w:tr w:rsidR="00E71594" w:rsidRPr="00847526" w:rsidTr="004C61C5">
        <w:trPr>
          <w:trHeight w:val="471"/>
        </w:trPr>
        <w:tc>
          <w:tcPr>
            <w:tcW w:w="656"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p>
        </w:tc>
        <w:tc>
          <w:tcPr>
            <w:tcW w:w="2921"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KS. Lê Ngọc Thành Vinh</w:t>
            </w:r>
          </w:p>
        </w:tc>
        <w:tc>
          <w:tcPr>
            <w:tcW w:w="1918" w:type="dxa"/>
            <w:tcBorders>
              <w:top w:val="single" w:sz="6"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Thành viên chính</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firstLine="0"/>
              <w:jc w:val="left"/>
              <w:rPr>
                <w:sz w:val="26"/>
                <w:szCs w:val="26"/>
              </w:rPr>
            </w:pPr>
            <w:r w:rsidRPr="00847526">
              <w:rPr>
                <w:sz w:val="26"/>
                <w:szCs w:val="26"/>
              </w:rPr>
              <w:t>Viện Khoa học vật liệu</w:t>
            </w:r>
          </w:p>
        </w:tc>
      </w:tr>
      <w:tr w:rsidR="00E71594" w:rsidRPr="00847526" w:rsidTr="004C61C5">
        <w:trPr>
          <w:trHeight w:val="488"/>
        </w:trPr>
        <w:tc>
          <w:tcPr>
            <w:tcW w:w="656"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r w:rsidRPr="00847526">
              <w:t>4</w:t>
            </w:r>
          </w:p>
        </w:tc>
        <w:tc>
          <w:tcPr>
            <w:tcW w:w="2921"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TS. Nguyễn Trọng Thành</w:t>
            </w:r>
          </w:p>
        </w:tc>
        <w:tc>
          <w:tcPr>
            <w:tcW w:w="1918" w:type="dxa"/>
            <w:tcBorders>
              <w:top w:val="single" w:sz="6"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Thành viên chính</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firstLine="0"/>
              <w:jc w:val="left"/>
              <w:rPr>
                <w:sz w:val="26"/>
                <w:szCs w:val="26"/>
              </w:rPr>
            </w:pPr>
            <w:r w:rsidRPr="00847526">
              <w:rPr>
                <w:sz w:val="26"/>
                <w:szCs w:val="26"/>
              </w:rPr>
              <w:t>Viện Khoa học vật liệu</w:t>
            </w:r>
          </w:p>
        </w:tc>
      </w:tr>
      <w:tr w:rsidR="00E71594" w:rsidRPr="00847526" w:rsidTr="004C61C5">
        <w:trPr>
          <w:trHeight w:val="488"/>
        </w:trPr>
        <w:tc>
          <w:tcPr>
            <w:tcW w:w="656"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r w:rsidRPr="00847526">
              <w:t>5</w:t>
            </w:r>
          </w:p>
        </w:tc>
        <w:tc>
          <w:tcPr>
            <w:tcW w:w="2921"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TS. Nguyễn Trung Hiếu</w:t>
            </w:r>
          </w:p>
        </w:tc>
        <w:tc>
          <w:tcPr>
            <w:tcW w:w="1918" w:type="dxa"/>
            <w:tcBorders>
              <w:top w:val="single" w:sz="6"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Thành viên chính</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firstLine="0"/>
              <w:jc w:val="left"/>
              <w:rPr>
                <w:sz w:val="26"/>
                <w:szCs w:val="26"/>
              </w:rPr>
            </w:pPr>
            <w:r w:rsidRPr="00847526">
              <w:rPr>
                <w:sz w:val="26"/>
                <w:szCs w:val="26"/>
              </w:rPr>
              <w:t>Viện Khoa học vật liệu</w:t>
            </w:r>
          </w:p>
        </w:tc>
      </w:tr>
      <w:tr w:rsidR="00E71594" w:rsidRPr="00847526" w:rsidTr="004C61C5">
        <w:trPr>
          <w:trHeight w:val="471"/>
        </w:trPr>
        <w:tc>
          <w:tcPr>
            <w:tcW w:w="656"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r w:rsidRPr="00847526">
              <w:t>6</w:t>
            </w:r>
          </w:p>
        </w:tc>
        <w:tc>
          <w:tcPr>
            <w:tcW w:w="2921"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KTV. Nguyễn Phúc Hải</w:t>
            </w:r>
          </w:p>
        </w:tc>
        <w:tc>
          <w:tcPr>
            <w:tcW w:w="1918" w:type="dxa"/>
            <w:tcBorders>
              <w:top w:val="single" w:sz="6"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Thành viên chính</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firstLine="0"/>
              <w:jc w:val="left"/>
              <w:rPr>
                <w:sz w:val="26"/>
                <w:szCs w:val="26"/>
              </w:rPr>
            </w:pPr>
            <w:r w:rsidRPr="00847526">
              <w:rPr>
                <w:sz w:val="26"/>
                <w:szCs w:val="26"/>
              </w:rPr>
              <w:t>Viện Khoa học vật liệu</w:t>
            </w:r>
          </w:p>
        </w:tc>
      </w:tr>
      <w:tr w:rsidR="00E71594" w:rsidRPr="00847526" w:rsidTr="004C61C5">
        <w:trPr>
          <w:trHeight w:val="488"/>
        </w:trPr>
        <w:tc>
          <w:tcPr>
            <w:tcW w:w="656"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r w:rsidRPr="00847526">
              <w:t>7</w:t>
            </w:r>
          </w:p>
        </w:tc>
        <w:tc>
          <w:tcPr>
            <w:tcW w:w="2921"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TS. Đỗ Thị Anh Thư</w:t>
            </w:r>
          </w:p>
        </w:tc>
        <w:tc>
          <w:tcPr>
            <w:tcW w:w="1918" w:type="dxa"/>
            <w:tcBorders>
              <w:top w:val="single" w:sz="6"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Thành viên chính</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firstLine="0"/>
              <w:jc w:val="left"/>
              <w:rPr>
                <w:sz w:val="26"/>
                <w:szCs w:val="26"/>
              </w:rPr>
            </w:pPr>
            <w:r w:rsidRPr="00847526">
              <w:rPr>
                <w:sz w:val="26"/>
                <w:szCs w:val="26"/>
              </w:rPr>
              <w:t>Viện Khoa học vật liệu</w:t>
            </w:r>
          </w:p>
        </w:tc>
      </w:tr>
      <w:tr w:rsidR="00E71594" w:rsidRPr="00847526" w:rsidTr="004C61C5">
        <w:trPr>
          <w:trHeight w:val="471"/>
        </w:trPr>
        <w:tc>
          <w:tcPr>
            <w:tcW w:w="656"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p>
        </w:tc>
        <w:tc>
          <w:tcPr>
            <w:tcW w:w="2921"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CN. Lê Anh Đức</w:t>
            </w:r>
          </w:p>
        </w:tc>
        <w:tc>
          <w:tcPr>
            <w:tcW w:w="1918" w:type="dxa"/>
            <w:tcBorders>
              <w:top w:val="single" w:sz="6"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Thành viên chính</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firstLine="0"/>
              <w:jc w:val="left"/>
              <w:rPr>
                <w:sz w:val="26"/>
                <w:szCs w:val="26"/>
              </w:rPr>
            </w:pPr>
            <w:r w:rsidRPr="00847526">
              <w:rPr>
                <w:sz w:val="26"/>
                <w:szCs w:val="26"/>
              </w:rPr>
              <w:t>Viện Khoa học vật liệu</w:t>
            </w:r>
          </w:p>
        </w:tc>
      </w:tr>
      <w:tr w:rsidR="00E71594" w:rsidRPr="00847526" w:rsidTr="004C61C5">
        <w:trPr>
          <w:trHeight w:val="488"/>
        </w:trPr>
        <w:tc>
          <w:tcPr>
            <w:tcW w:w="656"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p>
        </w:tc>
        <w:tc>
          <w:tcPr>
            <w:tcW w:w="2921"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ThS. Nguyễn Ngọc Khải</w:t>
            </w:r>
          </w:p>
        </w:tc>
        <w:tc>
          <w:tcPr>
            <w:tcW w:w="1918" w:type="dxa"/>
            <w:tcBorders>
              <w:top w:val="single" w:sz="6"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Thành viên chính</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firstLine="0"/>
              <w:jc w:val="left"/>
              <w:rPr>
                <w:sz w:val="26"/>
                <w:szCs w:val="26"/>
              </w:rPr>
            </w:pPr>
            <w:r w:rsidRPr="00847526">
              <w:rPr>
                <w:sz w:val="26"/>
                <w:szCs w:val="26"/>
              </w:rPr>
              <w:t>Đại học Hàng Hải Việt Nam</w:t>
            </w:r>
          </w:p>
        </w:tc>
      </w:tr>
      <w:tr w:rsidR="00E71594" w:rsidRPr="00847526" w:rsidTr="004C61C5">
        <w:trPr>
          <w:trHeight w:val="488"/>
        </w:trPr>
        <w:tc>
          <w:tcPr>
            <w:tcW w:w="656"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p>
        </w:tc>
        <w:tc>
          <w:tcPr>
            <w:tcW w:w="2921"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TS. Vũ Thị Thái Hà</w:t>
            </w:r>
          </w:p>
        </w:tc>
        <w:tc>
          <w:tcPr>
            <w:tcW w:w="1918" w:type="dxa"/>
            <w:tcBorders>
              <w:top w:val="single" w:sz="6"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Thành viên chính</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firstLine="0"/>
              <w:jc w:val="left"/>
              <w:rPr>
                <w:sz w:val="26"/>
                <w:szCs w:val="26"/>
              </w:rPr>
            </w:pPr>
            <w:r w:rsidRPr="00847526">
              <w:rPr>
                <w:sz w:val="26"/>
                <w:szCs w:val="26"/>
              </w:rPr>
              <w:t>Viện Khoa học vật liệu</w:t>
            </w:r>
          </w:p>
        </w:tc>
      </w:tr>
      <w:tr w:rsidR="00E71594" w:rsidRPr="00847526" w:rsidTr="004C61C5">
        <w:trPr>
          <w:trHeight w:val="471"/>
        </w:trPr>
        <w:tc>
          <w:tcPr>
            <w:tcW w:w="656"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p>
        </w:tc>
        <w:tc>
          <w:tcPr>
            <w:tcW w:w="2921"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ThS. Phạm Đình Tuân</w:t>
            </w:r>
          </w:p>
        </w:tc>
        <w:tc>
          <w:tcPr>
            <w:tcW w:w="1918" w:type="dxa"/>
            <w:tcBorders>
              <w:top w:val="single" w:sz="6"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Thành viên chính</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firstLine="0"/>
              <w:jc w:val="left"/>
              <w:rPr>
                <w:sz w:val="26"/>
                <w:szCs w:val="26"/>
              </w:rPr>
            </w:pPr>
            <w:r w:rsidRPr="00847526">
              <w:rPr>
                <w:sz w:val="26"/>
                <w:szCs w:val="26"/>
              </w:rPr>
              <w:t>ĐH Công Nghệ, ĐHQG Hà Nội</w:t>
            </w:r>
          </w:p>
        </w:tc>
      </w:tr>
      <w:tr w:rsidR="00E71594" w:rsidRPr="00847526" w:rsidTr="004C61C5">
        <w:trPr>
          <w:trHeight w:val="488"/>
        </w:trPr>
        <w:tc>
          <w:tcPr>
            <w:tcW w:w="656"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p>
        </w:tc>
        <w:tc>
          <w:tcPr>
            <w:tcW w:w="2921"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ThS. Nguyễn Trung Kiên</w:t>
            </w:r>
          </w:p>
        </w:tc>
        <w:tc>
          <w:tcPr>
            <w:tcW w:w="1918" w:type="dxa"/>
            <w:tcBorders>
              <w:top w:val="single" w:sz="6"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Thành viên chính</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firstLine="0"/>
              <w:jc w:val="left"/>
              <w:rPr>
                <w:sz w:val="26"/>
                <w:szCs w:val="26"/>
              </w:rPr>
            </w:pPr>
            <w:r w:rsidRPr="00847526">
              <w:rPr>
                <w:sz w:val="26"/>
                <w:szCs w:val="26"/>
              </w:rPr>
              <w:t>Viện Khoa học vật liệu</w:t>
            </w:r>
          </w:p>
        </w:tc>
      </w:tr>
      <w:tr w:rsidR="00E71594" w:rsidRPr="00847526" w:rsidTr="004C61C5">
        <w:trPr>
          <w:trHeight w:val="471"/>
        </w:trPr>
        <w:tc>
          <w:tcPr>
            <w:tcW w:w="656"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p>
        </w:tc>
        <w:tc>
          <w:tcPr>
            <w:tcW w:w="2921"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ThS. Đoàn Tuấn Anh</w:t>
            </w:r>
          </w:p>
        </w:tc>
        <w:tc>
          <w:tcPr>
            <w:tcW w:w="1918" w:type="dxa"/>
            <w:tcBorders>
              <w:top w:val="single" w:sz="6"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Thành viên chính</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firstLine="0"/>
              <w:jc w:val="left"/>
              <w:rPr>
                <w:sz w:val="26"/>
                <w:szCs w:val="26"/>
              </w:rPr>
            </w:pPr>
            <w:r w:rsidRPr="00847526">
              <w:rPr>
                <w:sz w:val="26"/>
                <w:szCs w:val="26"/>
              </w:rPr>
              <w:t>Viện Khoa học vật liệu</w:t>
            </w:r>
          </w:p>
        </w:tc>
      </w:tr>
      <w:tr w:rsidR="00E71594" w:rsidRPr="00847526" w:rsidTr="004C61C5">
        <w:trPr>
          <w:trHeight w:val="488"/>
        </w:trPr>
        <w:tc>
          <w:tcPr>
            <w:tcW w:w="656"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E71594">
            <w:pPr>
              <w:pStyle w:val="ListParagraph"/>
              <w:numPr>
                <w:ilvl w:val="0"/>
                <w:numId w:val="2"/>
              </w:numPr>
              <w:spacing w:line="312" w:lineRule="auto"/>
              <w:contextualSpacing/>
              <w:jc w:val="left"/>
            </w:pPr>
          </w:p>
        </w:tc>
        <w:tc>
          <w:tcPr>
            <w:tcW w:w="2921" w:type="dxa"/>
            <w:tcBorders>
              <w:top w:val="single" w:sz="6" w:space="0" w:color="auto"/>
              <w:left w:val="single" w:sz="6" w:space="0" w:color="auto"/>
              <w:bottom w:val="single" w:sz="6" w:space="0" w:color="auto"/>
              <w:right w:val="single" w:sz="6" w:space="0" w:color="auto"/>
            </w:tcBorders>
            <w:vAlign w:val="center"/>
          </w:tcPr>
          <w:p w:rsidR="00E71594" w:rsidRPr="00847526" w:rsidRDefault="00E71594" w:rsidP="004C61C5">
            <w:pPr>
              <w:spacing w:after="0" w:line="312" w:lineRule="auto"/>
              <w:ind w:firstLine="0"/>
              <w:rPr>
                <w:sz w:val="26"/>
                <w:szCs w:val="26"/>
              </w:rPr>
            </w:pPr>
            <w:r w:rsidRPr="00847526">
              <w:rPr>
                <w:sz w:val="26"/>
                <w:szCs w:val="26"/>
              </w:rPr>
              <w:t>KS. Nguyễn Ngọc Linh</w:t>
            </w:r>
          </w:p>
        </w:tc>
        <w:tc>
          <w:tcPr>
            <w:tcW w:w="1918" w:type="dxa"/>
            <w:tcBorders>
              <w:top w:val="single" w:sz="6" w:space="0" w:color="auto"/>
              <w:left w:val="single" w:sz="6" w:space="0" w:color="auto"/>
              <w:bottom w:val="single" w:sz="6" w:space="0" w:color="auto"/>
              <w:right w:val="single" w:sz="4" w:space="0" w:color="auto"/>
            </w:tcBorders>
            <w:vAlign w:val="center"/>
          </w:tcPr>
          <w:p w:rsidR="00E71594" w:rsidRPr="00847526" w:rsidRDefault="00E71594" w:rsidP="004C61C5">
            <w:pPr>
              <w:spacing w:after="0" w:line="312" w:lineRule="auto"/>
              <w:ind w:hanging="134"/>
              <w:jc w:val="center"/>
              <w:rPr>
                <w:sz w:val="26"/>
                <w:szCs w:val="26"/>
              </w:rPr>
            </w:pPr>
            <w:r w:rsidRPr="00847526">
              <w:rPr>
                <w:sz w:val="26"/>
                <w:szCs w:val="26"/>
              </w:rPr>
              <w:t>Thành viên chính</w:t>
            </w:r>
          </w:p>
        </w:tc>
        <w:tc>
          <w:tcPr>
            <w:tcW w:w="3735" w:type="dxa"/>
            <w:tcBorders>
              <w:top w:val="single" w:sz="6" w:space="0" w:color="auto"/>
              <w:left w:val="single" w:sz="4" w:space="0" w:color="auto"/>
              <w:bottom w:val="single" w:sz="6" w:space="0" w:color="auto"/>
              <w:right w:val="single" w:sz="6" w:space="0" w:color="auto"/>
            </w:tcBorders>
            <w:vAlign w:val="center"/>
          </w:tcPr>
          <w:p w:rsidR="00E71594" w:rsidRPr="00847526" w:rsidRDefault="00E71594" w:rsidP="004C61C5">
            <w:pPr>
              <w:spacing w:after="0" w:line="312" w:lineRule="auto"/>
              <w:ind w:right="-82" w:hanging="134"/>
              <w:jc w:val="left"/>
              <w:rPr>
                <w:sz w:val="26"/>
                <w:szCs w:val="26"/>
              </w:rPr>
            </w:pPr>
            <w:r w:rsidRPr="00847526">
              <w:rPr>
                <w:sz w:val="26"/>
                <w:szCs w:val="26"/>
              </w:rPr>
              <w:t>Công ty CP ximăng VICEM Sông Thao</w:t>
            </w:r>
          </w:p>
        </w:tc>
      </w:tr>
    </w:tbl>
    <w:p w:rsidR="00E71594" w:rsidRPr="00847526" w:rsidRDefault="00E71594" w:rsidP="00E71594">
      <w:pPr>
        <w:pStyle w:val="BodyText2"/>
        <w:spacing w:after="0" w:line="240" w:lineRule="auto"/>
        <w:rPr>
          <w:b/>
          <w:bCs/>
          <w:sz w:val="26"/>
          <w:szCs w:val="26"/>
          <w:lang w:val="vi-VN"/>
        </w:rPr>
        <w:sectPr w:rsidR="00E71594" w:rsidRPr="00847526" w:rsidSect="00113988">
          <w:pgSz w:w="11906" w:h="16838" w:code="9"/>
          <w:pgMar w:top="1134" w:right="1134" w:bottom="1134" w:left="1701" w:header="567" w:footer="567" w:gutter="0"/>
          <w:cols w:space="708"/>
          <w:titlePg/>
          <w:docGrid w:linePitch="381"/>
        </w:sectPr>
      </w:pPr>
    </w:p>
    <w:p w:rsidR="00E71594" w:rsidRPr="00847526" w:rsidRDefault="00E71594" w:rsidP="00E71594">
      <w:pPr>
        <w:pStyle w:val="BodyText2"/>
        <w:spacing w:after="0" w:line="240" w:lineRule="auto"/>
        <w:rPr>
          <w:b/>
          <w:bCs/>
          <w:sz w:val="26"/>
          <w:szCs w:val="26"/>
          <w:lang w:val="vi-VN"/>
        </w:rPr>
      </w:pPr>
      <w:r w:rsidRPr="00847526">
        <w:rPr>
          <w:b/>
          <w:bCs/>
          <w:sz w:val="26"/>
          <w:szCs w:val="26"/>
          <w:lang w:val="vi-VN"/>
        </w:rPr>
        <w:lastRenderedPageBreak/>
        <w:t>II. Nội dung tự đánh giá về kết quả thực hiện nhiệm vụ:</w:t>
      </w:r>
    </w:p>
    <w:p w:rsidR="00E71594" w:rsidRPr="00847526" w:rsidRDefault="00E71594" w:rsidP="00E71594">
      <w:pPr>
        <w:spacing w:after="0"/>
        <w:ind w:firstLine="0"/>
        <w:rPr>
          <w:bCs/>
          <w:sz w:val="26"/>
          <w:szCs w:val="26"/>
        </w:rPr>
      </w:pPr>
      <w:r w:rsidRPr="00847526">
        <w:rPr>
          <w:bCs/>
          <w:sz w:val="26"/>
          <w:szCs w:val="26"/>
        </w:rPr>
        <w:t>1. Về sản phẩm khoa học:</w:t>
      </w:r>
    </w:p>
    <w:p w:rsidR="00E71594" w:rsidRPr="00847526" w:rsidRDefault="00E71594" w:rsidP="00E71594">
      <w:pPr>
        <w:spacing w:after="0" w:line="360" w:lineRule="auto"/>
        <w:rPr>
          <w:sz w:val="26"/>
          <w:szCs w:val="26"/>
        </w:rPr>
      </w:pPr>
      <w:r w:rsidRPr="00847526">
        <w:rPr>
          <w:bCs/>
          <w:sz w:val="26"/>
          <w:szCs w:val="26"/>
        </w:rPr>
        <w:t>1.1. Danh mục sản phẩm đã hoàn thành:</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3419"/>
        <w:gridCol w:w="1115"/>
        <w:gridCol w:w="976"/>
        <w:gridCol w:w="1260"/>
        <w:gridCol w:w="979"/>
        <w:gridCol w:w="1115"/>
        <w:gridCol w:w="1257"/>
        <w:gridCol w:w="1115"/>
        <w:gridCol w:w="976"/>
        <w:gridCol w:w="1257"/>
      </w:tblGrid>
      <w:tr w:rsidR="00E71594" w:rsidRPr="00847526" w:rsidTr="004C61C5">
        <w:tc>
          <w:tcPr>
            <w:tcW w:w="350" w:type="pct"/>
            <w:vMerge w:val="restart"/>
            <w:tcBorders>
              <w:top w:val="single" w:sz="4" w:space="0" w:color="auto"/>
              <w:left w:val="single" w:sz="4" w:space="0" w:color="auto"/>
              <w:right w:val="single" w:sz="4" w:space="0" w:color="auto"/>
            </w:tcBorders>
            <w:vAlign w:val="center"/>
          </w:tcPr>
          <w:p w:rsidR="00E71594" w:rsidRPr="00847526" w:rsidRDefault="00E71594" w:rsidP="004C61C5">
            <w:pPr>
              <w:spacing w:after="0"/>
              <w:ind w:firstLine="0"/>
              <w:jc w:val="center"/>
              <w:rPr>
                <w:b/>
                <w:sz w:val="26"/>
                <w:szCs w:val="26"/>
              </w:rPr>
            </w:pPr>
            <w:r w:rsidRPr="00847526">
              <w:rPr>
                <w:b/>
                <w:sz w:val="26"/>
                <w:szCs w:val="26"/>
              </w:rPr>
              <w:t>Số TT</w:t>
            </w:r>
          </w:p>
        </w:tc>
        <w:tc>
          <w:tcPr>
            <w:tcW w:w="1180" w:type="pct"/>
            <w:vMerge w:val="restart"/>
            <w:tcBorders>
              <w:top w:val="single" w:sz="4" w:space="0" w:color="auto"/>
              <w:left w:val="single" w:sz="4" w:space="0" w:color="auto"/>
              <w:right w:val="single" w:sz="4" w:space="0" w:color="auto"/>
            </w:tcBorders>
            <w:vAlign w:val="center"/>
          </w:tcPr>
          <w:p w:rsidR="00E71594" w:rsidRPr="00847526" w:rsidRDefault="00E71594" w:rsidP="004C61C5">
            <w:pPr>
              <w:spacing w:after="0"/>
              <w:ind w:firstLine="0"/>
              <w:jc w:val="center"/>
              <w:rPr>
                <w:b/>
                <w:sz w:val="26"/>
                <w:szCs w:val="26"/>
              </w:rPr>
            </w:pPr>
            <w:r w:rsidRPr="00847526">
              <w:rPr>
                <w:b/>
                <w:sz w:val="26"/>
                <w:szCs w:val="26"/>
              </w:rPr>
              <w:t>Tên sản phẩm</w:t>
            </w:r>
          </w:p>
        </w:tc>
        <w:tc>
          <w:tcPr>
            <w:tcW w:w="1157" w:type="pct"/>
            <w:gridSpan w:val="3"/>
            <w:tcBorders>
              <w:left w:val="single" w:sz="4" w:space="0" w:color="auto"/>
              <w:right w:val="single" w:sz="4" w:space="0" w:color="auto"/>
            </w:tcBorders>
            <w:shd w:val="clear" w:color="auto" w:fill="auto"/>
            <w:vAlign w:val="center"/>
          </w:tcPr>
          <w:p w:rsidR="00E71594" w:rsidRPr="00847526" w:rsidRDefault="00E71594" w:rsidP="004C61C5">
            <w:pPr>
              <w:spacing w:after="0"/>
              <w:ind w:firstLine="0"/>
              <w:jc w:val="center"/>
              <w:rPr>
                <w:b/>
                <w:sz w:val="26"/>
                <w:szCs w:val="26"/>
                <w:lang w:val="en-US"/>
              </w:rPr>
            </w:pPr>
            <w:r w:rsidRPr="00847526">
              <w:rPr>
                <w:b/>
                <w:sz w:val="26"/>
                <w:szCs w:val="26"/>
                <w:lang w:val="en-US"/>
              </w:rPr>
              <w:t>Số lượng</w:t>
            </w:r>
          </w:p>
        </w:tc>
        <w:tc>
          <w:tcPr>
            <w:tcW w:w="1157" w:type="pct"/>
            <w:gridSpan w:val="3"/>
            <w:tcBorders>
              <w:left w:val="single" w:sz="4" w:space="0" w:color="auto"/>
              <w:right w:val="single" w:sz="4" w:space="0" w:color="auto"/>
            </w:tcBorders>
            <w:shd w:val="clear" w:color="auto" w:fill="auto"/>
            <w:vAlign w:val="center"/>
          </w:tcPr>
          <w:p w:rsidR="00E71594" w:rsidRPr="00847526" w:rsidRDefault="00E71594" w:rsidP="004C61C5">
            <w:pPr>
              <w:spacing w:after="0"/>
              <w:ind w:firstLine="0"/>
              <w:jc w:val="center"/>
              <w:rPr>
                <w:b/>
                <w:sz w:val="26"/>
                <w:szCs w:val="26"/>
                <w:lang w:val="en-US"/>
              </w:rPr>
            </w:pPr>
            <w:r w:rsidRPr="00847526">
              <w:rPr>
                <w:b/>
                <w:sz w:val="26"/>
                <w:szCs w:val="26"/>
                <w:lang w:val="en-US"/>
              </w:rPr>
              <w:t>Khối lượng</w:t>
            </w:r>
          </w:p>
        </w:tc>
        <w:tc>
          <w:tcPr>
            <w:tcW w:w="1156" w:type="pct"/>
            <w:gridSpan w:val="3"/>
            <w:tcBorders>
              <w:left w:val="single" w:sz="4" w:space="0" w:color="auto"/>
              <w:right w:val="single" w:sz="4" w:space="0" w:color="auto"/>
            </w:tcBorders>
            <w:vAlign w:val="center"/>
          </w:tcPr>
          <w:p w:rsidR="00E71594" w:rsidRPr="00847526" w:rsidRDefault="00E71594" w:rsidP="004C61C5">
            <w:pPr>
              <w:spacing w:after="0"/>
              <w:ind w:firstLine="0"/>
              <w:jc w:val="center"/>
              <w:rPr>
                <w:b/>
                <w:sz w:val="26"/>
                <w:szCs w:val="26"/>
              </w:rPr>
            </w:pPr>
            <w:r w:rsidRPr="00847526">
              <w:rPr>
                <w:b/>
                <w:sz w:val="26"/>
                <w:szCs w:val="26"/>
              </w:rPr>
              <w:t>Chất lượng</w:t>
            </w:r>
          </w:p>
        </w:tc>
      </w:tr>
      <w:tr w:rsidR="00E71594" w:rsidRPr="00847526" w:rsidTr="004C61C5">
        <w:tc>
          <w:tcPr>
            <w:tcW w:w="350" w:type="pct"/>
            <w:vMerge/>
            <w:tcBorders>
              <w:left w:val="single" w:sz="4" w:space="0" w:color="auto"/>
              <w:bottom w:val="single" w:sz="4" w:space="0" w:color="auto"/>
              <w:right w:val="single" w:sz="4" w:space="0" w:color="auto"/>
            </w:tcBorders>
            <w:vAlign w:val="center"/>
          </w:tcPr>
          <w:p w:rsidR="00E71594" w:rsidRPr="00847526" w:rsidRDefault="00E71594" w:rsidP="004C61C5">
            <w:pPr>
              <w:spacing w:after="0"/>
              <w:ind w:firstLine="0"/>
              <w:jc w:val="center"/>
              <w:rPr>
                <w:sz w:val="26"/>
                <w:szCs w:val="26"/>
              </w:rPr>
            </w:pPr>
          </w:p>
        </w:tc>
        <w:tc>
          <w:tcPr>
            <w:tcW w:w="1180" w:type="pct"/>
            <w:vMerge/>
            <w:tcBorders>
              <w:left w:val="single" w:sz="4" w:space="0" w:color="auto"/>
              <w:bottom w:val="single" w:sz="4" w:space="0" w:color="auto"/>
              <w:right w:val="single" w:sz="4" w:space="0" w:color="auto"/>
            </w:tcBorders>
            <w:vAlign w:val="center"/>
          </w:tcPr>
          <w:p w:rsidR="00E71594" w:rsidRPr="00847526" w:rsidRDefault="00E71594" w:rsidP="004C61C5">
            <w:pPr>
              <w:spacing w:after="0"/>
              <w:ind w:firstLine="0"/>
              <w:jc w:val="center"/>
              <w:rPr>
                <w:sz w:val="26"/>
                <w:szCs w:val="26"/>
              </w:rPr>
            </w:pPr>
          </w:p>
        </w:tc>
        <w:tc>
          <w:tcPr>
            <w:tcW w:w="385" w:type="pct"/>
            <w:tcBorders>
              <w:left w:val="single" w:sz="4" w:space="0" w:color="auto"/>
              <w:right w:val="single" w:sz="4" w:space="0" w:color="auto"/>
            </w:tcBorders>
            <w:shd w:val="clear" w:color="auto" w:fill="auto"/>
            <w:vAlign w:val="center"/>
          </w:tcPr>
          <w:p w:rsidR="00E71594" w:rsidRPr="00847526" w:rsidRDefault="00E71594" w:rsidP="004C61C5">
            <w:pPr>
              <w:spacing w:after="0"/>
              <w:ind w:firstLine="0"/>
              <w:jc w:val="center"/>
              <w:rPr>
                <w:sz w:val="26"/>
                <w:szCs w:val="26"/>
              </w:rPr>
            </w:pPr>
            <w:r w:rsidRPr="00847526">
              <w:rPr>
                <w:sz w:val="26"/>
                <w:szCs w:val="26"/>
              </w:rPr>
              <w:t>Xuất sắc</w:t>
            </w:r>
          </w:p>
        </w:tc>
        <w:tc>
          <w:tcPr>
            <w:tcW w:w="337" w:type="pct"/>
            <w:tcBorders>
              <w:left w:val="single" w:sz="4" w:space="0" w:color="auto"/>
              <w:right w:val="single" w:sz="4" w:space="0" w:color="auto"/>
            </w:tcBorders>
            <w:shd w:val="clear" w:color="auto" w:fill="auto"/>
            <w:vAlign w:val="center"/>
          </w:tcPr>
          <w:p w:rsidR="00E71594" w:rsidRPr="00847526" w:rsidRDefault="00E71594" w:rsidP="004C61C5">
            <w:pPr>
              <w:spacing w:after="0"/>
              <w:ind w:firstLine="0"/>
              <w:jc w:val="center"/>
              <w:rPr>
                <w:sz w:val="26"/>
                <w:szCs w:val="26"/>
              </w:rPr>
            </w:pPr>
            <w:r w:rsidRPr="00847526">
              <w:rPr>
                <w:sz w:val="26"/>
                <w:szCs w:val="26"/>
              </w:rPr>
              <w:t>Đạt</w:t>
            </w:r>
          </w:p>
        </w:tc>
        <w:tc>
          <w:tcPr>
            <w:tcW w:w="435" w:type="pct"/>
            <w:tcBorders>
              <w:left w:val="single" w:sz="4" w:space="0" w:color="auto"/>
              <w:right w:val="single" w:sz="4" w:space="0" w:color="auto"/>
            </w:tcBorders>
            <w:shd w:val="clear" w:color="auto" w:fill="auto"/>
            <w:vAlign w:val="center"/>
          </w:tcPr>
          <w:p w:rsidR="00E71594" w:rsidRPr="00847526" w:rsidRDefault="00E71594" w:rsidP="004C61C5">
            <w:pPr>
              <w:spacing w:after="0"/>
              <w:ind w:firstLine="0"/>
              <w:jc w:val="center"/>
              <w:rPr>
                <w:sz w:val="26"/>
                <w:szCs w:val="26"/>
              </w:rPr>
            </w:pPr>
            <w:r w:rsidRPr="00847526">
              <w:rPr>
                <w:sz w:val="26"/>
                <w:szCs w:val="26"/>
              </w:rPr>
              <w:t>Không đạt</w:t>
            </w:r>
          </w:p>
        </w:tc>
        <w:tc>
          <w:tcPr>
            <w:tcW w:w="338" w:type="pct"/>
            <w:tcBorders>
              <w:left w:val="single" w:sz="4" w:space="0" w:color="auto"/>
              <w:right w:val="single" w:sz="4" w:space="0" w:color="auto"/>
            </w:tcBorders>
            <w:shd w:val="clear" w:color="auto" w:fill="auto"/>
            <w:vAlign w:val="center"/>
          </w:tcPr>
          <w:p w:rsidR="00E71594" w:rsidRPr="00847526" w:rsidRDefault="00E71594" w:rsidP="004C61C5">
            <w:pPr>
              <w:spacing w:after="0"/>
              <w:ind w:firstLine="0"/>
              <w:jc w:val="center"/>
              <w:rPr>
                <w:sz w:val="26"/>
                <w:szCs w:val="26"/>
              </w:rPr>
            </w:pPr>
            <w:r w:rsidRPr="00847526">
              <w:rPr>
                <w:sz w:val="26"/>
                <w:szCs w:val="26"/>
              </w:rPr>
              <w:t>Xuất sắc</w:t>
            </w:r>
          </w:p>
        </w:tc>
        <w:tc>
          <w:tcPr>
            <w:tcW w:w="385" w:type="pct"/>
            <w:tcBorders>
              <w:left w:val="single" w:sz="4" w:space="0" w:color="auto"/>
              <w:right w:val="single" w:sz="4" w:space="0" w:color="auto"/>
            </w:tcBorders>
            <w:shd w:val="clear" w:color="auto" w:fill="auto"/>
            <w:vAlign w:val="center"/>
          </w:tcPr>
          <w:p w:rsidR="00E71594" w:rsidRPr="00847526" w:rsidRDefault="00E71594" w:rsidP="004C61C5">
            <w:pPr>
              <w:spacing w:after="0"/>
              <w:ind w:firstLine="0"/>
              <w:jc w:val="center"/>
              <w:rPr>
                <w:sz w:val="26"/>
                <w:szCs w:val="26"/>
              </w:rPr>
            </w:pPr>
            <w:r w:rsidRPr="00847526">
              <w:rPr>
                <w:sz w:val="26"/>
                <w:szCs w:val="26"/>
              </w:rPr>
              <w:t>Đạt</w:t>
            </w:r>
          </w:p>
        </w:tc>
        <w:tc>
          <w:tcPr>
            <w:tcW w:w="434" w:type="pct"/>
            <w:tcBorders>
              <w:left w:val="single" w:sz="4" w:space="0" w:color="auto"/>
              <w:right w:val="single" w:sz="4" w:space="0" w:color="auto"/>
            </w:tcBorders>
            <w:shd w:val="clear" w:color="auto" w:fill="auto"/>
            <w:vAlign w:val="center"/>
          </w:tcPr>
          <w:p w:rsidR="00E71594" w:rsidRPr="00847526" w:rsidRDefault="00E71594" w:rsidP="004C61C5">
            <w:pPr>
              <w:spacing w:after="0"/>
              <w:ind w:firstLine="0"/>
              <w:jc w:val="center"/>
              <w:rPr>
                <w:sz w:val="26"/>
                <w:szCs w:val="26"/>
              </w:rPr>
            </w:pPr>
            <w:r w:rsidRPr="00847526">
              <w:rPr>
                <w:sz w:val="26"/>
                <w:szCs w:val="26"/>
              </w:rPr>
              <w:t>Không đạt</w:t>
            </w:r>
          </w:p>
        </w:tc>
        <w:tc>
          <w:tcPr>
            <w:tcW w:w="385" w:type="pct"/>
            <w:tcBorders>
              <w:left w:val="single" w:sz="4" w:space="0" w:color="auto"/>
              <w:right w:val="single" w:sz="4" w:space="0" w:color="auto"/>
            </w:tcBorders>
            <w:vAlign w:val="center"/>
          </w:tcPr>
          <w:p w:rsidR="00E71594" w:rsidRPr="00847526" w:rsidRDefault="00E71594" w:rsidP="004C61C5">
            <w:pPr>
              <w:spacing w:after="0"/>
              <w:ind w:firstLine="0"/>
              <w:jc w:val="center"/>
              <w:rPr>
                <w:sz w:val="26"/>
                <w:szCs w:val="26"/>
              </w:rPr>
            </w:pPr>
            <w:r w:rsidRPr="00847526">
              <w:rPr>
                <w:sz w:val="26"/>
                <w:szCs w:val="26"/>
              </w:rPr>
              <w:t>Xuất sắc</w:t>
            </w:r>
          </w:p>
        </w:tc>
        <w:tc>
          <w:tcPr>
            <w:tcW w:w="337" w:type="pct"/>
            <w:tcBorders>
              <w:left w:val="single" w:sz="4" w:space="0" w:color="auto"/>
              <w:right w:val="single" w:sz="4" w:space="0" w:color="auto"/>
            </w:tcBorders>
            <w:vAlign w:val="center"/>
          </w:tcPr>
          <w:p w:rsidR="00E71594" w:rsidRPr="00847526" w:rsidRDefault="00E71594" w:rsidP="004C61C5">
            <w:pPr>
              <w:spacing w:after="0"/>
              <w:ind w:firstLine="0"/>
              <w:jc w:val="center"/>
              <w:rPr>
                <w:sz w:val="26"/>
                <w:szCs w:val="26"/>
              </w:rPr>
            </w:pPr>
            <w:r w:rsidRPr="00847526">
              <w:rPr>
                <w:sz w:val="26"/>
                <w:szCs w:val="26"/>
              </w:rPr>
              <w:t>Đạt</w:t>
            </w:r>
          </w:p>
        </w:tc>
        <w:tc>
          <w:tcPr>
            <w:tcW w:w="434" w:type="pct"/>
            <w:tcBorders>
              <w:top w:val="single" w:sz="4" w:space="0" w:color="auto"/>
              <w:left w:val="single" w:sz="4" w:space="0" w:color="auto"/>
              <w:bottom w:val="single" w:sz="4" w:space="0" w:color="auto"/>
              <w:right w:val="single" w:sz="4" w:space="0" w:color="auto"/>
            </w:tcBorders>
            <w:vAlign w:val="center"/>
          </w:tcPr>
          <w:p w:rsidR="00E71594" w:rsidRPr="00847526" w:rsidRDefault="00E71594" w:rsidP="004C61C5">
            <w:pPr>
              <w:spacing w:after="0"/>
              <w:ind w:firstLine="0"/>
              <w:jc w:val="center"/>
              <w:rPr>
                <w:sz w:val="26"/>
                <w:szCs w:val="26"/>
              </w:rPr>
            </w:pPr>
            <w:r w:rsidRPr="00847526">
              <w:rPr>
                <w:sz w:val="26"/>
                <w:szCs w:val="26"/>
              </w:rPr>
              <w:t>Không đạt</w:t>
            </w: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b/>
                <w:sz w:val="26"/>
                <w:szCs w:val="26"/>
                <w:lang w:val="en-US"/>
              </w:rPr>
            </w:pPr>
            <w:r w:rsidRPr="00847526">
              <w:rPr>
                <w:b/>
                <w:sz w:val="26"/>
                <w:szCs w:val="26"/>
                <w:lang w:val="en-US"/>
              </w:rPr>
              <w:t>I</w:t>
            </w:r>
          </w:p>
        </w:tc>
        <w:tc>
          <w:tcPr>
            <w:tcW w:w="4650" w:type="pct"/>
            <w:gridSpan w:val="10"/>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b/>
                <w:sz w:val="26"/>
                <w:szCs w:val="26"/>
                <w:lang w:val="en-US"/>
              </w:rPr>
            </w:pPr>
            <w:r w:rsidRPr="00847526">
              <w:rPr>
                <w:b/>
                <w:sz w:val="26"/>
                <w:szCs w:val="26"/>
                <w:lang w:val="en-US"/>
              </w:rPr>
              <w:t>Sản phẩm dạng I</w:t>
            </w: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vAlign w:val="center"/>
          </w:tcPr>
          <w:p w:rsidR="00E71594" w:rsidRPr="00847526" w:rsidRDefault="00E71594" w:rsidP="004C61C5">
            <w:pPr>
              <w:spacing w:before="60" w:after="60"/>
              <w:ind w:firstLine="0"/>
              <w:jc w:val="center"/>
              <w:rPr>
                <w:sz w:val="26"/>
                <w:szCs w:val="26"/>
                <w:lang w:val="en-US"/>
              </w:rPr>
            </w:pPr>
            <w:r w:rsidRPr="00847526">
              <w:rPr>
                <w:sz w:val="26"/>
                <w:szCs w:val="26"/>
                <w:lang w:val="en-US"/>
              </w:rPr>
              <w:t>1</w:t>
            </w:r>
          </w:p>
        </w:tc>
        <w:tc>
          <w:tcPr>
            <w:tcW w:w="118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left"/>
              <w:rPr>
                <w:sz w:val="26"/>
                <w:szCs w:val="26"/>
              </w:rPr>
            </w:pPr>
            <w:r w:rsidRPr="00847526">
              <w:rPr>
                <w:sz w:val="26"/>
                <w:szCs w:val="26"/>
              </w:rPr>
              <w:t>Bộ thiết bị cảm biến đo khí đáp ứng cho xây dựng hệ thống thiết bị đo liên tục nồng độ các khí từ quá trình nung ủ Clinker trong sản xuất xi-măng</w:t>
            </w: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43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8"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434"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43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1.1</w:t>
            </w:r>
          </w:p>
        </w:tc>
        <w:tc>
          <w:tcPr>
            <w:tcW w:w="118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r w:rsidRPr="00847526">
              <w:rPr>
                <w:sz w:val="26"/>
                <w:szCs w:val="26"/>
              </w:rPr>
              <w:t>Cảm biến đo khí O</w:t>
            </w:r>
            <w:r w:rsidRPr="00847526">
              <w:rPr>
                <w:sz w:val="26"/>
                <w:szCs w:val="26"/>
                <w:vertAlign w:val="subscript"/>
              </w:rPr>
              <w:t>2</w:t>
            </w: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8"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1.2</w:t>
            </w:r>
          </w:p>
        </w:tc>
        <w:tc>
          <w:tcPr>
            <w:tcW w:w="118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r w:rsidRPr="00847526">
              <w:rPr>
                <w:sz w:val="26"/>
                <w:szCs w:val="26"/>
              </w:rPr>
              <w:t>Cảm biến đo khí CO</w:t>
            </w: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8"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1.3</w:t>
            </w:r>
          </w:p>
        </w:tc>
        <w:tc>
          <w:tcPr>
            <w:tcW w:w="118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r w:rsidRPr="00847526">
              <w:rPr>
                <w:sz w:val="26"/>
                <w:szCs w:val="26"/>
              </w:rPr>
              <w:t>Cảm biến đo khí NO</w:t>
            </w:r>
            <w:r w:rsidRPr="00847526">
              <w:rPr>
                <w:i/>
                <w:sz w:val="26"/>
                <w:szCs w:val="26"/>
                <w:vertAlign w:val="subscript"/>
              </w:rPr>
              <w:t>x</w:t>
            </w: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8"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1.4</w:t>
            </w:r>
          </w:p>
        </w:tc>
        <w:tc>
          <w:tcPr>
            <w:tcW w:w="118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r w:rsidRPr="00847526">
              <w:rPr>
                <w:sz w:val="26"/>
                <w:szCs w:val="26"/>
              </w:rPr>
              <w:t>Cảm biến đo khí CO</w:t>
            </w:r>
            <w:r w:rsidRPr="00847526">
              <w:rPr>
                <w:sz w:val="26"/>
                <w:szCs w:val="26"/>
                <w:vertAlign w:val="subscript"/>
              </w:rPr>
              <w:t>2</w:t>
            </w: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8"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1.5</w:t>
            </w:r>
          </w:p>
        </w:tc>
        <w:tc>
          <w:tcPr>
            <w:tcW w:w="118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r w:rsidRPr="00847526">
              <w:rPr>
                <w:sz w:val="26"/>
                <w:szCs w:val="26"/>
              </w:rPr>
              <w:t>Cảm biến đo khí HC</w:t>
            </w: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8"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vAlign w:val="center"/>
          </w:tcPr>
          <w:p w:rsidR="00E71594" w:rsidRPr="00847526" w:rsidRDefault="00E71594" w:rsidP="004C61C5">
            <w:pPr>
              <w:spacing w:before="60" w:after="60"/>
              <w:ind w:firstLine="0"/>
              <w:jc w:val="center"/>
              <w:rPr>
                <w:sz w:val="26"/>
                <w:szCs w:val="26"/>
                <w:lang w:val="en-US"/>
              </w:rPr>
            </w:pPr>
            <w:r w:rsidRPr="00847526">
              <w:rPr>
                <w:sz w:val="26"/>
                <w:szCs w:val="26"/>
                <w:lang w:val="en-US"/>
              </w:rPr>
              <w:t>1.6</w:t>
            </w:r>
          </w:p>
        </w:tc>
        <w:tc>
          <w:tcPr>
            <w:tcW w:w="118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r w:rsidRPr="00847526">
              <w:rPr>
                <w:sz w:val="26"/>
                <w:szCs w:val="26"/>
              </w:rPr>
              <w:t>Hệ thống thiết bị đo nồng độ khí thải và điều khiển quá trình đốt cháy nhiên liệu</w:t>
            </w: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5"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rPr>
            </w:pPr>
          </w:p>
        </w:tc>
        <w:tc>
          <w:tcPr>
            <w:tcW w:w="338"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rPr>
            </w:pPr>
          </w:p>
        </w:tc>
        <w:tc>
          <w:tcPr>
            <w:tcW w:w="385"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vAlign w:val="center"/>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b/>
                <w:sz w:val="26"/>
                <w:szCs w:val="26"/>
                <w:lang w:val="en-US"/>
              </w:rPr>
            </w:pPr>
            <w:r w:rsidRPr="00847526">
              <w:rPr>
                <w:b/>
                <w:sz w:val="26"/>
                <w:szCs w:val="26"/>
                <w:lang w:val="en-US"/>
              </w:rPr>
              <w:t>II</w:t>
            </w:r>
          </w:p>
        </w:tc>
        <w:tc>
          <w:tcPr>
            <w:tcW w:w="4650" w:type="pct"/>
            <w:gridSpan w:val="10"/>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b/>
                <w:sz w:val="26"/>
                <w:szCs w:val="26"/>
                <w:lang w:val="en-US"/>
              </w:rPr>
            </w:pPr>
            <w:r w:rsidRPr="00847526">
              <w:rPr>
                <w:b/>
                <w:sz w:val="26"/>
                <w:szCs w:val="26"/>
                <w:lang w:val="en-US"/>
              </w:rPr>
              <w:t>Sản phẩm dạng II</w:t>
            </w: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2.1</w:t>
            </w:r>
          </w:p>
        </w:tc>
        <w:tc>
          <w:tcPr>
            <w:tcW w:w="118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lang w:val="en-US"/>
              </w:rPr>
            </w:pPr>
            <w:r w:rsidRPr="00847526">
              <w:rPr>
                <w:sz w:val="26"/>
                <w:szCs w:val="26"/>
                <w:lang w:val="en-US"/>
              </w:rPr>
              <w:t>Quy trình công nghệ</w:t>
            </w: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8"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2.2</w:t>
            </w:r>
          </w:p>
        </w:tc>
        <w:tc>
          <w:tcPr>
            <w:tcW w:w="118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r w:rsidRPr="00847526">
              <w:rPr>
                <w:sz w:val="26"/>
                <w:szCs w:val="26"/>
                <w:lang w:val="en-US"/>
              </w:rPr>
              <w:t>T</w:t>
            </w:r>
            <w:r w:rsidRPr="00847526">
              <w:rPr>
                <w:sz w:val="26"/>
                <w:szCs w:val="26"/>
              </w:rPr>
              <w:t>ài liệu kỹ thuật</w:t>
            </w: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8"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lastRenderedPageBreak/>
              <w:t>2.3</w:t>
            </w:r>
          </w:p>
        </w:tc>
        <w:tc>
          <w:tcPr>
            <w:tcW w:w="118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lang w:val="en-US"/>
              </w:rPr>
            </w:pPr>
            <w:r w:rsidRPr="00847526">
              <w:rPr>
                <w:sz w:val="26"/>
                <w:szCs w:val="26"/>
                <w:lang w:val="en-US"/>
              </w:rPr>
              <w:t>Phần mềm</w:t>
            </w: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38"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left w:val="single" w:sz="4" w:space="0" w:color="auto"/>
              <w:right w:val="single" w:sz="4" w:space="0" w:color="auto"/>
            </w:tcBorders>
            <w:shd w:val="clear" w:color="auto" w:fill="auto"/>
          </w:tcPr>
          <w:p w:rsidR="00E71594" w:rsidRPr="00847526" w:rsidRDefault="00E71594" w:rsidP="004C61C5">
            <w:pPr>
              <w:spacing w:before="60" w:after="60"/>
              <w:ind w:firstLine="0"/>
              <w:rPr>
                <w:sz w:val="26"/>
                <w:szCs w:val="26"/>
              </w:rPr>
            </w:pPr>
          </w:p>
        </w:tc>
        <w:tc>
          <w:tcPr>
            <w:tcW w:w="385" w:type="pct"/>
            <w:tcBorders>
              <w:left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337" w:type="pct"/>
            <w:tcBorders>
              <w:left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r w:rsidR="00E71594" w:rsidRPr="00847526" w:rsidTr="004C61C5">
        <w:trPr>
          <w:trHeight w:val="561"/>
        </w:trPr>
        <w:tc>
          <w:tcPr>
            <w:tcW w:w="3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b/>
                <w:sz w:val="26"/>
                <w:szCs w:val="26"/>
                <w:lang w:val="en-US"/>
              </w:rPr>
            </w:pPr>
            <w:r w:rsidRPr="00847526">
              <w:rPr>
                <w:b/>
                <w:sz w:val="26"/>
                <w:szCs w:val="26"/>
                <w:lang w:val="en-US"/>
              </w:rPr>
              <w:t>III</w:t>
            </w:r>
          </w:p>
        </w:tc>
        <w:tc>
          <w:tcPr>
            <w:tcW w:w="4650" w:type="pct"/>
            <w:gridSpan w:val="10"/>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r w:rsidRPr="00847526">
              <w:rPr>
                <w:b/>
                <w:sz w:val="26"/>
                <w:szCs w:val="26"/>
                <w:lang w:val="en-US"/>
              </w:rPr>
              <w:t>Sản phẩm dạng III</w:t>
            </w: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3.1</w:t>
            </w:r>
          </w:p>
        </w:tc>
        <w:tc>
          <w:tcPr>
            <w:tcW w:w="118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lang w:val="en-US"/>
              </w:rPr>
            </w:pPr>
            <w:r w:rsidRPr="00847526">
              <w:rPr>
                <w:sz w:val="26"/>
                <w:szCs w:val="26"/>
                <w:lang w:val="en-US"/>
              </w:rPr>
              <w:t>Công trình khoa học</w:t>
            </w:r>
          </w:p>
        </w:tc>
        <w:tc>
          <w:tcPr>
            <w:tcW w:w="385"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lang w:val="en-US"/>
              </w:rPr>
            </w:pPr>
          </w:p>
        </w:tc>
        <w:tc>
          <w:tcPr>
            <w:tcW w:w="337"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5"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rPr>
            </w:pPr>
          </w:p>
        </w:tc>
        <w:tc>
          <w:tcPr>
            <w:tcW w:w="338"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lang w:val="en-US"/>
              </w:rPr>
            </w:pPr>
          </w:p>
        </w:tc>
        <w:tc>
          <w:tcPr>
            <w:tcW w:w="385"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rPr>
            </w:pPr>
          </w:p>
        </w:tc>
        <w:tc>
          <w:tcPr>
            <w:tcW w:w="385" w:type="pct"/>
            <w:tcBorders>
              <w:left w:val="single" w:sz="4" w:space="0" w:color="auto"/>
              <w:right w:val="single" w:sz="4" w:space="0" w:color="auto"/>
            </w:tcBorders>
            <w:vAlign w:val="center"/>
          </w:tcPr>
          <w:p w:rsidR="00E71594" w:rsidRPr="00847526" w:rsidRDefault="00E71594" w:rsidP="004C61C5">
            <w:pPr>
              <w:spacing w:before="60" w:after="60"/>
              <w:ind w:firstLine="0"/>
              <w:jc w:val="center"/>
              <w:rPr>
                <w:sz w:val="26"/>
                <w:szCs w:val="26"/>
                <w:lang w:val="en-US"/>
              </w:rPr>
            </w:pPr>
          </w:p>
        </w:tc>
        <w:tc>
          <w:tcPr>
            <w:tcW w:w="337" w:type="pct"/>
            <w:tcBorders>
              <w:left w:val="single" w:sz="4" w:space="0" w:color="auto"/>
              <w:right w:val="single" w:sz="4" w:space="0" w:color="auto"/>
            </w:tcBorders>
            <w:vAlign w:val="center"/>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3.2</w:t>
            </w:r>
          </w:p>
        </w:tc>
        <w:tc>
          <w:tcPr>
            <w:tcW w:w="118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lang w:val="en-US"/>
              </w:rPr>
            </w:pPr>
            <w:r w:rsidRPr="00847526">
              <w:rPr>
                <w:sz w:val="26"/>
                <w:szCs w:val="26"/>
                <w:lang w:val="en-US"/>
              </w:rPr>
              <w:t>Tham gia đào tạo</w:t>
            </w:r>
          </w:p>
        </w:tc>
        <w:tc>
          <w:tcPr>
            <w:tcW w:w="385"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lang w:val="en-US"/>
              </w:rPr>
            </w:pPr>
          </w:p>
        </w:tc>
        <w:tc>
          <w:tcPr>
            <w:tcW w:w="337"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5"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rPr>
            </w:pPr>
          </w:p>
        </w:tc>
        <w:tc>
          <w:tcPr>
            <w:tcW w:w="338"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lang w:val="en-US"/>
              </w:rPr>
            </w:pPr>
          </w:p>
        </w:tc>
        <w:tc>
          <w:tcPr>
            <w:tcW w:w="385"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left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rPr>
            </w:pPr>
          </w:p>
        </w:tc>
        <w:tc>
          <w:tcPr>
            <w:tcW w:w="385" w:type="pct"/>
            <w:tcBorders>
              <w:left w:val="single" w:sz="4" w:space="0" w:color="auto"/>
              <w:right w:val="single" w:sz="4" w:space="0" w:color="auto"/>
            </w:tcBorders>
            <w:vAlign w:val="center"/>
          </w:tcPr>
          <w:p w:rsidR="00E71594" w:rsidRPr="00847526" w:rsidRDefault="00E71594" w:rsidP="004C61C5">
            <w:pPr>
              <w:spacing w:before="60" w:after="60"/>
              <w:ind w:firstLine="0"/>
              <w:jc w:val="center"/>
              <w:rPr>
                <w:sz w:val="26"/>
                <w:szCs w:val="26"/>
                <w:lang w:val="en-US"/>
              </w:rPr>
            </w:pPr>
          </w:p>
        </w:tc>
        <w:tc>
          <w:tcPr>
            <w:tcW w:w="337" w:type="pct"/>
            <w:tcBorders>
              <w:left w:val="single" w:sz="4" w:space="0" w:color="auto"/>
              <w:right w:val="single" w:sz="4" w:space="0" w:color="auto"/>
            </w:tcBorders>
            <w:vAlign w:val="center"/>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r w:rsidR="00E71594" w:rsidRPr="00847526" w:rsidTr="004C61C5">
        <w:tc>
          <w:tcPr>
            <w:tcW w:w="3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3.3</w:t>
            </w:r>
          </w:p>
        </w:tc>
        <w:tc>
          <w:tcPr>
            <w:tcW w:w="118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lang w:val="en-US"/>
              </w:rPr>
            </w:pPr>
            <w:r w:rsidRPr="00847526">
              <w:rPr>
                <w:sz w:val="26"/>
                <w:szCs w:val="26"/>
                <w:lang w:val="en-US"/>
              </w:rPr>
              <w:t>Sở hữu trí tuệ</w:t>
            </w:r>
          </w:p>
        </w:tc>
        <w:tc>
          <w:tcPr>
            <w:tcW w:w="385" w:type="pct"/>
            <w:tcBorders>
              <w:left w:val="single" w:sz="4" w:space="0" w:color="auto"/>
              <w:bottom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rPr>
            </w:pPr>
          </w:p>
        </w:tc>
        <w:tc>
          <w:tcPr>
            <w:tcW w:w="337" w:type="pct"/>
            <w:tcBorders>
              <w:left w:val="single" w:sz="4" w:space="0" w:color="auto"/>
              <w:bottom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5" w:type="pct"/>
            <w:tcBorders>
              <w:left w:val="single" w:sz="4" w:space="0" w:color="auto"/>
              <w:bottom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rPr>
            </w:pPr>
          </w:p>
        </w:tc>
        <w:tc>
          <w:tcPr>
            <w:tcW w:w="338" w:type="pct"/>
            <w:tcBorders>
              <w:left w:val="single" w:sz="4" w:space="0" w:color="auto"/>
              <w:bottom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rPr>
            </w:pPr>
          </w:p>
        </w:tc>
        <w:tc>
          <w:tcPr>
            <w:tcW w:w="385" w:type="pct"/>
            <w:tcBorders>
              <w:left w:val="single" w:sz="4" w:space="0" w:color="auto"/>
              <w:bottom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left w:val="single" w:sz="4" w:space="0" w:color="auto"/>
              <w:bottom w:val="single" w:sz="4" w:space="0" w:color="auto"/>
              <w:right w:val="single" w:sz="4" w:space="0" w:color="auto"/>
            </w:tcBorders>
            <w:shd w:val="clear" w:color="auto" w:fill="auto"/>
            <w:vAlign w:val="center"/>
          </w:tcPr>
          <w:p w:rsidR="00E71594" w:rsidRPr="00847526" w:rsidRDefault="00E71594" w:rsidP="004C61C5">
            <w:pPr>
              <w:spacing w:before="60" w:after="60"/>
              <w:ind w:firstLine="0"/>
              <w:jc w:val="center"/>
              <w:rPr>
                <w:sz w:val="26"/>
                <w:szCs w:val="26"/>
              </w:rPr>
            </w:pPr>
          </w:p>
        </w:tc>
        <w:tc>
          <w:tcPr>
            <w:tcW w:w="385" w:type="pct"/>
            <w:tcBorders>
              <w:left w:val="single" w:sz="4" w:space="0" w:color="auto"/>
              <w:bottom w:val="single" w:sz="4" w:space="0" w:color="auto"/>
              <w:right w:val="single" w:sz="4" w:space="0" w:color="auto"/>
            </w:tcBorders>
            <w:vAlign w:val="center"/>
          </w:tcPr>
          <w:p w:rsidR="00E71594" w:rsidRPr="00847526" w:rsidRDefault="00E71594" w:rsidP="004C61C5">
            <w:pPr>
              <w:spacing w:before="60" w:after="60"/>
              <w:ind w:firstLine="0"/>
              <w:jc w:val="center"/>
              <w:rPr>
                <w:sz w:val="26"/>
                <w:szCs w:val="26"/>
              </w:rPr>
            </w:pPr>
          </w:p>
        </w:tc>
        <w:tc>
          <w:tcPr>
            <w:tcW w:w="337" w:type="pct"/>
            <w:tcBorders>
              <w:left w:val="single" w:sz="4" w:space="0" w:color="auto"/>
              <w:bottom w:val="single" w:sz="4" w:space="0" w:color="auto"/>
              <w:right w:val="single" w:sz="4" w:space="0" w:color="auto"/>
            </w:tcBorders>
            <w:vAlign w:val="center"/>
          </w:tcPr>
          <w:p w:rsidR="00E71594" w:rsidRPr="00847526" w:rsidRDefault="00E71594" w:rsidP="004C61C5">
            <w:pPr>
              <w:spacing w:before="60" w:after="60"/>
              <w:ind w:firstLine="0"/>
              <w:jc w:val="center"/>
              <w:rPr>
                <w:sz w:val="26"/>
                <w:szCs w:val="26"/>
                <w:lang w:val="en-US"/>
              </w:rPr>
            </w:pPr>
            <w:r w:rsidRPr="00847526">
              <w:rPr>
                <w:sz w:val="26"/>
                <w:szCs w:val="26"/>
                <w:lang w:val="en-US"/>
              </w:rPr>
              <w:t>X</w:t>
            </w:r>
          </w:p>
        </w:tc>
        <w:tc>
          <w:tcPr>
            <w:tcW w:w="43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bl>
    <w:p w:rsidR="00E71594" w:rsidRPr="00847526" w:rsidRDefault="00E71594" w:rsidP="00E71594">
      <w:pPr>
        <w:spacing w:after="0"/>
        <w:ind w:firstLine="0"/>
        <w:rPr>
          <w:bCs/>
          <w:sz w:val="26"/>
          <w:szCs w:val="26"/>
          <w:lang w:val="pt-BR"/>
        </w:rPr>
      </w:pPr>
    </w:p>
    <w:p w:rsidR="00E71594" w:rsidRPr="00847526" w:rsidRDefault="00E71594" w:rsidP="00E71594">
      <w:pPr>
        <w:spacing w:after="0" w:line="360" w:lineRule="auto"/>
        <w:rPr>
          <w:bCs/>
          <w:spacing w:val="-2"/>
          <w:sz w:val="26"/>
          <w:szCs w:val="26"/>
          <w:lang w:val="pt-BR"/>
        </w:rPr>
        <w:sectPr w:rsidR="00E71594" w:rsidRPr="00847526" w:rsidSect="00615A6D">
          <w:pgSz w:w="16838" w:h="11906" w:orient="landscape" w:code="9"/>
          <w:pgMar w:top="1701" w:right="1134" w:bottom="1134" w:left="1134" w:header="567" w:footer="567" w:gutter="0"/>
          <w:cols w:space="708"/>
          <w:titlePg/>
          <w:docGrid w:linePitch="381"/>
        </w:sectPr>
      </w:pPr>
    </w:p>
    <w:p w:rsidR="00E71594" w:rsidRPr="00847526" w:rsidRDefault="00E71594" w:rsidP="00E71594">
      <w:pPr>
        <w:spacing w:after="0" w:line="360" w:lineRule="auto"/>
        <w:rPr>
          <w:bCs/>
          <w:spacing w:val="-2"/>
          <w:sz w:val="26"/>
          <w:szCs w:val="26"/>
          <w:lang w:val="pt-BR"/>
        </w:rPr>
      </w:pPr>
    </w:p>
    <w:p w:rsidR="00E71594" w:rsidRPr="00847526" w:rsidRDefault="00E71594" w:rsidP="00E71594">
      <w:pPr>
        <w:spacing w:after="0" w:line="360" w:lineRule="auto"/>
        <w:rPr>
          <w:spacing w:val="-2"/>
          <w:sz w:val="26"/>
          <w:szCs w:val="26"/>
        </w:rPr>
      </w:pPr>
      <w:r w:rsidRPr="00847526">
        <w:rPr>
          <w:bCs/>
          <w:spacing w:val="-2"/>
          <w:sz w:val="26"/>
          <w:szCs w:val="26"/>
          <w:lang w:val="pt-BR"/>
        </w:rPr>
        <w:t>1.2. Danh mục s</w:t>
      </w:r>
      <w:r w:rsidRPr="00847526">
        <w:rPr>
          <w:bCs/>
          <w:spacing w:val="-2"/>
          <w:sz w:val="26"/>
          <w:szCs w:val="26"/>
        </w:rPr>
        <w:t xml:space="preserve">ản phẩm khoa học </w:t>
      </w:r>
      <w:r w:rsidRPr="00847526">
        <w:rPr>
          <w:spacing w:val="-2"/>
          <w:sz w:val="26"/>
          <w:szCs w:val="26"/>
        </w:rPr>
        <w:t xml:space="preserve">dự kiến ứng dụng, </w:t>
      </w:r>
      <w:r w:rsidRPr="00847526">
        <w:rPr>
          <w:bCs/>
          <w:spacing w:val="-2"/>
          <w:sz w:val="26"/>
          <w:szCs w:val="26"/>
        </w:rPr>
        <w:t>chuyển giao</w:t>
      </w:r>
      <w:r w:rsidRPr="00847526">
        <w:rPr>
          <w:spacing w:val="-2"/>
          <w:sz w:val="26"/>
          <w:szCs w:val="26"/>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2896"/>
        <w:gridCol w:w="1973"/>
        <w:gridCol w:w="2225"/>
        <w:gridCol w:w="1610"/>
      </w:tblGrid>
      <w:tr w:rsidR="00E71594" w:rsidRPr="00847526" w:rsidTr="004C61C5">
        <w:tc>
          <w:tcPr>
            <w:tcW w:w="368"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after="0"/>
              <w:ind w:firstLine="0"/>
              <w:jc w:val="center"/>
              <w:rPr>
                <w:b/>
                <w:sz w:val="26"/>
                <w:szCs w:val="26"/>
              </w:rPr>
            </w:pPr>
            <w:r w:rsidRPr="00847526">
              <w:rPr>
                <w:b/>
                <w:sz w:val="26"/>
                <w:szCs w:val="26"/>
              </w:rPr>
              <w:t>Số TT</w:t>
            </w:r>
          </w:p>
        </w:tc>
        <w:tc>
          <w:tcPr>
            <w:tcW w:w="1541"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after="0"/>
              <w:ind w:firstLine="0"/>
              <w:jc w:val="center"/>
              <w:rPr>
                <w:b/>
                <w:sz w:val="26"/>
                <w:szCs w:val="26"/>
              </w:rPr>
            </w:pPr>
            <w:r w:rsidRPr="00847526">
              <w:rPr>
                <w:b/>
                <w:sz w:val="26"/>
                <w:szCs w:val="26"/>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after="0"/>
              <w:ind w:firstLine="0"/>
              <w:jc w:val="center"/>
              <w:rPr>
                <w:b/>
                <w:sz w:val="26"/>
                <w:szCs w:val="26"/>
              </w:rPr>
            </w:pPr>
            <w:r w:rsidRPr="00847526">
              <w:rPr>
                <w:b/>
                <w:sz w:val="26"/>
                <w:szCs w:val="26"/>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after="0"/>
              <w:ind w:firstLine="0"/>
              <w:jc w:val="center"/>
              <w:rPr>
                <w:b/>
                <w:sz w:val="26"/>
                <w:szCs w:val="26"/>
              </w:rPr>
            </w:pPr>
            <w:r w:rsidRPr="00847526">
              <w:rPr>
                <w:b/>
                <w:sz w:val="26"/>
                <w:szCs w:val="26"/>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after="0"/>
              <w:ind w:firstLine="0"/>
              <w:jc w:val="center"/>
              <w:rPr>
                <w:b/>
                <w:sz w:val="26"/>
                <w:szCs w:val="26"/>
              </w:rPr>
            </w:pPr>
            <w:r w:rsidRPr="00847526">
              <w:rPr>
                <w:b/>
                <w:sz w:val="26"/>
                <w:szCs w:val="26"/>
              </w:rPr>
              <w:t>Ghi chú</w:t>
            </w:r>
          </w:p>
        </w:tc>
      </w:tr>
      <w:tr w:rsidR="00E71594" w:rsidRPr="00847526" w:rsidTr="004C61C5">
        <w:tc>
          <w:tcPr>
            <w:tcW w:w="368"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rPr>
            </w:pPr>
            <w:r w:rsidRPr="00847526">
              <w:rPr>
                <w:sz w:val="26"/>
                <w:szCs w:val="26"/>
              </w:rPr>
              <w:t>1</w:t>
            </w:r>
          </w:p>
        </w:tc>
        <w:tc>
          <w:tcPr>
            <w:tcW w:w="1541"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10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118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857"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r w:rsidR="00E71594" w:rsidRPr="00847526" w:rsidTr="004C61C5">
        <w:tc>
          <w:tcPr>
            <w:tcW w:w="368"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rPr>
            </w:pPr>
            <w:r w:rsidRPr="00847526">
              <w:rPr>
                <w:sz w:val="26"/>
                <w:szCs w:val="26"/>
              </w:rPr>
              <w:t>...</w:t>
            </w:r>
          </w:p>
        </w:tc>
        <w:tc>
          <w:tcPr>
            <w:tcW w:w="1541"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105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1184"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c>
          <w:tcPr>
            <w:tcW w:w="857"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bl>
    <w:p w:rsidR="00E71594" w:rsidRPr="00847526" w:rsidRDefault="00E71594" w:rsidP="00E71594">
      <w:pPr>
        <w:spacing w:after="0"/>
        <w:ind w:firstLine="0"/>
        <w:rPr>
          <w:sz w:val="26"/>
          <w:szCs w:val="26"/>
        </w:rPr>
      </w:pPr>
    </w:p>
    <w:p w:rsidR="00E71594" w:rsidRPr="00847526" w:rsidRDefault="00E71594" w:rsidP="00E71594">
      <w:pPr>
        <w:spacing w:after="0" w:line="360" w:lineRule="auto"/>
        <w:rPr>
          <w:sz w:val="26"/>
          <w:szCs w:val="26"/>
        </w:rPr>
      </w:pPr>
      <w:r w:rsidRPr="00847526">
        <w:rPr>
          <w:bCs/>
          <w:sz w:val="26"/>
          <w:szCs w:val="26"/>
        </w:rPr>
        <w:t xml:space="preserve">1.3.Danh mục sản phẩm khoa học </w:t>
      </w:r>
      <w:r w:rsidRPr="00847526">
        <w:rPr>
          <w:sz w:val="26"/>
          <w:szCs w:val="26"/>
        </w:rPr>
        <w:t xml:space="preserve">đã được ứng dụng </w:t>
      </w:r>
      <w:r w:rsidRPr="00847526">
        <w:rPr>
          <w:i/>
          <w:sz w:val="26"/>
          <w:szCs w:val="26"/>
        </w:rPr>
        <w:t>(nếu có)</w:t>
      </w:r>
      <w:r w:rsidRPr="00847526">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868"/>
        <w:gridCol w:w="2009"/>
        <w:gridCol w:w="2275"/>
        <w:gridCol w:w="1560"/>
      </w:tblGrid>
      <w:tr w:rsidR="00E71594" w:rsidRPr="00847526" w:rsidTr="004C61C5">
        <w:tc>
          <w:tcPr>
            <w:tcW w:w="363"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after="0"/>
              <w:ind w:firstLine="0"/>
              <w:jc w:val="center"/>
              <w:rPr>
                <w:b/>
                <w:sz w:val="26"/>
                <w:szCs w:val="26"/>
              </w:rPr>
            </w:pPr>
            <w:r w:rsidRPr="00847526">
              <w:rPr>
                <w:b/>
                <w:sz w:val="26"/>
                <w:szCs w:val="26"/>
              </w:rPr>
              <w:t>Số</w:t>
            </w:r>
            <w:r w:rsidRPr="00847526">
              <w:rPr>
                <w:b/>
                <w:sz w:val="26"/>
                <w:szCs w:val="26"/>
                <w:lang w:val="en-US"/>
              </w:rPr>
              <w:t xml:space="preserve"> </w:t>
            </w:r>
            <w:r w:rsidRPr="00847526">
              <w:rPr>
                <w:b/>
                <w:sz w:val="26"/>
                <w:szCs w:val="26"/>
              </w:rPr>
              <w:t>TT</w:t>
            </w:r>
          </w:p>
        </w:tc>
        <w:tc>
          <w:tcPr>
            <w:tcW w:w="1526"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after="0"/>
              <w:ind w:firstLine="0"/>
              <w:jc w:val="center"/>
              <w:rPr>
                <w:b/>
                <w:sz w:val="26"/>
                <w:szCs w:val="26"/>
              </w:rPr>
            </w:pPr>
            <w:r w:rsidRPr="00847526">
              <w:rPr>
                <w:b/>
                <w:sz w:val="26"/>
                <w:szCs w:val="26"/>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after="0"/>
              <w:ind w:firstLine="0"/>
              <w:jc w:val="center"/>
              <w:rPr>
                <w:b/>
                <w:sz w:val="26"/>
                <w:szCs w:val="26"/>
              </w:rPr>
            </w:pPr>
            <w:r w:rsidRPr="00847526">
              <w:rPr>
                <w:b/>
                <w:sz w:val="26"/>
                <w:szCs w:val="26"/>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after="0"/>
              <w:ind w:firstLine="0"/>
              <w:jc w:val="center"/>
              <w:rPr>
                <w:b/>
                <w:sz w:val="26"/>
                <w:szCs w:val="26"/>
              </w:rPr>
            </w:pPr>
            <w:r w:rsidRPr="00847526">
              <w:rPr>
                <w:b/>
                <w:sz w:val="26"/>
                <w:szCs w:val="26"/>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after="0"/>
              <w:ind w:firstLine="0"/>
              <w:jc w:val="center"/>
              <w:rPr>
                <w:b/>
                <w:sz w:val="26"/>
                <w:szCs w:val="26"/>
              </w:rPr>
            </w:pPr>
            <w:r w:rsidRPr="00847526">
              <w:rPr>
                <w:b/>
                <w:sz w:val="26"/>
                <w:szCs w:val="26"/>
              </w:rPr>
              <w:t>Ghi chú</w:t>
            </w:r>
          </w:p>
        </w:tc>
      </w:tr>
      <w:tr w:rsidR="00E71594" w:rsidRPr="00847526" w:rsidTr="004C61C5">
        <w:tc>
          <w:tcPr>
            <w:tcW w:w="363"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rPr>
            </w:pPr>
            <w:r w:rsidRPr="00847526">
              <w:rPr>
                <w:sz w:val="26"/>
                <w:szCs w:val="26"/>
              </w:rPr>
              <w:t>1</w:t>
            </w:r>
          </w:p>
        </w:tc>
        <w:tc>
          <w:tcPr>
            <w:tcW w:w="1526"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lang w:val="en-US"/>
              </w:rPr>
            </w:pPr>
            <w:r w:rsidRPr="00847526">
              <w:rPr>
                <w:sz w:val="26"/>
                <w:szCs w:val="26"/>
              </w:rPr>
              <w:t>Hệ thống thiết bị đo nồng độ khí thải và điều khiển quá trình đốt cháy nhiên liệu</w:t>
            </w:r>
            <w:r w:rsidRPr="00847526">
              <w:rPr>
                <w:sz w:val="26"/>
                <w:szCs w:val="26"/>
                <w:lang w:val="en-US"/>
              </w:rPr>
              <w:t xml:space="preserve"> </w:t>
            </w:r>
            <w:r w:rsidRPr="00847526">
              <w:rPr>
                <w:sz w:val="26"/>
                <w:szCs w:val="26"/>
              </w:rPr>
              <w:t>than đá trong hệ thống lò nung ủ Clinker của nhà máy sản xuất xi-măng</w:t>
            </w:r>
          </w:p>
        </w:tc>
        <w:tc>
          <w:tcPr>
            <w:tcW w:w="1069"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2/2021</w:t>
            </w:r>
          </w:p>
        </w:tc>
        <w:tc>
          <w:tcPr>
            <w:tcW w:w="1211"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jc w:val="center"/>
              <w:rPr>
                <w:sz w:val="26"/>
                <w:szCs w:val="26"/>
                <w:lang w:val="en-US"/>
              </w:rPr>
            </w:pPr>
            <w:r w:rsidRPr="00847526">
              <w:rPr>
                <w:sz w:val="26"/>
                <w:szCs w:val="26"/>
                <w:lang w:val="en-US"/>
              </w:rPr>
              <w:t>Công ty CP ximang VICEM Sông Thao</w:t>
            </w:r>
          </w:p>
        </w:tc>
        <w:tc>
          <w:tcPr>
            <w:tcW w:w="830" w:type="pct"/>
            <w:tcBorders>
              <w:top w:val="single" w:sz="4" w:space="0" w:color="auto"/>
              <w:left w:val="single" w:sz="4" w:space="0" w:color="auto"/>
              <w:bottom w:val="single" w:sz="4" w:space="0" w:color="auto"/>
              <w:right w:val="single" w:sz="4" w:space="0" w:color="auto"/>
            </w:tcBorders>
          </w:tcPr>
          <w:p w:rsidR="00E71594" w:rsidRPr="00847526" w:rsidRDefault="00E71594" w:rsidP="004C61C5">
            <w:pPr>
              <w:spacing w:before="60" w:after="60"/>
              <w:ind w:firstLine="0"/>
              <w:rPr>
                <w:sz w:val="26"/>
                <w:szCs w:val="26"/>
              </w:rPr>
            </w:pPr>
          </w:p>
        </w:tc>
      </w:tr>
    </w:tbl>
    <w:p w:rsidR="00E71594" w:rsidRPr="00847526" w:rsidRDefault="00E71594" w:rsidP="00E71594">
      <w:pPr>
        <w:spacing w:after="0"/>
        <w:ind w:firstLine="0"/>
        <w:rPr>
          <w:sz w:val="26"/>
          <w:szCs w:val="26"/>
        </w:rPr>
      </w:pPr>
    </w:p>
    <w:p w:rsidR="00E71594" w:rsidRPr="00847526" w:rsidRDefault="00E71594" w:rsidP="00E71594">
      <w:pPr>
        <w:spacing w:before="120" w:after="0" w:line="312" w:lineRule="auto"/>
        <w:ind w:firstLine="0"/>
        <w:rPr>
          <w:bCs/>
          <w:sz w:val="26"/>
          <w:szCs w:val="26"/>
        </w:rPr>
      </w:pPr>
      <w:r w:rsidRPr="00847526">
        <w:rPr>
          <w:bCs/>
          <w:sz w:val="26"/>
          <w:szCs w:val="26"/>
        </w:rPr>
        <w:t>2. Về những đóng góp mới của nhiệm vụ:</w:t>
      </w:r>
    </w:p>
    <w:p w:rsidR="00E71594" w:rsidRPr="00847526" w:rsidRDefault="00E71594" w:rsidP="00E71594">
      <w:pPr>
        <w:spacing w:before="120" w:after="0" w:line="312" w:lineRule="auto"/>
        <w:ind w:left="540" w:firstLine="0"/>
        <w:rPr>
          <w:bCs/>
          <w:sz w:val="26"/>
          <w:szCs w:val="26"/>
          <w:lang w:val="en-US"/>
        </w:rPr>
      </w:pPr>
      <w:r w:rsidRPr="00847526">
        <w:rPr>
          <w:bCs/>
          <w:sz w:val="26"/>
          <w:szCs w:val="26"/>
          <w:lang w:val="en-US"/>
        </w:rPr>
        <w:t>Nhiệm vụ đã làm chủ được công nghệ chế tạo cảm biến nguyên lý điện hóa và cảm biến nguyên lý hấp thụ hồng ngoại cho các khí CO, CO</w:t>
      </w:r>
      <w:r w:rsidRPr="00847526">
        <w:rPr>
          <w:bCs/>
          <w:sz w:val="26"/>
          <w:szCs w:val="26"/>
          <w:vertAlign w:val="subscript"/>
          <w:lang w:val="en-US"/>
        </w:rPr>
        <w:t>2</w:t>
      </w:r>
      <w:r w:rsidRPr="00847526">
        <w:rPr>
          <w:bCs/>
          <w:sz w:val="26"/>
          <w:szCs w:val="26"/>
          <w:lang w:val="en-US"/>
        </w:rPr>
        <w:t>, NO, NO</w:t>
      </w:r>
      <w:r w:rsidRPr="00847526">
        <w:rPr>
          <w:bCs/>
          <w:sz w:val="26"/>
          <w:szCs w:val="26"/>
          <w:vertAlign w:val="subscript"/>
          <w:lang w:val="en-US"/>
        </w:rPr>
        <w:t>2</w:t>
      </w:r>
      <w:r w:rsidRPr="00847526">
        <w:rPr>
          <w:bCs/>
          <w:sz w:val="26"/>
          <w:szCs w:val="26"/>
          <w:lang w:val="en-US"/>
        </w:rPr>
        <w:t>, HC, O</w:t>
      </w:r>
      <w:r w:rsidRPr="00847526">
        <w:rPr>
          <w:bCs/>
          <w:sz w:val="26"/>
          <w:szCs w:val="26"/>
          <w:vertAlign w:val="subscript"/>
          <w:lang w:val="en-US"/>
        </w:rPr>
        <w:t>2</w:t>
      </w:r>
      <w:r w:rsidRPr="00847526">
        <w:rPr>
          <w:bCs/>
          <w:sz w:val="26"/>
          <w:szCs w:val="26"/>
          <w:lang w:val="en-US"/>
        </w:rPr>
        <w:t xml:space="preserve"> và thiết bị phân tích khí thải từ quá trình đốt cháy nhiên liệu.</w:t>
      </w:r>
    </w:p>
    <w:p w:rsidR="00E71594" w:rsidRPr="00847526" w:rsidRDefault="00E71594" w:rsidP="00E71594">
      <w:pPr>
        <w:spacing w:before="120" w:after="0" w:line="312" w:lineRule="auto"/>
        <w:ind w:left="540" w:firstLine="0"/>
        <w:rPr>
          <w:bCs/>
          <w:sz w:val="26"/>
          <w:szCs w:val="26"/>
          <w:lang w:val="en-US"/>
        </w:rPr>
      </w:pPr>
      <w:r w:rsidRPr="00847526">
        <w:rPr>
          <w:bCs/>
          <w:sz w:val="26"/>
          <w:szCs w:val="26"/>
          <w:lang w:val="en-US"/>
        </w:rPr>
        <w:t>Nhiệm vụ đã thử nghiệm thành công phân tích khí trong sản xuất xi-măng để trợ giúp vận hành lò nung clinker đưa đến tiết kiệm năng lượng (đạt trên 5%).</w:t>
      </w:r>
    </w:p>
    <w:p w:rsidR="00E71594" w:rsidRPr="00847526" w:rsidRDefault="00E71594" w:rsidP="00E71594">
      <w:pPr>
        <w:spacing w:before="120" w:after="0" w:line="312" w:lineRule="auto"/>
        <w:ind w:firstLine="0"/>
        <w:rPr>
          <w:sz w:val="26"/>
          <w:szCs w:val="26"/>
        </w:rPr>
      </w:pPr>
      <w:r w:rsidRPr="00847526">
        <w:rPr>
          <w:bCs/>
          <w:sz w:val="26"/>
          <w:szCs w:val="26"/>
        </w:rPr>
        <w:t xml:space="preserve">3. Về hiệu quả </w:t>
      </w:r>
      <w:r w:rsidRPr="00847526">
        <w:rPr>
          <w:sz w:val="26"/>
          <w:szCs w:val="26"/>
        </w:rPr>
        <w:t>của nhiệm vụ:</w:t>
      </w:r>
    </w:p>
    <w:p w:rsidR="00E71594" w:rsidRPr="00847526" w:rsidRDefault="00E71594" w:rsidP="00E71594">
      <w:pPr>
        <w:spacing w:before="120" w:after="0" w:line="312" w:lineRule="auto"/>
        <w:ind w:firstLine="0"/>
        <w:rPr>
          <w:sz w:val="26"/>
          <w:szCs w:val="26"/>
        </w:rPr>
      </w:pPr>
      <w:r w:rsidRPr="00847526">
        <w:rPr>
          <w:sz w:val="26"/>
          <w:szCs w:val="26"/>
          <w:lang w:val="en-US"/>
        </w:rPr>
        <w:t xml:space="preserve"> </w:t>
      </w:r>
      <w:r w:rsidRPr="00847526">
        <w:rPr>
          <w:sz w:val="26"/>
          <w:szCs w:val="26"/>
        </w:rPr>
        <w:t>3.1. Hiệu quả kinh tế</w:t>
      </w:r>
    </w:p>
    <w:p w:rsidR="00E71594" w:rsidRPr="00847526" w:rsidRDefault="00E71594" w:rsidP="00E71594">
      <w:pPr>
        <w:spacing w:before="120" w:after="0" w:line="312" w:lineRule="auto"/>
        <w:ind w:left="540" w:firstLine="0"/>
        <w:rPr>
          <w:sz w:val="26"/>
          <w:szCs w:val="26"/>
          <w:lang w:val="en-US"/>
        </w:rPr>
      </w:pPr>
      <w:r w:rsidRPr="00847526">
        <w:rPr>
          <w:sz w:val="26"/>
          <w:szCs w:val="26"/>
          <w:lang w:val="en-US"/>
        </w:rPr>
        <w:t xml:space="preserve">Sản xuất xi-măng là một trong các ngành công nghiệp tiêu tốn rất năng lượng, trong đó nhiệt năng chiếm đến 70% và điện năng năng 30 %, và năng lượng sử dụng quyết định đến 90% giá thành sản phẩm. Vì vậy, việc sử dụng tham số phân tích khí thải cho trợ giúp vận hành lò nung clinker đem đến khả năng tiết kiệm năng lượng sẽ mang lại hiệu quả lớn về kinh tế. Ngoài ra, công nghệ này đem đến sự ổn định về chất lượng clinker do kiểm soát tốt quá trình cháy nhiên liệu trong hệ thống lò nung. </w:t>
      </w:r>
    </w:p>
    <w:p w:rsidR="00E71594" w:rsidRPr="00847526" w:rsidRDefault="00E71594" w:rsidP="00E71594">
      <w:pPr>
        <w:spacing w:before="120" w:after="0" w:line="312" w:lineRule="auto"/>
        <w:ind w:firstLine="0"/>
        <w:rPr>
          <w:sz w:val="26"/>
          <w:szCs w:val="26"/>
        </w:rPr>
      </w:pPr>
      <w:r w:rsidRPr="00847526">
        <w:rPr>
          <w:sz w:val="26"/>
          <w:szCs w:val="26"/>
          <w:lang w:val="en-US"/>
        </w:rPr>
        <w:t xml:space="preserve"> </w:t>
      </w:r>
      <w:r w:rsidRPr="00847526">
        <w:rPr>
          <w:sz w:val="26"/>
          <w:szCs w:val="26"/>
        </w:rPr>
        <w:t>3.2. Hiệu quả xã hội</w:t>
      </w:r>
    </w:p>
    <w:p w:rsidR="00E71594" w:rsidRPr="00847526" w:rsidRDefault="00E71594" w:rsidP="00E71594">
      <w:pPr>
        <w:spacing w:before="120" w:after="0" w:line="312" w:lineRule="auto"/>
        <w:ind w:left="540" w:firstLine="0"/>
        <w:rPr>
          <w:sz w:val="26"/>
          <w:szCs w:val="26"/>
          <w:lang w:val="en-US"/>
        </w:rPr>
      </w:pPr>
      <w:r w:rsidRPr="00847526">
        <w:rPr>
          <w:sz w:val="26"/>
          <w:szCs w:val="26"/>
          <w:lang w:val="en-US"/>
        </w:rPr>
        <w:lastRenderedPageBreak/>
        <w:t>Phân tích khí cho trợ giúp vận hành lò nung clinker không chỉ giảm được nhiên liệu sử dụng mà nó cũng đi liền với giảm chất ô nhiễm (CO</w:t>
      </w:r>
      <w:r w:rsidRPr="00847526">
        <w:rPr>
          <w:sz w:val="26"/>
          <w:szCs w:val="26"/>
          <w:vertAlign w:val="subscript"/>
          <w:lang w:val="en-US"/>
        </w:rPr>
        <w:t>2</w:t>
      </w:r>
      <w:r w:rsidRPr="00847526">
        <w:rPr>
          <w:sz w:val="26"/>
          <w:szCs w:val="26"/>
          <w:lang w:val="en-US"/>
        </w:rPr>
        <w:t>, CO, NO</w:t>
      </w:r>
      <w:r w:rsidRPr="00847526">
        <w:rPr>
          <w:sz w:val="26"/>
          <w:szCs w:val="26"/>
          <w:vertAlign w:val="subscript"/>
          <w:lang w:val="en-US"/>
        </w:rPr>
        <w:t>x</w:t>
      </w:r>
      <w:r w:rsidRPr="00847526">
        <w:rPr>
          <w:sz w:val="26"/>
          <w:szCs w:val="26"/>
          <w:lang w:val="en-US"/>
        </w:rPr>
        <w:t>,</w:t>
      </w:r>
      <w:r>
        <w:rPr>
          <w:sz w:val="26"/>
          <w:szCs w:val="26"/>
          <w:lang w:val="en-US"/>
        </w:rPr>
        <w:t xml:space="preserve"> HC</w:t>
      </w:r>
      <w:r w:rsidRPr="00847526">
        <w:rPr>
          <w:sz w:val="26"/>
          <w:szCs w:val="26"/>
          <w:lang w:val="en-US"/>
        </w:rPr>
        <w:t xml:space="preserve"> bụi,…)  phát thải ra môi trường không khí.  </w:t>
      </w:r>
    </w:p>
    <w:p w:rsidR="00E71594" w:rsidRPr="00847526" w:rsidRDefault="00E71594" w:rsidP="00E71594">
      <w:pPr>
        <w:ind w:firstLine="0"/>
        <w:rPr>
          <w:b/>
          <w:sz w:val="26"/>
          <w:szCs w:val="26"/>
        </w:rPr>
      </w:pPr>
      <w:r w:rsidRPr="00847526">
        <w:rPr>
          <w:b/>
          <w:sz w:val="26"/>
          <w:szCs w:val="26"/>
        </w:rPr>
        <w:t>III. Tự đánh giá, xếp loại kết quả thực hiện nhiệm vụ</w:t>
      </w:r>
    </w:p>
    <w:p w:rsidR="00E71594" w:rsidRPr="00847526" w:rsidRDefault="00E71594" w:rsidP="00E71594">
      <w:pPr>
        <w:ind w:firstLine="0"/>
        <w:rPr>
          <w:sz w:val="26"/>
          <w:szCs w:val="26"/>
        </w:rPr>
      </w:pPr>
      <w:r w:rsidRPr="00847526">
        <w:rPr>
          <w:sz w:val="26"/>
          <w:szCs w:val="26"/>
        </w:rPr>
        <w:t xml:space="preserve">1. Về tiến độ thực hiện: </w:t>
      </w:r>
      <w:r w:rsidRPr="00847526">
        <w:rPr>
          <w:i/>
          <w:sz w:val="26"/>
          <w:szCs w:val="26"/>
        </w:rPr>
        <w:t>(đ</w:t>
      </w:r>
      <w:r w:rsidRPr="00847526">
        <w:rPr>
          <w:i/>
          <w:iCs/>
          <w:sz w:val="26"/>
          <w:szCs w:val="26"/>
        </w:rPr>
        <w:t xml:space="preserve">ánh dấu </w:t>
      </w:r>
      <w:r w:rsidRPr="00847526">
        <w:rPr>
          <w:b/>
          <w:i/>
          <w:iCs/>
          <w:sz w:val="26"/>
          <w:szCs w:val="26"/>
        </w:rPr>
        <w:sym w:font="Symbol" w:char="F0D6"/>
      </w:r>
      <w:r w:rsidRPr="00847526">
        <w:rPr>
          <w:b/>
          <w:i/>
          <w:iCs/>
          <w:sz w:val="26"/>
          <w:szCs w:val="26"/>
        </w:rPr>
        <w:t xml:space="preserve"> </w:t>
      </w:r>
      <w:r w:rsidRPr="00847526">
        <w:rPr>
          <w:i/>
          <w:iCs/>
          <w:sz w:val="26"/>
          <w:szCs w:val="26"/>
        </w:rPr>
        <w:t xml:space="preserve"> vào ô tương ứng</w:t>
      </w:r>
      <w:r w:rsidRPr="00847526">
        <w:rPr>
          <w:sz w:val="26"/>
          <w:szCs w:val="26"/>
        </w:rPr>
        <w:t>):</w:t>
      </w:r>
    </w:p>
    <w:tbl>
      <w:tblPr>
        <w:tblW w:w="0" w:type="auto"/>
        <w:tblInd w:w="648" w:type="dxa"/>
        <w:tblLook w:val="01E0" w:firstRow="1" w:lastRow="1" w:firstColumn="1" w:lastColumn="1" w:noHBand="0" w:noVBand="0"/>
      </w:tblPr>
      <w:tblGrid>
        <w:gridCol w:w="7020"/>
        <w:gridCol w:w="1260"/>
      </w:tblGrid>
      <w:tr w:rsidR="00E71594" w:rsidRPr="00847526" w:rsidTr="004C61C5">
        <w:trPr>
          <w:trHeight w:val="405"/>
        </w:trPr>
        <w:tc>
          <w:tcPr>
            <w:tcW w:w="7020" w:type="dxa"/>
          </w:tcPr>
          <w:p w:rsidR="00E71594" w:rsidRPr="00847526" w:rsidRDefault="00E71594" w:rsidP="004C61C5">
            <w:pPr>
              <w:pStyle w:val="Blockquote"/>
              <w:widowControl w:val="0"/>
              <w:tabs>
                <w:tab w:val="left" w:pos="0"/>
              </w:tabs>
              <w:spacing w:before="0" w:after="120"/>
              <w:ind w:left="0" w:right="0"/>
              <w:jc w:val="both"/>
              <w:rPr>
                <w:i/>
                <w:sz w:val="26"/>
                <w:szCs w:val="26"/>
                <w:lang w:val="vi-VN"/>
              </w:rPr>
            </w:pPr>
            <w:r w:rsidRPr="00847526">
              <w:rPr>
                <w:bCs/>
                <w:i/>
                <w:sz w:val="26"/>
                <w:szCs w:val="26"/>
                <w:lang w:val="vi-VN"/>
              </w:rPr>
              <w:t>- Nộp hồ sơ đúng hạn</w:t>
            </w:r>
          </w:p>
        </w:tc>
        <w:tc>
          <w:tcPr>
            <w:tcW w:w="1260" w:type="dxa"/>
          </w:tcPr>
          <w:p w:rsidR="00E71594" w:rsidRPr="00833657" w:rsidRDefault="00E71594" w:rsidP="004C61C5">
            <w:pPr>
              <w:widowControl w:val="0"/>
              <w:autoSpaceDE w:val="0"/>
              <w:autoSpaceDN w:val="0"/>
              <w:ind w:firstLine="0"/>
              <w:jc w:val="center"/>
              <w:rPr>
                <w:b/>
                <w:sz w:val="26"/>
                <w:szCs w:val="26"/>
                <w:lang w:val="en-US"/>
              </w:rPr>
            </w:pPr>
            <w:r w:rsidRPr="00833657">
              <w:rPr>
                <w:sz w:val="26"/>
                <w:szCs w:val="26"/>
                <w:bdr w:val="single" w:sz="4" w:space="0" w:color="auto"/>
                <w:lang w:val="en-US"/>
              </w:rPr>
              <w:t>X</w:t>
            </w:r>
          </w:p>
        </w:tc>
      </w:tr>
      <w:tr w:rsidR="00E71594" w:rsidRPr="00847526" w:rsidTr="004C61C5">
        <w:trPr>
          <w:trHeight w:val="405"/>
        </w:trPr>
        <w:tc>
          <w:tcPr>
            <w:tcW w:w="7020" w:type="dxa"/>
          </w:tcPr>
          <w:p w:rsidR="00E71594" w:rsidRPr="00847526" w:rsidRDefault="00E71594" w:rsidP="004C61C5">
            <w:pPr>
              <w:pStyle w:val="Blockquote"/>
              <w:widowControl w:val="0"/>
              <w:tabs>
                <w:tab w:val="left" w:pos="0"/>
              </w:tabs>
              <w:spacing w:before="0" w:after="120"/>
              <w:ind w:left="0" w:right="0"/>
              <w:jc w:val="both"/>
              <w:rPr>
                <w:bCs/>
                <w:i/>
                <w:sz w:val="26"/>
                <w:szCs w:val="26"/>
                <w:lang w:val="pt-BR"/>
              </w:rPr>
            </w:pPr>
            <w:r w:rsidRPr="00847526">
              <w:rPr>
                <w:bCs/>
                <w:i/>
                <w:sz w:val="26"/>
                <w:szCs w:val="26"/>
                <w:lang w:val="pt-BR"/>
              </w:rPr>
              <w:t>- Nộp chậm từ trên 30 ngày đến 06 tháng</w:t>
            </w:r>
          </w:p>
        </w:tc>
        <w:tc>
          <w:tcPr>
            <w:tcW w:w="1260" w:type="dxa"/>
          </w:tcPr>
          <w:p w:rsidR="00E71594" w:rsidRPr="00847526" w:rsidRDefault="00E71594" w:rsidP="004C61C5">
            <w:pPr>
              <w:widowControl w:val="0"/>
              <w:autoSpaceDE w:val="0"/>
              <w:autoSpaceDN w:val="0"/>
              <w:ind w:firstLine="0"/>
              <w:jc w:val="center"/>
              <w:rPr>
                <w:b/>
                <w:sz w:val="26"/>
                <w:szCs w:val="26"/>
                <w:lang w:val="pt-BR"/>
              </w:rPr>
            </w:pPr>
            <w:r w:rsidRPr="00847526">
              <w:rPr>
                <w:sz w:val="26"/>
                <w:szCs w:val="26"/>
              </w:rPr>
              <w:fldChar w:fldCharType="begin">
                <w:ffData>
                  <w:name w:val="Check1"/>
                  <w:enabled/>
                  <w:calcOnExit w:val="0"/>
                  <w:checkBox>
                    <w:sizeAuto/>
                    <w:default w:val="0"/>
                  </w:checkBox>
                </w:ffData>
              </w:fldChar>
            </w:r>
            <w:r w:rsidRPr="00847526">
              <w:rPr>
                <w:sz w:val="26"/>
                <w:szCs w:val="26"/>
              </w:rPr>
              <w:instrText xml:space="preserve"> FORMCHECKBOX </w:instrText>
            </w:r>
            <w:r w:rsidRPr="00847526">
              <w:rPr>
                <w:sz w:val="26"/>
                <w:szCs w:val="26"/>
              </w:rPr>
            </w:r>
            <w:r w:rsidRPr="00847526">
              <w:rPr>
                <w:sz w:val="26"/>
                <w:szCs w:val="26"/>
              </w:rPr>
              <w:fldChar w:fldCharType="separate"/>
            </w:r>
            <w:r w:rsidRPr="00847526">
              <w:rPr>
                <w:sz w:val="26"/>
                <w:szCs w:val="26"/>
              </w:rPr>
              <w:fldChar w:fldCharType="end"/>
            </w:r>
          </w:p>
        </w:tc>
      </w:tr>
      <w:tr w:rsidR="00E71594" w:rsidRPr="00847526" w:rsidTr="004C61C5">
        <w:tc>
          <w:tcPr>
            <w:tcW w:w="7020" w:type="dxa"/>
          </w:tcPr>
          <w:p w:rsidR="00E71594" w:rsidRPr="00847526" w:rsidRDefault="00E71594" w:rsidP="004C61C5">
            <w:pPr>
              <w:pStyle w:val="Blockquote"/>
              <w:widowControl w:val="0"/>
              <w:tabs>
                <w:tab w:val="left" w:pos="0"/>
              </w:tabs>
              <w:spacing w:before="0" w:after="120"/>
              <w:ind w:left="0" w:right="0"/>
              <w:jc w:val="both"/>
              <w:rPr>
                <w:i/>
                <w:sz w:val="26"/>
                <w:szCs w:val="26"/>
                <w:lang w:val="pt-BR"/>
              </w:rPr>
            </w:pPr>
            <w:r w:rsidRPr="00847526">
              <w:rPr>
                <w:bCs/>
                <w:i/>
                <w:sz w:val="26"/>
                <w:szCs w:val="26"/>
                <w:lang w:val="pt-BR"/>
              </w:rPr>
              <w:t>- Nộp hồ sơ chậm trên 06 tháng</w:t>
            </w:r>
          </w:p>
        </w:tc>
        <w:tc>
          <w:tcPr>
            <w:tcW w:w="1260" w:type="dxa"/>
          </w:tcPr>
          <w:p w:rsidR="00E71594" w:rsidRPr="00847526" w:rsidRDefault="00E71594" w:rsidP="004C61C5">
            <w:pPr>
              <w:pStyle w:val="Blockquote"/>
              <w:widowControl w:val="0"/>
              <w:tabs>
                <w:tab w:val="left" w:pos="0"/>
              </w:tabs>
              <w:spacing w:before="0" w:after="120"/>
              <w:ind w:left="0" w:right="0"/>
              <w:jc w:val="center"/>
              <w:rPr>
                <w:b/>
                <w:sz w:val="26"/>
                <w:szCs w:val="26"/>
                <w:lang w:val="pt-BR"/>
              </w:rPr>
            </w:pPr>
            <w:r w:rsidRPr="00847526">
              <w:rPr>
                <w:sz w:val="26"/>
                <w:szCs w:val="26"/>
              </w:rPr>
              <w:fldChar w:fldCharType="begin">
                <w:ffData>
                  <w:name w:val="Check1"/>
                  <w:enabled/>
                  <w:calcOnExit w:val="0"/>
                  <w:checkBox>
                    <w:sizeAuto/>
                    <w:default w:val="0"/>
                  </w:checkBox>
                </w:ffData>
              </w:fldChar>
            </w:r>
            <w:r w:rsidRPr="00847526">
              <w:rPr>
                <w:sz w:val="26"/>
                <w:szCs w:val="26"/>
              </w:rPr>
              <w:instrText xml:space="preserve"> FORMCHECKBOX </w:instrText>
            </w:r>
            <w:r w:rsidRPr="00847526">
              <w:rPr>
                <w:sz w:val="26"/>
                <w:szCs w:val="26"/>
              </w:rPr>
            </w:r>
            <w:r w:rsidRPr="00847526">
              <w:rPr>
                <w:sz w:val="26"/>
                <w:szCs w:val="26"/>
              </w:rPr>
              <w:fldChar w:fldCharType="separate"/>
            </w:r>
            <w:r w:rsidRPr="00847526">
              <w:rPr>
                <w:sz w:val="26"/>
                <w:szCs w:val="26"/>
              </w:rPr>
              <w:fldChar w:fldCharType="end"/>
            </w:r>
          </w:p>
        </w:tc>
      </w:tr>
    </w:tbl>
    <w:p w:rsidR="00E71594" w:rsidRPr="00847526" w:rsidRDefault="00E71594" w:rsidP="00E71594">
      <w:pPr>
        <w:ind w:firstLine="0"/>
        <w:rPr>
          <w:sz w:val="26"/>
          <w:szCs w:val="26"/>
        </w:rPr>
      </w:pPr>
      <w:r w:rsidRPr="00847526">
        <w:rPr>
          <w:sz w:val="26"/>
          <w:szCs w:val="26"/>
        </w:rPr>
        <w:t>2. Về kết quả thực hiện nhiệm vụ:</w:t>
      </w:r>
    </w:p>
    <w:p w:rsidR="00E71594" w:rsidRPr="00847526" w:rsidRDefault="00E71594" w:rsidP="00E71594">
      <w:pPr>
        <w:spacing w:after="0" w:line="360" w:lineRule="auto"/>
        <w:ind w:firstLine="0"/>
        <w:rPr>
          <w:sz w:val="26"/>
          <w:szCs w:val="26"/>
          <w:lang w:val="pt-BR"/>
        </w:rPr>
      </w:pPr>
      <w:r w:rsidRPr="00847526">
        <w:rPr>
          <w:i/>
          <w:sz w:val="26"/>
          <w:szCs w:val="26"/>
        </w:rPr>
        <w:tab/>
        <w:t xml:space="preserve">- Xuất sắc                                  </w:t>
      </w:r>
      <w:r w:rsidRPr="00847526">
        <w:rPr>
          <w:i/>
          <w:sz w:val="26"/>
          <w:szCs w:val="26"/>
        </w:rPr>
        <w:tab/>
      </w:r>
      <w:r w:rsidRPr="00847526">
        <w:rPr>
          <w:sz w:val="26"/>
          <w:szCs w:val="26"/>
        </w:rPr>
        <w:fldChar w:fldCharType="begin">
          <w:ffData>
            <w:name w:val="Check3"/>
            <w:enabled/>
            <w:calcOnExit w:val="0"/>
            <w:checkBox>
              <w:sizeAuto/>
              <w:default w:val="0"/>
            </w:checkBox>
          </w:ffData>
        </w:fldChar>
      </w:r>
      <w:r w:rsidRPr="00847526">
        <w:rPr>
          <w:sz w:val="26"/>
          <w:szCs w:val="26"/>
        </w:rPr>
        <w:instrText xml:space="preserve"> FORMCHECKBOX </w:instrText>
      </w:r>
      <w:r w:rsidRPr="00847526">
        <w:rPr>
          <w:sz w:val="26"/>
          <w:szCs w:val="26"/>
        </w:rPr>
      </w:r>
      <w:r w:rsidRPr="00847526">
        <w:rPr>
          <w:sz w:val="26"/>
          <w:szCs w:val="26"/>
        </w:rPr>
        <w:fldChar w:fldCharType="separate"/>
      </w:r>
      <w:r w:rsidRPr="00847526">
        <w:rPr>
          <w:sz w:val="26"/>
          <w:szCs w:val="26"/>
        </w:rPr>
        <w:fldChar w:fldCharType="end"/>
      </w:r>
      <w:r w:rsidRPr="00847526">
        <w:rPr>
          <w:sz w:val="26"/>
          <w:szCs w:val="26"/>
          <w:lang w:val="pt-BR"/>
        </w:rPr>
        <w:t xml:space="preserve">  </w:t>
      </w:r>
    </w:p>
    <w:p w:rsidR="00E71594" w:rsidRPr="00847526" w:rsidRDefault="00E71594" w:rsidP="00E71594">
      <w:pPr>
        <w:spacing w:after="0" w:line="360" w:lineRule="auto"/>
        <w:ind w:firstLine="0"/>
        <w:rPr>
          <w:sz w:val="26"/>
          <w:szCs w:val="26"/>
        </w:rPr>
      </w:pPr>
      <w:r w:rsidRPr="00847526">
        <w:rPr>
          <w:i/>
          <w:sz w:val="26"/>
          <w:szCs w:val="26"/>
        </w:rPr>
        <w:tab/>
        <w:t xml:space="preserve">- Đạt                      </w:t>
      </w:r>
      <w:r w:rsidRPr="00847526">
        <w:rPr>
          <w:i/>
          <w:sz w:val="26"/>
          <w:szCs w:val="26"/>
        </w:rPr>
        <w:tab/>
      </w:r>
      <w:r w:rsidRPr="00847526">
        <w:rPr>
          <w:i/>
          <w:sz w:val="26"/>
          <w:szCs w:val="26"/>
        </w:rPr>
        <w:tab/>
        <w:t xml:space="preserve">       </w:t>
      </w:r>
      <w:r w:rsidRPr="00847526">
        <w:rPr>
          <w:i/>
          <w:sz w:val="26"/>
          <w:szCs w:val="26"/>
        </w:rPr>
        <w:tab/>
      </w:r>
      <w:r>
        <w:rPr>
          <w:i/>
          <w:sz w:val="26"/>
          <w:szCs w:val="26"/>
          <w:lang w:val="en-US"/>
        </w:rPr>
        <w:t xml:space="preserve"> </w:t>
      </w:r>
      <w:r w:rsidRPr="00833657">
        <w:rPr>
          <w:sz w:val="26"/>
          <w:szCs w:val="26"/>
          <w:bdr w:val="single" w:sz="4" w:space="0" w:color="auto"/>
          <w:lang w:val="en-US"/>
        </w:rPr>
        <w:t>X</w:t>
      </w:r>
      <w:r>
        <w:rPr>
          <w:sz w:val="26"/>
          <w:szCs w:val="26"/>
          <w:bdr w:val="single" w:sz="4" w:space="0" w:color="auto"/>
          <w:lang w:val="en-US"/>
        </w:rPr>
        <w:t xml:space="preserve"> </w:t>
      </w:r>
    </w:p>
    <w:p w:rsidR="00E71594" w:rsidRPr="00847526" w:rsidRDefault="00E71594" w:rsidP="00E71594">
      <w:pPr>
        <w:spacing w:line="360" w:lineRule="auto"/>
        <w:ind w:firstLine="0"/>
        <w:rPr>
          <w:sz w:val="26"/>
          <w:szCs w:val="26"/>
        </w:rPr>
      </w:pPr>
      <w:r w:rsidRPr="00847526">
        <w:rPr>
          <w:i/>
          <w:sz w:val="26"/>
          <w:szCs w:val="26"/>
        </w:rPr>
        <w:tab/>
        <w:t xml:space="preserve">- Không đạt                                </w:t>
      </w:r>
      <w:r w:rsidRPr="00847526">
        <w:rPr>
          <w:i/>
          <w:sz w:val="26"/>
          <w:szCs w:val="26"/>
        </w:rPr>
        <w:tab/>
      </w:r>
      <w:r w:rsidRPr="00847526">
        <w:rPr>
          <w:sz w:val="26"/>
          <w:szCs w:val="26"/>
        </w:rPr>
        <w:fldChar w:fldCharType="begin">
          <w:ffData>
            <w:name w:val="Check3"/>
            <w:enabled/>
            <w:calcOnExit w:val="0"/>
            <w:checkBox>
              <w:sizeAuto/>
              <w:default w:val="0"/>
            </w:checkBox>
          </w:ffData>
        </w:fldChar>
      </w:r>
      <w:r w:rsidRPr="00847526">
        <w:rPr>
          <w:sz w:val="26"/>
          <w:szCs w:val="26"/>
        </w:rPr>
        <w:instrText xml:space="preserve"> FORMCHECKBOX </w:instrText>
      </w:r>
      <w:r w:rsidRPr="00847526">
        <w:rPr>
          <w:sz w:val="26"/>
          <w:szCs w:val="26"/>
        </w:rPr>
      </w:r>
      <w:r w:rsidRPr="00847526">
        <w:rPr>
          <w:sz w:val="26"/>
          <w:szCs w:val="26"/>
        </w:rPr>
        <w:fldChar w:fldCharType="separate"/>
      </w:r>
      <w:r w:rsidRPr="00847526">
        <w:rPr>
          <w:sz w:val="26"/>
          <w:szCs w:val="26"/>
        </w:rPr>
        <w:fldChar w:fldCharType="end"/>
      </w:r>
    </w:p>
    <w:p w:rsidR="00E71594" w:rsidRPr="00847526" w:rsidRDefault="00E71594" w:rsidP="00E71594">
      <w:pPr>
        <w:spacing w:line="288" w:lineRule="auto"/>
        <w:rPr>
          <w:bCs/>
          <w:sz w:val="26"/>
          <w:szCs w:val="26"/>
        </w:rPr>
      </w:pPr>
      <w:r w:rsidRPr="00847526">
        <w:rPr>
          <w:sz w:val="26"/>
          <w:szCs w:val="26"/>
          <w:lang w:val="en-US"/>
        </w:rPr>
        <w:t>Giải thích lý do: Đề tài đã hoàn thành đầy đủ chủng loại, số lượng, khối lượng và chất lượng các sản phẩm như đã đăng ký.</w:t>
      </w:r>
    </w:p>
    <w:p w:rsidR="00E71594" w:rsidRPr="00847526" w:rsidRDefault="00E71594" w:rsidP="00E71594">
      <w:pPr>
        <w:spacing w:line="288" w:lineRule="auto"/>
        <w:rPr>
          <w:sz w:val="26"/>
          <w:szCs w:val="26"/>
        </w:rPr>
      </w:pPr>
      <w:r w:rsidRPr="00847526">
        <w:rPr>
          <w:sz w:val="26"/>
          <w:szCs w:val="26"/>
        </w:rPr>
        <w:t xml:space="preserve">Cam đoan nội dung của Báo cáo là trung thực; Chủ nhiệm và các thành viên tham gia thực hiện nhiệm vụ </w:t>
      </w:r>
      <w:r w:rsidRPr="00847526">
        <w:rPr>
          <w:rFonts w:eastAsia=".VnTime"/>
          <w:bCs/>
          <w:sz w:val="26"/>
          <w:szCs w:val="26"/>
        </w:rPr>
        <w:t>không sử dụng kết quả nghiên cứu của người khác trái với quy định của pháp luật.</w:t>
      </w:r>
    </w:p>
    <w:p w:rsidR="00E71594" w:rsidRPr="00847526" w:rsidRDefault="00E71594" w:rsidP="00E71594">
      <w:pPr>
        <w:spacing w:after="0"/>
        <w:ind w:firstLine="0"/>
        <w:rPr>
          <w:sz w:val="26"/>
          <w:szCs w:val="26"/>
        </w:rPr>
      </w:pPr>
    </w:p>
    <w:tbl>
      <w:tblPr>
        <w:tblW w:w="0" w:type="auto"/>
        <w:tblLook w:val="01E0" w:firstRow="1" w:lastRow="1" w:firstColumn="1" w:lastColumn="1" w:noHBand="0" w:noVBand="0"/>
      </w:tblPr>
      <w:tblGrid>
        <w:gridCol w:w="4645"/>
        <w:gridCol w:w="4645"/>
      </w:tblGrid>
      <w:tr w:rsidR="00E71594" w:rsidRPr="00847526" w:rsidTr="004C61C5">
        <w:tc>
          <w:tcPr>
            <w:tcW w:w="4645" w:type="dxa"/>
          </w:tcPr>
          <w:p w:rsidR="00E71594" w:rsidRPr="00847526" w:rsidRDefault="00E71594" w:rsidP="004C61C5">
            <w:pPr>
              <w:widowControl w:val="0"/>
              <w:spacing w:after="0"/>
              <w:ind w:firstLine="0"/>
              <w:jc w:val="center"/>
              <w:rPr>
                <w:b/>
                <w:sz w:val="26"/>
                <w:szCs w:val="26"/>
              </w:rPr>
            </w:pPr>
            <w:r w:rsidRPr="00847526">
              <w:rPr>
                <w:b/>
                <w:sz w:val="26"/>
                <w:szCs w:val="26"/>
              </w:rPr>
              <w:t>CHỦ NHIỆM NHIỆM VỤ</w:t>
            </w:r>
          </w:p>
          <w:p w:rsidR="00E71594" w:rsidRDefault="00E71594" w:rsidP="004C61C5">
            <w:pPr>
              <w:widowControl w:val="0"/>
              <w:spacing w:after="0"/>
              <w:ind w:firstLine="0"/>
              <w:jc w:val="center"/>
              <w:rPr>
                <w:sz w:val="26"/>
                <w:szCs w:val="26"/>
              </w:rPr>
            </w:pPr>
            <w:r w:rsidRPr="00847526">
              <w:rPr>
                <w:sz w:val="26"/>
                <w:szCs w:val="26"/>
              </w:rPr>
              <w:t>(</w:t>
            </w:r>
            <w:r w:rsidRPr="00847526">
              <w:rPr>
                <w:i/>
                <w:sz w:val="26"/>
                <w:szCs w:val="26"/>
              </w:rPr>
              <w:t>Học hàm, học vị, Họ, tên và chữ ký</w:t>
            </w:r>
            <w:r w:rsidRPr="00847526">
              <w:rPr>
                <w:sz w:val="26"/>
                <w:szCs w:val="26"/>
              </w:rPr>
              <w:t>)</w:t>
            </w:r>
          </w:p>
          <w:p w:rsidR="00E71594" w:rsidRDefault="00E71594" w:rsidP="004C61C5">
            <w:pPr>
              <w:widowControl w:val="0"/>
              <w:spacing w:after="0"/>
              <w:ind w:firstLine="0"/>
              <w:jc w:val="center"/>
              <w:rPr>
                <w:sz w:val="26"/>
                <w:szCs w:val="26"/>
              </w:rPr>
            </w:pPr>
          </w:p>
          <w:p w:rsidR="00E71594" w:rsidRDefault="00E71594" w:rsidP="004C61C5">
            <w:pPr>
              <w:widowControl w:val="0"/>
              <w:spacing w:after="0"/>
              <w:ind w:firstLine="0"/>
              <w:jc w:val="center"/>
              <w:rPr>
                <w:sz w:val="26"/>
                <w:szCs w:val="26"/>
              </w:rPr>
            </w:pPr>
          </w:p>
          <w:p w:rsidR="00E71594" w:rsidRDefault="00E71594" w:rsidP="004C61C5">
            <w:pPr>
              <w:widowControl w:val="0"/>
              <w:spacing w:after="0"/>
              <w:ind w:firstLine="0"/>
              <w:jc w:val="center"/>
              <w:rPr>
                <w:sz w:val="26"/>
                <w:szCs w:val="26"/>
              </w:rPr>
            </w:pPr>
          </w:p>
          <w:p w:rsidR="00E71594" w:rsidRDefault="00E71594" w:rsidP="004C61C5">
            <w:pPr>
              <w:widowControl w:val="0"/>
              <w:spacing w:after="0"/>
              <w:ind w:firstLine="0"/>
              <w:jc w:val="center"/>
              <w:rPr>
                <w:sz w:val="26"/>
                <w:szCs w:val="26"/>
              </w:rPr>
            </w:pPr>
          </w:p>
          <w:p w:rsidR="00E71594" w:rsidRDefault="00E71594" w:rsidP="004C61C5">
            <w:pPr>
              <w:widowControl w:val="0"/>
              <w:spacing w:after="0"/>
              <w:ind w:firstLine="0"/>
              <w:jc w:val="center"/>
              <w:rPr>
                <w:sz w:val="26"/>
                <w:szCs w:val="26"/>
              </w:rPr>
            </w:pPr>
          </w:p>
          <w:p w:rsidR="00E71594" w:rsidRPr="00847526" w:rsidRDefault="00E71594" w:rsidP="004C61C5">
            <w:pPr>
              <w:widowControl w:val="0"/>
              <w:spacing w:after="0"/>
              <w:ind w:firstLine="0"/>
              <w:jc w:val="center"/>
              <w:rPr>
                <w:b/>
                <w:sz w:val="26"/>
                <w:szCs w:val="26"/>
                <w:lang w:val="en-US"/>
              </w:rPr>
            </w:pPr>
            <w:r w:rsidRPr="00847526">
              <w:rPr>
                <w:b/>
                <w:sz w:val="26"/>
                <w:szCs w:val="26"/>
                <w:lang w:val="en-US"/>
              </w:rPr>
              <w:t>Hồ Trường Giang</w:t>
            </w:r>
          </w:p>
        </w:tc>
        <w:tc>
          <w:tcPr>
            <w:tcW w:w="4645" w:type="dxa"/>
          </w:tcPr>
          <w:p w:rsidR="00E71594" w:rsidRPr="00847526" w:rsidRDefault="00E71594" w:rsidP="004C61C5">
            <w:pPr>
              <w:widowControl w:val="0"/>
              <w:spacing w:after="0"/>
              <w:ind w:firstLine="0"/>
              <w:jc w:val="center"/>
              <w:rPr>
                <w:b/>
                <w:sz w:val="26"/>
                <w:szCs w:val="26"/>
              </w:rPr>
            </w:pPr>
            <w:r w:rsidRPr="00847526">
              <w:rPr>
                <w:b/>
                <w:sz w:val="26"/>
                <w:szCs w:val="26"/>
              </w:rPr>
              <w:t>THỦ TRƯỞNG</w:t>
            </w:r>
          </w:p>
          <w:p w:rsidR="00E71594" w:rsidRPr="00847526" w:rsidRDefault="00E71594" w:rsidP="004C61C5">
            <w:pPr>
              <w:widowControl w:val="0"/>
              <w:spacing w:after="0"/>
              <w:ind w:firstLine="0"/>
              <w:jc w:val="center"/>
              <w:rPr>
                <w:b/>
                <w:sz w:val="26"/>
                <w:szCs w:val="26"/>
              </w:rPr>
            </w:pPr>
            <w:r w:rsidRPr="00847526">
              <w:rPr>
                <w:b/>
                <w:sz w:val="26"/>
                <w:szCs w:val="26"/>
              </w:rPr>
              <w:t>TỔ CHỨC CHỦ TRÌ NHIỆM VỤ</w:t>
            </w:r>
          </w:p>
          <w:p w:rsidR="00E71594" w:rsidRPr="00847526" w:rsidRDefault="00E71594" w:rsidP="004C61C5">
            <w:pPr>
              <w:widowControl w:val="0"/>
              <w:spacing w:after="0"/>
              <w:ind w:firstLine="0"/>
              <w:jc w:val="center"/>
              <w:rPr>
                <w:sz w:val="26"/>
                <w:szCs w:val="26"/>
              </w:rPr>
            </w:pPr>
            <w:r w:rsidRPr="00847526">
              <w:rPr>
                <w:sz w:val="26"/>
                <w:szCs w:val="26"/>
              </w:rPr>
              <w:t xml:space="preserve"> (</w:t>
            </w:r>
            <w:r w:rsidRPr="00847526">
              <w:rPr>
                <w:i/>
                <w:sz w:val="26"/>
                <w:szCs w:val="26"/>
              </w:rPr>
              <w:t>Họ, tên, chữ ký và đóng dấu</w:t>
            </w:r>
            <w:r w:rsidRPr="00847526">
              <w:rPr>
                <w:sz w:val="26"/>
                <w:szCs w:val="26"/>
              </w:rPr>
              <w:t>)</w:t>
            </w:r>
          </w:p>
        </w:tc>
      </w:tr>
    </w:tbl>
    <w:p w:rsidR="004B3904" w:rsidRDefault="00E71594" w:rsidP="00E71594">
      <w:pPr>
        <w:ind w:firstLine="0"/>
      </w:pPr>
      <w:bookmarkStart w:id="0" w:name="_GoBack"/>
      <w:bookmarkEnd w:id="0"/>
      <w:r w:rsidRPr="00847526">
        <w:rPr>
          <w:rFonts w:eastAsia="Calibri"/>
          <w:color w:val="000000"/>
          <w:sz w:val="26"/>
          <w:szCs w:val="26"/>
        </w:rPr>
        <w:br w:type="page"/>
      </w:r>
    </w:p>
    <w:sectPr w:rsidR="004B3904" w:rsidSect="00025397">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F57" w:rsidRDefault="00BB5F57" w:rsidP="00E71594">
      <w:pPr>
        <w:spacing w:after="0"/>
      </w:pPr>
      <w:r>
        <w:separator/>
      </w:r>
    </w:p>
  </w:endnote>
  <w:endnote w:type="continuationSeparator" w:id="0">
    <w:p w:rsidR="00BB5F57" w:rsidRDefault="00BB5F57" w:rsidP="00E715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F57" w:rsidRDefault="00BB5F57" w:rsidP="00E71594">
      <w:pPr>
        <w:spacing w:after="0"/>
      </w:pPr>
      <w:r>
        <w:separator/>
      </w:r>
    </w:p>
  </w:footnote>
  <w:footnote w:type="continuationSeparator" w:id="0">
    <w:p w:rsidR="00BB5F57" w:rsidRDefault="00BB5F57" w:rsidP="00E71594">
      <w:pPr>
        <w:spacing w:after="0"/>
      </w:pPr>
      <w:r>
        <w:continuationSeparator/>
      </w:r>
    </w:p>
  </w:footnote>
  <w:footnote w:id="1">
    <w:p w:rsidR="00E71594" w:rsidRDefault="00E71594" w:rsidP="00E7159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137C3"/>
    <w:multiLevelType w:val="hybridMultilevel"/>
    <w:tmpl w:val="8DAA37E0"/>
    <w:lvl w:ilvl="0" w:tplc="71DA35F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23E67"/>
    <w:multiLevelType w:val="hybridMultilevel"/>
    <w:tmpl w:val="81B69E06"/>
    <w:lvl w:ilvl="0" w:tplc="805817C0">
      <w:start w:val="7"/>
      <w:numFmt w:val="bullet"/>
      <w:lvlText w:val="-"/>
      <w:lvlJc w:val="left"/>
      <w:pPr>
        <w:ind w:left="1440" w:hanging="360"/>
      </w:pPr>
      <w:rPr>
        <w:rFonts w:ascii="Times New Roman" w:eastAsia="Times New Roman" w:hAnsi="Times New Roman" w:cs="Times New Roman" w:hint="default"/>
        <w:b/>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94"/>
    <w:rsid w:val="00025397"/>
    <w:rsid w:val="004B3904"/>
    <w:rsid w:val="00A53CE6"/>
    <w:rsid w:val="00BB5F57"/>
    <w:rsid w:val="00E71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FC9E2-8D3D-4B64-8FB1-4C580876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94"/>
    <w:pPr>
      <w:spacing w:after="120" w:line="240" w:lineRule="auto"/>
      <w:ind w:firstLine="720"/>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71594"/>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E71594"/>
    <w:rPr>
      <w:rFonts w:ascii=".VnTime" w:eastAsia="Times New Roman" w:hAnsi=".VnTime" w:cs="Times New Roman"/>
      <w:sz w:val="26"/>
      <w:szCs w:val="20"/>
    </w:rPr>
  </w:style>
  <w:style w:type="paragraph" w:styleId="BodyText2">
    <w:name w:val="Body Text 2"/>
    <w:basedOn w:val="Normal"/>
    <w:link w:val="BodyText2Char"/>
    <w:rsid w:val="00E71594"/>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E71594"/>
    <w:rPr>
      <w:rFonts w:ascii="Times New Roman" w:eastAsia="Times New Roman" w:hAnsi="Times New Roman" w:cs="Times New Roman"/>
      <w:sz w:val="20"/>
      <w:szCs w:val="20"/>
    </w:rPr>
  </w:style>
  <w:style w:type="paragraph" w:customStyle="1" w:styleId="Blockquote">
    <w:name w:val="Blockquote"/>
    <w:basedOn w:val="Normal"/>
    <w:rsid w:val="00E71594"/>
    <w:pPr>
      <w:autoSpaceDE w:val="0"/>
      <w:autoSpaceDN w:val="0"/>
      <w:spacing w:before="100" w:after="100"/>
      <w:ind w:left="360" w:right="360" w:firstLine="0"/>
      <w:jc w:val="left"/>
    </w:pPr>
    <w:rPr>
      <w:rFonts w:eastAsia="Times New Roman"/>
      <w:sz w:val="24"/>
      <w:szCs w:val="24"/>
      <w:lang w:val="en-US"/>
    </w:rPr>
  </w:style>
  <w:style w:type="paragraph" w:styleId="FootnoteText">
    <w:name w:val="footnote text"/>
    <w:basedOn w:val="Normal"/>
    <w:link w:val="FootnoteTextChar"/>
    <w:semiHidden/>
    <w:unhideWhenUsed/>
    <w:rsid w:val="00E71594"/>
    <w:rPr>
      <w:sz w:val="20"/>
      <w:szCs w:val="20"/>
    </w:rPr>
  </w:style>
  <w:style w:type="character" w:customStyle="1" w:styleId="FootnoteTextChar">
    <w:name w:val="Footnote Text Char"/>
    <w:basedOn w:val="DefaultParagraphFont"/>
    <w:link w:val="FootnoteText"/>
    <w:semiHidden/>
    <w:rsid w:val="00E71594"/>
    <w:rPr>
      <w:rFonts w:ascii="Times New Roman" w:eastAsia="Arial" w:hAnsi="Times New Roman" w:cs="Times New Roman"/>
      <w:sz w:val="20"/>
      <w:szCs w:val="20"/>
      <w:lang w:val="vi-VN"/>
    </w:rPr>
  </w:style>
  <w:style w:type="character" w:styleId="FootnoteReference">
    <w:name w:val="footnote reference"/>
    <w:semiHidden/>
    <w:unhideWhenUsed/>
    <w:rsid w:val="00E71594"/>
    <w:rPr>
      <w:vertAlign w:val="superscript"/>
    </w:rPr>
  </w:style>
  <w:style w:type="paragraph" w:styleId="ListParagraph">
    <w:name w:val="List Paragraph"/>
    <w:basedOn w:val="Normal"/>
    <w:uiPriority w:val="34"/>
    <w:qFormat/>
    <w:rsid w:val="00E71594"/>
    <w:pPr>
      <w:spacing w:after="0"/>
      <w:ind w:left="720" w:firstLine="0"/>
      <w:jc w:val="center"/>
    </w:pPr>
    <w:rPr>
      <w:rFonts w:eastAsia="Calibr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2021-05-28T03:10:00Z</dcterms:created>
  <dcterms:modified xsi:type="dcterms:W3CDTF">2021-05-28T03:11:00Z</dcterms:modified>
</cp:coreProperties>
</file>