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FE" w:rsidRPr="00396AA8" w:rsidRDefault="000448FE" w:rsidP="000448FE">
      <w:pPr>
        <w:spacing w:after="0"/>
        <w:ind w:firstLine="0"/>
        <w:jc w:val="center"/>
        <w:rPr>
          <w:b/>
          <w:bCs/>
          <w:szCs w:val="28"/>
        </w:rPr>
      </w:pPr>
      <w:r w:rsidRPr="00396AA8">
        <w:rPr>
          <w:b/>
          <w:bCs/>
          <w:szCs w:val="28"/>
        </w:rPr>
        <w:t>CỘNG HOÀ XÃ HỘI CHỦ NGHĨA VIỆT NAM</w:t>
      </w:r>
    </w:p>
    <w:p w:rsidR="000448FE" w:rsidRPr="00396AA8" w:rsidRDefault="000448FE" w:rsidP="000448FE">
      <w:pPr>
        <w:spacing w:after="0"/>
        <w:ind w:firstLine="0"/>
        <w:jc w:val="center"/>
        <w:rPr>
          <w:b/>
          <w:bCs/>
          <w:szCs w:val="28"/>
        </w:rPr>
      </w:pPr>
      <w:r w:rsidRPr="00396AA8">
        <w:rPr>
          <w:b/>
          <w:bCs/>
          <w:szCs w:val="28"/>
        </w:rPr>
        <w:t>Độc lập - Tự do - Hạnh phúc</w:t>
      </w:r>
    </w:p>
    <w:p w:rsidR="000448FE" w:rsidRPr="00396AA8" w:rsidRDefault="000448FE" w:rsidP="000448FE">
      <w:pPr>
        <w:spacing w:after="0"/>
        <w:ind w:firstLine="0"/>
        <w:jc w:val="center"/>
        <w:rPr>
          <w:szCs w:val="28"/>
        </w:rPr>
      </w:pPr>
      <w:r w:rsidRPr="00396AA8">
        <w:rPr>
          <w:noProof/>
          <w:szCs w:val="28"/>
          <w:lang w:eastAsia="vi-VN"/>
        </w:rPr>
        <mc:AlternateContent>
          <mc:Choice Requires="wps">
            <w:drawing>
              <wp:anchor distT="0" distB="0" distL="114300" distR="114300" simplePos="0" relativeHeight="251659264" behindDoc="0" locked="0" layoutInCell="1" allowOverlap="1">
                <wp:simplePos x="0" y="0"/>
                <wp:positionH relativeFrom="column">
                  <wp:posOffset>1823720</wp:posOffset>
                </wp:positionH>
                <wp:positionV relativeFrom="paragraph">
                  <wp:posOffset>25400</wp:posOffset>
                </wp:positionV>
                <wp:extent cx="2087245" cy="0"/>
                <wp:effectExtent l="825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C2EC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mc:Fallback>
        </mc:AlternateContent>
      </w:r>
    </w:p>
    <w:p w:rsidR="000448FE" w:rsidRPr="004442DE" w:rsidRDefault="005D5A63" w:rsidP="004442DE">
      <w:pPr>
        <w:spacing w:after="0"/>
        <w:ind w:firstLine="0"/>
        <w:jc w:val="right"/>
        <w:rPr>
          <w:i/>
          <w:iCs/>
          <w:szCs w:val="28"/>
        </w:rPr>
      </w:pPr>
      <w:r>
        <w:rPr>
          <w:rFonts w:eastAsia="MS Mincho" w:hint="eastAsia"/>
          <w:i/>
          <w:iCs/>
          <w:szCs w:val="28"/>
          <w:lang w:eastAsia="ja-JP"/>
        </w:rPr>
        <w:t>Thái Nguyên,</w:t>
      </w:r>
      <w:r w:rsidR="000448FE" w:rsidRPr="00396AA8">
        <w:rPr>
          <w:i/>
          <w:iCs/>
          <w:szCs w:val="28"/>
        </w:rPr>
        <w:t xml:space="preserve"> ngày</w:t>
      </w:r>
      <w:r w:rsidR="004442DE" w:rsidRPr="004442DE">
        <w:rPr>
          <w:i/>
          <w:iCs/>
          <w:szCs w:val="28"/>
        </w:rPr>
        <w:t xml:space="preserve"> 30</w:t>
      </w:r>
      <w:r w:rsidR="000448FE" w:rsidRPr="00396AA8">
        <w:rPr>
          <w:i/>
          <w:iCs/>
          <w:szCs w:val="28"/>
        </w:rPr>
        <w:t xml:space="preserve"> tháng </w:t>
      </w:r>
      <w:r w:rsidR="004442DE" w:rsidRPr="004442DE">
        <w:rPr>
          <w:i/>
          <w:iCs/>
          <w:szCs w:val="28"/>
        </w:rPr>
        <w:t>11</w:t>
      </w:r>
      <w:r w:rsidR="000448FE" w:rsidRPr="00396AA8">
        <w:rPr>
          <w:i/>
          <w:iCs/>
          <w:szCs w:val="28"/>
        </w:rPr>
        <w:t xml:space="preserve"> năm 20</w:t>
      </w:r>
      <w:r w:rsidR="004442DE" w:rsidRPr="004442DE">
        <w:rPr>
          <w:i/>
          <w:iCs/>
          <w:szCs w:val="28"/>
        </w:rPr>
        <w:t>18</w:t>
      </w:r>
    </w:p>
    <w:p w:rsidR="000448FE" w:rsidRPr="00396AA8" w:rsidRDefault="000448FE" w:rsidP="000448FE">
      <w:pPr>
        <w:spacing w:after="0"/>
        <w:ind w:firstLine="0"/>
        <w:rPr>
          <w:szCs w:val="28"/>
        </w:rPr>
      </w:pPr>
    </w:p>
    <w:p w:rsidR="000448FE" w:rsidRPr="00396AA8" w:rsidRDefault="000448FE" w:rsidP="000448FE">
      <w:pPr>
        <w:spacing w:after="0"/>
        <w:ind w:firstLine="0"/>
        <w:jc w:val="center"/>
        <w:rPr>
          <w:b/>
          <w:szCs w:val="28"/>
        </w:rPr>
      </w:pPr>
      <w:r w:rsidRPr="00396AA8">
        <w:rPr>
          <w:b/>
          <w:szCs w:val="28"/>
        </w:rPr>
        <w:t xml:space="preserve">BÁO CÁO KẾT QUẢ TỰ ĐÁNH GIÁ </w:t>
      </w:r>
    </w:p>
    <w:p w:rsidR="000448FE" w:rsidRPr="00396AA8" w:rsidRDefault="000448FE" w:rsidP="000448FE">
      <w:pPr>
        <w:spacing w:after="0"/>
        <w:ind w:firstLine="0"/>
        <w:jc w:val="center"/>
        <w:rPr>
          <w:b/>
          <w:szCs w:val="28"/>
        </w:rPr>
      </w:pPr>
      <w:r w:rsidRPr="00396AA8">
        <w:rPr>
          <w:b/>
          <w:szCs w:val="28"/>
        </w:rPr>
        <w:t>NHIỆM VỤ KHOA HỌC VÀ CÔNG NGHỆ CẤP QUỐC GIA</w:t>
      </w:r>
    </w:p>
    <w:p w:rsidR="000448FE" w:rsidRPr="00396AA8" w:rsidRDefault="000448FE" w:rsidP="000448FE">
      <w:pPr>
        <w:spacing w:after="0"/>
        <w:ind w:firstLine="0"/>
        <w:rPr>
          <w:b/>
          <w:szCs w:val="28"/>
        </w:rPr>
      </w:pPr>
    </w:p>
    <w:p w:rsidR="000448FE" w:rsidRPr="00396AA8" w:rsidRDefault="000448FE" w:rsidP="00A1511D">
      <w:pPr>
        <w:pStyle w:val="BodyText2"/>
        <w:spacing w:after="0" w:line="336" w:lineRule="auto"/>
        <w:jc w:val="both"/>
        <w:rPr>
          <w:b/>
          <w:bCs/>
          <w:sz w:val="28"/>
          <w:szCs w:val="28"/>
        </w:rPr>
      </w:pPr>
      <w:r w:rsidRPr="00396AA8">
        <w:rPr>
          <w:b/>
          <w:bCs/>
          <w:sz w:val="28"/>
          <w:szCs w:val="28"/>
        </w:rPr>
        <w:t>I. Thông tin chung về nhiệm vụ:</w:t>
      </w:r>
    </w:p>
    <w:p w:rsidR="000448FE" w:rsidRPr="006F03EC" w:rsidRDefault="000448FE" w:rsidP="00A1511D">
      <w:pPr>
        <w:pStyle w:val="BodyText2"/>
        <w:spacing w:after="0" w:line="336" w:lineRule="auto"/>
        <w:jc w:val="both"/>
        <w:rPr>
          <w:b/>
          <w:i/>
          <w:sz w:val="28"/>
          <w:szCs w:val="28"/>
        </w:rPr>
      </w:pPr>
      <w:r w:rsidRPr="006F03EC">
        <w:rPr>
          <w:b/>
          <w:bCs/>
          <w:i/>
          <w:sz w:val="28"/>
          <w:szCs w:val="28"/>
        </w:rPr>
        <w:t xml:space="preserve">1. </w:t>
      </w:r>
      <w:r w:rsidRPr="006F03EC">
        <w:rPr>
          <w:b/>
          <w:i/>
          <w:sz w:val="28"/>
          <w:szCs w:val="28"/>
        </w:rPr>
        <w:t xml:space="preserve">Tên nhiệm vụ, mã số: </w:t>
      </w:r>
    </w:p>
    <w:p w:rsidR="003B1BCE" w:rsidRPr="009E0F62" w:rsidRDefault="003B1BCE" w:rsidP="00A1511D">
      <w:pPr>
        <w:pStyle w:val="Title"/>
        <w:spacing w:line="336" w:lineRule="auto"/>
        <w:ind w:firstLine="720"/>
        <w:jc w:val="both"/>
        <w:rPr>
          <w:b/>
          <w:sz w:val="26"/>
          <w:szCs w:val="26"/>
          <w:highlight w:val="white"/>
          <w:lang w:val="pt-BR"/>
        </w:rPr>
      </w:pPr>
      <w:bookmarkStart w:id="0" w:name="_Hlk484488469"/>
      <w:r w:rsidRPr="009E0F62">
        <w:rPr>
          <w:i/>
          <w:sz w:val="26"/>
          <w:szCs w:val="26"/>
          <w:highlight w:val="white"/>
          <w:lang w:val="pt-BR"/>
        </w:rPr>
        <w:t>Hỗ trợ thương mại hóa công nghệ sản xuất phân hữu cơ khoáng NTR1 và NTR2</w:t>
      </w:r>
      <w:bookmarkEnd w:id="0"/>
    </w:p>
    <w:p w:rsidR="000448FE" w:rsidRPr="00D70209" w:rsidRDefault="000448FE" w:rsidP="00A1511D">
      <w:pPr>
        <w:pStyle w:val="Title"/>
        <w:spacing w:line="336" w:lineRule="auto"/>
        <w:ind w:left="357" w:firstLine="363"/>
        <w:jc w:val="left"/>
        <w:rPr>
          <w:bCs/>
          <w:sz w:val="26"/>
          <w:szCs w:val="26"/>
          <w:highlight w:val="white"/>
          <w:lang w:val="pt-BR"/>
        </w:rPr>
      </w:pPr>
      <w:r w:rsidRPr="00D70209">
        <w:rPr>
          <w:bCs/>
          <w:lang w:val="pt-BR"/>
        </w:rPr>
        <w:t>Thuộc:</w:t>
      </w:r>
      <w:r w:rsidR="00D70209" w:rsidRPr="00D70209">
        <w:rPr>
          <w:bCs/>
          <w:lang w:val="pt-BR"/>
        </w:rPr>
        <w:t xml:space="preserve"> </w:t>
      </w:r>
      <w:r w:rsidR="00D70209" w:rsidRPr="009E0F62">
        <w:rPr>
          <w:bCs/>
          <w:sz w:val="26"/>
          <w:szCs w:val="26"/>
          <w:highlight w:val="white"/>
          <w:lang w:val="pt-BR"/>
        </w:rPr>
        <w:t>Mã số:</w:t>
      </w:r>
      <w:r w:rsidR="00D70209" w:rsidRPr="009E0F62">
        <w:rPr>
          <w:sz w:val="26"/>
          <w:szCs w:val="26"/>
          <w:highlight w:val="white"/>
          <w:lang w:val="pt-BR"/>
        </w:rPr>
        <w:t xml:space="preserve"> TTKHCN.DA.10-2016</w:t>
      </w:r>
      <w:bookmarkStart w:id="1" w:name="_GoBack"/>
      <w:bookmarkEnd w:id="1"/>
    </w:p>
    <w:p w:rsidR="00A50C3E" w:rsidRPr="00A1511D" w:rsidRDefault="000448FE" w:rsidP="00A1511D">
      <w:pPr>
        <w:pStyle w:val="BodyText"/>
        <w:spacing w:after="0" w:line="336" w:lineRule="auto"/>
        <w:rPr>
          <w:rFonts w:eastAsia="MS Mincho"/>
          <w:lang w:val="pt-BR" w:eastAsia="ja-JP"/>
        </w:rPr>
      </w:pPr>
      <w:r w:rsidRPr="00396AA8">
        <w:rPr>
          <w:bCs/>
          <w:szCs w:val="28"/>
        </w:rPr>
        <w:t>-</w:t>
      </w:r>
      <w:r w:rsidR="00A50C3E">
        <w:rPr>
          <w:bCs/>
          <w:szCs w:val="28"/>
        </w:rPr>
        <w:t xml:space="preserve"> Chương trình</w:t>
      </w:r>
      <w:r w:rsidR="00A1511D">
        <w:rPr>
          <w:rFonts w:eastAsia="MS Mincho" w:hint="eastAsia"/>
          <w:bCs/>
          <w:szCs w:val="28"/>
          <w:lang w:eastAsia="ja-JP"/>
        </w:rPr>
        <w:t>:</w:t>
      </w:r>
      <w:r w:rsidR="00A50C3E">
        <w:rPr>
          <w:bCs/>
          <w:szCs w:val="28"/>
        </w:rPr>
        <w:t xml:space="preserve"> </w:t>
      </w:r>
      <w:r w:rsidR="00A1511D">
        <w:rPr>
          <w:rFonts w:eastAsia="MS Mincho"/>
          <w:bCs/>
          <w:szCs w:val="28"/>
          <w:lang w:eastAsia="ja-JP"/>
        </w:rPr>
        <w:t>“</w:t>
      </w:r>
      <w:r w:rsidR="00A50C3E" w:rsidRPr="00A1511D">
        <w:rPr>
          <w:i/>
          <w:lang w:val="pt-BR"/>
        </w:rPr>
        <w:t xml:space="preserve">Phát triển thị trường </w:t>
      </w:r>
      <w:r w:rsidR="00A1511D" w:rsidRPr="00A1511D">
        <w:rPr>
          <w:rFonts w:eastAsia="MS Mincho" w:hint="eastAsia"/>
          <w:i/>
          <w:lang w:val="pt-BR" w:eastAsia="ja-JP"/>
        </w:rPr>
        <w:t xml:space="preserve">khoa học và công nghệ </w:t>
      </w:r>
      <w:r w:rsidR="00A50C3E" w:rsidRPr="00A1511D">
        <w:rPr>
          <w:i/>
          <w:lang w:val="pt-BR"/>
        </w:rPr>
        <w:t>đến năm 2020</w:t>
      </w:r>
      <w:r w:rsidR="00A1511D">
        <w:rPr>
          <w:rFonts w:eastAsia="MS Mincho"/>
          <w:lang w:val="pt-BR" w:eastAsia="ja-JP"/>
        </w:rPr>
        <w:t>”</w:t>
      </w:r>
      <w:r w:rsidR="00A50C3E" w:rsidRPr="00D13779">
        <w:rPr>
          <w:lang w:val="pt-BR"/>
        </w:rPr>
        <w:t xml:space="preserve"> </w:t>
      </w:r>
      <w:r w:rsidR="00A1511D">
        <w:rPr>
          <w:rFonts w:eastAsia="MS Mincho" w:hint="eastAsia"/>
          <w:lang w:val="pt-BR" w:eastAsia="ja-JP"/>
        </w:rPr>
        <w:t>bắt đầu thực hiện từ năm 2016.</w:t>
      </w:r>
    </w:p>
    <w:p w:rsidR="000448FE" w:rsidRPr="00396AA8" w:rsidRDefault="000448FE" w:rsidP="00A1511D">
      <w:pPr>
        <w:spacing w:after="0" w:line="336" w:lineRule="auto"/>
        <w:rPr>
          <w:b/>
          <w:bCs/>
          <w:i/>
          <w:szCs w:val="28"/>
        </w:rPr>
      </w:pPr>
      <w:r w:rsidRPr="00396AA8">
        <w:rPr>
          <w:bCs/>
          <w:szCs w:val="28"/>
        </w:rPr>
        <w:t xml:space="preserve">- Khác </w:t>
      </w:r>
      <w:r w:rsidRPr="00396AA8">
        <w:rPr>
          <w:bCs/>
          <w:i/>
          <w:szCs w:val="28"/>
        </w:rPr>
        <w:t>(</w:t>
      </w:r>
      <w:r w:rsidRPr="000448FE">
        <w:rPr>
          <w:bCs/>
          <w:i/>
          <w:szCs w:val="28"/>
        </w:rPr>
        <w:t>g</w:t>
      </w:r>
      <w:r w:rsidRPr="00396AA8">
        <w:rPr>
          <w:bCs/>
          <w:i/>
          <w:szCs w:val="28"/>
        </w:rPr>
        <w:t>hi cụ thể)</w:t>
      </w:r>
      <w:r w:rsidRPr="00396AA8">
        <w:rPr>
          <w:bCs/>
          <w:szCs w:val="28"/>
        </w:rPr>
        <w:t xml:space="preserve">: </w:t>
      </w:r>
    </w:p>
    <w:p w:rsidR="000448FE" w:rsidRPr="006F03EC" w:rsidRDefault="000448FE" w:rsidP="00A1511D">
      <w:pPr>
        <w:pStyle w:val="BodyTextIndent"/>
        <w:spacing w:line="336" w:lineRule="auto"/>
        <w:rPr>
          <w:rFonts w:ascii="Times New Roman" w:hAnsi="Times New Roman"/>
          <w:b/>
          <w:bCs/>
          <w:i/>
          <w:sz w:val="28"/>
          <w:szCs w:val="28"/>
          <w:lang w:val="vi-VN"/>
        </w:rPr>
      </w:pPr>
      <w:r w:rsidRPr="006F03EC">
        <w:rPr>
          <w:rFonts w:ascii="Times New Roman" w:hAnsi="Times New Roman"/>
          <w:b/>
          <w:bCs/>
          <w:i/>
          <w:sz w:val="28"/>
          <w:szCs w:val="28"/>
          <w:lang w:val="vi-VN"/>
        </w:rPr>
        <w:t>2. Mục tiêu nhiệm vụ:</w:t>
      </w:r>
    </w:p>
    <w:p w:rsidR="00D70209" w:rsidRPr="009E0F62" w:rsidRDefault="00D70209" w:rsidP="00A1511D">
      <w:pPr>
        <w:widowControl w:val="0"/>
        <w:tabs>
          <w:tab w:val="left" w:pos="1127"/>
          <w:tab w:val="center" w:pos="4638"/>
        </w:tabs>
        <w:spacing w:after="0" w:line="336" w:lineRule="auto"/>
        <w:rPr>
          <w:sz w:val="26"/>
          <w:szCs w:val="26"/>
          <w:highlight w:val="white"/>
          <w:lang w:val="pt-BR"/>
        </w:rPr>
      </w:pPr>
      <w:r w:rsidRPr="009E0F62">
        <w:rPr>
          <w:i/>
          <w:sz w:val="26"/>
          <w:szCs w:val="26"/>
          <w:highlight w:val="white"/>
          <w:lang w:val="pt-BR"/>
        </w:rPr>
        <w:t>Mục tiêu chung</w:t>
      </w:r>
      <w:r w:rsidRPr="009E0F62">
        <w:rPr>
          <w:sz w:val="26"/>
          <w:szCs w:val="26"/>
          <w:highlight w:val="white"/>
          <w:lang w:val="pt-BR"/>
        </w:rPr>
        <w:t>: Ứng dụng công nghệ vi sinh để sản xuất hữu cơ khoáng phục vụ phát triển nông nghiệp bền vững và có sức cạnh tranh.</w:t>
      </w:r>
    </w:p>
    <w:p w:rsidR="00D70209" w:rsidRPr="009E0F62" w:rsidRDefault="00D70209" w:rsidP="00A1511D">
      <w:pPr>
        <w:widowControl w:val="0"/>
        <w:tabs>
          <w:tab w:val="left" w:pos="1127"/>
          <w:tab w:val="center" w:pos="4638"/>
        </w:tabs>
        <w:spacing w:after="0" w:line="336" w:lineRule="auto"/>
        <w:rPr>
          <w:b/>
          <w:i/>
          <w:sz w:val="26"/>
          <w:szCs w:val="26"/>
          <w:highlight w:val="white"/>
          <w:lang w:val="pt-BR"/>
        </w:rPr>
      </w:pPr>
      <w:r w:rsidRPr="009E0F62">
        <w:rPr>
          <w:i/>
          <w:sz w:val="26"/>
          <w:szCs w:val="26"/>
          <w:highlight w:val="white"/>
          <w:lang w:val="pt-BR"/>
        </w:rPr>
        <w:t>Mục tiêu cụ thể</w:t>
      </w:r>
      <w:r w:rsidRPr="009E0F62">
        <w:rPr>
          <w:b/>
          <w:i/>
          <w:sz w:val="26"/>
          <w:szCs w:val="26"/>
          <w:highlight w:val="white"/>
          <w:lang w:val="pt-BR"/>
        </w:rPr>
        <w:t xml:space="preserve">: </w:t>
      </w:r>
    </w:p>
    <w:p w:rsidR="00D70209" w:rsidRPr="009E0F62" w:rsidRDefault="00D70209" w:rsidP="00D70209">
      <w:pPr>
        <w:widowControl w:val="0"/>
        <w:tabs>
          <w:tab w:val="left" w:pos="1127"/>
          <w:tab w:val="center" w:pos="4638"/>
        </w:tabs>
        <w:spacing w:after="0" w:line="336" w:lineRule="auto"/>
        <w:rPr>
          <w:sz w:val="26"/>
          <w:szCs w:val="26"/>
          <w:highlight w:val="white"/>
          <w:lang w:val="pt-BR"/>
        </w:rPr>
      </w:pPr>
      <w:r w:rsidRPr="009E0F62">
        <w:rPr>
          <w:sz w:val="26"/>
          <w:szCs w:val="26"/>
          <w:highlight w:val="white"/>
          <w:lang w:val="pt-BR"/>
        </w:rPr>
        <w:t>- Hoàn thiện các quy trình sản xuất và sử dụng phân hữu cơ khoáng phục vụ phát triển cây trồng cạn (chè, rau, cây ăn quả).</w:t>
      </w:r>
    </w:p>
    <w:p w:rsidR="00D70209" w:rsidRPr="009E0F62" w:rsidRDefault="00D70209" w:rsidP="002B6C77">
      <w:pPr>
        <w:widowControl w:val="0"/>
        <w:tabs>
          <w:tab w:val="left" w:pos="1127"/>
          <w:tab w:val="center" w:pos="4638"/>
        </w:tabs>
        <w:spacing w:after="0" w:line="336" w:lineRule="auto"/>
        <w:rPr>
          <w:sz w:val="26"/>
          <w:szCs w:val="26"/>
          <w:highlight w:val="white"/>
          <w:lang w:val="pt-BR"/>
        </w:rPr>
      </w:pPr>
      <w:r w:rsidRPr="009E0F62">
        <w:rPr>
          <w:sz w:val="26"/>
          <w:szCs w:val="26"/>
          <w:highlight w:val="white"/>
          <w:lang w:val="pt-BR"/>
        </w:rPr>
        <w:t xml:space="preserve">- Xây dựng mô hình trình diễn sử dụng phân NTR1, </w:t>
      </w:r>
      <w:r w:rsidR="002B6C77">
        <w:rPr>
          <w:sz w:val="26"/>
          <w:szCs w:val="26"/>
          <w:highlight w:val="white"/>
          <w:lang w:val="pt-BR"/>
        </w:rPr>
        <w:t xml:space="preserve"> phân </w:t>
      </w:r>
      <w:r w:rsidRPr="009E0F62">
        <w:rPr>
          <w:sz w:val="26"/>
          <w:szCs w:val="26"/>
          <w:highlight w:val="white"/>
          <w:lang w:val="pt-BR"/>
        </w:rPr>
        <w:t>NTR2 phục vụ cho phát triển cây trồng cạn (chè, rau, cây ăn quả).</w:t>
      </w:r>
    </w:p>
    <w:p w:rsidR="00D70209" w:rsidRPr="009E0F62" w:rsidRDefault="00D70209" w:rsidP="00D70209">
      <w:pPr>
        <w:pStyle w:val="Title"/>
        <w:spacing w:line="336" w:lineRule="auto"/>
        <w:ind w:right="57" w:firstLine="720"/>
        <w:jc w:val="both"/>
        <w:rPr>
          <w:sz w:val="26"/>
          <w:szCs w:val="26"/>
          <w:highlight w:val="white"/>
          <w:lang w:val="pt-BR"/>
        </w:rPr>
      </w:pPr>
      <w:r w:rsidRPr="009E0F62">
        <w:rPr>
          <w:sz w:val="26"/>
          <w:szCs w:val="26"/>
          <w:highlight w:val="white"/>
          <w:lang w:val="pt-BR"/>
        </w:rPr>
        <w:t>- Thương mại sản phẩm và chuyển giao công nghệ sản xuất phân hữu cơ khoáng để phát triển công nghệ trên thị trường Việt Nam.</w:t>
      </w:r>
    </w:p>
    <w:p w:rsidR="000448FE" w:rsidRPr="00D70209" w:rsidRDefault="000448FE" w:rsidP="000448FE">
      <w:pPr>
        <w:pStyle w:val="BodyTextIndent"/>
        <w:spacing w:after="120"/>
        <w:rPr>
          <w:rFonts w:ascii="Times New Roman" w:hAnsi="Times New Roman"/>
          <w:b/>
          <w:sz w:val="28"/>
          <w:szCs w:val="28"/>
          <w:lang w:val="pt-BR"/>
        </w:rPr>
      </w:pPr>
      <w:r w:rsidRPr="006F03EC">
        <w:rPr>
          <w:rFonts w:ascii="Times New Roman" w:hAnsi="Times New Roman"/>
          <w:b/>
          <w:bCs/>
          <w:i/>
          <w:sz w:val="28"/>
          <w:szCs w:val="28"/>
          <w:lang w:val="vi-VN"/>
        </w:rPr>
        <w:t>3. Chủ nhiệm nhiệm vụ</w:t>
      </w:r>
      <w:r w:rsidRPr="006F03EC">
        <w:rPr>
          <w:rFonts w:ascii="Times New Roman" w:hAnsi="Times New Roman"/>
          <w:b/>
          <w:i/>
          <w:sz w:val="28"/>
          <w:szCs w:val="28"/>
          <w:lang w:val="vi-VN"/>
        </w:rPr>
        <w:t>:</w:t>
      </w:r>
      <w:r w:rsidR="00D70209" w:rsidRPr="00D70209">
        <w:rPr>
          <w:rFonts w:ascii="Times New Roman" w:hAnsi="Times New Roman"/>
          <w:sz w:val="28"/>
          <w:szCs w:val="28"/>
          <w:lang w:val="pt-BR"/>
        </w:rPr>
        <w:t xml:space="preserve"> TS. </w:t>
      </w:r>
      <w:r w:rsidR="00D70209">
        <w:rPr>
          <w:rFonts w:ascii="Times New Roman" w:hAnsi="Times New Roman"/>
          <w:sz w:val="28"/>
          <w:szCs w:val="28"/>
          <w:lang w:val="pt-BR"/>
        </w:rPr>
        <w:t>PHẠM VĂN NGỌC</w:t>
      </w:r>
    </w:p>
    <w:p w:rsidR="000448FE" w:rsidRPr="006F03EC" w:rsidRDefault="000448FE" w:rsidP="000448FE">
      <w:pPr>
        <w:pStyle w:val="BodyTextIndent"/>
        <w:tabs>
          <w:tab w:val="left" w:pos="8080"/>
        </w:tabs>
        <w:spacing w:after="120"/>
        <w:rPr>
          <w:rFonts w:ascii="Times New Roman" w:hAnsi="Times New Roman"/>
          <w:b/>
          <w:i/>
          <w:sz w:val="28"/>
          <w:szCs w:val="28"/>
          <w:lang w:val="vi-VN"/>
        </w:rPr>
      </w:pPr>
      <w:r w:rsidRPr="006F03EC">
        <w:rPr>
          <w:rFonts w:ascii="Times New Roman" w:hAnsi="Times New Roman"/>
          <w:b/>
          <w:bCs/>
          <w:i/>
          <w:sz w:val="28"/>
          <w:szCs w:val="28"/>
          <w:lang w:val="vi-VN"/>
        </w:rPr>
        <w:t>4. Tổ chức chủ trì nhiệm vụ</w:t>
      </w:r>
      <w:r w:rsidRPr="006F03EC">
        <w:rPr>
          <w:rFonts w:ascii="Times New Roman" w:hAnsi="Times New Roman"/>
          <w:b/>
          <w:i/>
          <w:sz w:val="28"/>
          <w:szCs w:val="28"/>
          <w:lang w:val="vi-VN"/>
        </w:rPr>
        <w:t xml:space="preserve">: </w:t>
      </w:r>
    </w:p>
    <w:p w:rsidR="00D70209" w:rsidRPr="009E0F62" w:rsidRDefault="000448FE" w:rsidP="006F03EC">
      <w:pPr>
        <w:widowControl w:val="0"/>
        <w:tabs>
          <w:tab w:val="left" w:pos="4678"/>
        </w:tabs>
        <w:spacing w:after="0" w:line="312" w:lineRule="auto"/>
        <w:ind w:firstLine="0"/>
        <w:rPr>
          <w:sz w:val="26"/>
          <w:szCs w:val="26"/>
          <w:highlight w:val="white"/>
          <w:lang w:val="nl-NL"/>
        </w:rPr>
      </w:pPr>
      <w:r w:rsidRPr="006F03EC">
        <w:rPr>
          <w:b/>
          <w:i/>
          <w:szCs w:val="28"/>
        </w:rPr>
        <w:t>5. Tổng kinh phí thực hiện:</w:t>
      </w:r>
      <w:r>
        <w:rPr>
          <w:szCs w:val="28"/>
        </w:rPr>
        <w:tab/>
      </w:r>
      <w:r w:rsidR="00D70209" w:rsidRPr="009E0F62">
        <w:rPr>
          <w:sz w:val="26"/>
          <w:szCs w:val="26"/>
          <w:highlight w:val="white"/>
          <w:lang w:val="nl-NL"/>
        </w:rPr>
        <w:t>4.100 triệu đồng, trong đó</w:t>
      </w:r>
    </w:p>
    <w:p w:rsidR="00D70209" w:rsidRPr="009E0F62" w:rsidRDefault="00D70209" w:rsidP="006F03EC">
      <w:pPr>
        <w:widowControl w:val="0"/>
        <w:tabs>
          <w:tab w:val="left" w:pos="4678"/>
        </w:tabs>
        <w:spacing w:after="0" w:line="312" w:lineRule="auto"/>
        <w:ind w:firstLine="709"/>
        <w:rPr>
          <w:bCs/>
          <w:sz w:val="26"/>
          <w:szCs w:val="26"/>
          <w:highlight w:val="white"/>
          <w:lang w:val="nl-NL"/>
        </w:rPr>
      </w:pPr>
      <w:r w:rsidRPr="009E0F62">
        <w:rPr>
          <w:sz w:val="26"/>
          <w:szCs w:val="26"/>
          <w:highlight w:val="white"/>
          <w:lang w:val="nl-NL"/>
        </w:rPr>
        <w:t>- Từ Ngân sách nhà nước:</w:t>
      </w:r>
      <w:bookmarkStart w:id="2" w:name="_Hlk484488494"/>
      <w:r w:rsidR="006F03EC">
        <w:rPr>
          <w:bCs/>
          <w:sz w:val="26"/>
          <w:szCs w:val="26"/>
          <w:highlight w:val="white"/>
          <w:lang w:val="nl-NL"/>
        </w:rPr>
        <w:t xml:space="preserve"> </w:t>
      </w:r>
      <w:r w:rsidRPr="009E0F62">
        <w:rPr>
          <w:bCs/>
          <w:sz w:val="26"/>
          <w:szCs w:val="26"/>
          <w:highlight w:val="white"/>
          <w:lang w:val="nl-NL"/>
        </w:rPr>
        <w:t xml:space="preserve"> </w:t>
      </w:r>
      <w:r w:rsidR="006F03EC">
        <w:rPr>
          <w:rFonts w:eastAsia="MS Mincho" w:hint="eastAsia"/>
          <w:bCs/>
          <w:sz w:val="26"/>
          <w:szCs w:val="26"/>
          <w:highlight w:val="white"/>
          <w:lang w:val="nl-NL" w:eastAsia="ja-JP"/>
        </w:rPr>
        <w:tab/>
      </w:r>
      <w:r w:rsidRPr="009E0F62">
        <w:rPr>
          <w:bCs/>
          <w:sz w:val="26"/>
          <w:szCs w:val="26"/>
          <w:highlight w:val="white"/>
          <w:lang w:val="nl-NL"/>
        </w:rPr>
        <w:t>1.686,000</w:t>
      </w:r>
      <w:bookmarkEnd w:id="2"/>
      <w:r w:rsidRPr="009E0F62">
        <w:rPr>
          <w:bCs/>
          <w:sz w:val="26"/>
          <w:szCs w:val="26"/>
          <w:highlight w:val="white"/>
          <w:lang w:val="nl-NL"/>
        </w:rPr>
        <w:t xml:space="preserve"> triệu </w:t>
      </w:r>
      <w:r w:rsidRPr="009E0F62">
        <w:rPr>
          <w:rFonts w:hint="eastAsia"/>
          <w:bCs/>
          <w:sz w:val="26"/>
          <w:szCs w:val="26"/>
          <w:highlight w:val="white"/>
          <w:lang w:val="nl-NL"/>
        </w:rPr>
        <w:t>đ</w:t>
      </w:r>
      <w:r w:rsidRPr="009E0F62">
        <w:rPr>
          <w:bCs/>
          <w:sz w:val="26"/>
          <w:szCs w:val="26"/>
          <w:highlight w:val="white"/>
          <w:lang w:val="nl-NL"/>
        </w:rPr>
        <w:t>ồng</w:t>
      </w:r>
    </w:p>
    <w:p w:rsidR="00D70209" w:rsidRPr="009E0F62" w:rsidRDefault="00D70209" w:rsidP="006F03EC">
      <w:pPr>
        <w:widowControl w:val="0"/>
        <w:tabs>
          <w:tab w:val="left" w:pos="4678"/>
        </w:tabs>
        <w:spacing w:after="0" w:line="312" w:lineRule="auto"/>
        <w:ind w:firstLine="709"/>
        <w:rPr>
          <w:bCs/>
          <w:color w:val="000000"/>
          <w:sz w:val="26"/>
          <w:szCs w:val="26"/>
          <w:highlight w:val="white"/>
          <w:lang w:val="nl-NL"/>
        </w:rPr>
      </w:pPr>
      <w:r w:rsidRPr="009E0F62">
        <w:rPr>
          <w:sz w:val="26"/>
          <w:szCs w:val="26"/>
          <w:highlight w:val="white"/>
          <w:lang w:val="nl-NL"/>
        </w:rPr>
        <w:t>- Từ nguồn tự có của tổ chức:</w:t>
      </w:r>
      <w:r w:rsidRPr="009E0F62">
        <w:rPr>
          <w:bCs/>
          <w:color w:val="000000"/>
          <w:sz w:val="26"/>
          <w:szCs w:val="26"/>
          <w:highlight w:val="white"/>
          <w:lang w:val="nl-NL"/>
        </w:rPr>
        <w:t xml:space="preserve"> </w:t>
      </w:r>
      <w:r w:rsidR="006F03EC">
        <w:rPr>
          <w:rFonts w:eastAsia="MS Mincho" w:hint="eastAsia"/>
          <w:bCs/>
          <w:color w:val="000000"/>
          <w:sz w:val="26"/>
          <w:szCs w:val="26"/>
          <w:highlight w:val="white"/>
          <w:lang w:val="nl-NL" w:eastAsia="ja-JP"/>
        </w:rPr>
        <w:tab/>
      </w:r>
      <w:r w:rsidRPr="009E0F62">
        <w:rPr>
          <w:bCs/>
          <w:color w:val="000000"/>
          <w:sz w:val="26"/>
          <w:szCs w:val="26"/>
          <w:highlight w:val="white"/>
          <w:lang w:val="nl-NL"/>
        </w:rPr>
        <w:t xml:space="preserve">301,070 </w:t>
      </w:r>
      <w:r w:rsidRPr="009E0F62">
        <w:rPr>
          <w:bCs/>
          <w:sz w:val="26"/>
          <w:szCs w:val="26"/>
          <w:highlight w:val="white"/>
          <w:lang w:val="nl-NL"/>
        </w:rPr>
        <w:t xml:space="preserve">triệu </w:t>
      </w:r>
      <w:r w:rsidRPr="009E0F62">
        <w:rPr>
          <w:rFonts w:hint="eastAsia"/>
          <w:bCs/>
          <w:sz w:val="26"/>
          <w:szCs w:val="26"/>
          <w:highlight w:val="white"/>
          <w:lang w:val="nl-NL"/>
        </w:rPr>
        <w:t>đ</w:t>
      </w:r>
      <w:r w:rsidRPr="009E0F62">
        <w:rPr>
          <w:bCs/>
          <w:sz w:val="26"/>
          <w:szCs w:val="26"/>
          <w:highlight w:val="white"/>
          <w:lang w:val="nl-NL"/>
        </w:rPr>
        <w:t>ồng</w:t>
      </w:r>
    </w:p>
    <w:p w:rsidR="00D70209" w:rsidRPr="009E0F62" w:rsidRDefault="00D70209" w:rsidP="006F03EC">
      <w:pPr>
        <w:widowControl w:val="0"/>
        <w:tabs>
          <w:tab w:val="left" w:pos="4678"/>
        </w:tabs>
        <w:spacing w:after="0" w:line="312" w:lineRule="auto"/>
        <w:ind w:firstLine="709"/>
        <w:rPr>
          <w:bCs/>
          <w:color w:val="000000"/>
          <w:sz w:val="26"/>
          <w:szCs w:val="26"/>
          <w:highlight w:val="white"/>
          <w:lang w:val="nl-NL"/>
        </w:rPr>
      </w:pPr>
      <w:r w:rsidRPr="009E0F62">
        <w:rPr>
          <w:bCs/>
          <w:color w:val="000000"/>
          <w:sz w:val="26"/>
          <w:szCs w:val="26"/>
          <w:highlight w:val="white"/>
          <w:lang w:val="nl-NL"/>
        </w:rPr>
        <w:t xml:space="preserve">- Từ nguồn khác:          </w:t>
      </w:r>
      <w:r w:rsidR="006F03EC">
        <w:rPr>
          <w:rFonts w:eastAsia="MS Mincho" w:hint="eastAsia"/>
          <w:bCs/>
          <w:color w:val="000000"/>
          <w:sz w:val="26"/>
          <w:szCs w:val="26"/>
          <w:highlight w:val="white"/>
          <w:lang w:val="nl-NL" w:eastAsia="ja-JP"/>
        </w:rPr>
        <w:tab/>
      </w:r>
      <w:r w:rsidRPr="009E0F62">
        <w:rPr>
          <w:bCs/>
          <w:color w:val="000000"/>
          <w:sz w:val="26"/>
          <w:szCs w:val="26"/>
          <w:highlight w:val="white"/>
          <w:lang w:val="nl-NL"/>
        </w:rPr>
        <w:t xml:space="preserve">2.112,930 </w:t>
      </w:r>
      <w:r w:rsidRPr="009E0F62">
        <w:rPr>
          <w:bCs/>
          <w:sz w:val="26"/>
          <w:szCs w:val="26"/>
          <w:highlight w:val="white"/>
          <w:lang w:val="nl-NL"/>
        </w:rPr>
        <w:t xml:space="preserve">triệu </w:t>
      </w:r>
      <w:r w:rsidRPr="009E0F62">
        <w:rPr>
          <w:rFonts w:hint="eastAsia"/>
          <w:bCs/>
          <w:sz w:val="26"/>
          <w:szCs w:val="26"/>
          <w:highlight w:val="white"/>
          <w:lang w:val="nl-NL"/>
        </w:rPr>
        <w:t>đ</w:t>
      </w:r>
      <w:r w:rsidRPr="009E0F62">
        <w:rPr>
          <w:bCs/>
          <w:sz w:val="26"/>
          <w:szCs w:val="26"/>
          <w:highlight w:val="white"/>
          <w:lang w:val="nl-NL"/>
        </w:rPr>
        <w:t>ồng</w:t>
      </w:r>
    </w:p>
    <w:p w:rsidR="000448FE" w:rsidRPr="006F03EC" w:rsidRDefault="000448FE" w:rsidP="00D70209">
      <w:pPr>
        <w:pStyle w:val="BodyText2"/>
        <w:spacing w:line="240" w:lineRule="auto"/>
        <w:jc w:val="both"/>
        <w:rPr>
          <w:b/>
          <w:i/>
          <w:sz w:val="28"/>
          <w:szCs w:val="28"/>
          <w:lang w:val="nl-NL"/>
        </w:rPr>
      </w:pPr>
      <w:r w:rsidRPr="006F03EC">
        <w:rPr>
          <w:b/>
          <w:i/>
          <w:sz w:val="28"/>
          <w:szCs w:val="28"/>
          <w:lang w:val="nl-NL"/>
        </w:rPr>
        <w:t>6. Thời gian thực hiện theo Hợp đồng:</w:t>
      </w:r>
    </w:p>
    <w:p w:rsidR="000448FE" w:rsidRPr="00D70209" w:rsidRDefault="000448FE" w:rsidP="000448FE">
      <w:pPr>
        <w:pStyle w:val="BodyText2"/>
        <w:spacing w:line="240" w:lineRule="auto"/>
        <w:ind w:firstLine="720"/>
        <w:jc w:val="both"/>
        <w:rPr>
          <w:sz w:val="28"/>
          <w:szCs w:val="28"/>
          <w:lang w:val="nl-NL"/>
        </w:rPr>
      </w:pPr>
      <w:r w:rsidRPr="00D70209">
        <w:rPr>
          <w:sz w:val="28"/>
          <w:szCs w:val="28"/>
          <w:lang w:val="nl-NL"/>
        </w:rPr>
        <w:t>Bắt đầu:</w:t>
      </w:r>
      <w:r w:rsidR="00D04BEF">
        <w:rPr>
          <w:rFonts w:eastAsia="MS Mincho" w:hint="eastAsia"/>
          <w:sz w:val="28"/>
          <w:szCs w:val="28"/>
          <w:lang w:val="nl-NL" w:eastAsia="ja-JP"/>
        </w:rPr>
        <w:t xml:space="preserve"> </w:t>
      </w:r>
      <w:r w:rsidR="00D70209" w:rsidRPr="00D70209">
        <w:rPr>
          <w:sz w:val="28"/>
          <w:szCs w:val="28"/>
          <w:lang w:val="nl-NL"/>
        </w:rPr>
        <w:t>tháng 12/2016</w:t>
      </w:r>
    </w:p>
    <w:p w:rsidR="000448FE" w:rsidRPr="00D70209" w:rsidRDefault="000448FE" w:rsidP="000448FE">
      <w:pPr>
        <w:pStyle w:val="BodyText2"/>
        <w:spacing w:line="240" w:lineRule="auto"/>
        <w:ind w:firstLine="720"/>
        <w:jc w:val="both"/>
        <w:rPr>
          <w:sz w:val="28"/>
          <w:szCs w:val="28"/>
          <w:lang w:val="nl-NL"/>
        </w:rPr>
      </w:pPr>
      <w:r w:rsidRPr="00D70209">
        <w:rPr>
          <w:sz w:val="28"/>
          <w:szCs w:val="28"/>
          <w:lang w:val="nl-NL"/>
        </w:rPr>
        <w:t>Kết thúc:</w:t>
      </w:r>
      <w:r w:rsidR="00D70209" w:rsidRPr="00D70209">
        <w:rPr>
          <w:sz w:val="28"/>
          <w:szCs w:val="28"/>
          <w:lang w:val="nl-NL"/>
        </w:rPr>
        <w:t xml:space="preserve"> tháng 11/2018</w:t>
      </w:r>
    </w:p>
    <w:p w:rsidR="000448FE" w:rsidRPr="005D5A63" w:rsidRDefault="000448FE" w:rsidP="000448FE">
      <w:pPr>
        <w:pStyle w:val="BodyText2"/>
        <w:spacing w:line="240" w:lineRule="auto"/>
        <w:ind w:right="-57" w:firstLine="720"/>
        <w:jc w:val="both"/>
        <w:rPr>
          <w:spacing w:val="-10"/>
          <w:sz w:val="28"/>
          <w:szCs w:val="28"/>
          <w:lang w:val="nl-NL"/>
        </w:rPr>
      </w:pPr>
      <w:r w:rsidRPr="005D5A63">
        <w:rPr>
          <w:spacing w:val="-10"/>
          <w:sz w:val="28"/>
          <w:szCs w:val="28"/>
          <w:lang w:val="nl-NL"/>
        </w:rPr>
        <w:t xml:space="preserve">Thời gian thực hiện theo văn bản điều chỉnh của cơ quan có thẩm quyền </w:t>
      </w:r>
      <w:r w:rsidRPr="005D5A63">
        <w:rPr>
          <w:i/>
          <w:spacing w:val="-10"/>
          <w:sz w:val="28"/>
          <w:szCs w:val="28"/>
          <w:lang w:val="nl-NL"/>
        </w:rPr>
        <w:t>(nếu có)</w:t>
      </w:r>
      <w:r w:rsidRPr="005D5A63">
        <w:rPr>
          <w:spacing w:val="-10"/>
          <w:sz w:val="28"/>
          <w:szCs w:val="28"/>
          <w:lang w:val="nl-NL"/>
        </w:rPr>
        <w:t>:</w:t>
      </w:r>
    </w:p>
    <w:p w:rsidR="000448FE" w:rsidRPr="00F76541" w:rsidRDefault="000448FE" w:rsidP="000448FE">
      <w:pPr>
        <w:ind w:firstLine="0"/>
        <w:rPr>
          <w:b/>
          <w:i/>
          <w:szCs w:val="28"/>
        </w:rPr>
      </w:pPr>
      <w:r w:rsidRPr="00F76541">
        <w:rPr>
          <w:b/>
          <w:i/>
          <w:szCs w:val="28"/>
        </w:rPr>
        <w:lastRenderedPageBreak/>
        <w:t>7. Danh sách thành viên chính thực hiện nhiệm vụ nêu trên gồm:</w:t>
      </w:r>
    </w:p>
    <w:tbl>
      <w:tblPr>
        <w:tblW w:w="49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40"/>
        <w:gridCol w:w="3064"/>
        <w:gridCol w:w="2015"/>
        <w:gridCol w:w="3172"/>
      </w:tblGrid>
      <w:tr w:rsidR="000448FE" w:rsidRPr="005D5A63" w:rsidTr="005D5A63">
        <w:trPr>
          <w:jc w:val="center"/>
        </w:trPr>
        <w:tc>
          <w:tcPr>
            <w:tcW w:w="360" w:type="pct"/>
            <w:vAlign w:val="center"/>
          </w:tcPr>
          <w:p w:rsidR="000448FE" w:rsidRPr="005D5A63" w:rsidRDefault="000448FE" w:rsidP="005D5A63">
            <w:pPr>
              <w:pStyle w:val="Heading3"/>
              <w:rPr>
                <w:rFonts w:ascii="Times New Roman" w:hAnsi="Times New Roman"/>
                <w:i w:val="0"/>
                <w:sz w:val="24"/>
                <w:szCs w:val="28"/>
              </w:rPr>
            </w:pPr>
            <w:r w:rsidRPr="005D5A63">
              <w:rPr>
                <w:rFonts w:ascii="Times New Roman" w:hAnsi="Times New Roman"/>
                <w:i w:val="0"/>
                <w:sz w:val="24"/>
                <w:szCs w:val="28"/>
              </w:rPr>
              <w:t>Số</w:t>
            </w:r>
          </w:p>
          <w:p w:rsidR="000448FE" w:rsidRPr="005D5A63" w:rsidRDefault="000448FE" w:rsidP="005D5A63">
            <w:pPr>
              <w:pStyle w:val="Heading3"/>
              <w:rPr>
                <w:rFonts w:ascii="Times New Roman" w:hAnsi="Times New Roman"/>
                <w:i w:val="0"/>
                <w:sz w:val="24"/>
                <w:szCs w:val="28"/>
              </w:rPr>
            </w:pPr>
            <w:r w:rsidRPr="005D5A63">
              <w:rPr>
                <w:rFonts w:ascii="Times New Roman" w:hAnsi="Times New Roman"/>
                <w:i w:val="0"/>
                <w:sz w:val="24"/>
                <w:szCs w:val="28"/>
              </w:rPr>
              <w:t>TT</w:t>
            </w:r>
          </w:p>
        </w:tc>
        <w:tc>
          <w:tcPr>
            <w:tcW w:w="1723" w:type="pct"/>
            <w:vAlign w:val="center"/>
          </w:tcPr>
          <w:p w:rsidR="000448FE" w:rsidRPr="005D5A63" w:rsidRDefault="000448FE" w:rsidP="005D5A63">
            <w:pPr>
              <w:pStyle w:val="Heading3"/>
              <w:rPr>
                <w:rFonts w:ascii="Times New Roman" w:hAnsi="Times New Roman"/>
                <w:i w:val="0"/>
                <w:sz w:val="24"/>
                <w:szCs w:val="28"/>
              </w:rPr>
            </w:pPr>
            <w:r w:rsidRPr="005D5A63">
              <w:rPr>
                <w:rFonts w:ascii="Times New Roman" w:hAnsi="Times New Roman"/>
                <w:i w:val="0"/>
                <w:sz w:val="24"/>
                <w:szCs w:val="28"/>
              </w:rPr>
              <w:t>Họ và tên</w:t>
            </w:r>
          </w:p>
        </w:tc>
        <w:tc>
          <w:tcPr>
            <w:tcW w:w="1133" w:type="pct"/>
            <w:vAlign w:val="center"/>
          </w:tcPr>
          <w:p w:rsidR="000448FE" w:rsidRPr="005D5A63" w:rsidRDefault="000448FE" w:rsidP="005D5A63">
            <w:pPr>
              <w:pStyle w:val="Heading3"/>
              <w:rPr>
                <w:rFonts w:ascii="Times New Roman" w:hAnsi="Times New Roman"/>
                <w:i w:val="0"/>
                <w:sz w:val="24"/>
                <w:szCs w:val="28"/>
              </w:rPr>
            </w:pPr>
            <w:r w:rsidRPr="005D5A63">
              <w:rPr>
                <w:rFonts w:ascii="Times New Roman" w:hAnsi="Times New Roman"/>
                <w:i w:val="0"/>
                <w:sz w:val="24"/>
                <w:szCs w:val="28"/>
              </w:rPr>
              <w:t>Chức danh khoa học, học vị</w:t>
            </w:r>
          </w:p>
        </w:tc>
        <w:tc>
          <w:tcPr>
            <w:tcW w:w="1784" w:type="pct"/>
            <w:vAlign w:val="center"/>
          </w:tcPr>
          <w:p w:rsidR="000448FE" w:rsidRPr="005D5A63" w:rsidRDefault="000448FE" w:rsidP="005D5A63">
            <w:pPr>
              <w:spacing w:after="0"/>
              <w:ind w:firstLine="0"/>
              <w:jc w:val="center"/>
              <w:rPr>
                <w:b/>
                <w:bCs/>
                <w:iCs/>
                <w:sz w:val="24"/>
                <w:szCs w:val="28"/>
              </w:rPr>
            </w:pPr>
            <w:r w:rsidRPr="005D5A63">
              <w:rPr>
                <w:b/>
                <w:bCs/>
                <w:iCs/>
                <w:sz w:val="24"/>
                <w:szCs w:val="28"/>
              </w:rPr>
              <w:t>Cơ quan công tác</w:t>
            </w:r>
          </w:p>
        </w:tc>
      </w:tr>
      <w:tr w:rsidR="0080416B" w:rsidRPr="005D5A63" w:rsidTr="005D5A63">
        <w:trPr>
          <w:jc w:val="center"/>
        </w:trPr>
        <w:tc>
          <w:tcPr>
            <w:tcW w:w="360" w:type="pct"/>
          </w:tcPr>
          <w:p w:rsidR="0080416B" w:rsidRPr="005D5A63" w:rsidRDefault="0080416B" w:rsidP="0080416B">
            <w:pPr>
              <w:spacing w:before="60" w:after="60"/>
              <w:ind w:firstLine="0"/>
              <w:jc w:val="center"/>
              <w:rPr>
                <w:sz w:val="24"/>
                <w:szCs w:val="28"/>
              </w:rPr>
            </w:pPr>
            <w:r w:rsidRPr="005D5A63">
              <w:rPr>
                <w:sz w:val="24"/>
                <w:szCs w:val="28"/>
              </w:rPr>
              <w:t>1</w:t>
            </w:r>
          </w:p>
        </w:tc>
        <w:tc>
          <w:tcPr>
            <w:tcW w:w="1723" w:type="pct"/>
            <w:vAlign w:val="center"/>
          </w:tcPr>
          <w:p w:rsidR="0080416B" w:rsidRPr="005D5A63" w:rsidRDefault="0080416B" w:rsidP="009906C2">
            <w:pPr>
              <w:spacing w:after="0"/>
              <w:ind w:firstLine="0"/>
              <w:rPr>
                <w:color w:val="000000"/>
                <w:sz w:val="24"/>
                <w:szCs w:val="26"/>
                <w:highlight w:val="white"/>
              </w:rPr>
            </w:pPr>
            <w:r w:rsidRPr="005D5A63">
              <w:rPr>
                <w:color w:val="000000"/>
                <w:sz w:val="24"/>
                <w:szCs w:val="26"/>
                <w:highlight w:val="white"/>
              </w:rPr>
              <w:t>Phạm Văn Ngọc</w:t>
            </w:r>
          </w:p>
        </w:tc>
        <w:tc>
          <w:tcPr>
            <w:tcW w:w="1133" w:type="pct"/>
          </w:tcPr>
          <w:p w:rsidR="0080416B" w:rsidRPr="005D5A63" w:rsidRDefault="0080416B" w:rsidP="005D5A63">
            <w:pPr>
              <w:spacing w:before="60" w:after="60"/>
              <w:ind w:firstLine="0"/>
              <w:jc w:val="center"/>
              <w:rPr>
                <w:sz w:val="24"/>
                <w:szCs w:val="28"/>
                <w:lang w:val="en-US"/>
              </w:rPr>
            </w:pPr>
            <w:r w:rsidRPr="005D5A63">
              <w:rPr>
                <w:sz w:val="24"/>
                <w:szCs w:val="28"/>
                <w:lang w:val="en-US"/>
              </w:rPr>
              <w:t xml:space="preserve">Tiến </w:t>
            </w:r>
            <w:proofErr w:type="spellStart"/>
            <w:r w:rsidRPr="005D5A63">
              <w:rPr>
                <w:sz w:val="24"/>
                <w:szCs w:val="28"/>
                <w:lang w:val="en-US"/>
              </w:rPr>
              <w:t>sỹ</w:t>
            </w:r>
            <w:proofErr w:type="spellEnd"/>
          </w:p>
        </w:tc>
        <w:tc>
          <w:tcPr>
            <w:tcW w:w="1784" w:type="pct"/>
          </w:tcPr>
          <w:p w:rsidR="0080416B" w:rsidRPr="005D5A63" w:rsidRDefault="0080416B" w:rsidP="005D5A63">
            <w:pPr>
              <w:spacing w:after="0" w:line="300" w:lineRule="exact"/>
              <w:ind w:firstLine="0"/>
              <w:jc w:val="center"/>
              <w:rPr>
                <w:sz w:val="24"/>
                <w:szCs w:val="26"/>
                <w:highlight w:val="white"/>
              </w:rPr>
            </w:pPr>
            <w:r w:rsidRPr="005D5A63">
              <w:rPr>
                <w:sz w:val="24"/>
                <w:szCs w:val="26"/>
                <w:highlight w:val="white"/>
              </w:rPr>
              <w:t xml:space="preserve">Trường Đại học Nông </w:t>
            </w:r>
            <w:r w:rsidR="005D5A63" w:rsidRPr="005D5A63">
              <w:rPr>
                <w:rFonts w:eastAsia="MS Mincho" w:hint="eastAsia"/>
                <w:sz w:val="24"/>
                <w:szCs w:val="26"/>
                <w:highlight w:val="white"/>
                <w:lang w:eastAsia="ja-JP"/>
              </w:rPr>
              <w:t>L</w:t>
            </w:r>
            <w:r w:rsidRPr="005D5A63">
              <w:rPr>
                <w:sz w:val="24"/>
                <w:szCs w:val="26"/>
                <w:highlight w:val="white"/>
              </w:rPr>
              <w:t>âm</w:t>
            </w:r>
          </w:p>
        </w:tc>
      </w:tr>
      <w:tr w:rsidR="009906C2" w:rsidRPr="005D5A63" w:rsidTr="005D5A63">
        <w:trPr>
          <w:jc w:val="center"/>
        </w:trPr>
        <w:tc>
          <w:tcPr>
            <w:tcW w:w="360" w:type="pct"/>
          </w:tcPr>
          <w:p w:rsidR="009906C2" w:rsidRPr="005D5A63" w:rsidRDefault="009906C2" w:rsidP="009906C2">
            <w:pPr>
              <w:spacing w:before="60" w:after="60"/>
              <w:ind w:firstLine="0"/>
              <w:jc w:val="center"/>
              <w:rPr>
                <w:sz w:val="24"/>
                <w:szCs w:val="28"/>
              </w:rPr>
            </w:pPr>
            <w:r w:rsidRPr="005D5A63">
              <w:rPr>
                <w:sz w:val="24"/>
                <w:szCs w:val="28"/>
              </w:rPr>
              <w:t>2</w:t>
            </w:r>
          </w:p>
        </w:tc>
        <w:tc>
          <w:tcPr>
            <w:tcW w:w="1723" w:type="pct"/>
            <w:vAlign w:val="center"/>
          </w:tcPr>
          <w:p w:rsidR="009906C2" w:rsidRPr="005D5A63" w:rsidRDefault="009906C2" w:rsidP="009906C2">
            <w:pPr>
              <w:spacing w:after="0"/>
              <w:ind w:firstLine="0"/>
              <w:rPr>
                <w:color w:val="000000"/>
                <w:sz w:val="24"/>
                <w:szCs w:val="26"/>
                <w:highlight w:val="white"/>
              </w:rPr>
            </w:pPr>
            <w:r w:rsidRPr="005D5A63">
              <w:rPr>
                <w:color w:val="000000"/>
                <w:sz w:val="24"/>
                <w:szCs w:val="26"/>
                <w:highlight w:val="white"/>
              </w:rPr>
              <w:t>Nguyễn Thế Huấn</w:t>
            </w:r>
          </w:p>
        </w:tc>
        <w:tc>
          <w:tcPr>
            <w:tcW w:w="1133" w:type="pct"/>
          </w:tcPr>
          <w:p w:rsidR="009906C2" w:rsidRPr="005D5A63" w:rsidRDefault="009906C2" w:rsidP="005D5A63">
            <w:pPr>
              <w:ind w:firstLine="0"/>
              <w:jc w:val="center"/>
              <w:rPr>
                <w:sz w:val="24"/>
              </w:rPr>
            </w:pPr>
            <w:r w:rsidRPr="005D5A63">
              <w:rPr>
                <w:sz w:val="24"/>
                <w:szCs w:val="28"/>
                <w:lang w:val="en-US"/>
              </w:rPr>
              <w:t xml:space="preserve">Tiến </w:t>
            </w:r>
            <w:proofErr w:type="spellStart"/>
            <w:r w:rsidRPr="005D5A63">
              <w:rPr>
                <w:sz w:val="24"/>
                <w:szCs w:val="28"/>
                <w:lang w:val="en-US"/>
              </w:rPr>
              <w:t>sỹ</w:t>
            </w:r>
            <w:proofErr w:type="spellEnd"/>
          </w:p>
        </w:tc>
        <w:tc>
          <w:tcPr>
            <w:tcW w:w="1784" w:type="pct"/>
          </w:tcPr>
          <w:p w:rsidR="009906C2" w:rsidRPr="005D5A63" w:rsidRDefault="005D5A63" w:rsidP="009906C2">
            <w:pPr>
              <w:spacing w:after="0" w:line="300" w:lineRule="exact"/>
              <w:ind w:firstLine="0"/>
              <w:jc w:val="center"/>
              <w:rPr>
                <w:sz w:val="24"/>
                <w:szCs w:val="26"/>
                <w:highlight w:val="white"/>
              </w:rPr>
            </w:pPr>
            <w:r w:rsidRPr="005D5A63">
              <w:rPr>
                <w:sz w:val="24"/>
                <w:szCs w:val="26"/>
                <w:highlight w:val="white"/>
              </w:rPr>
              <w:t xml:space="preserve">Trường Đại học Nông </w:t>
            </w:r>
            <w:r w:rsidRPr="005D5A63">
              <w:rPr>
                <w:rFonts w:eastAsia="MS Mincho" w:hint="eastAsia"/>
                <w:sz w:val="24"/>
                <w:szCs w:val="26"/>
                <w:highlight w:val="white"/>
                <w:lang w:eastAsia="ja-JP"/>
              </w:rPr>
              <w:t>L</w:t>
            </w:r>
            <w:r w:rsidRPr="005D5A63">
              <w:rPr>
                <w:sz w:val="24"/>
                <w:szCs w:val="26"/>
                <w:highlight w:val="white"/>
              </w:rPr>
              <w:t>âm</w:t>
            </w:r>
          </w:p>
        </w:tc>
      </w:tr>
      <w:tr w:rsidR="009906C2" w:rsidRPr="005D5A63" w:rsidTr="005D5A63">
        <w:trPr>
          <w:jc w:val="center"/>
        </w:trPr>
        <w:tc>
          <w:tcPr>
            <w:tcW w:w="360" w:type="pct"/>
          </w:tcPr>
          <w:p w:rsidR="009906C2" w:rsidRPr="005D5A63" w:rsidRDefault="009906C2" w:rsidP="009906C2">
            <w:pPr>
              <w:spacing w:before="60" w:after="60"/>
              <w:ind w:firstLine="0"/>
              <w:jc w:val="center"/>
              <w:rPr>
                <w:sz w:val="24"/>
                <w:szCs w:val="28"/>
                <w:lang w:val="en-US"/>
              </w:rPr>
            </w:pPr>
            <w:r w:rsidRPr="005D5A63">
              <w:rPr>
                <w:sz w:val="24"/>
                <w:szCs w:val="28"/>
                <w:lang w:val="en-US"/>
              </w:rPr>
              <w:t>3</w:t>
            </w:r>
          </w:p>
        </w:tc>
        <w:tc>
          <w:tcPr>
            <w:tcW w:w="1723" w:type="pct"/>
            <w:vAlign w:val="center"/>
          </w:tcPr>
          <w:p w:rsidR="009906C2" w:rsidRPr="005D5A63" w:rsidRDefault="009906C2" w:rsidP="009906C2">
            <w:pPr>
              <w:spacing w:after="0"/>
              <w:ind w:firstLine="0"/>
              <w:rPr>
                <w:color w:val="000000"/>
                <w:sz w:val="24"/>
                <w:szCs w:val="26"/>
                <w:highlight w:val="white"/>
              </w:rPr>
            </w:pPr>
            <w:r w:rsidRPr="005D5A63">
              <w:rPr>
                <w:color w:val="000000"/>
                <w:sz w:val="24"/>
                <w:szCs w:val="26"/>
                <w:highlight w:val="white"/>
              </w:rPr>
              <w:t>Đỗ Thị Ngọc Oanh</w:t>
            </w:r>
          </w:p>
        </w:tc>
        <w:tc>
          <w:tcPr>
            <w:tcW w:w="1133" w:type="pct"/>
          </w:tcPr>
          <w:p w:rsidR="009906C2" w:rsidRPr="005D5A63" w:rsidRDefault="009906C2" w:rsidP="005D5A63">
            <w:pPr>
              <w:ind w:firstLine="0"/>
              <w:jc w:val="center"/>
              <w:rPr>
                <w:sz w:val="24"/>
              </w:rPr>
            </w:pPr>
            <w:r w:rsidRPr="005D5A63">
              <w:rPr>
                <w:sz w:val="24"/>
                <w:szCs w:val="28"/>
                <w:lang w:val="en-US"/>
              </w:rPr>
              <w:t xml:space="preserve">Tiến </w:t>
            </w:r>
            <w:proofErr w:type="spellStart"/>
            <w:r w:rsidRPr="005D5A63">
              <w:rPr>
                <w:sz w:val="24"/>
                <w:szCs w:val="28"/>
                <w:lang w:val="en-US"/>
              </w:rPr>
              <w:t>sỹ</w:t>
            </w:r>
            <w:proofErr w:type="spellEnd"/>
          </w:p>
        </w:tc>
        <w:tc>
          <w:tcPr>
            <w:tcW w:w="1784" w:type="pct"/>
          </w:tcPr>
          <w:p w:rsidR="009906C2" w:rsidRPr="005D5A63" w:rsidRDefault="005D5A63" w:rsidP="009906C2">
            <w:pPr>
              <w:spacing w:after="0" w:line="300" w:lineRule="exact"/>
              <w:ind w:firstLine="0"/>
              <w:jc w:val="center"/>
              <w:rPr>
                <w:sz w:val="24"/>
                <w:szCs w:val="26"/>
                <w:highlight w:val="white"/>
              </w:rPr>
            </w:pPr>
            <w:r w:rsidRPr="005D5A63">
              <w:rPr>
                <w:sz w:val="24"/>
                <w:szCs w:val="26"/>
                <w:highlight w:val="white"/>
              </w:rPr>
              <w:t xml:space="preserve">Trường Đại học Nông </w:t>
            </w:r>
            <w:r w:rsidRPr="005D5A63">
              <w:rPr>
                <w:rFonts w:eastAsia="MS Mincho" w:hint="eastAsia"/>
                <w:sz w:val="24"/>
                <w:szCs w:val="26"/>
                <w:highlight w:val="white"/>
                <w:lang w:eastAsia="ja-JP"/>
              </w:rPr>
              <w:t>L</w:t>
            </w:r>
            <w:r w:rsidRPr="005D5A63">
              <w:rPr>
                <w:sz w:val="24"/>
                <w:szCs w:val="26"/>
                <w:highlight w:val="white"/>
              </w:rPr>
              <w:t>âm</w:t>
            </w:r>
          </w:p>
        </w:tc>
      </w:tr>
      <w:tr w:rsidR="009906C2" w:rsidRPr="005D5A63" w:rsidTr="005D5A63">
        <w:trPr>
          <w:jc w:val="center"/>
        </w:trPr>
        <w:tc>
          <w:tcPr>
            <w:tcW w:w="360" w:type="pct"/>
          </w:tcPr>
          <w:p w:rsidR="009906C2" w:rsidRPr="005D5A63" w:rsidRDefault="009906C2" w:rsidP="009906C2">
            <w:pPr>
              <w:spacing w:before="60" w:after="60"/>
              <w:ind w:firstLine="0"/>
              <w:jc w:val="center"/>
              <w:rPr>
                <w:sz w:val="24"/>
                <w:szCs w:val="28"/>
                <w:lang w:val="en-US"/>
              </w:rPr>
            </w:pPr>
            <w:r w:rsidRPr="005D5A63">
              <w:rPr>
                <w:sz w:val="24"/>
                <w:szCs w:val="28"/>
                <w:lang w:val="en-US"/>
              </w:rPr>
              <w:t>4</w:t>
            </w:r>
          </w:p>
        </w:tc>
        <w:tc>
          <w:tcPr>
            <w:tcW w:w="1723" w:type="pct"/>
            <w:vAlign w:val="center"/>
          </w:tcPr>
          <w:p w:rsidR="009906C2" w:rsidRPr="005D5A63" w:rsidRDefault="009906C2" w:rsidP="009906C2">
            <w:pPr>
              <w:spacing w:after="0"/>
              <w:ind w:firstLine="0"/>
              <w:rPr>
                <w:color w:val="000000"/>
                <w:sz w:val="24"/>
                <w:szCs w:val="26"/>
                <w:highlight w:val="white"/>
              </w:rPr>
            </w:pPr>
            <w:r w:rsidRPr="005D5A63">
              <w:rPr>
                <w:color w:val="000000"/>
                <w:sz w:val="24"/>
                <w:szCs w:val="26"/>
                <w:highlight w:val="white"/>
              </w:rPr>
              <w:t>Đỗ Thị Hồng Hạnh</w:t>
            </w:r>
          </w:p>
        </w:tc>
        <w:tc>
          <w:tcPr>
            <w:tcW w:w="1133" w:type="pct"/>
          </w:tcPr>
          <w:p w:rsidR="009906C2" w:rsidRPr="005D5A63" w:rsidRDefault="009906C2" w:rsidP="005D5A63">
            <w:pPr>
              <w:ind w:firstLine="0"/>
              <w:jc w:val="center"/>
              <w:rPr>
                <w:sz w:val="24"/>
              </w:rPr>
            </w:pPr>
            <w:r w:rsidRPr="005D5A63">
              <w:rPr>
                <w:sz w:val="24"/>
                <w:szCs w:val="28"/>
                <w:lang w:val="en-US"/>
              </w:rPr>
              <w:t xml:space="preserve">Tiến </w:t>
            </w:r>
            <w:proofErr w:type="spellStart"/>
            <w:r w:rsidRPr="005D5A63">
              <w:rPr>
                <w:sz w:val="24"/>
                <w:szCs w:val="28"/>
                <w:lang w:val="en-US"/>
              </w:rPr>
              <w:t>sỹ</w:t>
            </w:r>
            <w:proofErr w:type="spellEnd"/>
          </w:p>
        </w:tc>
        <w:tc>
          <w:tcPr>
            <w:tcW w:w="1784" w:type="pct"/>
          </w:tcPr>
          <w:p w:rsidR="009906C2" w:rsidRPr="005D5A63" w:rsidRDefault="005D5A63" w:rsidP="009906C2">
            <w:pPr>
              <w:spacing w:after="0" w:line="300" w:lineRule="exact"/>
              <w:ind w:firstLine="0"/>
              <w:jc w:val="center"/>
              <w:rPr>
                <w:sz w:val="24"/>
                <w:szCs w:val="26"/>
                <w:highlight w:val="white"/>
              </w:rPr>
            </w:pPr>
            <w:r w:rsidRPr="005D5A63">
              <w:rPr>
                <w:sz w:val="24"/>
                <w:szCs w:val="26"/>
                <w:highlight w:val="white"/>
              </w:rPr>
              <w:t xml:space="preserve">Trường Đại học Nông </w:t>
            </w:r>
            <w:r w:rsidRPr="005D5A63">
              <w:rPr>
                <w:rFonts w:eastAsia="MS Mincho" w:hint="eastAsia"/>
                <w:sz w:val="24"/>
                <w:szCs w:val="26"/>
                <w:highlight w:val="white"/>
                <w:lang w:eastAsia="ja-JP"/>
              </w:rPr>
              <w:t>L</w:t>
            </w:r>
            <w:r w:rsidRPr="005D5A63">
              <w:rPr>
                <w:sz w:val="24"/>
                <w:szCs w:val="26"/>
                <w:highlight w:val="white"/>
              </w:rPr>
              <w:t>âm</w:t>
            </w:r>
          </w:p>
        </w:tc>
      </w:tr>
      <w:tr w:rsidR="0080416B" w:rsidRPr="005D5A63" w:rsidTr="005D5A63">
        <w:trPr>
          <w:jc w:val="center"/>
        </w:trPr>
        <w:tc>
          <w:tcPr>
            <w:tcW w:w="360" w:type="pct"/>
          </w:tcPr>
          <w:p w:rsidR="0080416B" w:rsidRPr="005D5A63" w:rsidRDefault="009906C2" w:rsidP="0080416B">
            <w:pPr>
              <w:spacing w:before="60" w:after="60"/>
              <w:ind w:firstLine="0"/>
              <w:jc w:val="center"/>
              <w:rPr>
                <w:sz w:val="24"/>
                <w:szCs w:val="28"/>
                <w:lang w:val="en-US"/>
              </w:rPr>
            </w:pPr>
            <w:r w:rsidRPr="005D5A63">
              <w:rPr>
                <w:sz w:val="24"/>
                <w:szCs w:val="28"/>
                <w:lang w:val="en-US"/>
              </w:rPr>
              <w:t>5</w:t>
            </w:r>
          </w:p>
        </w:tc>
        <w:tc>
          <w:tcPr>
            <w:tcW w:w="1723" w:type="pct"/>
            <w:vAlign w:val="center"/>
          </w:tcPr>
          <w:p w:rsidR="0080416B" w:rsidRPr="005D5A63" w:rsidRDefault="0080416B" w:rsidP="009906C2">
            <w:pPr>
              <w:spacing w:after="0"/>
              <w:ind w:firstLine="0"/>
              <w:rPr>
                <w:color w:val="000000"/>
                <w:sz w:val="24"/>
                <w:szCs w:val="26"/>
                <w:highlight w:val="white"/>
              </w:rPr>
            </w:pPr>
            <w:r w:rsidRPr="005D5A63">
              <w:rPr>
                <w:color w:val="000000"/>
                <w:sz w:val="24"/>
                <w:szCs w:val="26"/>
                <w:highlight w:val="white"/>
              </w:rPr>
              <w:t>Nguyễn Thế Đặng</w:t>
            </w:r>
          </w:p>
        </w:tc>
        <w:tc>
          <w:tcPr>
            <w:tcW w:w="1133" w:type="pct"/>
          </w:tcPr>
          <w:p w:rsidR="0080416B" w:rsidRPr="005D5A63" w:rsidRDefault="009906C2" w:rsidP="005D5A63">
            <w:pPr>
              <w:spacing w:before="60" w:after="60"/>
              <w:ind w:firstLine="0"/>
              <w:jc w:val="center"/>
              <w:rPr>
                <w:sz w:val="24"/>
                <w:szCs w:val="28"/>
                <w:lang w:val="en-US"/>
              </w:rPr>
            </w:pPr>
            <w:r w:rsidRPr="005D5A63">
              <w:rPr>
                <w:sz w:val="24"/>
                <w:szCs w:val="28"/>
                <w:lang w:val="en-US"/>
              </w:rPr>
              <w:t>GS.TS</w:t>
            </w:r>
          </w:p>
        </w:tc>
        <w:tc>
          <w:tcPr>
            <w:tcW w:w="1784" w:type="pct"/>
          </w:tcPr>
          <w:p w:rsidR="0080416B" w:rsidRPr="005D5A63" w:rsidRDefault="005D5A63" w:rsidP="0080416B">
            <w:pPr>
              <w:spacing w:after="0" w:line="300" w:lineRule="exact"/>
              <w:ind w:firstLine="0"/>
              <w:jc w:val="center"/>
              <w:rPr>
                <w:sz w:val="24"/>
                <w:szCs w:val="26"/>
                <w:highlight w:val="white"/>
              </w:rPr>
            </w:pPr>
            <w:r w:rsidRPr="005D5A63">
              <w:rPr>
                <w:sz w:val="24"/>
                <w:szCs w:val="26"/>
                <w:highlight w:val="white"/>
              </w:rPr>
              <w:t xml:space="preserve">Trường Đại học Nông </w:t>
            </w:r>
            <w:r w:rsidRPr="005D5A63">
              <w:rPr>
                <w:rFonts w:eastAsia="MS Mincho" w:hint="eastAsia"/>
                <w:sz w:val="24"/>
                <w:szCs w:val="26"/>
                <w:highlight w:val="white"/>
                <w:lang w:eastAsia="ja-JP"/>
              </w:rPr>
              <w:t>L</w:t>
            </w:r>
            <w:r w:rsidRPr="005D5A63">
              <w:rPr>
                <w:sz w:val="24"/>
                <w:szCs w:val="26"/>
                <w:highlight w:val="white"/>
              </w:rPr>
              <w:t>âm</w:t>
            </w:r>
          </w:p>
        </w:tc>
      </w:tr>
      <w:tr w:rsidR="009906C2" w:rsidRPr="005D5A63" w:rsidTr="005D5A63">
        <w:trPr>
          <w:jc w:val="center"/>
        </w:trPr>
        <w:tc>
          <w:tcPr>
            <w:tcW w:w="360" w:type="pct"/>
          </w:tcPr>
          <w:p w:rsidR="009906C2" w:rsidRPr="005D5A63" w:rsidRDefault="009906C2" w:rsidP="009906C2">
            <w:pPr>
              <w:spacing w:before="60" w:after="60"/>
              <w:ind w:firstLine="0"/>
              <w:jc w:val="center"/>
              <w:rPr>
                <w:sz w:val="24"/>
                <w:szCs w:val="28"/>
                <w:lang w:val="en-US"/>
              </w:rPr>
            </w:pPr>
            <w:r w:rsidRPr="005D5A63">
              <w:rPr>
                <w:sz w:val="24"/>
                <w:szCs w:val="28"/>
                <w:lang w:val="en-US"/>
              </w:rPr>
              <w:t>6</w:t>
            </w:r>
          </w:p>
        </w:tc>
        <w:tc>
          <w:tcPr>
            <w:tcW w:w="1723" w:type="pct"/>
            <w:vAlign w:val="center"/>
          </w:tcPr>
          <w:p w:rsidR="009906C2" w:rsidRPr="005D5A63" w:rsidRDefault="009906C2" w:rsidP="009906C2">
            <w:pPr>
              <w:spacing w:after="0"/>
              <w:ind w:firstLine="0"/>
              <w:rPr>
                <w:color w:val="000000"/>
                <w:sz w:val="24"/>
                <w:szCs w:val="26"/>
                <w:highlight w:val="white"/>
              </w:rPr>
            </w:pPr>
            <w:r w:rsidRPr="005D5A63">
              <w:rPr>
                <w:color w:val="000000"/>
                <w:sz w:val="24"/>
                <w:szCs w:val="26"/>
                <w:highlight w:val="white"/>
              </w:rPr>
              <w:t>Đặng Tố Nga</w:t>
            </w:r>
          </w:p>
        </w:tc>
        <w:tc>
          <w:tcPr>
            <w:tcW w:w="1133" w:type="pct"/>
          </w:tcPr>
          <w:p w:rsidR="009906C2" w:rsidRPr="005D5A63" w:rsidRDefault="009906C2" w:rsidP="005D5A63">
            <w:pPr>
              <w:ind w:firstLine="0"/>
              <w:jc w:val="center"/>
              <w:rPr>
                <w:sz w:val="24"/>
              </w:rPr>
            </w:pPr>
            <w:r w:rsidRPr="005D5A63">
              <w:rPr>
                <w:sz w:val="24"/>
                <w:szCs w:val="28"/>
                <w:lang w:val="en-US"/>
              </w:rPr>
              <w:t xml:space="preserve">Tiến </w:t>
            </w:r>
            <w:proofErr w:type="spellStart"/>
            <w:r w:rsidRPr="005D5A63">
              <w:rPr>
                <w:sz w:val="24"/>
                <w:szCs w:val="28"/>
                <w:lang w:val="en-US"/>
              </w:rPr>
              <w:t>sỹ</w:t>
            </w:r>
            <w:proofErr w:type="spellEnd"/>
          </w:p>
        </w:tc>
        <w:tc>
          <w:tcPr>
            <w:tcW w:w="1784" w:type="pct"/>
          </w:tcPr>
          <w:p w:rsidR="009906C2" w:rsidRPr="005D5A63" w:rsidRDefault="005D5A63" w:rsidP="009906C2">
            <w:pPr>
              <w:spacing w:after="0" w:line="300" w:lineRule="exact"/>
              <w:ind w:firstLine="0"/>
              <w:jc w:val="center"/>
              <w:rPr>
                <w:sz w:val="24"/>
                <w:szCs w:val="26"/>
                <w:highlight w:val="white"/>
              </w:rPr>
            </w:pPr>
            <w:r w:rsidRPr="005D5A63">
              <w:rPr>
                <w:sz w:val="24"/>
                <w:szCs w:val="26"/>
                <w:highlight w:val="white"/>
              </w:rPr>
              <w:t xml:space="preserve">Trường Đại học Nông </w:t>
            </w:r>
            <w:r w:rsidRPr="005D5A63">
              <w:rPr>
                <w:rFonts w:eastAsia="MS Mincho" w:hint="eastAsia"/>
                <w:sz w:val="24"/>
                <w:szCs w:val="26"/>
                <w:highlight w:val="white"/>
                <w:lang w:eastAsia="ja-JP"/>
              </w:rPr>
              <w:t>L</w:t>
            </w:r>
            <w:r w:rsidRPr="005D5A63">
              <w:rPr>
                <w:sz w:val="24"/>
                <w:szCs w:val="26"/>
                <w:highlight w:val="white"/>
              </w:rPr>
              <w:t>âm</w:t>
            </w:r>
          </w:p>
        </w:tc>
      </w:tr>
      <w:tr w:rsidR="009906C2" w:rsidRPr="005D5A63" w:rsidTr="005D5A63">
        <w:trPr>
          <w:jc w:val="center"/>
        </w:trPr>
        <w:tc>
          <w:tcPr>
            <w:tcW w:w="360" w:type="pct"/>
          </w:tcPr>
          <w:p w:rsidR="009906C2" w:rsidRPr="005D5A63" w:rsidRDefault="009906C2" w:rsidP="009906C2">
            <w:pPr>
              <w:spacing w:before="60" w:after="60"/>
              <w:ind w:firstLine="0"/>
              <w:jc w:val="center"/>
              <w:rPr>
                <w:sz w:val="24"/>
                <w:szCs w:val="28"/>
                <w:lang w:val="en-US"/>
              </w:rPr>
            </w:pPr>
            <w:r w:rsidRPr="005D5A63">
              <w:rPr>
                <w:sz w:val="24"/>
                <w:szCs w:val="28"/>
                <w:lang w:val="en-US"/>
              </w:rPr>
              <w:t>7</w:t>
            </w:r>
          </w:p>
        </w:tc>
        <w:tc>
          <w:tcPr>
            <w:tcW w:w="1723" w:type="pct"/>
            <w:vAlign w:val="center"/>
          </w:tcPr>
          <w:p w:rsidR="009906C2" w:rsidRPr="005D5A63" w:rsidRDefault="009906C2" w:rsidP="009906C2">
            <w:pPr>
              <w:spacing w:after="0"/>
              <w:ind w:firstLine="0"/>
              <w:rPr>
                <w:color w:val="000000"/>
                <w:sz w:val="24"/>
                <w:szCs w:val="26"/>
                <w:highlight w:val="white"/>
              </w:rPr>
            </w:pPr>
            <w:r w:rsidRPr="005D5A63">
              <w:rPr>
                <w:color w:val="000000"/>
                <w:sz w:val="24"/>
                <w:szCs w:val="26"/>
                <w:highlight w:val="white"/>
              </w:rPr>
              <w:t>Lưu Thị Xuyến</w:t>
            </w:r>
          </w:p>
        </w:tc>
        <w:tc>
          <w:tcPr>
            <w:tcW w:w="1133" w:type="pct"/>
          </w:tcPr>
          <w:p w:rsidR="009906C2" w:rsidRPr="005D5A63" w:rsidRDefault="009906C2" w:rsidP="005D5A63">
            <w:pPr>
              <w:ind w:firstLine="0"/>
              <w:jc w:val="center"/>
              <w:rPr>
                <w:sz w:val="24"/>
              </w:rPr>
            </w:pPr>
            <w:r w:rsidRPr="005D5A63">
              <w:rPr>
                <w:sz w:val="24"/>
                <w:szCs w:val="28"/>
                <w:lang w:val="en-US"/>
              </w:rPr>
              <w:t xml:space="preserve">Tiến </w:t>
            </w:r>
            <w:proofErr w:type="spellStart"/>
            <w:r w:rsidRPr="005D5A63">
              <w:rPr>
                <w:sz w:val="24"/>
                <w:szCs w:val="28"/>
                <w:lang w:val="en-US"/>
              </w:rPr>
              <w:t>sỹ</w:t>
            </w:r>
            <w:proofErr w:type="spellEnd"/>
          </w:p>
        </w:tc>
        <w:tc>
          <w:tcPr>
            <w:tcW w:w="1784" w:type="pct"/>
          </w:tcPr>
          <w:p w:rsidR="009906C2" w:rsidRPr="005D5A63" w:rsidRDefault="005D5A63" w:rsidP="009906C2">
            <w:pPr>
              <w:spacing w:after="0" w:line="300" w:lineRule="exact"/>
              <w:ind w:firstLine="0"/>
              <w:jc w:val="center"/>
              <w:rPr>
                <w:sz w:val="24"/>
                <w:szCs w:val="26"/>
                <w:highlight w:val="white"/>
              </w:rPr>
            </w:pPr>
            <w:r w:rsidRPr="005D5A63">
              <w:rPr>
                <w:sz w:val="24"/>
                <w:szCs w:val="26"/>
                <w:highlight w:val="white"/>
              </w:rPr>
              <w:t xml:space="preserve">Trường Đại học Nông </w:t>
            </w:r>
            <w:r w:rsidRPr="005D5A63">
              <w:rPr>
                <w:rFonts w:eastAsia="MS Mincho" w:hint="eastAsia"/>
                <w:sz w:val="24"/>
                <w:szCs w:val="26"/>
                <w:highlight w:val="white"/>
                <w:lang w:eastAsia="ja-JP"/>
              </w:rPr>
              <w:t>L</w:t>
            </w:r>
            <w:r w:rsidRPr="005D5A63">
              <w:rPr>
                <w:sz w:val="24"/>
                <w:szCs w:val="26"/>
                <w:highlight w:val="white"/>
              </w:rPr>
              <w:t>âm</w:t>
            </w:r>
          </w:p>
        </w:tc>
      </w:tr>
      <w:tr w:rsidR="004442DE" w:rsidRPr="005D5A63" w:rsidTr="005D5A63">
        <w:trPr>
          <w:jc w:val="center"/>
        </w:trPr>
        <w:tc>
          <w:tcPr>
            <w:tcW w:w="360" w:type="pct"/>
          </w:tcPr>
          <w:p w:rsidR="004442DE" w:rsidRPr="005D5A63" w:rsidRDefault="004442DE" w:rsidP="004442DE">
            <w:pPr>
              <w:spacing w:before="60" w:after="60"/>
              <w:ind w:firstLine="0"/>
              <w:jc w:val="center"/>
              <w:rPr>
                <w:sz w:val="24"/>
                <w:szCs w:val="28"/>
                <w:lang w:val="en-US"/>
              </w:rPr>
            </w:pPr>
            <w:r w:rsidRPr="005D5A63">
              <w:rPr>
                <w:sz w:val="24"/>
                <w:szCs w:val="28"/>
                <w:lang w:val="en-US"/>
              </w:rPr>
              <w:t>8</w:t>
            </w:r>
          </w:p>
        </w:tc>
        <w:tc>
          <w:tcPr>
            <w:tcW w:w="1723" w:type="pct"/>
            <w:vAlign w:val="center"/>
          </w:tcPr>
          <w:p w:rsidR="004442DE" w:rsidRPr="005D5A63" w:rsidRDefault="004442DE" w:rsidP="004442DE">
            <w:pPr>
              <w:spacing w:after="0"/>
              <w:ind w:firstLine="0"/>
              <w:rPr>
                <w:color w:val="000000"/>
                <w:sz w:val="24"/>
                <w:szCs w:val="26"/>
                <w:highlight w:val="white"/>
              </w:rPr>
            </w:pPr>
            <w:r w:rsidRPr="005D5A63">
              <w:rPr>
                <w:color w:val="000000"/>
                <w:sz w:val="24"/>
                <w:szCs w:val="26"/>
                <w:highlight w:val="white"/>
              </w:rPr>
              <w:t>Nguyễn Th. Mai Thảo</w:t>
            </w:r>
          </w:p>
        </w:tc>
        <w:tc>
          <w:tcPr>
            <w:tcW w:w="1133" w:type="pct"/>
          </w:tcPr>
          <w:p w:rsidR="004442DE" w:rsidRPr="005D5A63" w:rsidRDefault="004442DE" w:rsidP="004442DE">
            <w:pPr>
              <w:ind w:firstLine="0"/>
              <w:jc w:val="center"/>
              <w:rPr>
                <w:sz w:val="24"/>
              </w:rPr>
            </w:pPr>
            <w:r w:rsidRPr="005D5A63">
              <w:rPr>
                <w:sz w:val="24"/>
                <w:szCs w:val="28"/>
                <w:lang w:val="en-US"/>
              </w:rPr>
              <w:t xml:space="preserve">Thạc </w:t>
            </w:r>
            <w:proofErr w:type="spellStart"/>
            <w:r w:rsidRPr="005D5A63">
              <w:rPr>
                <w:sz w:val="24"/>
                <w:szCs w:val="28"/>
                <w:lang w:val="en-US"/>
              </w:rPr>
              <w:t>sỹ</w:t>
            </w:r>
            <w:proofErr w:type="spellEnd"/>
          </w:p>
        </w:tc>
        <w:tc>
          <w:tcPr>
            <w:tcW w:w="1784" w:type="pct"/>
          </w:tcPr>
          <w:p w:rsidR="004442DE" w:rsidRPr="005D5A63" w:rsidRDefault="004442DE" w:rsidP="004442DE">
            <w:pPr>
              <w:spacing w:after="0" w:line="300" w:lineRule="exact"/>
              <w:ind w:firstLine="0"/>
              <w:jc w:val="center"/>
              <w:rPr>
                <w:sz w:val="24"/>
                <w:szCs w:val="26"/>
                <w:highlight w:val="white"/>
              </w:rPr>
            </w:pPr>
            <w:r w:rsidRPr="005D5A63">
              <w:rPr>
                <w:sz w:val="24"/>
                <w:szCs w:val="26"/>
                <w:highlight w:val="white"/>
              </w:rPr>
              <w:t xml:space="preserve">Trường Đại học Nông </w:t>
            </w:r>
            <w:r w:rsidRPr="005D5A63">
              <w:rPr>
                <w:rFonts w:eastAsia="MS Mincho" w:hint="eastAsia"/>
                <w:sz w:val="24"/>
                <w:szCs w:val="26"/>
                <w:highlight w:val="white"/>
                <w:lang w:eastAsia="ja-JP"/>
              </w:rPr>
              <w:t>L</w:t>
            </w:r>
            <w:r w:rsidRPr="005D5A63">
              <w:rPr>
                <w:sz w:val="24"/>
                <w:szCs w:val="26"/>
                <w:highlight w:val="white"/>
              </w:rPr>
              <w:t>âm</w:t>
            </w:r>
          </w:p>
        </w:tc>
      </w:tr>
      <w:tr w:rsidR="004442DE" w:rsidRPr="005D5A63" w:rsidTr="005D5A63">
        <w:trPr>
          <w:jc w:val="center"/>
        </w:trPr>
        <w:tc>
          <w:tcPr>
            <w:tcW w:w="360" w:type="pct"/>
          </w:tcPr>
          <w:p w:rsidR="004442DE" w:rsidRPr="005D5A63" w:rsidRDefault="004442DE" w:rsidP="004442DE">
            <w:pPr>
              <w:spacing w:before="60" w:after="60"/>
              <w:ind w:firstLine="0"/>
              <w:jc w:val="center"/>
              <w:rPr>
                <w:sz w:val="24"/>
                <w:szCs w:val="28"/>
                <w:lang w:val="en-US"/>
              </w:rPr>
            </w:pPr>
            <w:r w:rsidRPr="005D5A63">
              <w:rPr>
                <w:sz w:val="24"/>
                <w:szCs w:val="28"/>
                <w:lang w:val="en-US"/>
              </w:rPr>
              <w:t>9</w:t>
            </w:r>
          </w:p>
        </w:tc>
        <w:tc>
          <w:tcPr>
            <w:tcW w:w="1723" w:type="pct"/>
            <w:vAlign w:val="center"/>
          </w:tcPr>
          <w:p w:rsidR="004442DE" w:rsidRPr="005D5A63" w:rsidRDefault="004442DE" w:rsidP="004442DE">
            <w:pPr>
              <w:spacing w:after="0"/>
              <w:ind w:firstLine="0"/>
              <w:rPr>
                <w:color w:val="000000"/>
                <w:sz w:val="24"/>
                <w:szCs w:val="26"/>
                <w:highlight w:val="white"/>
              </w:rPr>
            </w:pPr>
            <w:r w:rsidRPr="005D5A63">
              <w:rPr>
                <w:color w:val="000000"/>
                <w:sz w:val="24"/>
                <w:szCs w:val="26"/>
                <w:highlight w:val="white"/>
              </w:rPr>
              <w:t>Đặng Thị Hồng Phương</w:t>
            </w:r>
          </w:p>
        </w:tc>
        <w:tc>
          <w:tcPr>
            <w:tcW w:w="1133" w:type="pct"/>
          </w:tcPr>
          <w:p w:rsidR="004442DE" w:rsidRPr="005D5A63" w:rsidRDefault="004442DE" w:rsidP="004442DE">
            <w:pPr>
              <w:ind w:firstLine="0"/>
              <w:jc w:val="center"/>
              <w:rPr>
                <w:sz w:val="24"/>
              </w:rPr>
            </w:pPr>
            <w:r w:rsidRPr="005D5A63">
              <w:rPr>
                <w:sz w:val="24"/>
                <w:szCs w:val="28"/>
                <w:lang w:val="en-US"/>
              </w:rPr>
              <w:t xml:space="preserve">Thạc </w:t>
            </w:r>
            <w:proofErr w:type="spellStart"/>
            <w:r w:rsidRPr="005D5A63">
              <w:rPr>
                <w:sz w:val="24"/>
                <w:szCs w:val="28"/>
                <w:lang w:val="en-US"/>
              </w:rPr>
              <w:t>sỹ</w:t>
            </w:r>
            <w:proofErr w:type="spellEnd"/>
          </w:p>
        </w:tc>
        <w:tc>
          <w:tcPr>
            <w:tcW w:w="1784" w:type="pct"/>
          </w:tcPr>
          <w:p w:rsidR="004442DE" w:rsidRPr="005D5A63" w:rsidRDefault="004442DE" w:rsidP="004442DE">
            <w:pPr>
              <w:spacing w:after="0" w:line="300" w:lineRule="exact"/>
              <w:ind w:firstLine="0"/>
              <w:jc w:val="center"/>
              <w:rPr>
                <w:sz w:val="24"/>
                <w:szCs w:val="26"/>
                <w:highlight w:val="white"/>
              </w:rPr>
            </w:pPr>
            <w:r w:rsidRPr="005D5A63">
              <w:rPr>
                <w:sz w:val="24"/>
                <w:szCs w:val="26"/>
                <w:highlight w:val="white"/>
              </w:rPr>
              <w:t xml:space="preserve">Trường Đại học Nông </w:t>
            </w:r>
            <w:r w:rsidRPr="005D5A63">
              <w:rPr>
                <w:rFonts w:eastAsia="MS Mincho" w:hint="eastAsia"/>
                <w:sz w:val="24"/>
                <w:szCs w:val="26"/>
                <w:highlight w:val="white"/>
                <w:lang w:eastAsia="ja-JP"/>
              </w:rPr>
              <w:t>L</w:t>
            </w:r>
            <w:r w:rsidRPr="005D5A63">
              <w:rPr>
                <w:sz w:val="24"/>
                <w:szCs w:val="26"/>
                <w:highlight w:val="white"/>
              </w:rPr>
              <w:t>âm</w:t>
            </w:r>
          </w:p>
        </w:tc>
      </w:tr>
      <w:tr w:rsidR="004442DE" w:rsidRPr="005D5A63" w:rsidTr="005D5A63">
        <w:trPr>
          <w:jc w:val="center"/>
        </w:trPr>
        <w:tc>
          <w:tcPr>
            <w:tcW w:w="360" w:type="pct"/>
          </w:tcPr>
          <w:p w:rsidR="004442DE" w:rsidRPr="005D5A63" w:rsidRDefault="004442DE" w:rsidP="004442DE">
            <w:pPr>
              <w:spacing w:before="60" w:after="60"/>
              <w:ind w:firstLine="0"/>
              <w:jc w:val="center"/>
              <w:rPr>
                <w:sz w:val="24"/>
                <w:szCs w:val="28"/>
                <w:lang w:val="en-US"/>
              </w:rPr>
            </w:pPr>
            <w:r w:rsidRPr="005D5A63">
              <w:rPr>
                <w:sz w:val="24"/>
                <w:szCs w:val="28"/>
                <w:lang w:val="en-US"/>
              </w:rPr>
              <w:t>10</w:t>
            </w:r>
          </w:p>
        </w:tc>
        <w:tc>
          <w:tcPr>
            <w:tcW w:w="1723" w:type="pct"/>
            <w:vAlign w:val="center"/>
          </w:tcPr>
          <w:p w:rsidR="004442DE" w:rsidRPr="005D5A63" w:rsidRDefault="004442DE" w:rsidP="004442DE">
            <w:pPr>
              <w:spacing w:after="0"/>
              <w:ind w:firstLine="0"/>
              <w:rPr>
                <w:color w:val="000000"/>
                <w:sz w:val="24"/>
                <w:szCs w:val="26"/>
                <w:highlight w:val="white"/>
              </w:rPr>
            </w:pPr>
            <w:r w:rsidRPr="005D5A63">
              <w:rPr>
                <w:color w:val="000000"/>
                <w:sz w:val="24"/>
                <w:szCs w:val="26"/>
                <w:highlight w:val="white"/>
              </w:rPr>
              <w:t>Vũ Văn Dũng</w:t>
            </w:r>
          </w:p>
        </w:tc>
        <w:tc>
          <w:tcPr>
            <w:tcW w:w="1133" w:type="pct"/>
          </w:tcPr>
          <w:p w:rsidR="004442DE" w:rsidRPr="005D5A63" w:rsidRDefault="004442DE" w:rsidP="004442DE">
            <w:pPr>
              <w:ind w:firstLine="0"/>
              <w:jc w:val="center"/>
              <w:rPr>
                <w:sz w:val="24"/>
              </w:rPr>
            </w:pPr>
            <w:r w:rsidRPr="005D5A63">
              <w:rPr>
                <w:sz w:val="24"/>
                <w:szCs w:val="28"/>
                <w:lang w:val="en-US"/>
              </w:rPr>
              <w:t>Cử nhân</w:t>
            </w:r>
          </w:p>
        </w:tc>
        <w:tc>
          <w:tcPr>
            <w:tcW w:w="1784" w:type="pct"/>
          </w:tcPr>
          <w:p w:rsidR="004442DE" w:rsidRPr="005D5A63" w:rsidRDefault="004442DE" w:rsidP="004442DE">
            <w:pPr>
              <w:spacing w:after="0" w:line="300" w:lineRule="exact"/>
              <w:ind w:firstLine="0"/>
              <w:jc w:val="center"/>
              <w:rPr>
                <w:sz w:val="24"/>
                <w:szCs w:val="26"/>
                <w:highlight w:val="white"/>
              </w:rPr>
            </w:pPr>
            <w:r w:rsidRPr="005D5A63">
              <w:rPr>
                <w:sz w:val="24"/>
                <w:szCs w:val="26"/>
                <w:highlight w:val="white"/>
              </w:rPr>
              <w:t xml:space="preserve">Trường Đại học Nông </w:t>
            </w:r>
            <w:r w:rsidRPr="005D5A63">
              <w:rPr>
                <w:rFonts w:eastAsia="MS Mincho" w:hint="eastAsia"/>
                <w:sz w:val="24"/>
                <w:szCs w:val="26"/>
                <w:highlight w:val="white"/>
                <w:lang w:eastAsia="ja-JP"/>
              </w:rPr>
              <w:t>L</w:t>
            </w:r>
            <w:r w:rsidRPr="005D5A63">
              <w:rPr>
                <w:sz w:val="24"/>
                <w:szCs w:val="26"/>
                <w:highlight w:val="white"/>
              </w:rPr>
              <w:t>âm</w:t>
            </w:r>
          </w:p>
        </w:tc>
      </w:tr>
    </w:tbl>
    <w:p w:rsidR="00CB081F" w:rsidRDefault="00CB081F" w:rsidP="000448FE">
      <w:pPr>
        <w:pStyle w:val="BodyText2"/>
        <w:spacing w:after="0" w:line="240" w:lineRule="auto"/>
        <w:rPr>
          <w:b/>
          <w:bCs/>
          <w:sz w:val="28"/>
          <w:szCs w:val="28"/>
          <w:lang w:val="vi-VN"/>
        </w:rPr>
      </w:pPr>
    </w:p>
    <w:p w:rsidR="000448FE" w:rsidRPr="00396AA8" w:rsidRDefault="000448FE" w:rsidP="000448FE">
      <w:pPr>
        <w:pStyle w:val="BodyText2"/>
        <w:spacing w:after="0" w:line="240" w:lineRule="auto"/>
        <w:rPr>
          <w:b/>
          <w:bCs/>
          <w:sz w:val="28"/>
          <w:szCs w:val="28"/>
          <w:lang w:val="vi-VN"/>
        </w:rPr>
      </w:pPr>
      <w:r w:rsidRPr="00396AA8">
        <w:rPr>
          <w:b/>
          <w:bCs/>
          <w:sz w:val="28"/>
          <w:szCs w:val="28"/>
          <w:lang w:val="vi-VN"/>
        </w:rPr>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rsidR="000448FE" w:rsidRPr="00F76541" w:rsidRDefault="000448FE" w:rsidP="000448FE">
      <w:pPr>
        <w:spacing w:after="0"/>
        <w:ind w:firstLine="0"/>
        <w:rPr>
          <w:b/>
          <w:bCs/>
          <w:szCs w:val="28"/>
        </w:rPr>
      </w:pPr>
      <w:r w:rsidRPr="00F76541">
        <w:rPr>
          <w:b/>
          <w:bCs/>
          <w:szCs w:val="28"/>
        </w:rPr>
        <w:t>1. Về sản phẩm khoa học:</w:t>
      </w:r>
    </w:p>
    <w:p w:rsidR="000448FE" w:rsidRPr="00F76541" w:rsidRDefault="000448FE" w:rsidP="005D5A63">
      <w:pPr>
        <w:spacing w:after="0" w:line="360" w:lineRule="auto"/>
        <w:ind w:firstLine="0"/>
        <w:rPr>
          <w:b/>
          <w:i/>
          <w:szCs w:val="28"/>
        </w:rPr>
      </w:pPr>
      <w:r w:rsidRPr="00F76541">
        <w:rPr>
          <w:b/>
          <w:bCs/>
          <w:i/>
          <w:szCs w:val="28"/>
        </w:rPr>
        <w:t>1.1. Danh mục sản phẩm đã hoàn thành:</w:t>
      </w:r>
    </w:p>
    <w:tbl>
      <w:tblPr>
        <w:tblW w:w="5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839"/>
        <w:gridCol w:w="717"/>
        <w:gridCol w:w="561"/>
        <w:gridCol w:w="821"/>
        <w:gridCol w:w="813"/>
        <w:gridCol w:w="916"/>
        <w:gridCol w:w="799"/>
        <w:gridCol w:w="717"/>
        <w:gridCol w:w="580"/>
        <w:gridCol w:w="772"/>
      </w:tblGrid>
      <w:tr w:rsidR="007B1E08" w:rsidRPr="00F571B9" w:rsidTr="005D5A63">
        <w:trPr>
          <w:jc w:val="center"/>
        </w:trPr>
        <w:tc>
          <w:tcPr>
            <w:tcW w:w="345" w:type="pct"/>
            <w:vMerge w:val="restart"/>
            <w:tcBorders>
              <w:top w:val="single" w:sz="4" w:space="0" w:color="auto"/>
              <w:left w:val="single" w:sz="4" w:space="0" w:color="auto"/>
              <w:right w:val="single" w:sz="4" w:space="0" w:color="auto"/>
            </w:tcBorders>
            <w:vAlign w:val="center"/>
          </w:tcPr>
          <w:p w:rsidR="000448FE" w:rsidRPr="00F571B9" w:rsidRDefault="000448FE" w:rsidP="005D5A63">
            <w:pPr>
              <w:spacing w:after="0"/>
              <w:ind w:firstLine="0"/>
              <w:jc w:val="center"/>
              <w:rPr>
                <w:b/>
                <w:sz w:val="26"/>
                <w:szCs w:val="28"/>
              </w:rPr>
            </w:pPr>
            <w:r w:rsidRPr="00F571B9">
              <w:rPr>
                <w:b/>
                <w:sz w:val="26"/>
                <w:szCs w:val="28"/>
              </w:rPr>
              <w:t>Số TT</w:t>
            </w:r>
          </w:p>
        </w:tc>
        <w:tc>
          <w:tcPr>
            <w:tcW w:w="1386" w:type="pct"/>
            <w:vMerge w:val="restart"/>
            <w:tcBorders>
              <w:top w:val="single" w:sz="4" w:space="0" w:color="auto"/>
              <w:left w:val="single" w:sz="4" w:space="0" w:color="auto"/>
              <w:right w:val="single" w:sz="4" w:space="0" w:color="auto"/>
            </w:tcBorders>
            <w:vAlign w:val="center"/>
          </w:tcPr>
          <w:p w:rsidR="000448FE" w:rsidRPr="00F571B9" w:rsidRDefault="000448FE" w:rsidP="005D5A63">
            <w:pPr>
              <w:spacing w:after="0"/>
              <w:ind w:firstLine="0"/>
              <w:jc w:val="center"/>
              <w:rPr>
                <w:b/>
                <w:sz w:val="26"/>
                <w:szCs w:val="28"/>
              </w:rPr>
            </w:pPr>
            <w:r w:rsidRPr="00F571B9">
              <w:rPr>
                <w:b/>
                <w:sz w:val="26"/>
                <w:szCs w:val="28"/>
              </w:rPr>
              <w:t>Tên sản phẩm</w:t>
            </w:r>
          </w:p>
        </w:tc>
        <w:tc>
          <w:tcPr>
            <w:tcW w:w="1025" w:type="pct"/>
            <w:gridSpan w:val="3"/>
            <w:tcBorders>
              <w:left w:val="single" w:sz="4" w:space="0" w:color="auto"/>
              <w:right w:val="single" w:sz="4" w:space="0" w:color="auto"/>
            </w:tcBorders>
            <w:shd w:val="clear" w:color="auto" w:fill="auto"/>
            <w:vAlign w:val="center"/>
          </w:tcPr>
          <w:p w:rsidR="000448FE" w:rsidRPr="00F571B9" w:rsidRDefault="000448FE" w:rsidP="005D5A63">
            <w:pPr>
              <w:spacing w:after="0"/>
              <w:ind w:firstLine="0"/>
              <w:jc w:val="center"/>
              <w:rPr>
                <w:b/>
                <w:sz w:val="26"/>
                <w:szCs w:val="28"/>
                <w:lang w:val="en-US"/>
              </w:rPr>
            </w:pPr>
            <w:r w:rsidRPr="00F571B9">
              <w:rPr>
                <w:b/>
                <w:sz w:val="26"/>
                <w:szCs w:val="28"/>
                <w:lang w:val="en-US"/>
              </w:rPr>
              <w:t>Số lượng</w:t>
            </w:r>
          </w:p>
        </w:tc>
        <w:tc>
          <w:tcPr>
            <w:tcW w:w="1234" w:type="pct"/>
            <w:gridSpan w:val="3"/>
            <w:tcBorders>
              <w:left w:val="single" w:sz="4" w:space="0" w:color="auto"/>
              <w:right w:val="single" w:sz="4" w:space="0" w:color="auto"/>
            </w:tcBorders>
            <w:shd w:val="clear" w:color="auto" w:fill="auto"/>
            <w:vAlign w:val="center"/>
          </w:tcPr>
          <w:p w:rsidR="000448FE" w:rsidRPr="00F571B9" w:rsidRDefault="000448FE" w:rsidP="005D5A63">
            <w:pPr>
              <w:spacing w:after="0"/>
              <w:ind w:firstLine="0"/>
              <w:jc w:val="center"/>
              <w:rPr>
                <w:b/>
                <w:sz w:val="26"/>
                <w:szCs w:val="28"/>
                <w:lang w:val="en-US"/>
              </w:rPr>
            </w:pPr>
            <w:r w:rsidRPr="00F571B9">
              <w:rPr>
                <w:b/>
                <w:sz w:val="26"/>
                <w:szCs w:val="28"/>
                <w:lang w:val="en-US"/>
              </w:rPr>
              <w:t>Khối lượng</w:t>
            </w:r>
          </w:p>
        </w:tc>
        <w:tc>
          <w:tcPr>
            <w:tcW w:w="1010" w:type="pct"/>
            <w:gridSpan w:val="3"/>
            <w:tcBorders>
              <w:left w:val="single" w:sz="4" w:space="0" w:color="auto"/>
              <w:right w:val="single" w:sz="4" w:space="0" w:color="auto"/>
            </w:tcBorders>
            <w:vAlign w:val="center"/>
          </w:tcPr>
          <w:p w:rsidR="000448FE" w:rsidRPr="00F571B9" w:rsidRDefault="000448FE" w:rsidP="005D5A63">
            <w:pPr>
              <w:spacing w:after="0"/>
              <w:ind w:firstLine="0"/>
              <w:jc w:val="center"/>
              <w:rPr>
                <w:b/>
                <w:sz w:val="26"/>
                <w:szCs w:val="28"/>
              </w:rPr>
            </w:pPr>
            <w:r w:rsidRPr="00F571B9">
              <w:rPr>
                <w:b/>
                <w:sz w:val="26"/>
                <w:szCs w:val="28"/>
              </w:rPr>
              <w:t>Chất lượng</w:t>
            </w:r>
          </w:p>
        </w:tc>
      </w:tr>
      <w:tr w:rsidR="005D5A63" w:rsidRPr="00F571B9" w:rsidTr="005D5A63">
        <w:trPr>
          <w:jc w:val="center"/>
        </w:trPr>
        <w:tc>
          <w:tcPr>
            <w:tcW w:w="345" w:type="pct"/>
            <w:vMerge/>
            <w:tcBorders>
              <w:left w:val="single" w:sz="4" w:space="0" w:color="auto"/>
              <w:bottom w:val="single" w:sz="4" w:space="0" w:color="auto"/>
              <w:right w:val="single" w:sz="4" w:space="0" w:color="auto"/>
            </w:tcBorders>
            <w:vAlign w:val="center"/>
          </w:tcPr>
          <w:p w:rsidR="000448FE" w:rsidRPr="00F571B9" w:rsidRDefault="000448FE" w:rsidP="005D5A63">
            <w:pPr>
              <w:spacing w:after="0"/>
              <w:ind w:firstLine="0"/>
              <w:jc w:val="center"/>
              <w:rPr>
                <w:sz w:val="26"/>
                <w:szCs w:val="28"/>
              </w:rPr>
            </w:pPr>
          </w:p>
        </w:tc>
        <w:tc>
          <w:tcPr>
            <w:tcW w:w="1386" w:type="pct"/>
            <w:vMerge/>
            <w:tcBorders>
              <w:left w:val="single" w:sz="4" w:space="0" w:color="auto"/>
              <w:bottom w:val="single" w:sz="4" w:space="0" w:color="auto"/>
              <w:right w:val="single" w:sz="4" w:space="0" w:color="auto"/>
            </w:tcBorders>
            <w:vAlign w:val="center"/>
          </w:tcPr>
          <w:p w:rsidR="000448FE" w:rsidRPr="00F571B9" w:rsidRDefault="000448FE" w:rsidP="005D5A63">
            <w:pPr>
              <w:spacing w:after="0"/>
              <w:ind w:firstLine="0"/>
              <w:jc w:val="center"/>
              <w:rPr>
                <w:sz w:val="26"/>
                <w:szCs w:val="28"/>
              </w:rPr>
            </w:pPr>
          </w:p>
        </w:tc>
        <w:tc>
          <w:tcPr>
            <w:tcW w:w="350" w:type="pct"/>
            <w:tcBorders>
              <w:left w:val="single" w:sz="4" w:space="0" w:color="auto"/>
              <w:right w:val="single" w:sz="4" w:space="0" w:color="auto"/>
            </w:tcBorders>
            <w:shd w:val="clear" w:color="auto" w:fill="auto"/>
            <w:vAlign w:val="center"/>
          </w:tcPr>
          <w:p w:rsidR="000448FE" w:rsidRPr="008F0263" w:rsidRDefault="000448FE" w:rsidP="005D5A63">
            <w:pPr>
              <w:spacing w:after="0"/>
              <w:ind w:firstLine="0"/>
              <w:jc w:val="center"/>
              <w:rPr>
                <w:sz w:val="20"/>
                <w:szCs w:val="20"/>
              </w:rPr>
            </w:pPr>
            <w:r w:rsidRPr="008F0263">
              <w:rPr>
                <w:sz w:val="20"/>
                <w:szCs w:val="20"/>
              </w:rPr>
              <w:t>Xuất sắc</w:t>
            </w:r>
          </w:p>
        </w:tc>
        <w:tc>
          <w:tcPr>
            <w:tcW w:w="274" w:type="pct"/>
            <w:tcBorders>
              <w:left w:val="single" w:sz="4" w:space="0" w:color="auto"/>
              <w:right w:val="single" w:sz="4" w:space="0" w:color="auto"/>
            </w:tcBorders>
            <w:shd w:val="clear" w:color="auto" w:fill="auto"/>
            <w:vAlign w:val="center"/>
          </w:tcPr>
          <w:p w:rsidR="000448FE" w:rsidRPr="008F0263" w:rsidRDefault="000448FE" w:rsidP="005D5A63">
            <w:pPr>
              <w:spacing w:after="0"/>
              <w:ind w:firstLine="0"/>
              <w:jc w:val="center"/>
              <w:rPr>
                <w:sz w:val="20"/>
                <w:szCs w:val="20"/>
              </w:rPr>
            </w:pPr>
            <w:r w:rsidRPr="008F0263">
              <w:rPr>
                <w:sz w:val="20"/>
                <w:szCs w:val="20"/>
              </w:rPr>
              <w:t>Đạt</w:t>
            </w:r>
          </w:p>
        </w:tc>
        <w:tc>
          <w:tcPr>
            <w:tcW w:w="400" w:type="pct"/>
            <w:tcBorders>
              <w:left w:val="single" w:sz="4" w:space="0" w:color="auto"/>
              <w:right w:val="single" w:sz="4" w:space="0" w:color="auto"/>
            </w:tcBorders>
            <w:shd w:val="clear" w:color="auto" w:fill="auto"/>
            <w:vAlign w:val="center"/>
          </w:tcPr>
          <w:p w:rsidR="000448FE" w:rsidRPr="008F0263" w:rsidRDefault="000448FE" w:rsidP="005D5A63">
            <w:pPr>
              <w:spacing w:after="0"/>
              <w:ind w:firstLine="0"/>
              <w:jc w:val="center"/>
              <w:rPr>
                <w:sz w:val="20"/>
                <w:szCs w:val="20"/>
              </w:rPr>
            </w:pPr>
            <w:r w:rsidRPr="008F0263">
              <w:rPr>
                <w:sz w:val="20"/>
                <w:szCs w:val="20"/>
              </w:rPr>
              <w:t>Không đạt</w:t>
            </w:r>
          </w:p>
        </w:tc>
        <w:tc>
          <w:tcPr>
            <w:tcW w:w="397" w:type="pct"/>
            <w:tcBorders>
              <w:left w:val="single" w:sz="4" w:space="0" w:color="auto"/>
              <w:right w:val="single" w:sz="4" w:space="0" w:color="auto"/>
            </w:tcBorders>
            <w:shd w:val="clear" w:color="auto" w:fill="auto"/>
            <w:vAlign w:val="center"/>
          </w:tcPr>
          <w:p w:rsidR="000448FE" w:rsidRPr="008F0263" w:rsidRDefault="000448FE" w:rsidP="005D5A63">
            <w:pPr>
              <w:spacing w:after="0"/>
              <w:ind w:firstLine="0"/>
              <w:jc w:val="center"/>
              <w:rPr>
                <w:sz w:val="20"/>
                <w:szCs w:val="20"/>
              </w:rPr>
            </w:pPr>
            <w:r w:rsidRPr="008F0263">
              <w:rPr>
                <w:sz w:val="20"/>
                <w:szCs w:val="20"/>
              </w:rPr>
              <w:t>Xuất sắc</w:t>
            </w:r>
          </w:p>
        </w:tc>
        <w:tc>
          <w:tcPr>
            <w:tcW w:w="447" w:type="pct"/>
            <w:tcBorders>
              <w:left w:val="single" w:sz="4" w:space="0" w:color="auto"/>
              <w:right w:val="single" w:sz="4" w:space="0" w:color="auto"/>
            </w:tcBorders>
            <w:shd w:val="clear" w:color="auto" w:fill="auto"/>
            <w:vAlign w:val="center"/>
          </w:tcPr>
          <w:p w:rsidR="000448FE" w:rsidRPr="008F0263" w:rsidRDefault="000448FE" w:rsidP="005D5A63">
            <w:pPr>
              <w:spacing w:after="0"/>
              <w:ind w:firstLine="0"/>
              <w:jc w:val="center"/>
              <w:rPr>
                <w:sz w:val="20"/>
                <w:szCs w:val="20"/>
              </w:rPr>
            </w:pPr>
            <w:r w:rsidRPr="008F0263">
              <w:rPr>
                <w:sz w:val="20"/>
                <w:szCs w:val="20"/>
              </w:rPr>
              <w:t>Đạt</w:t>
            </w:r>
          </w:p>
        </w:tc>
        <w:tc>
          <w:tcPr>
            <w:tcW w:w="389" w:type="pct"/>
            <w:tcBorders>
              <w:left w:val="single" w:sz="4" w:space="0" w:color="auto"/>
              <w:right w:val="single" w:sz="4" w:space="0" w:color="auto"/>
            </w:tcBorders>
            <w:shd w:val="clear" w:color="auto" w:fill="auto"/>
            <w:vAlign w:val="center"/>
          </w:tcPr>
          <w:p w:rsidR="000448FE" w:rsidRPr="008F0263" w:rsidRDefault="000448FE" w:rsidP="005D5A63">
            <w:pPr>
              <w:spacing w:after="0"/>
              <w:ind w:firstLine="0"/>
              <w:jc w:val="center"/>
              <w:rPr>
                <w:sz w:val="20"/>
                <w:szCs w:val="20"/>
              </w:rPr>
            </w:pPr>
            <w:r w:rsidRPr="008F0263">
              <w:rPr>
                <w:sz w:val="20"/>
                <w:szCs w:val="20"/>
              </w:rPr>
              <w:t>Không đạt</w:t>
            </w:r>
          </w:p>
        </w:tc>
        <w:tc>
          <w:tcPr>
            <w:tcW w:w="350" w:type="pct"/>
            <w:tcBorders>
              <w:left w:val="single" w:sz="4" w:space="0" w:color="auto"/>
              <w:right w:val="single" w:sz="4" w:space="0" w:color="auto"/>
            </w:tcBorders>
            <w:vAlign w:val="center"/>
          </w:tcPr>
          <w:p w:rsidR="000448FE" w:rsidRPr="008F0263" w:rsidRDefault="000448FE" w:rsidP="005D5A63">
            <w:pPr>
              <w:spacing w:after="0"/>
              <w:ind w:firstLine="0"/>
              <w:jc w:val="center"/>
              <w:rPr>
                <w:sz w:val="20"/>
                <w:szCs w:val="20"/>
              </w:rPr>
            </w:pPr>
            <w:r w:rsidRPr="008F0263">
              <w:rPr>
                <w:sz w:val="20"/>
                <w:szCs w:val="20"/>
              </w:rPr>
              <w:t>Xuất sắc</w:t>
            </w:r>
          </w:p>
        </w:tc>
        <w:tc>
          <w:tcPr>
            <w:tcW w:w="283" w:type="pct"/>
            <w:tcBorders>
              <w:left w:val="single" w:sz="4" w:space="0" w:color="auto"/>
              <w:right w:val="single" w:sz="4" w:space="0" w:color="auto"/>
            </w:tcBorders>
            <w:vAlign w:val="center"/>
          </w:tcPr>
          <w:p w:rsidR="000448FE" w:rsidRPr="008F0263" w:rsidRDefault="000448FE" w:rsidP="005D5A63">
            <w:pPr>
              <w:spacing w:after="0"/>
              <w:ind w:firstLine="0"/>
              <w:jc w:val="center"/>
              <w:rPr>
                <w:sz w:val="20"/>
                <w:szCs w:val="20"/>
              </w:rPr>
            </w:pPr>
            <w:r w:rsidRPr="008F0263">
              <w:rPr>
                <w:sz w:val="20"/>
                <w:szCs w:val="20"/>
              </w:rPr>
              <w:t>Đạt</w:t>
            </w:r>
          </w:p>
        </w:tc>
        <w:tc>
          <w:tcPr>
            <w:tcW w:w="377" w:type="pct"/>
            <w:tcBorders>
              <w:top w:val="single" w:sz="4" w:space="0" w:color="auto"/>
              <w:left w:val="single" w:sz="4" w:space="0" w:color="auto"/>
              <w:bottom w:val="single" w:sz="4" w:space="0" w:color="auto"/>
              <w:right w:val="single" w:sz="4" w:space="0" w:color="auto"/>
            </w:tcBorders>
            <w:vAlign w:val="center"/>
          </w:tcPr>
          <w:p w:rsidR="000448FE" w:rsidRPr="008F0263" w:rsidRDefault="000448FE" w:rsidP="005D5A63">
            <w:pPr>
              <w:spacing w:after="0"/>
              <w:ind w:firstLine="0"/>
              <w:jc w:val="center"/>
              <w:rPr>
                <w:sz w:val="20"/>
                <w:szCs w:val="20"/>
              </w:rPr>
            </w:pPr>
            <w:r w:rsidRPr="008F0263">
              <w:rPr>
                <w:sz w:val="20"/>
                <w:szCs w:val="20"/>
              </w:rPr>
              <w:t>Không đạt</w:t>
            </w:r>
          </w:p>
        </w:tc>
      </w:tr>
      <w:tr w:rsidR="005D5A63" w:rsidRPr="00F571B9" w:rsidTr="005D5A63">
        <w:trPr>
          <w:trHeight w:val="1090"/>
          <w:jc w:val="center"/>
        </w:trPr>
        <w:tc>
          <w:tcPr>
            <w:tcW w:w="345"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8916B2">
            <w:pPr>
              <w:widowControl w:val="0"/>
              <w:tabs>
                <w:tab w:val="left" w:pos="1127"/>
                <w:tab w:val="center" w:pos="4638"/>
              </w:tabs>
              <w:spacing w:after="0"/>
              <w:ind w:left="-1110"/>
              <w:jc w:val="center"/>
              <w:rPr>
                <w:sz w:val="22"/>
                <w:highlight w:val="white"/>
              </w:rPr>
            </w:pPr>
          </w:p>
        </w:tc>
        <w:tc>
          <w:tcPr>
            <w:tcW w:w="1386"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7B1E08">
            <w:pPr>
              <w:widowControl w:val="0"/>
              <w:tabs>
                <w:tab w:val="left" w:pos="1127"/>
                <w:tab w:val="center" w:pos="4638"/>
              </w:tabs>
              <w:spacing w:after="0"/>
              <w:ind w:firstLine="35"/>
              <w:rPr>
                <w:sz w:val="22"/>
                <w:highlight w:val="white"/>
              </w:rPr>
            </w:pPr>
            <w:r w:rsidRPr="008F0263">
              <w:rPr>
                <w:sz w:val="22"/>
                <w:highlight w:val="white"/>
              </w:rPr>
              <w:t>Báo cáo kết quả điều tra, khảo sát về thị trường sản xuất, kinh doanh phân HCK tại Việt Nam</w:t>
            </w:r>
          </w:p>
        </w:tc>
        <w:tc>
          <w:tcPr>
            <w:tcW w:w="350" w:type="pct"/>
            <w:tcBorders>
              <w:left w:val="single" w:sz="4" w:space="0" w:color="auto"/>
              <w:right w:val="single" w:sz="4" w:space="0" w:color="auto"/>
            </w:tcBorders>
            <w:shd w:val="clear" w:color="auto" w:fill="auto"/>
          </w:tcPr>
          <w:p w:rsidR="007B1E08" w:rsidRPr="008F0263" w:rsidRDefault="007B1E08" w:rsidP="007B1E08">
            <w:pPr>
              <w:spacing w:before="60" w:after="60"/>
              <w:ind w:firstLine="0"/>
              <w:rPr>
                <w:sz w:val="22"/>
              </w:rPr>
            </w:pPr>
          </w:p>
        </w:tc>
        <w:tc>
          <w:tcPr>
            <w:tcW w:w="274" w:type="pct"/>
            <w:tcBorders>
              <w:left w:val="single" w:sz="4" w:space="0" w:color="auto"/>
              <w:right w:val="single" w:sz="4" w:space="0" w:color="auto"/>
            </w:tcBorders>
            <w:shd w:val="clear" w:color="auto" w:fill="auto"/>
            <w:vAlign w:val="center"/>
          </w:tcPr>
          <w:p w:rsidR="007B1E08" w:rsidRPr="007B1E08" w:rsidRDefault="007B1E08" w:rsidP="005D5A63">
            <w:pPr>
              <w:spacing w:before="60" w:after="60"/>
              <w:ind w:firstLine="0"/>
              <w:jc w:val="center"/>
              <w:rPr>
                <w:sz w:val="22"/>
                <w:lang w:val="en-US"/>
              </w:rPr>
            </w:pPr>
            <w:r>
              <w:rPr>
                <w:sz w:val="22"/>
                <w:lang w:val="en-US"/>
              </w:rPr>
              <w:t>1</w:t>
            </w:r>
          </w:p>
        </w:tc>
        <w:tc>
          <w:tcPr>
            <w:tcW w:w="400"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97"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447"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lang w:val="en-US"/>
              </w:rPr>
            </w:pPr>
            <w:r>
              <w:rPr>
                <w:sz w:val="22"/>
                <w:lang w:val="en-US"/>
              </w:rPr>
              <w:t>1</w:t>
            </w:r>
          </w:p>
        </w:tc>
        <w:tc>
          <w:tcPr>
            <w:tcW w:w="389"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50" w:type="pct"/>
            <w:tcBorders>
              <w:left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c>
          <w:tcPr>
            <w:tcW w:w="283" w:type="pct"/>
            <w:tcBorders>
              <w:left w:val="single" w:sz="4" w:space="0" w:color="auto"/>
              <w:right w:val="single" w:sz="4" w:space="0" w:color="auto"/>
            </w:tcBorders>
            <w:vAlign w:val="center"/>
          </w:tcPr>
          <w:p w:rsidR="007B1E08" w:rsidRPr="008F0263" w:rsidRDefault="008916B2" w:rsidP="005D5A63">
            <w:pPr>
              <w:spacing w:before="60" w:after="60"/>
              <w:ind w:firstLine="0"/>
              <w:jc w:val="center"/>
              <w:rPr>
                <w:sz w:val="22"/>
                <w:lang w:val="en-US"/>
              </w:rPr>
            </w:pPr>
            <w:r>
              <w:rPr>
                <w:sz w:val="22"/>
                <w:lang w:val="en-US"/>
              </w:rPr>
              <w:t>x</w:t>
            </w:r>
          </w:p>
        </w:tc>
        <w:tc>
          <w:tcPr>
            <w:tcW w:w="377"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r>
      <w:tr w:rsidR="005D5A63" w:rsidRPr="00F571B9" w:rsidTr="005D5A63">
        <w:trPr>
          <w:jc w:val="center"/>
        </w:trPr>
        <w:tc>
          <w:tcPr>
            <w:tcW w:w="345"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7B1E08">
            <w:pPr>
              <w:widowControl w:val="0"/>
              <w:tabs>
                <w:tab w:val="left" w:pos="1127"/>
                <w:tab w:val="center" w:pos="4638"/>
              </w:tabs>
              <w:spacing w:after="0"/>
              <w:jc w:val="center"/>
              <w:rPr>
                <w:sz w:val="22"/>
                <w:highlight w:val="white"/>
              </w:rPr>
            </w:pPr>
            <w:r w:rsidRPr="008F0263">
              <w:rPr>
                <w:sz w:val="22"/>
                <w:highlight w:val="white"/>
              </w:rPr>
              <w:t>2</w:t>
            </w:r>
          </w:p>
        </w:tc>
        <w:tc>
          <w:tcPr>
            <w:tcW w:w="1386"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7B1E08">
            <w:pPr>
              <w:widowControl w:val="0"/>
              <w:tabs>
                <w:tab w:val="left" w:pos="1127"/>
                <w:tab w:val="center" w:pos="4638"/>
              </w:tabs>
              <w:spacing w:after="0"/>
              <w:ind w:firstLine="35"/>
              <w:rPr>
                <w:sz w:val="22"/>
                <w:highlight w:val="white"/>
              </w:rPr>
            </w:pPr>
            <w:r w:rsidRPr="008F0263">
              <w:rPr>
                <w:sz w:val="22"/>
                <w:highlight w:val="white"/>
              </w:rPr>
              <w:t xml:space="preserve">Báo cáo phương án thương mại hóa công nghệ sản xuất phân NTR1, NTR2 </w:t>
            </w:r>
          </w:p>
        </w:tc>
        <w:tc>
          <w:tcPr>
            <w:tcW w:w="350" w:type="pct"/>
            <w:tcBorders>
              <w:left w:val="single" w:sz="4" w:space="0" w:color="auto"/>
              <w:right w:val="single" w:sz="4" w:space="0" w:color="auto"/>
            </w:tcBorders>
            <w:shd w:val="clear" w:color="auto" w:fill="auto"/>
          </w:tcPr>
          <w:p w:rsidR="007B1E08" w:rsidRPr="008F0263" w:rsidRDefault="007B1E08" w:rsidP="007B1E08">
            <w:pPr>
              <w:spacing w:before="60" w:after="60"/>
              <w:ind w:firstLine="0"/>
              <w:rPr>
                <w:sz w:val="22"/>
              </w:rPr>
            </w:pPr>
          </w:p>
        </w:tc>
        <w:tc>
          <w:tcPr>
            <w:tcW w:w="274" w:type="pct"/>
            <w:tcBorders>
              <w:left w:val="single" w:sz="4" w:space="0" w:color="auto"/>
              <w:right w:val="single" w:sz="4" w:space="0" w:color="auto"/>
            </w:tcBorders>
            <w:shd w:val="clear" w:color="auto" w:fill="auto"/>
            <w:vAlign w:val="center"/>
          </w:tcPr>
          <w:p w:rsidR="007B1E08" w:rsidRPr="007B1E08" w:rsidRDefault="007B1E08" w:rsidP="005D5A63">
            <w:pPr>
              <w:spacing w:before="60" w:after="60"/>
              <w:ind w:firstLine="0"/>
              <w:jc w:val="center"/>
              <w:rPr>
                <w:sz w:val="22"/>
                <w:lang w:val="en-US"/>
              </w:rPr>
            </w:pPr>
            <w:r>
              <w:rPr>
                <w:sz w:val="22"/>
                <w:lang w:val="en-US"/>
              </w:rPr>
              <w:t>1</w:t>
            </w:r>
          </w:p>
        </w:tc>
        <w:tc>
          <w:tcPr>
            <w:tcW w:w="400"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97"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447" w:type="pct"/>
            <w:tcBorders>
              <w:left w:val="single" w:sz="4" w:space="0" w:color="auto"/>
              <w:right w:val="single" w:sz="4" w:space="0" w:color="auto"/>
            </w:tcBorders>
            <w:shd w:val="clear" w:color="auto" w:fill="auto"/>
            <w:vAlign w:val="center"/>
          </w:tcPr>
          <w:p w:rsidR="007B1E08" w:rsidRPr="007B1E08" w:rsidRDefault="007B1E08" w:rsidP="005D5A63">
            <w:pPr>
              <w:spacing w:before="60" w:after="60"/>
              <w:ind w:firstLine="0"/>
              <w:jc w:val="center"/>
              <w:rPr>
                <w:sz w:val="22"/>
                <w:lang w:val="en-US"/>
              </w:rPr>
            </w:pPr>
            <w:r>
              <w:rPr>
                <w:sz w:val="22"/>
                <w:lang w:val="en-US"/>
              </w:rPr>
              <w:t>1</w:t>
            </w:r>
          </w:p>
        </w:tc>
        <w:tc>
          <w:tcPr>
            <w:tcW w:w="389"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50" w:type="pct"/>
            <w:tcBorders>
              <w:left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c>
          <w:tcPr>
            <w:tcW w:w="283" w:type="pct"/>
            <w:tcBorders>
              <w:left w:val="single" w:sz="4" w:space="0" w:color="auto"/>
              <w:right w:val="single" w:sz="4" w:space="0" w:color="auto"/>
            </w:tcBorders>
            <w:vAlign w:val="center"/>
          </w:tcPr>
          <w:p w:rsidR="007B1E08" w:rsidRPr="007B1E08" w:rsidRDefault="008916B2" w:rsidP="005D5A63">
            <w:pPr>
              <w:spacing w:before="60" w:after="60"/>
              <w:ind w:firstLine="0"/>
              <w:jc w:val="center"/>
              <w:rPr>
                <w:sz w:val="22"/>
                <w:lang w:val="en-US"/>
              </w:rPr>
            </w:pPr>
            <w:r>
              <w:rPr>
                <w:sz w:val="22"/>
                <w:lang w:val="en-US"/>
              </w:rPr>
              <w:t>x</w:t>
            </w:r>
          </w:p>
        </w:tc>
        <w:tc>
          <w:tcPr>
            <w:tcW w:w="377"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r>
      <w:tr w:rsidR="005D5A63" w:rsidRPr="00F571B9" w:rsidTr="005D5A63">
        <w:trPr>
          <w:jc w:val="center"/>
        </w:trPr>
        <w:tc>
          <w:tcPr>
            <w:tcW w:w="345" w:type="pct"/>
            <w:tcBorders>
              <w:top w:val="single" w:sz="4" w:space="0" w:color="auto"/>
              <w:left w:val="single" w:sz="4" w:space="0" w:color="auto"/>
              <w:bottom w:val="single" w:sz="4" w:space="0" w:color="auto"/>
              <w:right w:val="single" w:sz="4" w:space="0" w:color="auto"/>
            </w:tcBorders>
            <w:vAlign w:val="center"/>
          </w:tcPr>
          <w:p w:rsidR="007B1E08" w:rsidRPr="008F0263" w:rsidRDefault="008916B2" w:rsidP="007B1E08">
            <w:pPr>
              <w:widowControl w:val="0"/>
              <w:tabs>
                <w:tab w:val="left" w:pos="1127"/>
                <w:tab w:val="center" w:pos="4638"/>
              </w:tabs>
              <w:spacing w:after="0"/>
              <w:jc w:val="center"/>
              <w:rPr>
                <w:sz w:val="22"/>
                <w:highlight w:val="white"/>
              </w:rPr>
            </w:pPr>
            <w:r w:rsidRPr="008F0263">
              <w:rPr>
                <w:sz w:val="22"/>
                <w:highlight w:val="white"/>
              </w:rPr>
              <w:t>1</w:t>
            </w:r>
            <w:r w:rsidR="007B1E08" w:rsidRPr="008F0263">
              <w:rPr>
                <w:sz w:val="22"/>
                <w:highlight w:val="white"/>
              </w:rPr>
              <w:t>3</w:t>
            </w:r>
          </w:p>
        </w:tc>
        <w:tc>
          <w:tcPr>
            <w:tcW w:w="1386"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7B1E08">
            <w:pPr>
              <w:widowControl w:val="0"/>
              <w:tabs>
                <w:tab w:val="left" w:pos="1127"/>
                <w:tab w:val="center" w:pos="4638"/>
              </w:tabs>
              <w:spacing w:after="0"/>
              <w:ind w:firstLine="35"/>
              <w:rPr>
                <w:sz w:val="22"/>
                <w:highlight w:val="white"/>
              </w:rPr>
            </w:pPr>
            <w:r w:rsidRPr="008F0263">
              <w:rPr>
                <w:sz w:val="22"/>
                <w:highlight w:val="white"/>
              </w:rPr>
              <w:t>Quy trình và dây chuyền công nghệ sản xuất phân NTR1, NTR2</w:t>
            </w:r>
          </w:p>
        </w:tc>
        <w:tc>
          <w:tcPr>
            <w:tcW w:w="350" w:type="pct"/>
            <w:tcBorders>
              <w:left w:val="single" w:sz="4" w:space="0" w:color="auto"/>
              <w:right w:val="single" w:sz="4" w:space="0" w:color="auto"/>
            </w:tcBorders>
            <w:shd w:val="clear" w:color="auto" w:fill="auto"/>
          </w:tcPr>
          <w:p w:rsidR="007B1E08" w:rsidRPr="008F0263" w:rsidRDefault="007B1E08" w:rsidP="007B1E08">
            <w:pPr>
              <w:spacing w:before="60" w:after="60"/>
              <w:ind w:firstLine="0"/>
              <w:rPr>
                <w:sz w:val="22"/>
              </w:rPr>
            </w:pPr>
          </w:p>
        </w:tc>
        <w:tc>
          <w:tcPr>
            <w:tcW w:w="274" w:type="pct"/>
            <w:tcBorders>
              <w:left w:val="single" w:sz="4" w:space="0" w:color="auto"/>
              <w:right w:val="single" w:sz="4" w:space="0" w:color="auto"/>
            </w:tcBorders>
            <w:shd w:val="clear" w:color="auto" w:fill="auto"/>
            <w:vAlign w:val="center"/>
          </w:tcPr>
          <w:p w:rsidR="007B1E08" w:rsidRPr="007B1E08" w:rsidRDefault="007B1E08" w:rsidP="005D5A63">
            <w:pPr>
              <w:spacing w:before="60" w:after="60"/>
              <w:ind w:firstLine="0"/>
              <w:jc w:val="center"/>
              <w:rPr>
                <w:sz w:val="22"/>
                <w:lang w:val="en-US"/>
              </w:rPr>
            </w:pPr>
            <w:r>
              <w:rPr>
                <w:sz w:val="22"/>
                <w:lang w:val="en-US"/>
              </w:rPr>
              <w:t>1</w:t>
            </w:r>
          </w:p>
        </w:tc>
        <w:tc>
          <w:tcPr>
            <w:tcW w:w="400"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97"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447" w:type="pct"/>
            <w:tcBorders>
              <w:left w:val="single" w:sz="4" w:space="0" w:color="auto"/>
              <w:right w:val="single" w:sz="4" w:space="0" w:color="auto"/>
            </w:tcBorders>
            <w:shd w:val="clear" w:color="auto" w:fill="auto"/>
            <w:vAlign w:val="center"/>
          </w:tcPr>
          <w:p w:rsidR="007B1E08" w:rsidRPr="007B1E08" w:rsidRDefault="007B1E08" w:rsidP="005D5A63">
            <w:pPr>
              <w:spacing w:before="60" w:after="60"/>
              <w:ind w:firstLine="0"/>
              <w:jc w:val="center"/>
              <w:rPr>
                <w:sz w:val="22"/>
                <w:lang w:val="en-US"/>
              </w:rPr>
            </w:pPr>
            <w:r>
              <w:rPr>
                <w:sz w:val="22"/>
                <w:lang w:val="en-US"/>
              </w:rPr>
              <w:t>1</w:t>
            </w:r>
          </w:p>
        </w:tc>
        <w:tc>
          <w:tcPr>
            <w:tcW w:w="389"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50" w:type="pct"/>
            <w:tcBorders>
              <w:left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c>
          <w:tcPr>
            <w:tcW w:w="283" w:type="pct"/>
            <w:tcBorders>
              <w:left w:val="single" w:sz="4" w:space="0" w:color="auto"/>
              <w:right w:val="single" w:sz="4" w:space="0" w:color="auto"/>
            </w:tcBorders>
            <w:vAlign w:val="center"/>
          </w:tcPr>
          <w:p w:rsidR="007B1E08" w:rsidRPr="007B1E08" w:rsidRDefault="008916B2" w:rsidP="005D5A63">
            <w:pPr>
              <w:spacing w:before="60" w:after="60"/>
              <w:ind w:firstLine="0"/>
              <w:jc w:val="center"/>
              <w:rPr>
                <w:sz w:val="22"/>
                <w:lang w:val="en-US"/>
              </w:rPr>
            </w:pPr>
            <w:r>
              <w:rPr>
                <w:sz w:val="22"/>
                <w:lang w:val="en-US"/>
              </w:rPr>
              <w:t>x</w:t>
            </w:r>
          </w:p>
        </w:tc>
        <w:tc>
          <w:tcPr>
            <w:tcW w:w="377"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r>
      <w:tr w:rsidR="005D5A63" w:rsidRPr="00F571B9" w:rsidTr="005D5A63">
        <w:trPr>
          <w:jc w:val="center"/>
        </w:trPr>
        <w:tc>
          <w:tcPr>
            <w:tcW w:w="345"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8916B2">
            <w:pPr>
              <w:widowControl w:val="0"/>
              <w:tabs>
                <w:tab w:val="left" w:pos="1127"/>
                <w:tab w:val="center" w:pos="4638"/>
              </w:tabs>
              <w:spacing w:after="0"/>
              <w:jc w:val="left"/>
              <w:rPr>
                <w:sz w:val="22"/>
                <w:highlight w:val="white"/>
              </w:rPr>
            </w:pPr>
            <w:r w:rsidRPr="008F0263">
              <w:rPr>
                <w:sz w:val="22"/>
                <w:highlight w:val="white"/>
              </w:rPr>
              <w:t>4</w:t>
            </w:r>
          </w:p>
        </w:tc>
        <w:tc>
          <w:tcPr>
            <w:tcW w:w="1386"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7B1E08">
            <w:pPr>
              <w:widowControl w:val="0"/>
              <w:tabs>
                <w:tab w:val="left" w:pos="1127"/>
                <w:tab w:val="center" w:pos="4638"/>
              </w:tabs>
              <w:spacing w:after="0"/>
              <w:ind w:firstLine="35"/>
              <w:rPr>
                <w:sz w:val="22"/>
                <w:highlight w:val="white"/>
              </w:rPr>
            </w:pPr>
            <w:r w:rsidRPr="008F0263">
              <w:rPr>
                <w:sz w:val="22"/>
                <w:highlight w:val="white"/>
              </w:rPr>
              <w:t>Quy trình hướng dẫn sử dụng phân NTR1, NTR2 cho cây chè, rau và cây cam</w:t>
            </w:r>
          </w:p>
        </w:tc>
        <w:tc>
          <w:tcPr>
            <w:tcW w:w="350" w:type="pct"/>
            <w:tcBorders>
              <w:left w:val="single" w:sz="4" w:space="0" w:color="auto"/>
              <w:right w:val="single" w:sz="4" w:space="0" w:color="auto"/>
            </w:tcBorders>
            <w:shd w:val="clear" w:color="auto" w:fill="auto"/>
          </w:tcPr>
          <w:p w:rsidR="007B1E08" w:rsidRPr="008F0263" w:rsidRDefault="007B1E08" w:rsidP="007B1E08">
            <w:pPr>
              <w:spacing w:before="60" w:after="60"/>
              <w:ind w:firstLine="0"/>
              <w:rPr>
                <w:sz w:val="22"/>
              </w:rPr>
            </w:pPr>
          </w:p>
        </w:tc>
        <w:tc>
          <w:tcPr>
            <w:tcW w:w="274" w:type="pct"/>
            <w:tcBorders>
              <w:left w:val="single" w:sz="4" w:space="0" w:color="auto"/>
              <w:right w:val="single" w:sz="4" w:space="0" w:color="auto"/>
            </w:tcBorders>
            <w:shd w:val="clear" w:color="auto" w:fill="auto"/>
            <w:vAlign w:val="center"/>
          </w:tcPr>
          <w:p w:rsidR="007B1E08" w:rsidRPr="007B1E08" w:rsidRDefault="007B1E08" w:rsidP="005D5A63">
            <w:pPr>
              <w:spacing w:before="60" w:after="60"/>
              <w:ind w:firstLine="0"/>
              <w:jc w:val="center"/>
              <w:rPr>
                <w:sz w:val="22"/>
                <w:lang w:val="en-US"/>
              </w:rPr>
            </w:pPr>
            <w:r>
              <w:rPr>
                <w:sz w:val="22"/>
                <w:lang w:val="en-US"/>
              </w:rPr>
              <w:t>3</w:t>
            </w:r>
          </w:p>
        </w:tc>
        <w:tc>
          <w:tcPr>
            <w:tcW w:w="400"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97"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447" w:type="pct"/>
            <w:tcBorders>
              <w:left w:val="single" w:sz="4" w:space="0" w:color="auto"/>
              <w:right w:val="single" w:sz="4" w:space="0" w:color="auto"/>
            </w:tcBorders>
            <w:shd w:val="clear" w:color="auto" w:fill="auto"/>
            <w:vAlign w:val="center"/>
          </w:tcPr>
          <w:p w:rsidR="007B1E08" w:rsidRPr="007B1E08" w:rsidRDefault="002B6C77" w:rsidP="005D5A63">
            <w:pPr>
              <w:spacing w:before="60" w:after="60"/>
              <w:ind w:firstLine="0"/>
              <w:jc w:val="center"/>
              <w:rPr>
                <w:sz w:val="22"/>
                <w:lang w:val="en-US"/>
              </w:rPr>
            </w:pPr>
            <w:r>
              <w:rPr>
                <w:sz w:val="22"/>
                <w:lang w:val="en-US"/>
              </w:rPr>
              <w:t>3</w:t>
            </w:r>
          </w:p>
        </w:tc>
        <w:tc>
          <w:tcPr>
            <w:tcW w:w="389"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50" w:type="pct"/>
            <w:tcBorders>
              <w:left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c>
          <w:tcPr>
            <w:tcW w:w="283" w:type="pct"/>
            <w:tcBorders>
              <w:left w:val="single" w:sz="4" w:space="0" w:color="auto"/>
              <w:right w:val="single" w:sz="4" w:space="0" w:color="auto"/>
            </w:tcBorders>
            <w:vAlign w:val="center"/>
          </w:tcPr>
          <w:p w:rsidR="007B1E08" w:rsidRPr="007B1E08" w:rsidRDefault="007B1E08" w:rsidP="005D5A63">
            <w:pPr>
              <w:spacing w:before="60" w:after="60"/>
              <w:ind w:firstLine="0"/>
              <w:jc w:val="center"/>
              <w:rPr>
                <w:sz w:val="22"/>
                <w:lang w:val="en-US"/>
              </w:rPr>
            </w:pPr>
            <w:r>
              <w:rPr>
                <w:sz w:val="22"/>
                <w:lang w:val="en-US"/>
              </w:rPr>
              <w:t>x</w:t>
            </w:r>
          </w:p>
        </w:tc>
        <w:tc>
          <w:tcPr>
            <w:tcW w:w="377"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r>
      <w:tr w:rsidR="005D5A63" w:rsidRPr="00F571B9" w:rsidTr="005D5A63">
        <w:trPr>
          <w:jc w:val="center"/>
        </w:trPr>
        <w:tc>
          <w:tcPr>
            <w:tcW w:w="345"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7B1E08">
            <w:pPr>
              <w:widowControl w:val="0"/>
              <w:tabs>
                <w:tab w:val="left" w:pos="1127"/>
                <w:tab w:val="center" w:pos="4638"/>
              </w:tabs>
              <w:spacing w:after="0"/>
              <w:jc w:val="center"/>
              <w:rPr>
                <w:sz w:val="22"/>
                <w:highlight w:val="white"/>
              </w:rPr>
            </w:pPr>
            <w:r w:rsidRPr="008F0263">
              <w:rPr>
                <w:sz w:val="22"/>
                <w:highlight w:val="white"/>
              </w:rPr>
              <w:t>5</w:t>
            </w:r>
          </w:p>
        </w:tc>
        <w:tc>
          <w:tcPr>
            <w:tcW w:w="1386"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7B1E08">
            <w:pPr>
              <w:widowControl w:val="0"/>
              <w:tabs>
                <w:tab w:val="left" w:pos="1127"/>
                <w:tab w:val="center" w:pos="4638"/>
              </w:tabs>
              <w:spacing w:after="0"/>
              <w:ind w:firstLine="35"/>
              <w:rPr>
                <w:sz w:val="22"/>
                <w:highlight w:val="white"/>
              </w:rPr>
            </w:pPr>
            <w:r w:rsidRPr="008F0263">
              <w:rPr>
                <w:sz w:val="22"/>
                <w:highlight w:val="white"/>
              </w:rPr>
              <w:t>Mô hình trình diễn sử dụng phân HCK cho các cây chè, rau và cây cam</w:t>
            </w:r>
          </w:p>
        </w:tc>
        <w:tc>
          <w:tcPr>
            <w:tcW w:w="350" w:type="pct"/>
            <w:tcBorders>
              <w:left w:val="single" w:sz="4" w:space="0" w:color="auto"/>
              <w:right w:val="single" w:sz="4" w:space="0" w:color="auto"/>
            </w:tcBorders>
            <w:shd w:val="clear" w:color="auto" w:fill="auto"/>
          </w:tcPr>
          <w:p w:rsidR="007B1E08" w:rsidRPr="008F0263" w:rsidRDefault="007B1E08" w:rsidP="007B1E08">
            <w:pPr>
              <w:spacing w:before="60" w:after="60"/>
              <w:ind w:firstLine="0"/>
              <w:rPr>
                <w:sz w:val="22"/>
              </w:rPr>
            </w:pPr>
          </w:p>
        </w:tc>
        <w:tc>
          <w:tcPr>
            <w:tcW w:w="274" w:type="pct"/>
            <w:tcBorders>
              <w:left w:val="single" w:sz="4" w:space="0" w:color="auto"/>
              <w:right w:val="single" w:sz="4" w:space="0" w:color="auto"/>
            </w:tcBorders>
            <w:shd w:val="clear" w:color="auto" w:fill="auto"/>
            <w:vAlign w:val="center"/>
          </w:tcPr>
          <w:p w:rsidR="007B1E08" w:rsidRPr="007B1E08" w:rsidRDefault="007B1E08" w:rsidP="005D5A63">
            <w:pPr>
              <w:spacing w:before="60" w:after="60"/>
              <w:ind w:firstLine="0"/>
              <w:jc w:val="center"/>
              <w:rPr>
                <w:sz w:val="22"/>
                <w:lang w:val="en-US"/>
              </w:rPr>
            </w:pPr>
            <w:r>
              <w:rPr>
                <w:sz w:val="22"/>
                <w:lang w:val="en-US"/>
              </w:rPr>
              <w:t>3</w:t>
            </w:r>
          </w:p>
        </w:tc>
        <w:tc>
          <w:tcPr>
            <w:tcW w:w="400"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97"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447" w:type="pct"/>
            <w:tcBorders>
              <w:left w:val="single" w:sz="4" w:space="0" w:color="auto"/>
              <w:right w:val="single" w:sz="4" w:space="0" w:color="auto"/>
            </w:tcBorders>
            <w:shd w:val="clear" w:color="auto" w:fill="auto"/>
            <w:vAlign w:val="center"/>
          </w:tcPr>
          <w:p w:rsidR="007B1E08" w:rsidRPr="005D5A63" w:rsidRDefault="007B1E08" w:rsidP="005D5A63">
            <w:pPr>
              <w:spacing w:before="60" w:after="60"/>
              <w:ind w:firstLine="0"/>
              <w:jc w:val="center"/>
              <w:rPr>
                <w:rFonts w:eastAsia="MS Mincho"/>
                <w:sz w:val="22"/>
                <w:lang w:val="en-US" w:eastAsia="ja-JP"/>
              </w:rPr>
            </w:pPr>
            <w:r>
              <w:rPr>
                <w:sz w:val="22"/>
                <w:lang w:val="en-US"/>
              </w:rPr>
              <w:t>30</w:t>
            </w:r>
            <w:r w:rsidR="005D5A63">
              <w:rPr>
                <w:rFonts w:eastAsia="MS Mincho" w:hint="eastAsia"/>
                <w:sz w:val="22"/>
                <w:lang w:val="en-US" w:eastAsia="ja-JP"/>
              </w:rPr>
              <w:t xml:space="preserve"> ha</w:t>
            </w:r>
          </w:p>
        </w:tc>
        <w:tc>
          <w:tcPr>
            <w:tcW w:w="389"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50" w:type="pct"/>
            <w:tcBorders>
              <w:left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c>
          <w:tcPr>
            <w:tcW w:w="283" w:type="pct"/>
            <w:tcBorders>
              <w:left w:val="single" w:sz="4" w:space="0" w:color="auto"/>
              <w:right w:val="single" w:sz="4" w:space="0" w:color="auto"/>
            </w:tcBorders>
            <w:vAlign w:val="center"/>
          </w:tcPr>
          <w:p w:rsidR="007B1E08" w:rsidRPr="007B1E08" w:rsidRDefault="007B1E08" w:rsidP="005D5A63">
            <w:pPr>
              <w:spacing w:before="60" w:after="60"/>
              <w:ind w:firstLine="0"/>
              <w:jc w:val="center"/>
              <w:rPr>
                <w:sz w:val="22"/>
                <w:lang w:val="en-US"/>
              </w:rPr>
            </w:pPr>
            <w:r>
              <w:rPr>
                <w:sz w:val="22"/>
                <w:lang w:val="en-US"/>
              </w:rPr>
              <w:t>x</w:t>
            </w:r>
          </w:p>
        </w:tc>
        <w:tc>
          <w:tcPr>
            <w:tcW w:w="377"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r>
      <w:tr w:rsidR="005D5A63" w:rsidRPr="00F571B9" w:rsidTr="005D5A63">
        <w:trPr>
          <w:jc w:val="center"/>
        </w:trPr>
        <w:tc>
          <w:tcPr>
            <w:tcW w:w="345"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7B1E08">
            <w:pPr>
              <w:widowControl w:val="0"/>
              <w:tabs>
                <w:tab w:val="left" w:pos="1127"/>
                <w:tab w:val="center" w:pos="4638"/>
              </w:tabs>
              <w:spacing w:after="0"/>
              <w:jc w:val="center"/>
              <w:rPr>
                <w:sz w:val="22"/>
                <w:highlight w:val="white"/>
              </w:rPr>
            </w:pPr>
            <w:r w:rsidRPr="008F0263">
              <w:rPr>
                <w:sz w:val="22"/>
                <w:highlight w:val="white"/>
              </w:rPr>
              <w:t>6</w:t>
            </w:r>
          </w:p>
        </w:tc>
        <w:tc>
          <w:tcPr>
            <w:tcW w:w="1386"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7B1E08">
            <w:pPr>
              <w:widowControl w:val="0"/>
              <w:tabs>
                <w:tab w:val="left" w:pos="1127"/>
                <w:tab w:val="center" w:pos="4638"/>
              </w:tabs>
              <w:spacing w:after="0"/>
              <w:ind w:firstLine="35"/>
              <w:rPr>
                <w:sz w:val="22"/>
                <w:highlight w:val="white"/>
              </w:rPr>
            </w:pPr>
            <w:r w:rsidRPr="008F0263">
              <w:rPr>
                <w:sz w:val="22"/>
                <w:highlight w:val="white"/>
              </w:rPr>
              <w:t>Hội thảo quảng bá giới thiệu quy trình công nghệ sản xuất và sản phẩm phân hữu cơ khoáng NTR1, NTR2.</w:t>
            </w:r>
          </w:p>
        </w:tc>
        <w:tc>
          <w:tcPr>
            <w:tcW w:w="350" w:type="pct"/>
            <w:tcBorders>
              <w:left w:val="single" w:sz="4" w:space="0" w:color="auto"/>
              <w:right w:val="single" w:sz="4" w:space="0" w:color="auto"/>
            </w:tcBorders>
            <w:shd w:val="clear" w:color="auto" w:fill="auto"/>
          </w:tcPr>
          <w:p w:rsidR="007B1E08" w:rsidRPr="008F0263" w:rsidRDefault="007B1E08" w:rsidP="007B1E08">
            <w:pPr>
              <w:spacing w:before="60" w:after="60"/>
              <w:ind w:firstLine="0"/>
              <w:rPr>
                <w:sz w:val="22"/>
              </w:rPr>
            </w:pPr>
          </w:p>
        </w:tc>
        <w:tc>
          <w:tcPr>
            <w:tcW w:w="274" w:type="pct"/>
            <w:tcBorders>
              <w:left w:val="single" w:sz="4" w:space="0" w:color="auto"/>
              <w:right w:val="single" w:sz="4" w:space="0" w:color="auto"/>
            </w:tcBorders>
            <w:shd w:val="clear" w:color="auto" w:fill="auto"/>
            <w:vAlign w:val="center"/>
          </w:tcPr>
          <w:p w:rsidR="007B1E08" w:rsidRPr="007B1E08" w:rsidRDefault="007B1E08" w:rsidP="005D5A63">
            <w:pPr>
              <w:spacing w:before="60" w:after="60"/>
              <w:ind w:firstLine="0"/>
              <w:jc w:val="center"/>
              <w:rPr>
                <w:sz w:val="22"/>
                <w:lang w:val="en-US"/>
              </w:rPr>
            </w:pPr>
            <w:r>
              <w:rPr>
                <w:sz w:val="22"/>
                <w:lang w:val="en-US"/>
              </w:rPr>
              <w:t>3</w:t>
            </w:r>
          </w:p>
        </w:tc>
        <w:tc>
          <w:tcPr>
            <w:tcW w:w="400"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97"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447" w:type="pct"/>
            <w:tcBorders>
              <w:left w:val="single" w:sz="4" w:space="0" w:color="auto"/>
              <w:right w:val="single" w:sz="4" w:space="0" w:color="auto"/>
            </w:tcBorders>
            <w:shd w:val="clear" w:color="auto" w:fill="auto"/>
            <w:vAlign w:val="center"/>
          </w:tcPr>
          <w:p w:rsidR="007B1E08" w:rsidRDefault="007B1E08" w:rsidP="005D5A63">
            <w:pPr>
              <w:spacing w:before="60" w:after="60"/>
              <w:ind w:firstLine="0"/>
              <w:jc w:val="center"/>
              <w:rPr>
                <w:rFonts w:eastAsia="MS Mincho"/>
                <w:sz w:val="22"/>
                <w:lang w:val="en-US" w:eastAsia="ja-JP"/>
              </w:rPr>
            </w:pPr>
            <w:r>
              <w:rPr>
                <w:sz w:val="22"/>
                <w:lang w:val="en-US"/>
              </w:rPr>
              <w:t>300</w:t>
            </w:r>
          </w:p>
          <w:p w:rsidR="005D5A63" w:rsidRPr="005D5A63" w:rsidRDefault="005D5A63" w:rsidP="005D5A63">
            <w:pPr>
              <w:spacing w:before="60" w:after="60"/>
              <w:ind w:firstLine="0"/>
              <w:jc w:val="center"/>
              <w:rPr>
                <w:rFonts w:eastAsia="MS Mincho"/>
                <w:sz w:val="22"/>
                <w:lang w:val="en-US" w:eastAsia="ja-JP"/>
              </w:rPr>
            </w:pPr>
            <w:r>
              <w:rPr>
                <w:rFonts w:eastAsia="MS Mincho"/>
                <w:sz w:val="22"/>
                <w:lang w:val="en-US" w:eastAsia="ja-JP"/>
              </w:rPr>
              <w:t>N</w:t>
            </w:r>
            <w:r>
              <w:rPr>
                <w:rFonts w:eastAsia="MS Mincho" w:hint="eastAsia"/>
                <w:sz w:val="22"/>
                <w:lang w:val="en-US" w:eastAsia="ja-JP"/>
              </w:rPr>
              <w:t>gười</w:t>
            </w:r>
          </w:p>
        </w:tc>
        <w:tc>
          <w:tcPr>
            <w:tcW w:w="389"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50" w:type="pct"/>
            <w:tcBorders>
              <w:left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c>
          <w:tcPr>
            <w:tcW w:w="283" w:type="pct"/>
            <w:tcBorders>
              <w:left w:val="single" w:sz="4" w:space="0" w:color="auto"/>
              <w:right w:val="single" w:sz="4" w:space="0" w:color="auto"/>
            </w:tcBorders>
            <w:vAlign w:val="center"/>
          </w:tcPr>
          <w:p w:rsidR="007B1E08" w:rsidRPr="007B1E08" w:rsidRDefault="007B1E08" w:rsidP="005D5A63">
            <w:pPr>
              <w:spacing w:before="60" w:after="60"/>
              <w:ind w:firstLine="0"/>
              <w:jc w:val="center"/>
              <w:rPr>
                <w:sz w:val="22"/>
                <w:lang w:val="en-US"/>
              </w:rPr>
            </w:pPr>
            <w:r>
              <w:rPr>
                <w:sz w:val="22"/>
                <w:lang w:val="en-US"/>
              </w:rPr>
              <w:t>x</w:t>
            </w:r>
          </w:p>
        </w:tc>
        <w:tc>
          <w:tcPr>
            <w:tcW w:w="377"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r>
      <w:tr w:rsidR="005D5A63" w:rsidRPr="00F571B9" w:rsidTr="005D5A63">
        <w:trPr>
          <w:jc w:val="center"/>
        </w:trPr>
        <w:tc>
          <w:tcPr>
            <w:tcW w:w="345"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7B1E08">
            <w:pPr>
              <w:widowControl w:val="0"/>
              <w:tabs>
                <w:tab w:val="left" w:pos="1127"/>
                <w:tab w:val="center" w:pos="4638"/>
              </w:tabs>
              <w:spacing w:after="0"/>
              <w:jc w:val="center"/>
              <w:rPr>
                <w:sz w:val="22"/>
                <w:highlight w:val="white"/>
              </w:rPr>
            </w:pPr>
            <w:r w:rsidRPr="008F0263">
              <w:rPr>
                <w:sz w:val="22"/>
                <w:highlight w:val="white"/>
              </w:rPr>
              <w:t>7</w:t>
            </w:r>
          </w:p>
        </w:tc>
        <w:tc>
          <w:tcPr>
            <w:tcW w:w="1386"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7B1E08">
            <w:pPr>
              <w:widowControl w:val="0"/>
              <w:tabs>
                <w:tab w:val="left" w:pos="1127"/>
                <w:tab w:val="center" w:pos="4638"/>
              </w:tabs>
              <w:spacing w:after="0"/>
              <w:ind w:firstLine="35"/>
              <w:rPr>
                <w:sz w:val="22"/>
                <w:highlight w:val="white"/>
              </w:rPr>
            </w:pPr>
            <w:r w:rsidRPr="008F0263">
              <w:rPr>
                <w:sz w:val="22"/>
                <w:highlight w:val="white"/>
              </w:rPr>
              <w:t>Đào tạo, tập huấn, chuyển giao công nghệ sản xuất và sử dụng phân hữu cơ khoáng NTR1, NTR2.</w:t>
            </w:r>
          </w:p>
        </w:tc>
        <w:tc>
          <w:tcPr>
            <w:tcW w:w="350" w:type="pct"/>
            <w:tcBorders>
              <w:left w:val="single" w:sz="4" w:space="0" w:color="auto"/>
              <w:right w:val="single" w:sz="4" w:space="0" w:color="auto"/>
            </w:tcBorders>
            <w:shd w:val="clear" w:color="auto" w:fill="auto"/>
          </w:tcPr>
          <w:p w:rsidR="007B1E08" w:rsidRPr="008F0263" w:rsidRDefault="007B1E08" w:rsidP="007B1E08">
            <w:pPr>
              <w:spacing w:before="60" w:after="60"/>
              <w:ind w:firstLine="0"/>
              <w:rPr>
                <w:sz w:val="22"/>
              </w:rPr>
            </w:pPr>
          </w:p>
        </w:tc>
        <w:tc>
          <w:tcPr>
            <w:tcW w:w="274" w:type="pct"/>
            <w:tcBorders>
              <w:left w:val="single" w:sz="4" w:space="0" w:color="auto"/>
              <w:right w:val="single" w:sz="4" w:space="0" w:color="auto"/>
            </w:tcBorders>
            <w:shd w:val="clear" w:color="auto" w:fill="auto"/>
            <w:vAlign w:val="center"/>
          </w:tcPr>
          <w:p w:rsidR="007B1E08" w:rsidRPr="007B1E08" w:rsidRDefault="007B1E08" w:rsidP="005D5A63">
            <w:pPr>
              <w:spacing w:before="60" w:after="60"/>
              <w:ind w:firstLine="0"/>
              <w:jc w:val="center"/>
              <w:rPr>
                <w:sz w:val="22"/>
                <w:lang w:val="en-US"/>
              </w:rPr>
            </w:pPr>
            <w:r>
              <w:rPr>
                <w:sz w:val="22"/>
                <w:lang w:val="en-US"/>
              </w:rPr>
              <w:t>1</w:t>
            </w:r>
          </w:p>
        </w:tc>
        <w:tc>
          <w:tcPr>
            <w:tcW w:w="400"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97"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447" w:type="pct"/>
            <w:tcBorders>
              <w:left w:val="single" w:sz="4" w:space="0" w:color="auto"/>
              <w:right w:val="single" w:sz="4" w:space="0" w:color="auto"/>
            </w:tcBorders>
            <w:shd w:val="clear" w:color="auto" w:fill="auto"/>
            <w:vAlign w:val="center"/>
          </w:tcPr>
          <w:p w:rsidR="007B1E08" w:rsidRDefault="007B1E08" w:rsidP="005D5A63">
            <w:pPr>
              <w:spacing w:before="60" w:after="60"/>
              <w:ind w:firstLine="0"/>
              <w:jc w:val="center"/>
              <w:rPr>
                <w:rFonts w:eastAsia="MS Mincho"/>
                <w:sz w:val="22"/>
                <w:lang w:val="en-US" w:eastAsia="ja-JP"/>
              </w:rPr>
            </w:pPr>
            <w:r>
              <w:rPr>
                <w:sz w:val="22"/>
                <w:lang w:val="en-US"/>
              </w:rPr>
              <w:t>1</w:t>
            </w:r>
            <w:r w:rsidR="008916B2">
              <w:rPr>
                <w:sz w:val="22"/>
                <w:lang w:val="en-US"/>
              </w:rPr>
              <w:t>5</w:t>
            </w:r>
          </w:p>
          <w:p w:rsidR="005D5A63" w:rsidRPr="005D5A63" w:rsidRDefault="005D5A63" w:rsidP="005D5A63">
            <w:pPr>
              <w:spacing w:before="60" w:after="60"/>
              <w:ind w:firstLine="0"/>
              <w:jc w:val="center"/>
              <w:rPr>
                <w:rFonts w:eastAsia="MS Mincho"/>
                <w:sz w:val="22"/>
                <w:lang w:val="en-US" w:eastAsia="ja-JP"/>
              </w:rPr>
            </w:pPr>
            <w:r>
              <w:rPr>
                <w:rFonts w:eastAsia="MS Mincho"/>
                <w:sz w:val="22"/>
                <w:lang w:val="en-US" w:eastAsia="ja-JP"/>
              </w:rPr>
              <w:t>N</w:t>
            </w:r>
            <w:r>
              <w:rPr>
                <w:rFonts w:eastAsia="MS Mincho" w:hint="eastAsia"/>
                <w:sz w:val="22"/>
                <w:lang w:val="en-US" w:eastAsia="ja-JP"/>
              </w:rPr>
              <w:t>gười</w:t>
            </w:r>
          </w:p>
        </w:tc>
        <w:tc>
          <w:tcPr>
            <w:tcW w:w="389" w:type="pct"/>
            <w:tcBorders>
              <w:left w:val="single" w:sz="4" w:space="0" w:color="auto"/>
              <w:right w:val="single" w:sz="4" w:space="0" w:color="auto"/>
            </w:tcBorders>
            <w:shd w:val="clear" w:color="auto" w:fill="auto"/>
            <w:vAlign w:val="center"/>
          </w:tcPr>
          <w:p w:rsidR="007B1E08" w:rsidRPr="008F0263" w:rsidRDefault="007B1E08" w:rsidP="005D5A63">
            <w:pPr>
              <w:spacing w:before="60" w:after="60"/>
              <w:ind w:firstLine="0"/>
              <w:jc w:val="center"/>
              <w:rPr>
                <w:sz w:val="22"/>
              </w:rPr>
            </w:pPr>
          </w:p>
        </w:tc>
        <w:tc>
          <w:tcPr>
            <w:tcW w:w="350" w:type="pct"/>
            <w:tcBorders>
              <w:left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c>
          <w:tcPr>
            <w:tcW w:w="283" w:type="pct"/>
            <w:tcBorders>
              <w:left w:val="single" w:sz="4" w:space="0" w:color="auto"/>
              <w:right w:val="single" w:sz="4" w:space="0" w:color="auto"/>
            </w:tcBorders>
            <w:vAlign w:val="center"/>
          </w:tcPr>
          <w:p w:rsidR="007B1E08" w:rsidRPr="007B1E08" w:rsidRDefault="007B1E08" w:rsidP="005D5A63">
            <w:pPr>
              <w:spacing w:before="60" w:after="60"/>
              <w:ind w:firstLine="0"/>
              <w:jc w:val="center"/>
              <w:rPr>
                <w:sz w:val="22"/>
                <w:lang w:val="en-US"/>
              </w:rPr>
            </w:pPr>
            <w:r>
              <w:rPr>
                <w:sz w:val="22"/>
                <w:lang w:val="en-US"/>
              </w:rPr>
              <w:t>x</w:t>
            </w:r>
          </w:p>
        </w:tc>
        <w:tc>
          <w:tcPr>
            <w:tcW w:w="377" w:type="pct"/>
            <w:tcBorders>
              <w:top w:val="single" w:sz="4" w:space="0" w:color="auto"/>
              <w:left w:val="single" w:sz="4" w:space="0" w:color="auto"/>
              <w:bottom w:val="single" w:sz="4" w:space="0" w:color="auto"/>
              <w:right w:val="single" w:sz="4" w:space="0" w:color="auto"/>
            </w:tcBorders>
            <w:vAlign w:val="center"/>
          </w:tcPr>
          <w:p w:rsidR="007B1E08" w:rsidRPr="008F0263" w:rsidRDefault="007B1E08" w:rsidP="005D5A63">
            <w:pPr>
              <w:spacing w:before="60" w:after="60"/>
              <w:ind w:firstLine="0"/>
              <w:jc w:val="center"/>
              <w:rPr>
                <w:sz w:val="22"/>
              </w:rPr>
            </w:pPr>
          </w:p>
        </w:tc>
      </w:tr>
      <w:tr w:rsidR="005D5A63" w:rsidRPr="00F571B9" w:rsidTr="005D5A63">
        <w:trPr>
          <w:jc w:val="center"/>
        </w:trPr>
        <w:tc>
          <w:tcPr>
            <w:tcW w:w="345" w:type="pct"/>
            <w:tcBorders>
              <w:top w:val="single" w:sz="4" w:space="0" w:color="auto"/>
              <w:left w:val="single" w:sz="4" w:space="0" w:color="auto"/>
              <w:bottom w:val="single" w:sz="4" w:space="0" w:color="auto"/>
              <w:right w:val="single" w:sz="4" w:space="0" w:color="auto"/>
            </w:tcBorders>
            <w:vAlign w:val="center"/>
          </w:tcPr>
          <w:p w:rsidR="00EC2308" w:rsidRPr="008F0263" w:rsidRDefault="00EC2308" w:rsidP="00EC2308">
            <w:pPr>
              <w:widowControl w:val="0"/>
              <w:tabs>
                <w:tab w:val="left" w:pos="1127"/>
                <w:tab w:val="center" w:pos="4638"/>
              </w:tabs>
              <w:spacing w:after="0"/>
              <w:jc w:val="center"/>
              <w:rPr>
                <w:sz w:val="22"/>
                <w:highlight w:val="white"/>
              </w:rPr>
            </w:pPr>
            <w:r w:rsidRPr="008F0263">
              <w:rPr>
                <w:sz w:val="22"/>
                <w:highlight w:val="white"/>
              </w:rPr>
              <w:t>8</w:t>
            </w:r>
          </w:p>
        </w:tc>
        <w:tc>
          <w:tcPr>
            <w:tcW w:w="1386" w:type="pct"/>
            <w:tcBorders>
              <w:top w:val="single" w:sz="4" w:space="0" w:color="auto"/>
              <w:left w:val="single" w:sz="4" w:space="0" w:color="auto"/>
              <w:bottom w:val="single" w:sz="4" w:space="0" w:color="auto"/>
              <w:right w:val="single" w:sz="4" w:space="0" w:color="auto"/>
            </w:tcBorders>
            <w:vAlign w:val="center"/>
          </w:tcPr>
          <w:p w:rsidR="00EC2308" w:rsidRPr="008F0263" w:rsidRDefault="00EC2308" w:rsidP="008916B2">
            <w:pPr>
              <w:widowControl w:val="0"/>
              <w:tabs>
                <w:tab w:val="left" w:pos="1127"/>
                <w:tab w:val="center" w:pos="4638"/>
              </w:tabs>
              <w:spacing w:after="0"/>
              <w:ind w:firstLine="0"/>
              <w:rPr>
                <w:sz w:val="22"/>
                <w:highlight w:val="white"/>
              </w:rPr>
            </w:pPr>
            <w:r w:rsidRPr="008F0263">
              <w:rPr>
                <w:sz w:val="22"/>
                <w:highlight w:val="white"/>
              </w:rPr>
              <w:t>Hợp đồng chuyển giao công nghệ cho doanh nghiệp để sản xuất thương mại</w:t>
            </w:r>
          </w:p>
        </w:tc>
        <w:tc>
          <w:tcPr>
            <w:tcW w:w="350" w:type="pct"/>
            <w:tcBorders>
              <w:left w:val="single" w:sz="4" w:space="0" w:color="auto"/>
              <w:right w:val="single" w:sz="4" w:space="0" w:color="auto"/>
            </w:tcBorders>
            <w:shd w:val="clear" w:color="auto" w:fill="auto"/>
          </w:tcPr>
          <w:p w:rsidR="00EC2308" w:rsidRPr="008916B2" w:rsidRDefault="00EC2308" w:rsidP="00EC2308">
            <w:pPr>
              <w:spacing w:before="60" w:after="60"/>
              <w:ind w:firstLine="0"/>
              <w:rPr>
                <w:sz w:val="22"/>
              </w:rPr>
            </w:pPr>
          </w:p>
        </w:tc>
        <w:tc>
          <w:tcPr>
            <w:tcW w:w="274" w:type="pct"/>
            <w:tcBorders>
              <w:left w:val="single" w:sz="4" w:space="0" w:color="auto"/>
              <w:right w:val="single" w:sz="4" w:space="0" w:color="auto"/>
            </w:tcBorders>
            <w:shd w:val="clear" w:color="auto" w:fill="auto"/>
            <w:vAlign w:val="center"/>
          </w:tcPr>
          <w:p w:rsidR="00EC2308" w:rsidRPr="008916B2" w:rsidRDefault="008916B2" w:rsidP="005D5A63">
            <w:pPr>
              <w:spacing w:before="60" w:after="60"/>
              <w:ind w:firstLine="0"/>
              <w:jc w:val="center"/>
              <w:rPr>
                <w:sz w:val="22"/>
                <w:lang w:val="en-US"/>
              </w:rPr>
            </w:pPr>
            <w:r>
              <w:rPr>
                <w:sz w:val="22"/>
                <w:lang w:val="en-US"/>
              </w:rPr>
              <w:t>1</w:t>
            </w:r>
          </w:p>
        </w:tc>
        <w:tc>
          <w:tcPr>
            <w:tcW w:w="400" w:type="pct"/>
            <w:tcBorders>
              <w:left w:val="single" w:sz="4" w:space="0" w:color="auto"/>
              <w:right w:val="single" w:sz="4" w:space="0" w:color="auto"/>
            </w:tcBorders>
            <w:shd w:val="clear" w:color="auto" w:fill="auto"/>
            <w:vAlign w:val="center"/>
          </w:tcPr>
          <w:p w:rsidR="00EC2308" w:rsidRPr="008F0263" w:rsidRDefault="00EC2308" w:rsidP="005D5A63">
            <w:pPr>
              <w:spacing w:before="60" w:after="60"/>
              <w:ind w:firstLine="0"/>
              <w:jc w:val="center"/>
              <w:rPr>
                <w:sz w:val="22"/>
              </w:rPr>
            </w:pPr>
          </w:p>
        </w:tc>
        <w:tc>
          <w:tcPr>
            <w:tcW w:w="397" w:type="pct"/>
            <w:tcBorders>
              <w:left w:val="single" w:sz="4" w:space="0" w:color="auto"/>
              <w:right w:val="single" w:sz="4" w:space="0" w:color="auto"/>
            </w:tcBorders>
            <w:shd w:val="clear" w:color="auto" w:fill="auto"/>
            <w:vAlign w:val="center"/>
          </w:tcPr>
          <w:p w:rsidR="00EC2308" w:rsidRPr="008916B2" w:rsidRDefault="008916B2" w:rsidP="005D5A63">
            <w:pPr>
              <w:spacing w:before="60" w:after="60"/>
              <w:ind w:firstLine="0"/>
              <w:jc w:val="center"/>
              <w:rPr>
                <w:sz w:val="22"/>
                <w:lang w:val="en-US"/>
              </w:rPr>
            </w:pPr>
            <w:r>
              <w:rPr>
                <w:sz w:val="22"/>
                <w:lang w:val="en-US"/>
              </w:rPr>
              <w:t>3</w:t>
            </w:r>
          </w:p>
        </w:tc>
        <w:tc>
          <w:tcPr>
            <w:tcW w:w="447" w:type="pct"/>
            <w:tcBorders>
              <w:left w:val="single" w:sz="4" w:space="0" w:color="auto"/>
              <w:right w:val="single" w:sz="4" w:space="0" w:color="auto"/>
            </w:tcBorders>
            <w:shd w:val="clear" w:color="auto" w:fill="auto"/>
            <w:vAlign w:val="center"/>
          </w:tcPr>
          <w:p w:rsidR="00EC2308" w:rsidRPr="008F0263" w:rsidRDefault="00EC2308" w:rsidP="005D5A63">
            <w:pPr>
              <w:spacing w:before="60" w:after="60"/>
              <w:ind w:firstLine="0"/>
              <w:jc w:val="center"/>
              <w:rPr>
                <w:sz w:val="22"/>
              </w:rPr>
            </w:pPr>
          </w:p>
        </w:tc>
        <w:tc>
          <w:tcPr>
            <w:tcW w:w="389" w:type="pct"/>
            <w:tcBorders>
              <w:left w:val="single" w:sz="4" w:space="0" w:color="auto"/>
              <w:right w:val="single" w:sz="4" w:space="0" w:color="auto"/>
            </w:tcBorders>
            <w:shd w:val="clear" w:color="auto" w:fill="auto"/>
            <w:vAlign w:val="center"/>
          </w:tcPr>
          <w:p w:rsidR="00EC2308" w:rsidRPr="008F0263" w:rsidRDefault="00EC2308" w:rsidP="005D5A63">
            <w:pPr>
              <w:spacing w:before="60" w:after="60"/>
              <w:ind w:firstLine="0"/>
              <w:jc w:val="center"/>
              <w:rPr>
                <w:sz w:val="22"/>
              </w:rPr>
            </w:pPr>
          </w:p>
        </w:tc>
        <w:tc>
          <w:tcPr>
            <w:tcW w:w="350" w:type="pct"/>
            <w:tcBorders>
              <w:left w:val="single" w:sz="4" w:space="0" w:color="auto"/>
              <w:right w:val="single" w:sz="4" w:space="0" w:color="auto"/>
            </w:tcBorders>
            <w:vAlign w:val="center"/>
          </w:tcPr>
          <w:p w:rsidR="00EC2308" w:rsidRPr="008916B2" w:rsidRDefault="008916B2" w:rsidP="005D5A63">
            <w:pPr>
              <w:spacing w:before="60" w:after="60"/>
              <w:ind w:firstLine="0"/>
              <w:jc w:val="center"/>
              <w:rPr>
                <w:sz w:val="22"/>
                <w:lang w:val="en-US"/>
              </w:rPr>
            </w:pPr>
            <w:r>
              <w:rPr>
                <w:sz w:val="22"/>
                <w:lang w:val="en-US"/>
              </w:rPr>
              <w:t>x</w:t>
            </w:r>
          </w:p>
        </w:tc>
        <w:tc>
          <w:tcPr>
            <w:tcW w:w="283" w:type="pct"/>
            <w:tcBorders>
              <w:left w:val="single" w:sz="4" w:space="0" w:color="auto"/>
              <w:right w:val="single" w:sz="4" w:space="0" w:color="auto"/>
            </w:tcBorders>
            <w:vAlign w:val="center"/>
          </w:tcPr>
          <w:p w:rsidR="00EC2308" w:rsidRPr="008F0263" w:rsidRDefault="00EC2308" w:rsidP="005D5A63">
            <w:pPr>
              <w:spacing w:before="60" w:after="60"/>
              <w:ind w:firstLine="0"/>
              <w:jc w:val="center"/>
              <w:rPr>
                <w:sz w:val="22"/>
              </w:rPr>
            </w:pPr>
          </w:p>
        </w:tc>
        <w:tc>
          <w:tcPr>
            <w:tcW w:w="377" w:type="pct"/>
            <w:tcBorders>
              <w:top w:val="single" w:sz="4" w:space="0" w:color="auto"/>
              <w:left w:val="single" w:sz="4" w:space="0" w:color="auto"/>
              <w:bottom w:val="single" w:sz="4" w:space="0" w:color="auto"/>
              <w:right w:val="single" w:sz="4" w:space="0" w:color="auto"/>
            </w:tcBorders>
            <w:vAlign w:val="center"/>
          </w:tcPr>
          <w:p w:rsidR="00EC2308" w:rsidRPr="008F0263" w:rsidRDefault="00EC2308" w:rsidP="005D5A63">
            <w:pPr>
              <w:spacing w:before="60" w:after="60"/>
              <w:ind w:firstLine="0"/>
              <w:jc w:val="center"/>
              <w:rPr>
                <w:sz w:val="22"/>
              </w:rPr>
            </w:pPr>
          </w:p>
        </w:tc>
      </w:tr>
    </w:tbl>
    <w:p w:rsidR="000448FE" w:rsidRPr="00396AA8" w:rsidRDefault="000448FE" w:rsidP="000448FE">
      <w:pPr>
        <w:spacing w:after="0"/>
        <w:ind w:firstLine="0"/>
        <w:rPr>
          <w:bCs/>
          <w:szCs w:val="28"/>
          <w:lang w:val="pt-BR"/>
        </w:rPr>
      </w:pPr>
    </w:p>
    <w:p w:rsidR="000448FE" w:rsidRPr="00F76541" w:rsidRDefault="000448FE" w:rsidP="005D5A63">
      <w:pPr>
        <w:spacing w:after="0" w:line="360" w:lineRule="auto"/>
        <w:ind w:firstLine="0"/>
        <w:rPr>
          <w:b/>
          <w:i/>
          <w:spacing w:val="-2"/>
          <w:szCs w:val="28"/>
        </w:rPr>
      </w:pPr>
      <w:r w:rsidRPr="00F76541">
        <w:rPr>
          <w:b/>
          <w:bCs/>
          <w:i/>
          <w:spacing w:val="-2"/>
          <w:szCs w:val="28"/>
          <w:lang w:val="pt-BR"/>
        </w:rPr>
        <w:t>1.2. Danh mục s</w:t>
      </w:r>
      <w:r w:rsidRPr="00F76541">
        <w:rPr>
          <w:b/>
          <w:bCs/>
          <w:i/>
          <w:spacing w:val="-2"/>
          <w:szCs w:val="28"/>
        </w:rPr>
        <w:t xml:space="preserve">ản phẩm khoa học </w:t>
      </w:r>
      <w:r w:rsidRPr="00F76541">
        <w:rPr>
          <w:b/>
          <w:i/>
          <w:spacing w:val="-2"/>
          <w:szCs w:val="28"/>
        </w:rPr>
        <w:t xml:space="preserve">dự kiến ứng dụng, </w:t>
      </w:r>
      <w:r w:rsidRPr="00F76541">
        <w:rPr>
          <w:b/>
          <w:bCs/>
          <w:i/>
          <w:spacing w:val="-2"/>
          <w:szCs w:val="28"/>
        </w:rPr>
        <w:t>chuyển giao</w:t>
      </w:r>
      <w:r w:rsidRPr="00F76541">
        <w:rPr>
          <w:b/>
          <w:i/>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2793"/>
        <w:gridCol w:w="1903"/>
        <w:gridCol w:w="2146"/>
        <w:gridCol w:w="1553"/>
      </w:tblGrid>
      <w:tr w:rsidR="000448FE" w:rsidRPr="003265AD" w:rsidTr="005D5A63">
        <w:tc>
          <w:tcPr>
            <w:tcW w:w="367" w:type="pct"/>
            <w:tcBorders>
              <w:top w:val="single" w:sz="4" w:space="0" w:color="auto"/>
              <w:left w:val="single" w:sz="4" w:space="0" w:color="auto"/>
              <w:bottom w:val="single" w:sz="4" w:space="0" w:color="auto"/>
              <w:right w:val="single" w:sz="4" w:space="0" w:color="auto"/>
            </w:tcBorders>
            <w:vAlign w:val="center"/>
          </w:tcPr>
          <w:p w:rsidR="000448FE" w:rsidRPr="003265AD" w:rsidRDefault="000448FE" w:rsidP="005D5A63">
            <w:pPr>
              <w:spacing w:after="0"/>
              <w:ind w:firstLine="0"/>
              <w:jc w:val="center"/>
              <w:rPr>
                <w:b/>
                <w:sz w:val="26"/>
                <w:szCs w:val="28"/>
              </w:rPr>
            </w:pPr>
            <w:r w:rsidRPr="003265AD">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vAlign w:val="center"/>
          </w:tcPr>
          <w:p w:rsidR="000448FE" w:rsidRPr="003265AD" w:rsidRDefault="000448FE" w:rsidP="005D5A63">
            <w:pPr>
              <w:spacing w:after="0"/>
              <w:ind w:firstLine="0"/>
              <w:jc w:val="center"/>
              <w:rPr>
                <w:b/>
                <w:sz w:val="26"/>
                <w:szCs w:val="28"/>
              </w:rPr>
            </w:pPr>
            <w:r w:rsidRPr="003265AD">
              <w:rPr>
                <w:b/>
                <w:sz w:val="26"/>
                <w:szCs w:val="28"/>
              </w:rPr>
              <w:t>Tên sản phẩm</w:t>
            </w:r>
          </w:p>
        </w:tc>
        <w:tc>
          <w:tcPr>
            <w:tcW w:w="1050" w:type="pct"/>
            <w:tcBorders>
              <w:top w:val="single" w:sz="4" w:space="0" w:color="auto"/>
              <w:left w:val="single" w:sz="4" w:space="0" w:color="auto"/>
              <w:bottom w:val="single" w:sz="4" w:space="0" w:color="auto"/>
              <w:right w:val="single" w:sz="4" w:space="0" w:color="auto"/>
            </w:tcBorders>
            <w:vAlign w:val="center"/>
          </w:tcPr>
          <w:p w:rsidR="000448FE" w:rsidRPr="003265AD" w:rsidRDefault="000448FE" w:rsidP="005D5A63">
            <w:pPr>
              <w:spacing w:after="0"/>
              <w:ind w:firstLine="0"/>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vAlign w:val="center"/>
          </w:tcPr>
          <w:p w:rsidR="000448FE" w:rsidRPr="003265AD" w:rsidRDefault="000448FE" w:rsidP="005D5A63">
            <w:pPr>
              <w:spacing w:after="0"/>
              <w:ind w:firstLine="0"/>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vAlign w:val="center"/>
          </w:tcPr>
          <w:p w:rsidR="000448FE" w:rsidRPr="003265AD" w:rsidRDefault="000448FE" w:rsidP="005D5A63">
            <w:pPr>
              <w:spacing w:after="0"/>
              <w:ind w:firstLine="0"/>
              <w:jc w:val="center"/>
              <w:rPr>
                <w:b/>
                <w:sz w:val="26"/>
                <w:szCs w:val="28"/>
              </w:rPr>
            </w:pPr>
            <w:r w:rsidRPr="003265AD">
              <w:rPr>
                <w:b/>
                <w:sz w:val="26"/>
                <w:szCs w:val="28"/>
              </w:rPr>
              <w:t>Ghi chú</w:t>
            </w:r>
          </w:p>
        </w:tc>
      </w:tr>
      <w:tr w:rsidR="000448FE" w:rsidRPr="003265AD" w:rsidTr="005A17A0">
        <w:tc>
          <w:tcPr>
            <w:tcW w:w="367" w:type="pct"/>
            <w:tcBorders>
              <w:top w:val="single" w:sz="4" w:space="0" w:color="auto"/>
              <w:left w:val="single" w:sz="4" w:space="0" w:color="auto"/>
              <w:bottom w:val="single" w:sz="4" w:space="0" w:color="auto"/>
              <w:right w:val="single" w:sz="4" w:space="0" w:color="auto"/>
            </w:tcBorders>
          </w:tcPr>
          <w:p w:rsidR="000448FE" w:rsidRPr="003265AD" w:rsidRDefault="000448FE" w:rsidP="005A17A0">
            <w:pPr>
              <w:spacing w:before="60" w:after="60"/>
              <w:ind w:firstLine="0"/>
              <w:jc w:val="center"/>
              <w:rPr>
                <w:sz w:val="26"/>
                <w:szCs w:val="28"/>
              </w:rPr>
            </w:pPr>
            <w:r w:rsidRPr="003265AD">
              <w:rPr>
                <w:sz w:val="26"/>
                <w:szCs w:val="28"/>
              </w:rPr>
              <w:t>1</w:t>
            </w:r>
          </w:p>
        </w:tc>
        <w:tc>
          <w:tcPr>
            <w:tcW w:w="1541" w:type="pct"/>
            <w:tcBorders>
              <w:top w:val="single" w:sz="4" w:space="0" w:color="auto"/>
              <w:left w:val="single" w:sz="4" w:space="0" w:color="auto"/>
              <w:bottom w:val="single" w:sz="4" w:space="0" w:color="auto"/>
              <w:right w:val="single" w:sz="4" w:space="0" w:color="auto"/>
            </w:tcBorders>
          </w:tcPr>
          <w:p w:rsidR="000448FE" w:rsidRPr="002C1E62" w:rsidRDefault="000448FE" w:rsidP="005A17A0">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0448FE" w:rsidRPr="003265AD" w:rsidRDefault="000448FE" w:rsidP="005A17A0">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0448FE" w:rsidRPr="002C1E62" w:rsidRDefault="000448FE" w:rsidP="005A17A0">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0448FE" w:rsidRPr="003265AD" w:rsidRDefault="000448FE" w:rsidP="005A17A0">
            <w:pPr>
              <w:spacing w:before="60" w:after="60"/>
              <w:ind w:firstLine="0"/>
              <w:rPr>
                <w:sz w:val="26"/>
                <w:szCs w:val="28"/>
              </w:rPr>
            </w:pPr>
          </w:p>
        </w:tc>
      </w:tr>
      <w:tr w:rsidR="000448FE" w:rsidRPr="003265AD" w:rsidTr="005A17A0">
        <w:tc>
          <w:tcPr>
            <w:tcW w:w="367" w:type="pct"/>
            <w:tcBorders>
              <w:top w:val="single" w:sz="4" w:space="0" w:color="auto"/>
              <w:left w:val="single" w:sz="4" w:space="0" w:color="auto"/>
              <w:bottom w:val="single" w:sz="4" w:space="0" w:color="auto"/>
              <w:right w:val="single" w:sz="4" w:space="0" w:color="auto"/>
            </w:tcBorders>
          </w:tcPr>
          <w:p w:rsidR="000448FE" w:rsidRPr="003265AD" w:rsidRDefault="000448FE" w:rsidP="005A17A0">
            <w:pPr>
              <w:spacing w:before="60" w:after="60"/>
              <w:ind w:firstLine="0"/>
              <w:jc w:val="center"/>
              <w:rPr>
                <w:sz w:val="26"/>
                <w:szCs w:val="28"/>
                <w:lang w:val="en-US"/>
              </w:rPr>
            </w:pPr>
            <w:r>
              <w:rPr>
                <w:sz w:val="26"/>
                <w:szCs w:val="28"/>
                <w:lang w:val="en-US"/>
              </w:rPr>
              <w:t>2</w:t>
            </w:r>
          </w:p>
        </w:tc>
        <w:tc>
          <w:tcPr>
            <w:tcW w:w="1541" w:type="pct"/>
            <w:tcBorders>
              <w:top w:val="single" w:sz="4" w:space="0" w:color="auto"/>
              <w:left w:val="single" w:sz="4" w:space="0" w:color="auto"/>
              <w:bottom w:val="single" w:sz="4" w:space="0" w:color="auto"/>
              <w:right w:val="single" w:sz="4" w:space="0" w:color="auto"/>
            </w:tcBorders>
          </w:tcPr>
          <w:p w:rsidR="000448FE" w:rsidRPr="003265AD" w:rsidRDefault="000448FE" w:rsidP="005A17A0">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0448FE" w:rsidRPr="003265AD" w:rsidRDefault="000448FE" w:rsidP="005A17A0">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0448FE" w:rsidRPr="003265AD" w:rsidRDefault="000448FE" w:rsidP="005A17A0">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0448FE" w:rsidRPr="003265AD" w:rsidRDefault="000448FE" w:rsidP="005A17A0">
            <w:pPr>
              <w:spacing w:before="60" w:after="60"/>
              <w:ind w:firstLine="0"/>
              <w:rPr>
                <w:sz w:val="26"/>
                <w:szCs w:val="28"/>
              </w:rPr>
            </w:pPr>
          </w:p>
        </w:tc>
      </w:tr>
      <w:tr w:rsidR="000448FE" w:rsidRPr="003265AD" w:rsidTr="005A17A0">
        <w:tc>
          <w:tcPr>
            <w:tcW w:w="367" w:type="pct"/>
            <w:tcBorders>
              <w:top w:val="single" w:sz="4" w:space="0" w:color="auto"/>
              <w:left w:val="single" w:sz="4" w:space="0" w:color="auto"/>
              <w:bottom w:val="single" w:sz="4" w:space="0" w:color="auto"/>
              <w:right w:val="single" w:sz="4" w:space="0" w:color="auto"/>
            </w:tcBorders>
          </w:tcPr>
          <w:p w:rsidR="000448FE" w:rsidRPr="003265AD" w:rsidRDefault="000448FE" w:rsidP="005A17A0">
            <w:pPr>
              <w:spacing w:before="60" w:after="60"/>
              <w:ind w:firstLine="0"/>
              <w:jc w:val="center"/>
              <w:rPr>
                <w:sz w:val="26"/>
                <w:szCs w:val="28"/>
              </w:rPr>
            </w:pPr>
            <w:r w:rsidRPr="003265AD">
              <w:rPr>
                <w:sz w:val="26"/>
                <w:szCs w:val="28"/>
              </w:rPr>
              <w:t>...</w:t>
            </w:r>
          </w:p>
        </w:tc>
        <w:tc>
          <w:tcPr>
            <w:tcW w:w="1541" w:type="pct"/>
            <w:tcBorders>
              <w:top w:val="single" w:sz="4" w:space="0" w:color="auto"/>
              <w:left w:val="single" w:sz="4" w:space="0" w:color="auto"/>
              <w:bottom w:val="single" w:sz="4" w:space="0" w:color="auto"/>
              <w:right w:val="single" w:sz="4" w:space="0" w:color="auto"/>
            </w:tcBorders>
          </w:tcPr>
          <w:p w:rsidR="000448FE" w:rsidRPr="003265AD" w:rsidRDefault="000448FE" w:rsidP="005A17A0">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0448FE" w:rsidRPr="003265AD" w:rsidRDefault="000448FE" w:rsidP="005A17A0">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0448FE" w:rsidRPr="003265AD" w:rsidRDefault="000448FE" w:rsidP="005A17A0">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0448FE" w:rsidRPr="003265AD" w:rsidRDefault="000448FE" w:rsidP="005A17A0">
            <w:pPr>
              <w:spacing w:before="60" w:after="60"/>
              <w:ind w:firstLine="0"/>
              <w:rPr>
                <w:sz w:val="26"/>
                <w:szCs w:val="28"/>
              </w:rPr>
            </w:pPr>
          </w:p>
        </w:tc>
      </w:tr>
    </w:tbl>
    <w:p w:rsidR="000448FE" w:rsidRPr="00396AA8" w:rsidRDefault="000448FE" w:rsidP="000448FE">
      <w:pPr>
        <w:spacing w:after="0"/>
        <w:ind w:firstLine="0"/>
        <w:rPr>
          <w:szCs w:val="28"/>
        </w:rPr>
      </w:pPr>
    </w:p>
    <w:p w:rsidR="000448FE" w:rsidRPr="004442DE" w:rsidRDefault="000448FE" w:rsidP="004442DE">
      <w:pPr>
        <w:spacing w:after="0" w:line="360" w:lineRule="auto"/>
        <w:ind w:firstLine="0"/>
        <w:rPr>
          <w:b/>
          <w:i/>
          <w:iCs/>
          <w:szCs w:val="28"/>
        </w:rPr>
      </w:pPr>
      <w:r w:rsidRPr="004442DE">
        <w:rPr>
          <w:b/>
          <w:i/>
          <w:iCs/>
          <w:szCs w:val="28"/>
        </w:rPr>
        <w:t>1.3.</w:t>
      </w:r>
      <w:r w:rsidR="004442DE" w:rsidRPr="004442DE">
        <w:rPr>
          <w:b/>
          <w:i/>
          <w:iCs/>
          <w:szCs w:val="28"/>
        </w:rPr>
        <w:t xml:space="preserve"> </w:t>
      </w:r>
      <w:r w:rsidRPr="004442DE">
        <w:rPr>
          <w:b/>
          <w:i/>
          <w:iCs/>
          <w:szCs w:val="28"/>
        </w:rPr>
        <w:t>Danh mục sản phẩm khoa học đã được ứng dụng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2671"/>
        <w:gridCol w:w="1482"/>
        <w:gridCol w:w="3148"/>
        <w:gridCol w:w="1125"/>
      </w:tblGrid>
      <w:tr w:rsidR="000448FE" w:rsidRPr="003265AD" w:rsidTr="004442DE">
        <w:tc>
          <w:tcPr>
            <w:tcW w:w="350" w:type="pct"/>
            <w:tcBorders>
              <w:top w:val="single" w:sz="4" w:space="0" w:color="auto"/>
              <w:left w:val="single" w:sz="4" w:space="0" w:color="auto"/>
              <w:bottom w:val="single" w:sz="4" w:space="0" w:color="auto"/>
              <w:right w:val="single" w:sz="4" w:space="0" w:color="auto"/>
            </w:tcBorders>
            <w:vAlign w:val="center"/>
          </w:tcPr>
          <w:p w:rsidR="000448FE" w:rsidRPr="003265AD" w:rsidRDefault="000448FE" w:rsidP="005D5A63">
            <w:pPr>
              <w:spacing w:after="0"/>
              <w:ind w:firstLine="0"/>
              <w:jc w:val="center"/>
              <w:rPr>
                <w:b/>
                <w:sz w:val="26"/>
                <w:szCs w:val="28"/>
              </w:rPr>
            </w:pPr>
            <w:r w:rsidRPr="003265AD">
              <w:rPr>
                <w:b/>
                <w:sz w:val="26"/>
                <w:szCs w:val="28"/>
              </w:rPr>
              <w:t>Số</w:t>
            </w:r>
            <w:r w:rsidRPr="004442DE">
              <w:rPr>
                <w:b/>
                <w:sz w:val="26"/>
                <w:szCs w:val="28"/>
              </w:rPr>
              <w:t xml:space="preserve"> </w:t>
            </w:r>
            <w:r w:rsidRPr="003265AD">
              <w:rPr>
                <w:b/>
                <w:sz w:val="26"/>
                <w:szCs w:val="28"/>
              </w:rPr>
              <w:t>TT</w:t>
            </w:r>
          </w:p>
        </w:tc>
        <w:tc>
          <w:tcPr>
            <w:tcW w:w="1474" w:type="pct"/>
            <w:tcBorders>
              <w:top w:val="single" w:sz="4" w:space="0" w:color="auto"/>
              <w:left w:val="single" w:sz="4" w:space="0" w:color="auto"/>
              <w:bottom w:val="single" w:sz="4" w:space="0" w:color="auto"/>
              <w:right w:val="single" w:sz="4" w:space="0" w:color="auto"/>
            </w:tcBorders>
            <w:vAlign w:val="center"/>
          </w:tcPr>
          <w:p w:rsidR="000448FE" w:rsidRPr="003265AD" w:rsidRDefault="000448FE" w:rsidP="005D5A63">
            <w:pPr>
              <w:spacing w:after="0"/>
              <w:ind w:firstLine="0"/>
              <w:jc w:val="center"/>
              <w:rPr>
                <w:b/>
                <w:sz w:val="26"/>
                <w:szCs w:val="28"/>
              </w:rPr>
            </w:pPr>
            <w:r w:rsidRPr="003265AD">
              <w:rPr>
                <w:b/>
                <w:sz w:val="26"/>
                <w:szCs w:val="28"/>
              </w:rPr>
              <w:t>Tên sản phẩm</w:t>
            </w:r>
          </w:p>
        </w:tc>
        <w:tc>
          <w:tcPr>
            <w:tcW w:w="818" w:type="pct"/>
            <w:tcBorders>
              <w:top w:val="single" w:sz="4" w:space="0" w:color="auto"/>
              <w:left w:val="single" w:sz="4" w:space="0" w:color="auto"/>
              <w:bottom w:val="single" w:sz="4" w:space="0" w:color="auto"/>
              <w:right w:val="single" w:sz="4" w:space="0" w:color="auto"/>
            </w:tcBorders>
            <w:vAlign w:val="center"/>
          </w:tcPr>
          <w:p w:rsidR="000448FE" w:rsidRPr="003265AD" w:rsidRDefault="000448FE" w:rsidP="005D5A63">
            <w:pPr>
              <w:spacing w:after="0"/>
              <w:ind w:firstLine="0"/>
              <w:jc w:val="center"/>
              <w:rPr>
                <w:b/>
                <w:sz w:val="26"/>
                <w:szCs w:val="28"/>
              </w:rPr>
            </w:pPr>
            <w:r w:rsidRPr="003265AD">
              <w:rPr>
                <w:b/>
                <w:sz w:val="26"/>
                <w:szCs w:val="28"/>
              </w:rPr>
              <w:t xml:space="preserve">Thời gian </w:t>
            </w:r>
            <w:r w:rsidR="002C1E62" w:rsidRPr="002C1E62">
              <w:rPr>
                <w:b/>
                <w:sz w:val="26"/>
                <w:szCs w:val="28"/>
              </w:rPr>
              <w:t xml:space="preserve">bắt đầu </w:t>
            </w:r>
            <w:r w:rsidRPr="003265AD">
              <w:rPr>
                <w:b/>
                <w:sz w:val="26"/>
                <w:szCs w:val="28"/>
              </w:rPr>
              <w:t>ứng dụng</w:t>
            </w:r>
          </w:p>
        </w:tc>
        <w:tc>
          <w:tcPr>
            <w:tcW w:w="1737" w:type="pct"/>
            <w:tcBorders>
              <w:top w:val="single" w:sz="4" w:space="0" w:color="auto"/>
              <w:left w:val="single" w:sz="4" w:space="0" w:color="auto"/>
              <w:bottom w:val="single" w:sz="4" w:space="0" w:color="auto"/>
              <w:right w:val="single" w:sz="4" w:space="0" w:color="auto"/>
            </w:tcBorders>
            <w:vAlign w:val="center"/>
          </w:tcPr>
          <w:p w:rsidR="00F76541" w:rsidRDefault="000448FE" w:rsidP="005D5A63">
            <w:pPr>
              <w:spacing w:after="0"/>
              <w:ind w:firstLine="0"/>
              <w:jc w:val="center"/>
              <w:rPr>
                <w:rFonts w:eastAsia="MS Mincho"/>
                <w:b/>
                <w:sz w:val="26"/>
                <w:szCs w:val="28"/>
                <w:lang w:eastAsia="ja-JP"/>
              </w:rPr>
            </w:pPr>
            <w:r w:rsidRPr="003265AD">
              <w:rPr>
                <w:b/>
                <w:sz w:val="26"/>
                <w:szCs w:val="28"/>
              </w:rPr>
              <w:t xml:space="preserve">Tên cơ quan </w:t>
            </w:r>
          </w:p>
          <w:p w:rsidR="000448FE" w:rsidRPr="003265AD" w:rsidRDefault="000448FE" w:rsidP="005D5A63">
            <w:pPr>
              <w:spacing w:after="0"/>
              <w:ind w:firstLine="0"/>
              <w:jc w:val="center"/>
              <w:rPr>
                <w:b/>
                <w:sz w:val="26"/>
                <w:szCs w:val="28"/>
              </w:rPr>
            </w:pPr>
            <w:r w:rsidRPr="003265AD">
              <w:rPr>
                <w:b/>
                <w:sz w:val="26"/>
                <w:szCs w:val="28"/>
              </w:rPr>
              <w:t>ứng dụng</w:t>
            </w:r>
          </w:p>
        </w:tc>
        <w:tc>
          <w:tcPr>
            <w:tcW w:w="621" w:type="pct"/>
            <w:tcBorders>
              <w:top w:val="single" w:sz="4" w:space="0" w:color="auto"/>
              <w:left w:val="single" w:sz="4" w:space="0" w:color="auto"/>
              <w:bottom w:val="single" w:sz="4" w:space="0" w:color="auto"/>
              <w:right w:val="single" w:sz="4" w:space="0" w:color="auto"/>
            </w:tcBorders>
            <w:vAlign w:val="center"/>
          </w:tcPr>
          <w:p w:rsidR="000448FE" w:rsidRPr="003265AD" w:rsidRDefault="000448FE" w:rsidP="005D5A63">
            <w:pPr>
              <w:spacing w:after="0"/>
              <w:ind w:firstLine="0"/>
              <w:jc w:val="center"/>
              <w:rPr>
                <w:b/>
                <w:sz w:val="26"/>
                <w:szCs w:val="28"/>
              </w:rPr>
            </w:pPr>
            <w:r w:rsidRPr="003265AD">
              <w:rPr>
                <w:b/>
                <w:sz w:val="26"/>
                <w:szCs w:val="28"/>
              </w:rPr>
              <w:t>Ghi chú</w:t>
            </w:r>
          </w:p>
        </w:tc>
      </w:tr>
      <w:tr w:rsidR="002C1E62" w:rsidRPr="003265AD" w:rsidTr="004442DE">
        <w:tc>
          <w:tcPr>
            <w:tcW w:w="350" w:type="pct"/>
            <w:tcBorders>
              <w:top w:val="single" w:sz="4" w:space="0" w:color="auto"/>
              <w:left w:val="single" w:sz="4" w:space="0" w:color="auto"/>
              <w:bottom w:val="single" w:sz="4" w:space="0" w:color="auto"/>
              <w:right w:val="single" w:sz="4" w:space="0" w:color="auto"/>
            </w:tcBorders>
            <w:vAlign w:val="center"/>
          </w:tcPr>
          <w:p w:rsidR="002C1E62" w:rsidRPr="003265AD" w:rsidRDefault="002C1E62" w:rsidP="005D5A63">
            <w:pPr>
              <w:spacing w:before="60" w:after="60"/>
              <w:ind w:firstLine="0"/>
              <w:jc w:val="center"/>
              <w:rPr>
                <w:sz w:val="26"/>
                <w:szCs w:val="28"/>
              </w:rPr>
            </w:pPr>
            <w:r w:rsidRPr="003265AD">
              <w:rPr>
                <w:sz w:val="26"/>
                <w:szCs w:val="28"/>
              </w:rPr>
              <w:t>1</w:t>
            </w:r>
          </w:p>
        </w:tc>
        <w:tc>
          <w:tcPr>
            <w:tcW w:w="1474" w:type="pct"/>
            <w:tcBorders>
              <w:top w:val="single" w:sz="4" w:space="0" w:color="auto"/>
              <w:left w:val="single" w:sz="4" w:space="0" w:color="auto"/>
              <w:bottom w:val="single" w:sz="4" w:space="0" w:color="auto"/>
              <w:right w:val="single" w:sz="4" w:space="0" w:color="auto"/>
            </w:tcBorders>
            <w:vAlign w:val="center"/>
          </w:tcPr>
          <w:p w:rsidR="002C1E62" w:rsidRPr="002C1E62" w:rsidRDefault="002C1E62" w:rsidP="004442DE">
            <w:pPr>
              <w:spacing w:before="60" w:after="60"/>
              <w:ind w:firstLine="0"/>
              <w:rPr>
                <w:sz w:val="26"/>
                <w:szCs w:val="28"/>
              </w:rPr>
            </w:pPr>
            <w:r w:rsidRPr="002C1E62">
              <w:rPr>
                <w:sz w:val="26"/>
                <w:szCs w:val="28"/>
              </w:rPr>
              <w:t>Công nghệ sản xuất phân HCK khoáng NTR1 và NTR2</w:t>
            </w:r>
          </w:p>
        </w:tc>
        <w:tc>
          <w:tcPr>
            <w:tcW w:w="818" w:type="pct"/>
            <w:tcBorders>
              <w:top w:val="single" w:sz="4" w:space="0" w:color="auto"/>
              <w:left w:val="single" w:sz="4" w:space="0" w:color="auto"/>
              <w:bottom w:val="single" w:sz="4" w:space="0" w:color="auto"/>
              <w:right w:val="single" w:sz="4" w:space="0" w:color="auto"/>
            </w:tcBorders>
            <w:vAlign w:val="center"/>
          </w:tcPr>
          <w:p w:rsidR="002C1E62" w:rsidRPr="002C1E62" w:rsidRDefault="002C1E62" w:rsidP="005D5A63">
            <w:pPr>
              <w:spacing w:before="60" w:after="60"/>
              <w:ind w:firstLine="0"/>
              <w:jc w:val="center"/>
              <w:rPr>
                <w:sz w:val="26"/>
                <w:szCs w:val="28"/>
                <w:lang w:val="en-US"/>
              </w:rPr>
            </w:pPr>
            <w:r>
              <w:rPr>
                <w:sz w:val="26"/>
                <w:szCs w:val="28"/>
                <w:lang w:val="en-US"/>
              </w:rPr>
              <w:t>2017</w:t>
            </w:r>
          </w:p>
        </w:tc>
        <w:tc>
          <w:tcPr>
            <w:tcW w:w="1737" w:type="pct"/>
            <w:tcBorders>
              <w:top w:val="single" w:sz="4" w:space="0" w:color="auto"/>
              <w:left w:val="single" w:sz="4" w:space="0" w:color="auto"/>
              <w:bottom w:val="single" w:sz="4" w:space="0" w:color="auto"/>
              <w:right w:val="single" w:sz="4" w:space="0" w:color="auto"/>
            </w:tcBorders>
            <w:vAlign w:val="center"/>
          </w:tcPr>
          <w:p w:rsidR="002C1E62" w:rsidRPr="005D5A63" w:rsidRDefault="002C1E62" w:rsidP="005D5A63">
            <w:pPr>
              <w:spacing w:before="60" w:after="60"/>
              <w:ind w:firstLine="0"/>
              <w:jc w:val="center"/>
              <w:rPr>
                <w:rFonts w:eastAsia="MS Mincho"/>
                <w:sz w:val="26"/>
                <w:szCs w:val="28"/>
                <w:lang w:eastAsia="ja-JP"/>
              </w:rPr>
            </w:pPr>
            <w:r w:rsidRPr="002C1E62">
              <w:rPr>
                <w:sz w:val="26"/>
                <w:szCs w:val="28"/>
              </w:rPr>
              <w:t>Công ty Cổ phần Việt Mỹ</w:t>
            </w:r>
            <w:r w:rsidR="005D5A63">
              <w:rPr>
                <w:rFonts w:eastAsia="MS Mincho" w:hint="eastAsia"/>
                <w:sz w:val="26"/>
                <w:szCs w:val="28"/>
                <w:lang w:eastAsia="ja-JP"/>
              </w:rPr>
              <w:t>; Công ty TNHH Anh Minh Giang; Công ty TNHH Hưng Bình</w:t>
            </w:r>
          </w:p>
        </w:tc>
        <w:tc>
          <w:tcPr>
            <w:tcW w:w="621" w:type="pct"/>
            <w:tcBorders>
              <w:top w:val="single" w:sz="4" w:space="0" w:color="auto"/>
              <w:left w:val="single" w:sz="4" w:space="0" w:color="auto"/>
              <w:bottom w:val="single" w:sz="4" w:space="0" w:color="auto"/>
              <w:right w:val="single" w:sz="4" w:space="0" w:color="auto"/>
            </w:tcBorders>
            <w:vAlign w:val="center"/>
          </w:tcPr>
          <w:p w:rsidR="002C1E62" w:rsidRPr="003265AD" w:rsidRDefault="002C1E62" w:rsidP="005D5A63">
            <w:pPr>
              <w:spacing w:before="60" w:after="60"/>
              <w:ind w:firstLine="0"/>
              <w:jc w:val="center"/>
              <w:rPr>
                <w:sz w:val="26"/>
                <w:szCs w:val="28"/>
              </w:rPr>
            </w:pPr>
          </w:p>
        </w:tc>
      </w:tr>
      <w:tr w:rsidR="000448FE" w:rsidRPr="003265AD" w:rsidTr="004442DE">
        <w:tc>
          <w:tcPr>
            <w:tcW w:w="350" w:type="pct"/>
            <w:tcBorders>
              <w:top w:val="single" w:sz="4" w:space="0" w:color="auto"/>
              <w:left w:val="single" w:sz="4" w:space="0" w:color="auto"/>
              <w:bottom w:val="single" w:sz="4" w:space="0" w:color="auto"/>
              <w:right w:val="single" w:sz="4" w:space="0" w:color="auto"/>
            </w:tcBorders>
            <w:vAlign w:val="center"/>
          </w:tcPr>
          <w:p w:rsidR="000448FE" w:rsidRPr="003265AD" w:rsidRDefault="000448FE" w:rsidP="005D5A63">
            <w:pPr>
              <w:spacing w:before="60" w:after="60"/>
              <w:ind w:firstLine="0"/>
              <w:jc w:val="center"/>
              <w:rPr>
                <w:sz w:val="26"/>
                <w:szCs w:val="28"/>
                <w:lang w:val="en-US"/>
              </w:rPr>
            </w:pPr>
            <w:r>
              <w:rPr>
                <w:sz w:val="26"/>
                <w:szCs w:val="28"/>
                <w:lang w:val="en-US"/>
              </w:rPr>
              <w:t>2</w:t>
            </w:r>
          </w:p>
        </w:tc>
        <w:tc>
          <w:tcPr>
            <w:tcW w:w="1474" w:type="pct"/>
            <w:tcBorders>
              <w:top w:val="single" w:sz="4" w:space="0" w:color="auto"/>
              <w:left w:val="single" w:sz="4" w:space="0" w:color="auto"/>
              <w:bottom w:val="single" w:sz="4" w:space="0" w:color="auto"/>
              <w:right w:val="single" w:sz="4" w:space="0" w:color="auto"/>
            </w:tcBorders>
            <w:vAlign w:val="center"/>
          </w:tcPr>
          <w:p w:rsidR="000448FE" w:rsidRPr="002C1E62" w:rsidRDefault="002C1E62" w:rsidP="004442DE">
            <w:pPr>
              <w:spacing w:before="60" w:after="60"/>
              <w:ind w:firstLine="0"/>
              <w:rPr>
                <w:sz w:val="26"/>
                <w:szCs w:val="28"/>
                <w:lang w:val="en-US"/>
              </w:rPr>
            </w:pPr>
            <w:r>
              <w:rPr>
                <w:sz w:val="26"/>
                <w:szCs w:val="28"/>
                <w:lang w:val="en-US"/>
              </w:rPr>
              <w:t>Quy trình bón phân NTR1 và NTR2 cho chè</w:t>
            </w:r>
          </w:p>
        </w:tc>
        <w:tc>
          <w:tcPr>
            <w:tcW w:w="818" w:type="pct"/>
            <w:tcBorders>
              <w:top w:val="single" w:sz="4" w:space="0" w:color="auto"/>
              <w:left w:val="single" w:sz="4" w:space="0" w:color="auto"/>
              <w:bottom w:val="single" w:sz="4" w:space="0" w:color="auto"/>
              <w:right w:val="single" w:sz="4" w:space="0" w:color="auto"/>
            </w:tcBorders>
            <w:vAlign w:val="center"/>
          </w:tcPr>
          <w:p w:rsidR="000448FE" w:rsidRPr="002C1E62" w:rsidRDefault="002C1E62" w:rsidP="005D5A63">
            <w:pPr>
              <w:spacing w:before="60" w:after="60"/>
              <w:ind w:firstLine="0"/>
              <w:jc w:val="center"/>
              <w:rPr>
                <w:sz w:val="26"/>
                <w:szCs w:val="28"/>
                <w:lang w:val="en-US"/>
              </w:rPr>
            </w:pPr>
            <w:r>
              <w:rPr>
                <w:sz w:val="26"/>
                <w:szCs w:val="28"/>
                <w:lang w:val="en-US"/>
              </w:rPr>
              <w:t>2018</w:t>
            </w:r>
          </w:p>
        </w:tc>
        <w:tc>
          <w:tcPr>
            <w:tcW w:w="1737" w:type="pct"/>
            <w:tcBorders>
              <w:top w:val="single" w:sz="4" w:space="0" w:color="auto"/>
              <w:left w:val="single" w:sz="4" w:space="0" w:color="auto"/>
              <w:bottom w:val="single" w:sz="4" w:space="0" w:color="auto"/>
              <w:right w:val="single" w:sz="4" w:space="0" w:color="auto"/>
            </w:tcBorders>
            <w:vAlign w:val="center"/>
          </w:tcPr>
          <w:p w:rsidR="000448FE" w:rsidRPr="002C1E62" w:rsidRDefault="002C1E62" w:rsidP="005D5A63">
            <w:pPr>
              <w:spacing w:before="60" w:after="60"/>
              <w:ind w:firstLine="0"/>
              <w:jc w:val="center"/>
              <w:rPr>
                <w:sz w:val="26"/>
                <w:szCs w:val="28"/>
                <w:lang w:val="en-US"/>
              </w:rPr>
            </w:pPr>
            <w:r>
              <w:rPr>
                <w:sz w:val="26"/>
                <w:szCs w:val="28"/>
                <w:lang w:val="en-US"/>
              </w:rPr>
              <w:t>Trạm khuyến nông TP Thái Nguyên</w:t>
            </w:r>
          </w:p>
        </w:tc>
        <w:tc>
          <w:tcPr>
            <w:tcW w:w="621" w:type="pct"/>
            <w:tcBorders>
              <w:top w:val="single" w:sz="4" w:space="0" w:color="auto"/>
              <w:left w:val="single" w:sz="4" w:space="0" w:color="auto"/>
              <w:bottom w:val="single" w:sz="4" w:space="0" w:color="auto"/>
              <w:right w:val="single" w:sz="4" w:space="0" w:color="auto"/>
            </w:tcBorders>
            <w:vAlign w:val="center"/>
          </w:tcPr>
          <w:p w:rsidR="000448FE" w:rsidRPr="003265AD" w:rsidRDefault="000448FE" w:rsidP="005D5A63">
            <w:pPr>
              <w:spacing w:before="60" w:after="60"/>
              <w:ind w:firstLine="0"/>
              <w:jc w:val="center"/>
              <w:rPr>
                <w:sz w:val="26"/>
                <w:szCs w:val="28"/>
              </w:rPr>
            </w:pPr>
          </w:p>
        </w:tc>
      </w:tr>
      <w:tr w:rsidR="000448FE" w:rsidRPr="003265AD" w:rsidTr="004442DE">
        <w:tc>
          <w:tcPr>
            <w:tcW w:w="350" w:type="pct"/>
            <w:tcBorders>
              <w:top w:val="single" w:sz="4" w:space="0" w:color="auto"/>
              <w:left w:val="single" w:sz="4" w:space="0" w:color="auto"/>
              <w:bottom w:val="single" w:sz="4" w:space="0" w:color="auto"/>
              <w:right w:val="single" w:sz="4" w:space="0" w:color="auto"/>
            </w:tcBorders>
            <w:vAlign w:val="center"/>
          </w:tcPr>
          <w:p w:rsidR="000448FE" w:rsidRPr="002C1E62" w:rsidRDefault="002C1E62" w:rsidP="005D5A63">
            <w:pPr>
              <w:spacing w:before="60" w:after="60"/>
              <w:ind w:firstLine="0"/>
              <w:jc w:val="center"/>
              <w:rPr>
                <w:sz w:val="26"/>
                <w:szCs w:val="28"/>
                <w:lang w:val="en-US"/>
              </w:rPr>
            </w:pPr>
            <w:r>
              <w:rPr>
                <w:sz w:val="26"/>
                <w:szCs w:val="28"/>
                <w:lang w:val="en-US"/>
              </w:rPr>
              <w:t>3</w:t>
            </w:r>
          </w:p>
        </w:tc>
        <w:tc>
          <w:tcPr>
            <w:tcW w:w="1474" w:type="pct"/>
            <w:tcBorders>
              <w:top w:val="single" w:sz="4" w:space="0" w:color="auto"/>
              <w:left w:val="single" w:sz="4" w:space="0" w:color="auto"/>
              <w:bottom w:val="single" w:sz="4" w:space="0" w:color="auto"/>
              <w:right w:val="single" w:sz="4" w:space="0" w:color="auto"/>
            </w:tcBorders>
            <w:vAlign w:val="center"/>
          </w:tcPr>
          <w:p w:rsidR="000448FE" w:rsidRPr="002C1E62" w:rsidRDefault="002C1E62" w:rsidP="004442DE">
            <w:pPr>
              <w:spacing w:before="60" w:after="60"/>
              <w:ind w:firstLine="0"/>
              <w:rPr>
                <w:sz w:val="26"/>
                <w:szCs w:val="28"/>
              </w:rPr>
            </w:pPr>
            <w:r w:rsidRPr="002C1E62">
              <w:rPr>
                <w:sz w:val="26"/>
                <w:szCs w:val="28"/>
              </w:rPr>
              <w:t>Quy trình</w:t>
            </w:r>
            <w:r>
              <w:rPr>
                <w:sz w:val="26"/>
                <w:szCs w:val="28"/>
              </w:rPr>
              <w:t xml:space="preserve"> bón phân NTR1 và NTR2 cho </w:t>
            </w:r>
            <w:r w:rsidRPr="002C1E62">
              <w:rPr>
                <w:sz w:val="26"/>
                <w:szCs w:val="28"/>
              </w:rPr>
              <w:t>rau</w:t>
            </w:r>
          </w:p>
        </w:tc>
        <w:tc>
          <w:tcPr>
            <w:tcW w:w="818" w:type="pct"/>
            <w:tcBorders>
              <w:top w:val="single" w:sz="4" w:space="0" w:color="auto"/>
              <w:left w:val="single" w:sz="4" w:space="0" w:color="auto"/>
              <w:bottom w:val="single" w:sz="4" w:space="0" w:color="auto"/>
              <w:right w:val="single" w:sz="4" w:space="0" w:color="auto"/>
            </w:tcBorders>
            <w:vAlign w:val="center"/>
          </w:tcPr>
          <w:p w:rsidR="000448FE" w:rsidRPr="002C1E62" w:rsidRDefault="002C1E62" w:rsidP="005D5A63">
            <w:pPr>
              <w:spacing w:before="60" w:after="60"/>
              <w:ind w:firstLine="0"/>
              <w:jc w:val="center"/>
              <w:rPr>
                <w:sz w:val="26"/>
                <w:szCs w:val="28"/>
                <w:lang w:val="en-US"/>
              </w:rPr>
            </w:pPr>
            <w:r>
              <w:rPr>
                <w:sz w:val="26"/>
                <w:szCs w:val="28"/>
                <w:lang w:val="en-US"/>
              </w:rPr>
              <w:t>2018</w:t>
            </w:r>
          </w:p>
        </w:tc>
        <w:tc>
          <w:tcPr>
            <w:tcW w:w="1737" w:type="pct"/>
            <w:tcBorders>
              <w:top w:val="single" w:sz="4" w:space="0" w:color="auto"/>
              <w:left w:val="single" w:sz="4" w:space="0" w:color="auto"/>
              <w:bottom w:val="single" w:sz="4" w:space="0" w:color="auto"/>
              <w:right w:val="single" w:sz="4" w:space="0" w:color="auto"/>
            </w:tcBorders>
            <w:vAlign w:val="center"/>
          </w:tcPr>
          <w:p w:rsidR="000448FE" w:rsidRPr="002C1E62" w:rsidRDefault="002C1E62" w:rsidP="005D5A63">
            <w:pPr>
              <w:spacing w:before="60" w:after="60"/>
              <w:ind w:firstLine="0"/>
              <w:jc w:val="center"/>
              <w:rPr>
                <w:sz w:val="26"/>
                <w:szCs w:val="28"/>
                <w:lang w:val="en-US"/>
              </w:rPr>
            </w:pPr>
            <w:r>
              <w:rPr>
                <w:sz w:val="26"/>
                <w:szCs w:val="28"/>
                <w:lang w:val="en-US"/>
              </w:rPr>
              <w:t>HTX Nông nghiệp Đông Cao Phổ Yên</w:t>
            </w:r>
          </w:p>
        </w:tc>
        <w:tc>
          <w:tcPr>
            <w:tcW w:w="621" w:type="pct"/>
            <w:tcBorders>
              <w:top w:val="single" w:sz="4" w:space="0" w:color="auto"/>
              <w:left w:val="single" w:sz="4" w:space="0" w:color="auto"/>
              <w:bottom w:val="single" w:sz="4" w:space="0" w:color="auto"/>
              <w:right w:val="single" w:sz="4" w:space="0" w:color="auto"/>
            </w:tcBorders>
            <w:vAlign w:val="center"/>
          </w:tcPr>
          <w:p w:rsidR="000448FE" w:rsidRPr="003265AD" w:rsidRDefault="000448FE" w:rsidP="005D5A63">
            <w:pPr>
              <w:spacing w:before="60" w:after="60"/>
              <w:ind w:firstLine="0"/>
              <w:jc w:val="center"/>
              <w:rPr>
                <w:sz w:val="26"/>
                <w:szCs w:val="28"/>
              </w:rPr>
            </w:pPr>
          </w:p>
        </w:tc>
      </w:tr>
      <w:tr w:rsidR="002C1E62" w:rsidRPr="003265AD" w:rsidTr="004442DE">
        <w:tc>
          <w:tcPr>
            <w:tcW w:w="350" w:type="pct"/>
            <w:tcBorders>
              <w:top w:val="single" w:sz="4" w:space="0" w:color="auto"/>
              <w:left w:val="single" w:sz="4" w:space="0" w:color="auto"/>
              <w:bottom w:val="single" w:sz="4" w:space="0" w:color="auto"/>
              <w:right w:val="single" w:sz="4" w:space="0" w:color="auto"/>
            </w:tcBorders>
            <w:vAlign w:val="center"/>
          </w:tcPr>
          <w:p w:rsidR="002C1E62" w:rsidRPr="002C1E62" w:rsidRDefault="002C1E62" w:rsidP="005D5A63">
            <w:pPr>
              <w:spacing w:before="60" w:after="60"/>
              <w:ind w:firstLine="0"/>
              <w:jc w:val="center"/>
              <w:rPr>
                <w:sz w:val="26"/>
                <w:szCs w:val="28"/>
                <w:lang w:val="en-US"/>
              </w:rPr>
            </w:pPr>
            <w:r>
              <w:rPr>
                <w:sz w:val="26"/>
                <w:szCs w:val="28"/>
                <w:lang w:val="en-US"/>
              </w:rPr>
              <w:t>4</w:t>
            </w:r>
          </w:p>
        </w:tc>
        <w:tc>
          <w:tcPr>
            <w:tcW w:w="1474" w:type="pct"/>
            <w:tcBorders>
              <w:top w:val="single" w:sz="4" w:space="0" w:color="auto"/>
              <w:left w:val="single" w:sz="4" w:space="0" w:color="auto"/>
              <w:bottom w:val="single" w:sz="4" w:space="0" w:color="auto"/>
              <w:right w:val="single" w:sz="4" w:space="0" w:color="auto"/>
            </w:tcBorders>
            <w:vAlign w:val="center"/>
          </w:tcPr>
          <w:p w:rsidR="002C1E62" w:rsidRPr="002C1E62" w:rsidRDefault="002C1E62" w:rsidP="004442DE">
            <w:pPr>
              <w:spacing w:before="60" w:after="60"/>
              <w:ind w:firstLine="0"/>
              <w:rPr>
                <w:sz w:val="26"/>
                <w:szCs w:val="28"/>
              </w:rPr>
            </w:pPr>
            <w:r w:rsidRPr="002C1E62">
              <w:rPr>
                <w:sz w:val="26"/>
                <w:szCs w:val="28"/>
              </w:rPr>
              <w:t>Quy trình</w:t>
            </w:r>
            <w:r>
              <w:rPr>
                <w:sz w:val="26"/>
                <w:szCs w:val="28"/>
              </w:rPr>
              <w:t xml:space="preserve"> bón phân NTR1 và NTR2 cho </w:t>
            </w:r>
            <w:r w:rsidRPr="002C1E62">
              <w:rPr>
                <w:sz w:val="26"/>
                <w:szCs w:val="28"/>
              </w:rPr>
              <w:t>cam</w:t>
            </w:r>
          </w:p>
        </w:tc>
        <w:tc>
          <w:tcPr>
            <w:tcW w:w="818" w:type="pct"/>
            <w:tcBorders>
              <w:top w:val="single" w:sz="4" w:space="0" w:color="auto"/>
              <w:left w:val="single" w:sz="4" w:space="0" w:color="auto"/>
              <w:bottom w:val="single" w:sz="4" w:space="0" w:color="auto"/>
              <w:right w:val="single" w:sz="4" w:space="0" w:color="auto"/>
            </w:tcBorders>
            <w:vAlign w:val="center"/>
          </w:tcPr>
          <w:p w:rsidR="002C1E62" w:rsidRPr="002C1E62" w:rsidRDefault="002C1E62" w:rsidP="005D5A63">
            <w:pPr>
              <w:spacing w:before="60" w:after="60"/>
              <w:ind w:firstLine="0"/>
              <w:jc w:val="center"/>
              <w:rPr>
                <w:sz w:val="26"/>
                <w:szCs w:val="28"/>
                <w:lang w:val="en-US"/>
              </w:rPr>
            </w:pPr>
            <w:r>
              <w:rPr>
                <w:sz w:val="26"/>
                <w:szCs w:val="28"/>
                <w:lang w:val="en-US"/>
              </w:rPr>
              <w:t>2018</w:t>
            </w:r>
          </w:p>
        </w:tc>
        <w:tc>
          <w:tcPr>
            <w:tcW w:w="1737" w:type="pct"/>
            <w:tcBorders>
              <w:top w:val="single" w:sz="4" w:space="0" w:color="auto"/>
              <w:left w:val="single" w:sz="4" w:space="0" w:color="auto"/>
              <w:bottom w:val="single" w:sz="4" w:space="0" w:color="auto"/>
              <w:right w:val="single" w:sz="4" w:space="0" w:color="auto"/>
            </w:tcBorders>
            <w:vAlign w:val="center"/>
          </w:tcPr>
          <w:p w:rsidR="002C1E62" w:rsidRPr="002C1E62" w:rsidRDefault="002C1E62" w:rsidP="005D5A63">
            <w:pPr>
              <w:spacing w:before="60" w:after="60"/>
              <w:ind w:firstLine="0"/>
              <w:jc w:val="center"/>
              <w:rPr>
                <w:sz w:val="26"/>
                <w:szCs w:val="28"/>
                <w:lang w:val="en-US"/>
              </w:rPr>
            </w:pPr>
            <w:r>
              <w:rPr>
                <w:sz w:val="26"/>
                <w:szCs w:val="28"/>
                <w:lang w:val="en-US"/>
              </w:rPr>
              <w:t>Trạm Khuyến Nông Bắc Quang</w:t>
            </w:r>
          </w:p>
        </w:tc>
        <w:tc>
          <w:tcPr>
            <w:tcW w:w="621" w:type="pct"/>
            <w:tcBorders>
              <w:top w:val="single" w:sz="4" w:space="0" w:color="auto"/>
              <w:left w:val="single" w:sz="4" w:space="0" w:color="auto"/>
              <w:bottom w:val="single" w:sz="4" w:space="0" w:color="auto"/>
              <w:right w:val="single" w:sz="4" w:space="0" w:color="auto"/>
            </w:tcBorders>
            <w:vAlign w:val="center"/>
          </w:tcPr>
          <w:p w:rsidR="002C1E62" w:rsidRPr="003265AD" w:rsidRDefault="002C1E62" w:rsidP="005D5A63">
            <w:pPr>
              <w:spacing w:before="60" w:after="60"/>
              <w:ind w:firstLine="0"/>
              <w:jc w:val="center"/>
              <w:rPr>
                <w:sz w:val="26"/>
                <w:szCs w:val="28"/>
              </w:rPr>
            </w:pPr>
          </w:p>
        </w:tc>
      </w:tr>
    </w:tbl>
    <w:p w:rsidR="000448FE" w:rsidRPr="00396AA8" w:rsidRDefault="000448FE" w:rsidP="000448FE">
      <w:pPr>
        <w:spacing w:after="0"/>
        <w:ind w:firstLine="0"/>
        <w:rPr>
          <w:szCs w:val="28"/>
        </w:rPr>
      </w:pPr>
    </w:p>
    <w:p w:rsidR="000448FE" w:rsidRPr="00F76541" w:rsidRDefault="000448FE" w:rsidP="005D5A63">
      <w:pPr>
        <w:spacing w:after="0" w:line="360" w:lineRule="auto"/>
        <w:ind w:firstLine="0"/>
        <w:rPr>
          <w:b/>
          <w:bCs/>
          <w:szCs w:val="28"/>
        </w:rPr>
      </w:pPr>
      <w:r w:rsidRPr="00F76541">
        <w:rPr>
          <w:b/>
          <w:bCs/>
          <w:szCs w:val="28"/>
        </w:rPr>
        <w:t>2. Về những đóng góp mới của nhiệm vụ:</w:t>
      </w:r>
    </w:p>
    <w:p w:rsidR="00F20CB9" w:rsidRPr="009E0F62" w:rsidRDefault="00F20CB9" w:rsidP="005D5A63">
      <w:pPr>
        <w:spacing w:after="0" w:line="360" w:lineRule="auto"/>
        <w:rPr>
          <w:i/>
          <w:iCs/>
          <w:spacing w:val="-2"/>
          <w:sz w:val="26"/>
          <w:szCs w:val="26"/>
          <w:highlight w:val="white"/>
          <w:lang w:val="de-DE"/>
        </w:rPr>
      </w:pPr>
      <w:r w:rsidRPr="009E0F62">
        <w:rPr>
          <w:i/>
          <w:iCs/>
          <w:spacing w:val="-2"/>
          <w:sz w:val="26"/>
          <w:szCs w:val="26"/>
          <w:highlight w:val="white"/>
          <w:lang w:val="de-DE"/>
        </w:rPr>
        <w:t>- Góp phần thúc đẩy giao dịch công nghệ trên thị trường khoa học và công nghệ</w:t>
      </w:r>
    </w:p>
    <w:p w:rsidR="00F20CB9" w:rsidRPr="009E0F62" w:rsidRDefault="00F20CB9" w:rsidP="004442DE">
      <w:pPr>
        <w:spacing w:after="0" w:line="360" w:lineRule="auto"/>
        <w:ind w:firstLine="284"/>
        <w:rPr>
          <w:iCs/>
          <w:sz w:val="26"/>
          <w:szCs w:val="26"/>
          <w:highlight w:val="white"/>
          <w:lang w:val="de-DE"/>
        </w:rPr>
      </w:pPr>
      <w:r w:rsidRPr="009E0F62">
        <w:rPr>
          <w:b/>
          <w:iCs/>
          <w:spacing w:val="-8"/>
          <w:sz w:val="26"/>
          <w:szCs w:val="26"/>
          <w:highlight w:val="white"/>
          <w:lang w:val="de-DE"/>
        </w:rPr>
        <w:t xml:space="preserve"> </w:t>
      </w:r>
      <w:r w:rsidRPr="009E0F62">
        <w:rPr>
          <w:rFonts w:hint="eastAsia"/>
          <w:b/>
          <w:iCs/>
          <w:spacing w:val="-8"/>
          <w:sz w:val="26"/>
          <w:szCs w:val="26"/>
          <w:highlight w:val="white"/>
          <w:lang w:val="de-DE"/>
        </w:rPr>
        <w:tab/>
      </w:r>
      <w:r w:rsidRPr="009E0F62">
        <w:rPr>
          <w:b/>
          <w:iCs/>
          <w:spacing w:val="-8"/>
          <w:sz w:val="26"/>
          <w:szCs w:val="26"/>
          <w:highlight w:val="white"/>
          <w:lang w:val="de-DE"/>
        </w:rPr>
        <w:t xml:space="preserve">- </w:t>
      </w:r>
      <w:r w:rsidRPr="009E0F62">
        <w:rPr>
          <w:iCs/>
          <w:spacing w:val="-8"/>
          <w:sz w:val="26"/>
          <w:szCs w:val="26"/>
          <w:highlight w:val="white"/>
          <w:lang w:val="de-DE"/>
        </w:rPr>
        <w:t>Dự án đã giúp h</w:t>
      </w:r>
      <w:r w:rsidRPr="009E0F62">
        <w:rPr>
          <w:iCs/>
          <w:sz w:val="26"/>
          <w:szCs w:val="26"/>
          <w:highlight w:val="white"/>
          <w:lang w:val="de-DE"/>
        </w:rPr>
        <w:t xml:space="preserve">oàn thiện quy trình công nghệ sản xuất, rút ngắn thời gian chế biến còn </w:t>
      </w:r>
      <w:r w:rsidR="004442DE">
        <w:rPr>
          <w:iCs/>
          <w:sz w:val="26"/>
          <w:szCs w:val="26"/>
          <w:highlight w:val="white"/>
          <w:lang w:val="de-DE"/>
        </w:rPr>
        <w:t>20</w:t>
      </w:r>
      <w:r w:rsidRPr="009E0F62">
        <w:rPr>
          <w:iCs/>
          <w:sz w:val="26"/>
          <w:szCs w:val="26"/>
          <w:highlight w:val="white"/>
          <w:lang w:val="de-DE"/>
        </w:rPr>
        <w:t>-2</w:t>
      </w:r>
      <w:r w:rsidR="004442DE">
        <w:rPr>
          <w:iCs/>
          <w:sz w:val="26"/>
          <w:szCs w:val="26"/>
          <w:highlight w:val="white"/>
          <w:lang w:val="de-DE"/>
        </w:rPr>
        <w:t>5</w:t>
      </w:r>
      <w:r w:rsidRPr="009E0F62">
        <w:rPr>
          <w:iCs/>
          <w:sz w:val="26"/>
          <w:szCs w:val="26"/>
          <w:highlight w:val="white"/>
          <w:lang w:val="de-DE"/>
        </w:rPr>
        <w:t xml:space="preserve"> ngày, công suất tăng 5 lần, năng suất lao động tăng 2 lần. Đó là yếu tố thuận lợi cho việc chuyển giao công nghệ</w:t>
      </w:r>
      <w:r w:rsidR="004442DE">
        <w:rPr>
          <w:iCs/>
          <w:sz w:val="26"/>
          <w:szCs w:val="26"/>
          <w:highlight w:val="white"/>
          <w:lang w:val="de-DE"/>
        </w:rPr>
        <w:t xml:space="preserve"> cho các đơn vị sản xuất</w:t>
      </w:r>
      <w:r w:rsidRPr="009E0F62">
        <w:rPr>
          <w:iCs/>
          <w:sz w:val="26"/>
          <w:szCs w:val="26"/>
          <w:highlight w:val="white"/>
          <w:lang w:val="de-DE"/>
        </w:rPr>
        <w:t xml:space="preserve"> phân bón. </w:t>
      </w:r>
    </w:p>
    <w:p w:rsidR="00F20CB9" w:rsidRPr="009E0F62" w:rsidRDefault="00F20CB9" w:rsidP="004442DE">
      <w:pPr>
        <w:spacing w:after="0" w:line="360" w:lineRule="auto"/>
        <w:ind w:firstLine="284"/>
        <w:rPr>
          <w:iCs/>
          <w:sz w:val="26"/>
          <w:szCs w:val="26"/>
          <w:highlight w:val="white"/>
          <w:lang w:val="de-DE"/>
        </w:rPr>
      </w:pPr>
      <w:r w:rsidRPr="009E0F62">
        <w:rPr>
          <w:iCs/>
          <w:sz w:val="26"/>
          <w:szCs w:val="26"/>
          <w:highlight w:val="white"/>
          <w:lang w:val="de-DE"/>
        </w:rPr>
        <w:t xml:space="preserve">  </w:t>
      </w:r>
      <w:r>
        <w:rPr>
          <w:rFonts w:hint="eastAsia"/>
          <w:iCs/>
          <w:sz w:val="26"/>
          <w:szCs w:val="26"/>
          <w:highlight w:val="white"/>
          <w:lang w:val="de-DE"/>
        </w:rPr>
        <w:tab/>
      </w:r>
      <w:r w:rsidRPr="009E0F62">
        <w:rPr>
          <w:iCs/>
          <w:sz w:val="26"/>
          <w:szCs w:val="26"/>
          <w:highlight w:val="white"/>
          <w:lang w:val="de-DE"/>
        </w:rPr>
        <w:t>- Dự án giúp hoàn thiện các giấy tờ pháp lý để sản xuất và chuyển giao công nghệ</w:t>
      </w:r>
      <w:r w:rsidR="004442DE">
        <w:rPr>
          <w:iCs/>
          <w:sz w:val="26"/>
          <w:szCs w:val="26"/>
          <w:highlight w:val="white"/>
          <w:lang w:val="de-DE"/>
        </w:rPr>
        <w:t>: Chứng nhận hệ thống quản lý sản xuất</w:t>
      </w:r>
      <w:r w:rsidRPr="009E0F62">
        <w:rPr>
          <w:iCs/>
          <w:sz w:val="26"/>
          <w:szCs w:val="26"/>
          <w:highlight w:val="white"/>
          <w:lang w:val="de-DE"/>
        </w:rPr>
        <w:t xml:space="preserve"> và cung cấp phân bón </w:t>
      </w:r>
      <w:r w:rsidRPr="009E0F62">
        <w:rPr>
          <w:iCs/>
          <w:sz w:val="26"/>
          <w:szCs w:val="26"/>
          <w:highlight w:val="white"/>
          <w:u w:color="FF0000"/>
          <w:lang w:val="de-DE"/>
        </w:rPr>
        <w:t>hữu cơ khoáng</w:t>
      </w:r>
      <w:r w:rsidR="004442DE">
        <w:rPr>
          <w:iCs/>
          <w:sz w:val="26"/>
          <w:szCs w:val="26"/>
          <w:highlight w:val="white"/>
          <w:lang w:val="de-DE"/>
        </w:rPr>
        <w:t xml:space="preserve"> NTR1 và NTR2 theo IS 9001:2015; T</w:t>
      </w:r>
      <w:r w:rsidRPr="009E0F62">
        <w:rPr>
          <w:iCs/>
          <w:sz w:val="26"/>
          <w:szCs w:val="26"/>
          <w:highlight w:val="white"/>
          <w:lang w:val="de-DE"/>
        </w:rPr>
        <w:t>hiết kế</w:t>
      </w:r>
      <w:r w:rsidR="004442DE">
        <w:rPr>
          <w:iCs/>
          <w:sz w:val="26"/>
          <w:szCs w:val="26"/>
          <w:highlight w:val="white"/>
          <w:lang w:val="de-DE"/>
        </w:rPr>
        <w:t xml:space="preserve"> </w:t>
      </w:r>
      <w:r w:rsidRPr="009E0F62">
        <w:rPr>
          <w:iCs/>
          <w:sz w:val="26"/>
          <w:szCs w:val="26"/>
          <w:highlight w:val="white"/>
          <w:lang w:val="de-DE"/>
        </w:rPr>
        <w:t xml:space="preserve">làm bản in </w:t>
      </w:r>
      <w:r>
        <w:rPr>
          <w:iCs/>
          <w:sz w:val="26"/>
          <w:szCs w:val="26"/>
          <w:highlight w:val="white"/>
          <w:u w:val="wave" w:color="FF0000"/>
          <w:lang w:val="de-DE"/>
        </w:rPr>
        <w:t>mart</w:t>
      </w:r>
      <w:r w:rsidRPr="009E0F62">
        <w:rPr>
          <w:iCs/>
          <w:sz w:val="26"/>
          <w:szCs w:val="26"/>
          <w:highlight w:val="white"/>
          <w:u w:val="wave" w:color="FF0000"/>
          <w:lang w:val="de-DE"/>
        </w:rPr>
        <w:t>két</w:t>
      </w:r>
      <w:r w:rsidRPr="009E0F62">
        <w:rPr>
          <w:iCs/>
          <w:sz w:val="26"/>
          <w:szCs w:val="26"/>
          <w:highlight w:val="white"/>
          <w:u w:color="FF0000"/>
          <w:lang w:val="de-DE"/>
        </w:rPr>
        <w:t xml:space="preserve"> bao bì</w:t>
      </w:r>
      <w:r w:rsidRPr="009E0F62">
        <w:rPr>
          <w:iCs/>
          <w:sz w:val="26"/>
          <w:szCs w:val="26"/>
          <w:highlight w:val="white"/>
          <w:lang w:val="de-DE"/>
        </w:rPr>
        <w:t xml:space="preserve"> </w:t>
      </w:r>
      <w:r w:rsidR="004442DE">
        <w:rPr>
          <w:iCs/>
          <w:sz w:val="26"/>
          <w:szCs w:val="26"/>
          <w:highlight w:val="white"/>
          <w:lang w:val="de-DE"/>
        </w:rPr>
        <w:t>phân NTR1 và phân NTR2;  Đ</w:t>
      </w:r>
      <w:r w:rsidRPr="009E0F62">
        <w:rPr>
          <w:iCs/>
          <w:sz w:val="26"/>
          <w:szCs w:val="26"/>
          <w:highlight w:val="white"/>
          <w:lang w:val="de-DE"/>
        </w:rPr>
        <w:t>ăng ký sở hữu trí tuệ về nhãn hiệ</w:t>
      </w:r>
      <w:r w:rsidR="002B6C77">
        <w:rPr>
          <w:iCs/>
          <w:sz w:val="26"/>
          <w:szCs w:val="26"/>
          <w:highlight w:val="white"/>
          <w:lang w:val="de-DE"/>
        </w:rPr>
        <w:t>u</w:t>
      </w:r>
      <w:r w:rsidR="004442DE">
        <w:rPr>
          <w:iCs/>
          <w:sz w:val="26"/>
          <w:szCs w:val="26"/>
          <w:highlight w:val="white"/>
          <w:lang w:val="de-DE"/>
        </w:rPr>
        <w:t xml:space="preserve"> NTR1 và NTR2</w:t>
      </w:r>
      <w:r w:rsidR="002B6C77">
        <w:rPr>
          <w:iCs/>
          <w:sz w:val="26"/>
          <w:szCs w:val="26"/>
          <w:highlight w:val="white"/>
          <w:lang w:val="de-DE"/>
        </w:rPr>
        <w:t xml:space="preserve">, thương hiệu phân bón </w:t>
      </w:r>
      <w:r w:rsidRPr="009E0F62">
        <w:rPr>
          <w:iCs/>
          <w:sz w:val="26"/>
          <w:szCs w:val="26"/>
          <w:highlight w:val="white"/>
          <w:lang w:val="de-DE"/>
        </w:rPr>
        <w:t xml:space="preserve">và </w:t>
      </w:r>
      <w:r w:rsidR="004442DE">
        <w:rPr>
          <w:iCs/>
          <w:sz w:val="26"/>
          <w:szCs w:val="26"/>
          <w:highlight w:val="white"/>
          <w:lang w:val="de-DE"/>
        </w:rPr>
        <w:t xml:space="preserve">Giải pháp hữu ích </w:t>
      </w:r>
      <w:r w:rsidRPr="009E0F62">
        <w:rPr>
          <w:iCs/>
          <w:sz w:val="26"/>
          <w:szCs w:val="26"/>
          <w:highlight w:val="white"/>
          <w:lang w:val="de-DE"/>
        </w:rPr>
        <w:t>sản xuất</w:t>
      </w:r>
      <w:r w:rsidR="004442DE">
        <w:rPr>
          <w:iCs/>
          <w:sz w:val="26"/>
          <w:szCs w:val="26"/>
          <w:highlight w:val="white"/>
          <w:lang w:val="de-DE"/>
        </w:rPr>
        <w:t xml:space="preserve"> sản xuất NTR1 và phân NTR2</w:t>
      </w:r>
      <w:r w:rsidRPr="009E0F62">
        <w:rPr>
          <w:iCs/>
          <w:sz w:val="26"/>
          <w:szCs w:val="26"/>
          <w:highlight w:val="white"/>
          <w:lang w:val="de-DE"/>
        </w:rPr>
        <w:t>.</w:t>
      </w:r>
    </w:p>
    <w:p w:rsidR="00F20CB9" w:rsidRPr="009E0F62" w:rsidRDefault="00F20CB9" w:rsidP="00DB4DB8">
      <w:pPr>
        <w:spacing w:after="0" w:line="360" w:lineRule="auto"/>
        <w:ind w:firstLine="284"/>
        <w:rPr>
          <w:iCs/>
          <w:sz w:val="26"/>
          <w:szCs w:val="26"/>
          <w:highlight w:val="white"/>
          <w:lang w:val="de-DE"/>
        </w:rPr>
      </w:pPr>
      <w:r w:rsidRPr="009E0F62">
        <w:rPr>
          <w:iCs/>
          <w:sz w:val="26"/>
          <w:szCs w:val="26"/>
          <w:highlight w:val="white"/>
          <w:lang w:val="de-DE"/>
        </w:rPr>
        <w:t xml:space="preserve"> </w:t>
      </w:r>
      <w:r>
        <w:rPr>
          <w:rFonts w:hint="eastAsia"/>
          <w:iCs/>
          <w:sz w:val="26"/>
          <w:szCs w:val="26"/>
          <w:highlight w:val="white"/>
          <w:lang w:val="de-DE"/>
        </w:rPr>
        <w:tab/>
      </w:r>
      <w:r w:rsidRPr="009E0F62">
        <w:rPr>
          <w:iCs/>
          <w:sz w:val="26"/>
          <w:szCs w:val="26"/>
          <w:highlight w:val="white"/>
          <w:lang w:val="de-DE"/>
        </w:rPr>
        <w:t>- Dự</w:t>
      </w:r>
      <w:r w:rsidR="004442DE">
        <w:rPr>
          <w:iCs/>
          <w:sz w:val="26"/>
          <w:szCs w:val="26"/>
          <w:highlight w:val="white"/>
          <w:lang w:val="de-DE"/>
        </w:rPr>
        <w:t xml:space="preserve"> án đã</w:t>
      </w:r>
      <w:r w:rsidRPr="009E0F62">
        <w:rPr>
          <w:iCs/>
          <w:sz w:val="26"/>
          <w:szCs w:val="26"/>
          <w:highlight w:val="white"/>
          <w:lang w:val="de-DE"/>
        </w:rPr>
        <w:t xml:space="preserve"> quảng bá giới thiệ</w:t>
      </w:r>
      <w:r w:rsidR="00DB4DB8">
        <w:rPr>
          <w:iCs/>
          <w:sz w:val="26"/>
          <w:szCs w:val="26"/>
          <w:highlight w:val="white"/>
          <w:lang w:val="de-DE"/>
        </w:rPr>
        <w:t>u phân NTR1 và</w:t>
      </w:r>
      <w:r w:rsidRPr="009E0F62">
        <w:rPr>
          <w:iCs/>
          <w:sz w:val="26"/>
          <w:szCs w:val="26"/>
          <w:highlight w:val="white"/>
          <w:lang w:val="de-DE"/>
        </w:rPr>
        <w:t xml:space="preserve"> </w:t>
      </w:r>
      <w:r w:rsidR="00DB4DB8">
        <w:rPr>
          <w:iCs/>
          <w:sz w:val="26"/>
          <w:szCs w:val="26"/>
          <w:highlight w:val="white"/>
          <w:lang w:val="de-DE"/>
        </w:rPr>
        <w:t xml:space="preserve">phân </w:t>
      </w:r>
      <w:r w:rsidRPr="009E0F62">
        <w:rPr>
          <w:iCs/>
          <w:sz w:val="26"/>
          <w:szCs w:val="26"/>
          <w:highlight w:val="white"/>
          <w:lang w:val="de-DE"/>
        </w:rPr>
        <w:t>NTR2</w:t>
      </w:r>
      <w:r w:rsidR="00DB4DB8">
        <w:rPr>
          <w:iCs/>
          <w:sz w:val="26"/>
          <w:szCs w:val="26"/>
          <w:highlight w:val="white"/>
          <w:lang w:val="de-DE"/>
        </w:rPr>
        <w:t xml:space="preserve"> ngoài các tỉnh:Thái Nguyên, Hà Giang và Sơn La mà còn đến các tỉnh trồng</w:t>
      </w:r>
      <w:r w:rsidRPr="009E0F62">
        <w:rPr>
          <w:iCs/>
          <w:sz w:val="26"/>
          <w:szCs w:val="26"/>
          <w:highlight w:val="white"/>
          <w:lang w:val="de-DE"/>
        </w:rPr>
        <w:t xml:space="preserve"> cây ăn quả đặc sả</w:t>
      </w:r>
      <w:r w:rsidR="00DB4DB8">
        <w:rPr>
          <w:iCs/>
          <w:sz w:val="26"/>
          <w:szCs w:val="26"/>
          <w:highlight w:val="white"/>
          <w:lang w:val="de-DE"/>
        </w:rPr>
        <w:t xml:space="preserve">n Trung miền </w:t>
      </w:r>
      <w:r w:rsidR="00DB4DB8">
        <w:rPr>
          <w:iCs/>
          <w:sz w:val="26"/>
          <w:szCs w:val="26"/>
          <w:highlight w:val="white"/>
          <w:lang w:val="de-DE"/>
        </w:rPr>
        <w:lastRenderedPageBreak/>
        <w:t xml:space="preserve">núi </w:t>
      </w:r>
      <w:r w:rsidRPr="009E0F62">
        <w:rPr>
          <w:iCs/>
          <w:sz w:val="26"/>
          <w:szCs w:val="26"/>
          <w:highlight w:val="white"/>
          <w:lang w:val="de-DE"/>
        </w:rPr>
        <w:t xml:space="preserve">phía Bắc như: Vùng cây ăn quả có múi huyện Hàm Yên tỉnh tuyên Quang, vùng vải thiều và cam huyện Lục Ngạn tỉnh Bắc Giang, vùng sản xuất </w:t>
      </w:r>
      <w:r w:rsidRPr="009E0F62">
        <w:rPr>
          <w:iCs/>
          <w:sz w:val="26"/>
          <w:szCs w:val="26"/>
          <w:highlight w:val="white"/>
          <w:u w:val="wave" w:color="FF0000"/>
          <w:lang w:val="de-DE"/>
        </w:rPr>
        <w:t>rau an</w:t>
      </w:r>
      <w:r w:rsidRPr="009E0F62">
        <w:rPr>
          <w:iCs/>
          <w:sz w:val="26"/>
          <w:szCs w:val="26"/>
          <w:highlight w:val="white"/>
          <w:lang w:val="de-DE"/>
        </w:rPr>
        <w:t xml:space="preserve"> toàn tỉnh Bắc Giang, vùng sản xuất cam và mía huyện Cao phong tỉnh Hòa Bình, vùng cây ăn quả có múi huyện Văn Chấn, huyện Lục Yên và huyện Yên Bình tỉnh Yên Bái.</w:t>
      </w:r>
    </w:p>
    <w:p w:rsidR="00F20CB9" w:rsidRPr="009E0F62" w:rsidRDefault="00F20CB9" w:rsidP="005D5A63">
      <w:pPr>
        <w:spacing w:after="0" w:line="360" w:lineRule="auto"/>
        <w:rPr>
          <w:i/>
          <w:iCs/>
          <w:sz w:val="26"/>
          <w:szCs w:val="26"/>
          <w:highlight w:val="white"/>
          <w:lang w:val="de-DE"/>
        </w:rPr>
      </w:pPr>
      <w:r w:rsidRPr="009E0F62">
        <w:rPr>
          <w:i/>
          <w:iCs/>
          <w:sz w:val="26"/>
          <w:szCs w:val="26"/>
          <w:highlight w:val="white"/>
          <w:lang w:val="de-DE"/>
        </w:rPr>
        <w:t>- Góp phần hình thành và phát triển mạng lưới tổ chức trung gian của thị trường khoa học và công nghệ</w:t>
      </w:r>
    </w:p>
    <w:p w:rsidR="00F20CB9" w:rsidRPr="009E0F62" w:rsidRDefault="00F20CB9" w:rsidP="00DB4DB8">
      <w:pPr>
        <w:spacing w:after="0" w:line="360" w:lineRule="auto"/>
        <w:rPr>
          <w:b/>
          <w:bCs/>
          <w:sz w:val="26"/>
          <w:szCs w:val="26"/>
          <w:highlight w:val="white"/>
          <w:lang w:val="de-DE"/>
        </w:rPr>
      </w:pPr>
      <w:r w:rsidRPr="009E0F62">
        <w:rPr>
          <w:iCs/>
          <w:sz w:val="26"/>
          <w:szCs w:val="26"/>
          <w:highlight w:val="white"/>
          <w:lang w:val="de-DE"/>
        </w:rPr>
        <w:t>Trong quá trình sản xuất và chuyể</w:t>
      </w:r>
      <w:r w:rsidR="00DB4DB8">
        <w:rPr>
          <w:iCs/>
          <w:sz w:val="26"/>
          <w:szCs w:val="26"/>
          <w:highlight w:val="white"/>
          <w:lang w:val="de-DE"/>
        </w:rPr>
        <w:t>n giao</w:t>
      </w:r>
      <w:r w:rsidRPr="009E0F62">
        <w:rPr>
          <w:iCs/>
          <w:sz w:val="26"/>
          <w:szCs w:val="26"/>
          <w:highlight w:val="white"/>
          <w:lang w:val="de-DE"/>
        </w:rPr>
        <w:t xml:space="preserve"> phân NTR1, NTR2 dự án còn hình thành nên các HTX dịch vụ nông nghiệp sản xuất nông nghiệp theo hướng an toàn bền vững . </w:t>
      </w:r>
      <w:r w:rsidRPr="009E0F62">
        <w:rPr>
          <w:iCs/>
          <w:sz w:val="26"/>
          <w:szCs w:val="26"/>
          <w:highlight w:val="white"/>
          <w:u w:val="wave" w:color="FF0000"/>
          <w:lang w:val="de-DE"/>
        </w:rPr>
        <w:t>HTX bưởi</w:t>
      </w:r>
      <w:r w:rsidRPr="009E0F62">
        <w:rPr>
          <w:iCs/>
          <w:sz w:val="26"/>
          <w:szCs w:val="26"/>
          <w:highlight w:val="white"/>
          <w:lang w:val="de-DE"/>
        </w:rPr>
        <w:t xml:space="preserve"> Vietgap Đại Minh</w:t>
      </w:r>
      <w:r w:rsidR="00DB4DB8">
        <w:rPr>
          <w:iCs/>
          <w:sz w:val="26"/>
          <w:szCs w:val="26"/>
          <w:highlight w:val="white"/>
          <w:lang w:val="de-DE"/>
        </w:rPr>
        <w:t>, HTX Chè VietGAP Tân Cương</w:t>
      </w:r>
      <w:r w:rsidRPr="009E0F62">
        <w:rPr>
          <w:iCs/>
          <w:sz w:val="26"/>
          <w:szCs w:val="26"/>
          <w:highlight w:val="white"/>
          <w:lang w:val="de-DE"/>
        </w:rPr>
        <w:t>.</w:t>
      </w:r>
    </w:p>
    <w:p w:rsidR="000448FE" w:rsidRPr="00F76541" w:rsidRDefault="000448FE" w:rsidP="005D5A63">
      <w:pPr>
        <w:spacing w:after="0" w:line="360" w:lineRule="auto"/>
        <w:ind w:firstLine="0"/>
        <w:rPr>
          <w:b/>
          <w:szCs w:val="28"/>
        </w:rPr>
      </w:pPr>
      <w:r w:rsidRPr="00F76541">
        <w:rPr>
          <w:b/>
          <w:bCs/>
          <w:szCs w:val="28"/>
        </w:rPr>
        <w:t xml:space="preserve">3. Về hiệu quả </w:t>
      </w:r>
      <w:r w:rsidRPr="00F76541">
        <w:rPr>
          <w:b/>
          <w:szCs w:val="28"/>
        </w:rPr>
        <w:t>của nhiệm vụ:</w:t>
      </w:r>
    </w:p>
    <w:p w:rsidR="000448FE" w:rsidRPr="00F76541" w:rsidRDefault="000448FE" w:rsidP="005D5A63">
      <w:pPr>
        <w:spacing w:after="0" w:line="360" w:lineRule="auto"/>
        <w:ind w:firstLine="0"/>
        <w:rPr>
          <w:b/>
          <w:i/>
          <w:szCs w:val="28"/>
        </w:rPr>
      </w:pPr>
      <w:r w:rsidRPr="00F76541">
        <w:rPr>
          <w:b/>
          <w:i/>
          <w:szCs w:val="28"/>
        </w:rPr>
        <w:t>3.1. Hiệu quả kinh tế</w:t>
      </w:r>
    </w:p>
    <w:p w:rsidR="000448FE" w:rsidRPr="00DB4DB8" w:rsidRDefault="00F20CB9" w:rsidP="00DB4DB8">
      <w:pPr>
        <w:spacing w:after="0" w:line="360" w:lineRule="auto"/>
        <w:rPr>
          <w:iCs/>
          <w:sz w:val="26"/>
          <w:szCs w:val="26"/>
          <w:highlight w:val="white"/>
          <w:lang w:val="de-DE"/>
        </w:rPr>
      </w:pPr>
      <w:r w:rsidRPr="00DB4DB8">
        <w:rPr>
          <w:iCs/>
          <w:sz w:val="26"/>
          <w:szCs w:val="26"/>
          <w:highlight w:val="white"/>
          <w:lang w:val="de-DE"/>
        </w:rPr>
        <w:t xml:space="preserve">- Dự án thực hiện đã góp phần tạo điều để thực hiện </w:t>
      </w:r>
      <w:r w:rsidR="00DB4DB8">
        <w:rPr>
          <w:iCs/>
          <w:sz w:val="26"/>
          <w:szCs w:val="26"/>
          <w:highlight w:val="white"/>
          <w:lang w:val="de-DE"/>
        </w:rPr>
        <w:t xml:space="preserve"> </w:t>
      </w:r>
      <w:r w:rsidRPr="00DB4DB8">
        <w:rPr>
          <w:iCs/>
          <w:sz w:val="26"/>
          <w:szCs w:val="26"/>
          <w:highlight w:val="white"/>
          <w:lang w:val="de-DE"/>
        </w:rPr>
        <w:t>định giá công nghệ</w:t>
      </w:r>
      <w:r w:rsidR="00DB4DB8">
        <w:rPr>
          <w:iCs/>
          <w:sz w:val="26"/>
          <w:szCs w:val="26"/>
          <w:highlight w:val="white"/>
          <w:lang w:val="de-DE"/>
        </w:rPr>
        <w:t xml:space="preserve"> sản xuất phân NTR1 và NTR2</w:t>
      </w:r>
      <w:r w:rsidRPr="00DB4DB8">
        <w:rPr>
          <w:iCs/>
          <w:sz w:val="26"/>
          <w:szCs w:val="26"/>
          <w:highlight w:val="white"/>
          <w:lang w:val="de-DE"/>
        </w:rPr>
        <w:t xml:space="preserve"> làm cơ sở để đóng góp cổ phần mở rộng quy mô sản xuất phân hữu cơ khoáng NTR1 và NTR2</w:t>
      </w:r>
    </w:p>
    <w:p w:rsidR="000448FE" w:rsidRPr="00DB4DB8" w:rsidRDefault="008F0263" w:rsidP="00DB4DB8">
      <w:pPr>
        <w:spacing w:after="0" w:line="360" w:lineRule="auto"/>
        <w:rPr>
          <w:iCs/>
          <w:sz w:val="26"/>
          <w:szCs w:val="26"/>
          <w:highlight w:val="white"/>
          <w:lang w:val="de-DE"/>
        </w:rPr>
      </w:pPr>
      <w:r w:rsidRPr="00DB4DB8">
        <w:rPr>
          <w:iCs/>
          <w:sz w:val="26"/>
          <w:szCs w:val="26"/>
          <w:highlight w:val="white"/>
          <w:lang w:val="de-DE"/>
        </w:rPr>
        <w:t>- Giá trị Công nghệ sản xuất phân NTR1 và NTR2 dự</w:t>
      </w:r>
      <w:r w:rsidR="00DB4DB8">
        <w:rPr>
          <w:iCs/>
          <w:sz w:val="26"/>
          <w:szCs w:val="26"/>
          <w:highlight w:val="white"/>
          <w:lang w:val="de-DE"/>
        </w:rPr>
        <w:t xml:space="preserve"> án trên</w:t>
      </w:r>
      <w:r w:rsidRPr="00DB4DB8">
        <w:rPr>
          <w:iCs/>
          <w:sz w:val="26"/>
          <w:szCs w:val="26"/>
          <w:highlight w:val="white"/>
          <w:lang w:val="de-DE"/>
        </w:rPr>
        <w:t xml:space="preserve"> </w:t>
      </w:r>
      <w:r w:rsidR="00DB4DB8">
        <w:rPr>
          <w:iCs/>
          <w:sz w:val="26"/>
          <w:szCs w:val="26"/>
          <w:highlight w:val="white"/>
          <w:lang w:val="de-DE"/>
        </w:rPr>
        <w:t>7</w:t>
      </w:r>
      <w:r w:rsidRPr="00DB4DB8">
        <w:rPr>
          <w:iCs/>
          <w:sz w:val="26"/>
          <w:szCs w:val="26"/>
          <w:highlight w:val="white"/>
          <w:lang w:val="de-DE"/>
        </w:rPr>
        <w:t xml:space="preserve"> tỷ đồng</w:t>
      </w:r>
    </w:p>
    <w:p w:rsidR="000448FE" w:rsidRPr="00F76541" w:rsidRDefault="000448FE" w:rsidP="005D5A63">
      <w:pPr>
        <w:spacing w:after="0" w:line="360" w:lineRule="auto"/>
        <w:ind w:firstLine="0"/>
        <w:rPr>
          <w:b/>
          <w:i/>
          <w:szCs w:val="28"/>
        </w:rPr>
      </w:pPr>
      <w:r w:rsidRPr="00F76541">
        <w:rPr>
          <w:b/>
          <w:i/>
          <w:szCs w:val="28"/>
        </w:rPr>
        <w:t>3.2. Hiệu quả xã hội</w:t>
      </w:r>
    </w:p>
    <w:p w:rsidR="008F0263" w:rsidRPr="008F0263" w:rsidRDefault="008F0263" w:rsidP="005D5A63">
      <w:pPr>
        <w:spacing w:after="0" w:line="360" w:lineRule="auto"/>
        <w:ind w:firstLine="0"/>
        <w:rPr>
          <w:szCs w:val="28"/>
        </w:rPr>
      </w:pPr>
      <w:r>
        <w:rPr>
          <w:szCs w:val="28"/>
        </w:rPr>
        <w:tab/>
      </w:r>
      <w:r w:rsidRPr="008F0263">
        <w:rPr>
          <w:szCs w:val="28"/>
        </w:rPr>
        <w:t>- Tạo công ăn việc làm thường xuyên 10 lao động</w:t>
      </w:r>
    </w:p>
    <w:p w:rsidR="008F0263" w:rsidRPr="008F0263" w:rsidRDefault="008F0263" w:rsidP="005D5A63">
      <w:pPr>
        <w:spacing w:after="0" w:line="360" w:lineRule="auto"/>
        <w:ind w:firstLine="0"/>
        <w:rPr>
          <w:szCs w:val="28"/>
        </w:rPr>
      </w:pPr>
      <w:r w:rsidRPr="008F0263">
        <w:rPr>
          <w:szCs w:val="28"/>
        </w:rPr>
        <w:t xml:space="preserve">          - Xử lý hàng năm xử lý từ 3-3,5 nghìn tấn phân chuồng thành phân bón hữu cơ khoáng</w:t>
      </w:r>
    </w:p>
    <w:p w:rsidR="008F0263" w:rsidRPr="008F0263" w:rsidRDefault="008F0263" w:rsidP="005D5A63">
      <w:pPr>
        <w:spacing w:after="0" w:line="360" w:lineRule="auto"/>
        <w:ind w:firstLine="0"/>
        <w:rPr>
          <w:szCs w:val="28"/>
        </w:rPr>
      </w:pPr>
      <w:r w:rsidRPr="008F0263">
        <w:rPr>
          <w:szCs w:val="28"/>
        </w:rPr>
        <w:t xml:space="preserve">           - Giúp nông dân giảm lượng phân bón hóa học</w:t>
      </w:r>
    </w:p>
    <w:p w:rsidR="000448FE" w:rsidRPr="00396AA8" w:rsidRDefault="000448FE" w:rsidP="005D5A63">
      <w:pPr>
        <w:spacing w:after="0" w:line="360" w:lineRule="auto"/>
        <w:ind w:firstLine="0"/>
        <w:rPr>
          <w:b/>
          <w:szCs w:val="28"/>
        </w:rPr>
      </w:pPr>
      <w:r w:rsidRPr="00396AA8">
        <w:rPr>
          <w:b/>
          <w:szCs w:val="28"/>
        </w:rPr>
        <w:t>III. Tự đánh giá, xếp loại kết quả thực hiện nhiệm vụ</w:t>
      </w:r>
    </w:p>
    <w:p w:rsidR="000448FE" w:rsidRPr="009B78E2" w:rsidRDefault="000448FE" w:rsidP="00DB4DB8">
      <w:pPr>
        <w:spacing w:after="0" w:line="276" w:lineRule="auto"/>
        <w:ind w:firstLine="0"/>
        <w:rPr>
          <w:szCs w:val="28"/>
        </w:rPr>
      </w:pPr>
      <w:r w:rsidRPr="009B78E2">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firstRow="1" w:lastRow="1" w:firstColumn="1" w:lastColumn="1" w:noHBand="0" w:noVBand="0"/>
      </w:tblPr>
      <w:tblGrid>
        <w:gridCol w:w="7020"/>
        <w:gridCol w:w="1260"/>
      </w:tblGrid>
      <w:tr w:rsidR="000448FE" w:rsidRPr="00EC5C9C" w:rsidTr="005A17A0">
        <w:trPr>
          <w:trHeight w:val="405"/>
        </w:trPr>
        <w:tc>
          <w:tcPr>
            <w:tcW w:w="7020" w:type="dxa"/>
          </w:tcPr>
          <w:p w:rsidR="000448FE" w:rsidRPr="00EC5C9C" w:rsidRDefault="000448FE" w:rsidP="00DB4DB8">
            <w:pPr>
              <w:pStyle w:val="Blockquote"/>
              <w:widowControl w:val="0"/>
              <w:tabs>
                <w:tab w:val="left" w:pos="0"/>
              </w:tabs>
              <w:spacing w:before="0" w:after="0" w:line="276" w:lineRule="auto"/>
              <w:ind w:left="0" w:right="0"/>
              <w:jc w:val="both"/>
              <w:rPr>
                <w:i/>
                <w:sz w:val="28"/>
                <w:szCs w:val="28"/>
                <w:lang w:val="vi-VN"/>
              </w:rPr>
            </w:pPr>
            <w:r w:rsidRPr="00EC5C9C">
              <w:rPr>
                <w:bCs/>
                <w:i/>
                <w:sz w:val="28"/>
                <w:szCs w:val="28"/>
                <w:lang w:val="vi-VN"/>
              </w:rPr>
              <w:t>- Nộp hồ sơ đúng hạn</w:t>
            </w:r>
          </w:p>
        </w:tc>
        <w:tc>
          <w:tcPr>
            <w:tcW w:w="1260" w:type="dxa"/>
          </w:tcPr>
          <w:p w:rsidR="000448FE" w:rsidRPr="00EC5C9C" w:rsidRDefault="000448FE" w:rsidP="00DB4DB8">
            <w:pPr>
              <w:widowControl w:val="0"/>
              <w:autoSpaceDE w:val="0"/>
              <w:autoSpaceDN w:val="0"/>
              <w:spacing w:after="0" w:line="276" w:lineRule="auto"/>
              <w:ind w:firstLine="0"/>
              <w:jc w:val="center"/>
              <w:rPr>
                <w:b/>
                <w:szCs w:val="28"/>
                <w:lang w:val="pt-BR"/>
              </w:rPr>
            </w:pPr>
            <w:r w:rsidRPr="00EC5C9C">
              <w:rPr>
                <w:szCs w:val="28"/>
              </w:rPr>
              <w:fldChar w:fldCharType="begin">
                <w:ffData>
                  <w:name w:val="Check1"/>
                  <w:enabled/>
                  <w:calcOnExit w:val="0"/>
                  <w:checkBox>
                    <w:sizeAuto/>
                    <w:default w:val="0"/>
                  </w:checkBox>
                </w:ffData>
              </w:fldChar>
            </w:r>
            <w:r w:rsidRPr="00EC5C9C">
              <w:rPr>
                <w:szCs w:val="28"/>
              </w:rPr>
              <w:instrText xml:space="preserve"> FORMCHECKBOX </w:instrText>
            </w:r>
            <w:r w:rsidR="001602B6">
              <w:rPr>
                <w:szCs w:val="28"/>
              </w:rPr>
            </w:r>
            <w:r w:rsidR="001602B6">
              <w:rPr>
                <w:szCs w:val="28"/>
              </w:rPr>
              <w:fldChar w:fldCharType="separate"/>
            </w:r>
            <w:r w:rsidRPr="00EC5C9C">
              <w:rPr>
                <w:szCs w:val="28"/>
              </w:rPr>
              <w:fldChar w:fldCharType="end"/>
            </w:r>
          </w:p>
        </w:tc>
      </w:tr>
      <w:tr w:rsidR="000448FE" w:rsidRPr="00EC5C9C" w:rsidTr="005A17A0">
        <w:trPr>
          <w:trHeight w:val="405"/>
        </w:trPr>
        <w:tc>
          <w:tcPr>
            <w:tcW w:w="7020" w:type="dxa"/>
          </w:tcPr>
          <w:p w:rsidR="000448FE" w:rsidRPr="00EC5C9C" w:rsidRDefault="000448FE" w:rsidP="00DB4DB8">
            <w:pPr>
              <w:pStyle w:val="Blockquote"/>
              <w:widowControl w:val="0"/>
              <w:tabs>
                <w:tab w:val="left" w:pos="0"/>
              </w:tabs>
              <w:spacing w:before="0" w:after="0" w:line="276" w:lineRule="auto"/>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rsidR="000448FE" w:rsidRPr="00EC5C9C" w:rsidRDefault="000448FE" w:rsidP="00DB4DB8">
            <w:pPr>
              <w:widowControl w:val="0"/>
              <w:autoSpaceDE w:val="0"/>
              <w:autoSpaceDN w:val="0"/>
              <w:spacing w:after="0" w:line="276" w:lineRule="auto"/>
              <w:ind w:firstLine="0"/>
              <w:jc w:val="center"/>
              <w:rPr>
                <w:b/>
                <w:szCs w:val="28"/>
                <w:lang w:val="pt-BR"/>
              </w:rPr>
            </w:pPr>
            <w:r w:rsidRPr="00EC5C9C">
              <w:rPr>
                <w:szCs w:val="28"/>
              </w:rPr>
              <w:fldChar w:fldCharType="begin">
                <w:ffData>
                  <w:name w:val="Check1"/>
                  <w:enabled/>
                  <w:calcOnExit w:val="0"/>
                  <w:checkBox>
                    <w:sizeAuto/>
                    <w:default w:val="0"/>
                  </w:checkBox>
                </w:ffData>
              </w:fldChar>
            </w:r>
            <w:r w:rsidRPr="00EC5C9C">
              <w:rPr>
                <w:szCs w:val="28"/>
              </w:rPr>
              <w:instrText xml:space="preserve"> FORMCHECKBOX </w:instrText>
            </w:r>
            <w:r w:rsidR="001602B6">
              <w:rPr>
                <w:szCs w:val="28"/>
              </w:rPr>
            </w:r>
            <w:r w:rsidR="001602B6">
              <w:rPr>
                <w:szCs w:val="28"/>
              </w:rPr>
              <w:fldChar w:fldCharType="separate"/>
            </w:r>
            <w:r w:rsidRPr="00EC5C9C">
              <w:rPr>
                <w:szCs w:val="28"/>
              </w:rPr>
              <w:fldChar w:fldCharType="end"/>
            </w:r>
          </w:p>
        </w:tc>
      </w:tr>
      <w:tr w:rsidR="000448FE" w:rsidRPr="00EC5C9C" w:rsidTr="005A17A0">
        <w:tc>
          <w:tcPr>
            <w:tcW w:w="7020" w:type="dxa"/>
          </w:tcPr>
          <w:p w:rsidR="000448FE" w:rsidRPr="00EC5C9C" w:rsidRDefault="000448FE" w:rsidP="00DB4DB8">
            <w:pPr>
              <w:pStyle w:val="Blockquote"/>
              <w:widowControl w:val="0"/>
              <w:tabs>
                <w:tab w:val="left" w:pos="0"/>
              </w:tabs>
              <w:spacing w:before="0" w:after="0" w:line="276" w:lineRule="auto"/>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rsidR="000448FE" w:rsidRPr="00EC5C9C" w:rsidRDefault="000448FE" w:rsidP="00DB4DB8">
            <w:pPr>
              <w:pStyle w:val="Blockquote"/>
              <w:widowControl w:val="0"/>
              <w:tabs>
                <w:tab w:val="left" w:pos="0"/>
              </w:tabs>
              <w:spacing w:before="0" w:after="0" w:line="276" w:lineRule="auto"/>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Pr="00EC5C9C">
              <w:rPr>
                <w:sz w:val="28"/>
                <w:szCs w:val="28"/>
              </w:rPr>
              <w:instrText xml:space="preserve"> FORMCHECKBOX </w:instrText>
            </w:r>
            <w:r w:rsidR="001602B6">
              <w:rPr>
                <w:sz w:val="28"/>
                <w:szCs w:val="28"/>
              </w:rPr>
            </w:r>
            <w:r w:rsidR="001602B6">
              <w:rPr>
                <w:sz w:val="28"/>
                <w:szCs w:val="28"/>
              </w:rPr>
              <w:fldChar w:fldCharType="separate"/>
            </w:r>
            <w:r w:rsidRPr="00EC5C9C">
              <w:rPr>
                <w:sz w:val="28"/>
                <w:szCs w:val="28"/>
              </w:rPr>
              <w:fldChar w:fldCharType="end"/>
            </w:r>
          </w:p>
        </w:tc>
      </w:tr>
    </w:tbl>
    <w:p w:rsidR="000448FE" w:rsidRPr="00396AA8" w:rsidRDefault="000448FE" w:rsidP="00DB4DB8">
      <w:pPr>
        <w:spacing w:after="0" w:line="276" w:lineRule="auto"/>
        <w:ind w:firstLine="0"/>
        <w:rPr>
          <w:szCs w:val="28"/>
        </w:rPr>
      </w:pPr>
      <w:r w:rsidRPr="00396AA8">
        <w:rPr>
          <w:szCs w:val="28"/>
        </w:rPr>
        <w:t>2. Về kết quả thực hiện nhiệm vụ:</w:t>
      </w:r>
    </w:p>
    <w:p w:rsidR="000448FE" w:rsidRPr="00DB4DB8" w:rsidRDefault="000448FE" w:rsidP="00DB4DB8">
      <w:pPr>
        <w:spacing w:after="0" w:line="276" w:lineRule="auto"/>
        <w:ind w:firstLine="0"/>
        <w:rPr>
          <w:szCs w:val="28"/>
          <w:lang w:val="pt-BR"/>
        </w:rPr>
      </w:pPr>
      <w:r w:rsidRPr="00396AA8">
        <w:rPr>
          <w:i/>
          <w:szCs w:val="28"/>
        </w:rPr>
        <w:tab/>
        <w:t xml:space="preserve">- Xuất sắc                                  </w:t>
      </w:r>
      <w:r w:rsidRPr="00396AA8">
        <w:rPr>
          <w:i/>
          <w:szCs w:val="28"/>
        </w:rPr>
        <w:tab/>
      </w:r>
      <w:r w:rsidRPr="00DB4DB8">
        <w:rPr>
          <w:szCs w:val="28"/>
        </w:rPr>
        <w:fldChar w:fldCharType="begin">
          <w:ffData>
            <w:name w:val="Check3"/>
            <w:enabled/>
            <w:calcOnExit w:val="0"/>
            <w:checkBox>
              <w:sizeAuto/>
              <w:default w:val="0"/>
            </w:checkBox>
          </w:ffData>
        </w:fldChar>
      </w:r>
      <w:r w:rsidRPr="00DB4DB8">
        <w:rPr>
          <w:szCs w:val="28"/>
        </w:rPr>
        <w:instrText xml:space="preserve"> FORMCHECKBOX </w:instrText>
      </w:r>
      <w:r w:rsidR="001602B6">
        <w:rPr>
          <w:szCs w:val="28"/>
        </w:rPr>
      </w:r>
      <w:r w:rsidR="001602B6">
        <w:rPr>
          <w:szCs w:val="28"/>
        </w:rPr>
        <w:fldChar w:fldCharType="separate"/>
      </w:r>
      <w:r w:rsidRPr="00DB4DB8">
        <w:rPr>
          <w:szCs w:val="28"/>
        </w:rPr>
        <w:fldChar w:fldCharType="end"/>
      </w:r>
      <w:r w:rsidRPr="00DB4DB8">
        <w:rPr>
          <w:szCs w:val="28"/>
          <w:lang w:val="pt-BR"/>
        </w:rPr>
        <w:t xml:space="preserve">  </w:t>
      </w:r>
    </w:p>
    <w:p w:rsidR="000448FE" w:rsidRPr="00DB4DB8" w:rsidRDefault="000448FE" w:rsidP="00DB4DB8">
      <w:pPr>
        <w:spacing w:after="0" w:line="276" w:lineRule="auto"/>
        <w:ind w:firstLine="0"/>
        <w:rPr>
          <w:szCs w:val="28"/>
        </w:rPr>
      </w:pPr>
      <w:r w:rsidRPr="00DB4DB8">
        <w:rPr>
          <w:i/>
          <w:szCs w:val="28"/>
        </w:rPr>
        <w:tab/>
        <w:t xml:space="preserve">- Đạt                      </w:t>
      </w:r>
      <w:r w:rsidRPr="00DB4DB8">
        <w:rPr>
          <w:i/>
          <w:szCs w:val="28"/>
        </w:rPr>
        <w:tab/>
      </w:r>
      <w:r w:rsidRPr="00DB4DB8">
        <w:rPr>
          <w:i/>
          <w:szCs w:val="28"/>
        </w:rPr>
        <w:tab/>
        <w:t xml:space="preserve">       </w:t>
      </w:r>
      <w:r w:rsidRPr="00DB4DB8">
        <w:rPr>
          <w:i/>
          <w:szCs w:val="28"/>
        </w:rPr>
        <w:tab/>
      </w:r>
      <w:r w:rsidRPr="00DB4DB8">
        <w:rPr>
          <w:szCs w:val="28"/>
        </w:rPr>
        <w:fldChar w:fldCharType="begin">
          <w:ffData>
            <w:name w:val="Check3"/>
            <w:enabled/>
            <w:calcOnExit w:val="0"/>
            <w:checkBox>
              <w:sizeAuto/>
              <w:default w:val="0"/>
            </w:checkBox>
          </w:ffData>
        </w:fldChar>
      </w:r>
      <w:r w:rsidRPr="00DB4DB8">
        <w:rPr>
          <w:szCs w:val="28"/>
        </w:rPr>
        <w:instrText xml:space="preserve"> FORMCHECKBOX </w:instrText>
      </w:r>
      <w:r w:rsidR="001602B6">
        <w:rPr>
          <w:szCs w:val="28"/>
        </w:rPr>
      </w:r>
      <w:r w:rsidR="001602B6">
        <w:rPr>
          <w:szCs w:val="28"/>
        </w:rPr>
        <w:fldChar w:fldCharType="separate"/>
      </w:r>
      <w:r w:rsidRPr="00DB4DB8">
        <w:rPr>
          <w:szCs w:val="28"/>
        </w:rPr>
        <w:fldChar w:fldCharType="end"/>
      </w:r>
    </w:p>
    <w:p w:rsidR="000448FE" w:rsidRPr="00396AA8" w:rsidRDefault="000448FE" w:rsidP="00DB4DB8">
      <w:pPr>
        <w:spacing w:after="0" w:line="276" w:lineRule="auto"/>
        <w:ind w:firstLine="0"/>
        <w:rPr>
          <w:szCs w:val="28"/>
        </w:rPr>
      </w:pPr>
      <w:r w:rsidRPr="00DB4DB8">
        <w:rPr>
          <w:i/>
          <w:szCs w:val="28"/>
        </w:rPr>
        <w:tab/>
        <w:t xml:space="preserve">- Không đạt                                </w:t>
      </w:r>
      <w:r w:rsidRPr="00DB4DB8">
        <w:rPr>
          <w:i/>
          <w:szCs w:val="28"/>
        </w:rPr>
        <w:tab/>
      </w:r>
      <w:r w:rsidRPr="00DB4DB8">
        <w:rPr>
          <w:szCs w:val="28"/>
        </w:rPr>
        <w:fldChar w:fldCharType="begin">
          <w:ffData>
            <w:name w:val="Check3"/>
            <w:enabled/>
            <w:calcOnExit w:val="0"/>
            <w:checkBox>
              <w:sizeAuto/>
              <w:default w:val="0"/>
            </w:checkBox>
          </w:ffData>
        </w:fldChar>
      </w:r>
      <w:r w:rsidRPr="00DB4DB8">
        <w:rPr>
          <w:szCs w:val="28"/>
        </w:rPr>
        <w:instrText xml:space="preserve"> FORMCHECKBOX </w:instrText>
      </w:r>
      <w:r w:rsidR="001602B6">
        <w:rPr>
          <w:szCs w:val="28"/>
        </w:rPr>
      </w:r>
      <w:r w:rsidR="001602B6">
        <w:rPr>
          <w:szCs w:val="28"/>
        </w:rPr>
        <w:fldChar w:fldCharType="separate"/>
      </w:r>
      <w:r w:rsidRPr="00DB4DB8">
        <w:rPr>
          <w:szCs w:val="28"/>
        </w:rPr>
        <w:fldChar w:fldCharType="end"/>
      </w:r>
    </w:p>
    <w:p w:rsidR="000448FE" w:rsidRPr="000448FE" w:rsidRDefault="000448FE" w:rsidP="005D5A63">
      <w:pPr>
        <w:spacing w:after="0" w:line="360" w:lineRule="auto"/>
        <w:ind w:firstLine="0"/>
        <w:rPr>
          <w:szCs w:val="28"/>
        </w:rPr>
      </w:pPr>
      <w:r w:rsidRPr="000448FE">
        <w:rPr>
          <w:szCs w:val="28"/>
        </w:rPr>
        <w:t>Giải thích lý do:</w:t>
      </w:r>
      <w:r w:rsidRPr="000448FE">
        <w:rPr>
          <w:sz w:val="16"/>
          <w:szCs w:val="16"/>
        </w:rPr>
        <w:t>.....................................................................................................................................................................................</w:t>
      </w:r>
    </w:p>
    <w:p w:rsidR="000448FE" w:rsidRPr="009501C6" w:rsidRDefault="000448FE" w:rsidP="005D5A63">
      <w:pPr>
        <w:pStyle w:val="BodyTextIndent"/>
        <w:tabs>
          <w:tab w:val="left" w:leader="dot" w:pos="9071"/>
        </w:tabs>
        <w:spacing w:line="360" w:lineRule="auto"/>
        <w:rPr>
          <w:rFonts w:ascii="Times New Roman" w:hAnsi="Times New Roman"/>
          <w:bCs/>
          <w:sz w:val="16"/>
          <w:szCs w:val="16"/>
          <w:lang w:val="vi-VN"/>
        </w:rPr>
      </w:pPr>
      <w:r w:rsidRPr="009501C6">
        <w:rPr>
          <w:rFonts w:ascii="Times New Roman" w:hAnsi="Times New Roman"/>
          <w:bCs/>
          <w:sz w:val="16"/>
          <w:szCs w:val="16"/>
          <w:lang w:val="vi-VN"/>
        </w:rPr>
        <w:tab/>
      </w:r>
    </w:p>
    <w:p w:rsidR="000448FE" w:rsidRPr="00DB4DB8" w:rsidRDefault="000448FE" w:rsidP="00DB4DB8">
      <w:pPr>
        <w:spacing w:after="0" w:line="360" w:lineRule="auto"/>
        <w:rPr>
          <w:szCs w:val="28"/>
        </w:rPr>
      </w:pPr>
      <w:r w:rsidRPr="00396AA8">
        <w:rPr>
          <w:szCs w:val="28"/>
        </w:rPr>
        <w:lastRenderedPageBreak/>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tbl>
      <w:tblPr>
        <w:tblW w:w="0" w:type="auto"/>
        <w:tblLook w:val="01E0" w:firstRow="1" w:lastRow="1" w:firstColumn="1" w:lastColumn="1" w:noHBand="0" w:noVBand="0"/>
      </w:tblPr>
      <w:tblGrid>
        <w:gridCol w:w="4531"/>
        <w:gridCol w:w="4540"/>
      </w:tblGrid>
      <w:tr w:rsidR="000448FE" w:rsidRPr="0063063E" w:rsidTr="005A17A0">
        <w:tc>
          <w:tcPr>
            <w:tcW w:w="4645" w:type="dxa"/>
          </w:tcPr>
          <w:p w:rsidR="000448FE" w:rsidRPr="0063063E" w:rsidRDefault="000448FE" w:rsidP="00DB4DB8">
            <w:pPr>
              <w:widowControl w:val="0"/>
              <w:spacing w:after="0"/>
              <w:ind w:firstLine="0"/>
              <w:jc w:val="center"/>
              <w:rPr>
                <w:b/>
                <w:sz w:val="26"/>
                <w:szCs w:val="28"/>
              </w:rPr>
            </w:pPr>
            <w:r w:rsidRPr="0063063E">
              <w:rPr>
                <w:b/>
                <w:sz w:val="26"/>
                <w:szCs w:val="28"/>
              </w:rPr>
              <w:t>CHỦ NHIỆM NHIỆM VỤ</w:t>
            </w:r>
          </w:p>
          <w:p w:rsidR="000448FE" w:rsidRPr="0063063E" w:rsidRDefault="000448FE" w:rsidP="00DB4DB8">
            <w:pPr>
              <w:widowControl w:val="0"/>
              <w:spacing w:after="0"/>
              <w:ind w:firstLine="0"/>
              <w:jc w:val="center"/>
              <w:rPr>
                <w:sz w:val="26"/>
                <w:szCs w:val="28"/>
              </w:rPr>
            </w:pPr>
          </w:p>
        </w:tc>
        <w:tc>
          <w:tcPr>
            <w:tcW w:w="4645" w:type="dxa"/>
          </w:tcPr>
          <w:p w:rsidR="000448FE" w:rsidRPr="00DB4DB8" w:rsidRDefault="00DB4DB8" w:rsidP="00DB4DB8">
            <w:pPr>
              <w:widowControl w:val="0"/>
              <w:spacing w:after="0"/>
              <w:ind w:firstLine="0"/>
              <w:jc w:val="center"/>
              <w:rPr>
                <w:b/>
                <w:sz w:val="26"/>
                <w:szCs w:val="28"/>
              </w:rPr>
            </w:pPr>
            <w:r w:rsidRPr="00DB4DB8">
              <w:rPr>
                <w:b/>
                <w:sz w:val="26"/>
                <w:szCs w:val="28"/>
              </w:rPr>
              <w:t>HIỆU TRƯỞNG</w:t>
            </w:r>
          </w:p>
          <w:p w:rsidR="000448FE" w:rsidRPr="0063063E" w:rsidRDefault="000448FE" w:rsidP="00DB4DB8">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tc>
      </w:tr>
    </w:tbl>
    <w:p w:rsidR="00DB4DB8" w:rsidRDefault="00DB4DB8" w:rsidP="005D5A63">
      <w:pPr>
        <w:spacing w:after="0" w:line="360" w:lineRule="auto"/>
        <w:ind w:firstLine="0"/>
        <w:rPr>
          <w:szCs w:val="28"/>
        </w:rPr>
      </w:pPr>
    </w:p>
    <w:p w:rsidR="00DB4DB8" w:rsidRDefault="00DB4DB8" w:rsidP="005D5A63">
      <w:pPr>
        <w:spacing w:after="0" w:line="360" w:lineRule="auto"/>
        <w:ind w:firstLine="0"/>
        <w:rPr>
          <w:szCs w:val="28"/>
        </w:rPr>
      </w:pPr>
    </w:p>
    <w:p w:rsidR="00DB4DB8" w:rsidRPr="00DB4DB8" w:rsidRDefault="00DB4DB8" w:rsidP="005D5A63">
      <w:pPr>
        <w:spacing w:after="0" w:line="360" w:lineRule="auto"/>
        <w:ind w:firstLine="0"/>
        <w:rPr>
          <w:b/>
          <w:bCs/>
          <w:szCs w:val="28"/>
          <w:lang w:val="en-US"/>
        </w:rPr>
      </w:pPr>
      <w:r>
        <w:rPr>
          <w:b/>
          <w:bCs/>
          <w:szCs w:val="28"/>
          <w:lang w:val="en-US"/>
        </w:rPr>
        <w:t xml:space="preserve">            </w:t>
      </w:r>
      <w:r w:rsidRPr="00DB4DB8">
        <w:rPr>
          <w:b/>
          <w:bCs/>
          <w:szCs w:val="28"/>
          <w:lang w:val="en-US"/>
        </w:rPr>
        <w:t xml:space="preserve">   TS. Phạm Văn Ngọc</w:t>
      </w:r>
    </w:p>
    <w:sectPr w:rsidR="00DB4DB8" w:rsidRPr="00DB4DB8" w:rsidSect="0022765F">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2B6" w:rsidRDefault="001602B6" w:rsidP="00DB4DB8">
      <w:pPr>
        <w:spacing w:after="0"/>
      </w:pPr>
      <w:r>
        <w:separator/>
      </w:r>
    </w:p>
  </w:endnote>
  <w:endnote w:type="continuationSeparator" w:id="0">
    <w:p w:rsidR="001602B6" w:rsidRDefault="001602B6" w:rsidP="00DB4D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A3"/>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515594"/>
      <w:docPartObj>
        <w:docPartGallery w:val="Page Numbers (Bottom of Page)"/>
        <w:docPartUnique/>
      </w:docPartObj>
    </w:sdtPr>
    <w:sdtEndPr>
      <w:rPr>
        <w:noProof/>
      </w:rPr>
    </w:sdtEndPr>
    <w:sdtContent>
      <w:p w:rsidR="00DB4DB8" w:rsidRDefault="00DB4DB8">
        <w:pPr>
          <w:pStyle w:val="Footer"/>
          <w:jc w:val="right"/>
        </w:pPr>
        <w:r>
          <w:fldChar w:fldCharType="begin"/>
        </w:r>
        <w:r>
          <w:instrText xml:space="preserve"> PAGE   \* MERGEFORMAT </w:instrText>
        </w:r>
        <w:r>
          <w:fldChar w:fldCharType="separate"/>
        </w:r>
        <w:r w:rsidR="0022765F">
          <w:rPr>
            <w:noProof/>
          </w:rPr>
          <w:t>5</w:t>
        </w:r>
        <w:r>
          <w:rPr>
            <w:noProof/>
          </w:rPr>
          <w:fldChar w:fldCharType="end"/>
        </w:r>
      </w:p>
    </w:sdtContent>
  </w:sdt>
  <w:p w:rsidR="00DB4DB8" w:rsidRDefault="00DB4D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2B6" w:rsidRDefault="001602B6" w:rsidP="00DB4DB8">
      <w:pPr>
        <w:spacing w:after="0"/>
      </w:pPr>
      <w:r>
        <w:separator/>
      </w:r>
    </w:p>
  </w:footnote>
  <w:footnote w:type="continuationSeparator" w:id="0">
    <w:p w:rsidR="001602B6" w:rsidRDefault="001602B6" w:rsidP="00DB4DB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FE"/>
    <w:rsid w:val="000448FE"/>
    <w:rsid w:val="000D080A"/>
    <w:rsid w:val="000F61C7"/>
    <w:rsid w:val="001602B6"/>
    <w:rsid w:val="0022765F"/>
    <w:rsid w:val="002B6C77"/>
    <w:rsid w:val="002C1E62"/>
    <w:rsid w:val="003B1BCE"/>
    <w:rsid w:val="00415582"/>
    <w:rsid w:val="004442DE"/>
    <w:rsid w:val="005D5A63"/>
    <w:rsid w:val="006537A6"/>
    <w:rsid w:val="006F03EC"/>
    <w:rsid w:val="007612AB"/>
    <w:rsid w:val="007B1E08"/>
    <w:rsid w:val="0080416B"/>
    <w:rsid w:val="008916B2"/>
    <w:rsid w:val="008F0263"/>
    <w:rsid w:val="00900CF6"/>
    <w:rsid w:val="009906C2"/>
    <w:rsid w:val="00A1511D"/>
    <w:rsid w:val="00A50C3E"/>
    <w:rsid w:val="00C82873"/>
    <w:rsid w:val="00CB081F"/>
    <w:rsid w:val="00D04BEF"/>
    <w:rsid w:val="00D70209"/>
    <w:rsid w:val="00DB4DB8"/>
    <w:rsid w:val="00EA3B2B"/>
    <w:rsid w:val="00EC2308"/>
    <w:rsid w:val="00F20CB9"/>
    <w:rsid w:val="00F76541"/>
    <w:rsid w:val="00FE4FA8"/>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177A2-62FA-4140-8354-61BE8625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8FE"/>
    <w:pPr>
      <w:spacing w:after="120" w:line="240" w:lineRule="auto"/>
      <w:ind w:firstLine="720"/>
      <w:jc w:val="both"/>
    </w:pPr>
    <w:rPr>
      <w:rFonts w:ascii="Times New Roman" w:eastAsia="Arial" w:hAnsi="Times New Roman" w:cs="Times New Roman"/>
      <w:sz w:val="28"/>
    </w:rPr>
  </w:style>
  <w:style w:type="paragraph" w:styleId="Heading3">
    <w:name w:val="heading 3"/>
    <w:basedOn w:val="Normal"/>
    <w:next w:val="Normal"/>
    <w:link w:val="Heading3Char"/>
    <w:qFormat/>
    <w:rsid w:val="000448FE"/>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48FE"/>
    <w:rPr>
      <w:rFonts w:ascii=".VnTime" w:eastAsia="Times New Roman" w:hAnsi=".VnTime" w:cs="Times New Roman"/>
      <w:b/>
      <w:i/>
      <w:sz w:val="26"/>
      <w:szCs w:val="20"/>
      <w:lang w:val="en-US"/>
    </w:rPr>
  </w:style>
  <w:style w:type="paragraph" w:styleId="BodyTextIndent">
    <w:name w:val="Body Text Indent"/>
    <w:basedOn w:val="Normal"/>
    <w:link w:val="BodyTextIndentChar"/>
    <w:rsid w:val="000448FE"/>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0448FE"/>
    <w:rPr>
      <w:rFonts w:ascii=".VnTime" w:eastAsia="Times New Roman" w:hAnsi=".VnTime" w:cs="Times New Roman"/>
      <w:sz w:val="26"/>
      <w:szCs w:val="20"/>
      <w:lang w:val="en-US"/>
    </w:rPr>
  </w:style>
  <w:style w:type="paragraph" w:styleId="BodyText2">
    <w:name w:val="Body Text 2"/>
    <w:basedOn w:val="Normal"/>
    <w:link w:val="BodyText2Char"/>
    <w:rsid w:val="000448FE"/>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0448FE"/>
    <w:rPr>
      <w:rFonts w:ascii="Times New Roman" w:eastAsia="Times New Roman" w:hAnsi="Times New Roman" w:cs="Times New Roman"/>
      <w:sz w:val="20"/>
      <w:szCs w:val="20"/>
      <w:lang w:val="en-US"/>
    </w:rPr>
  </w:style>
  <w:style w:type="paragraph" w:customStyle="1" w:styleId="Blockquote">
    <w:name w:val="Blockquote"/>
    <w:basedOn w:val="Normal"/>
    <w:rsid w:val="000448FE"/>
    <w:pPr>
      <w:autoSpaceDE w:val="0"/>
      <w:autoSpaceDN w:val="0"/>
      <w:spacing w:before="100" w:after="100"/>
      <w:ind w:left="360" w:right="360" w:firstLine="0"/>
      <w:jc w:val="left"/>
    </w:pPr>
    <w:rPr>
      <w:rFonts w:eastAsia="Times New Roman"/>
      <w:sz w:val="24"/>
      <w:szCs w:val="24"/>
      <w:lang w:val="en-US"/>
    </w:rPr>
  </w:style>
  <w:style w:type="paragraph" w:styleId="Title">
    <w:name w:val="Title"/>
    <w:basedOn w:val="Normal"/>
    <w:link w:val="TitleChar"/>
    <w:qFormat/>
    <w:rsid w:val="003B1BCE"/>
    <w:pPr>
      <w:spacing w:after="0"/>
      <w:ind w:firstLine="0"/>
      <w:jc w:val="center"/>
    </w:pPr>
    <w:rPr>
      <w:rFonts w:eastAsia="MS Mincho"/>
      <w:szCs w:val="28"/>
      <w:lang w:val="en-US"/>
    </w:rPr>
  </w:style>
  <w:style w:type="character" w:customStyle="1" w:styleId="TitleChar">
    <w:name w:val="Title Char"/>
    <w:basedOn w:val="DefaultParagraphFont"/>
    <w:link w:val="Title"/>
    <w:rsid w:val="003B1BCE"/>
    <w:rPr>
      <w:rFonts w:ascii="Times New Roman" w:eastAsia="MS Mincho" w:hAnsi="Times New Roman" w:cs="Times New Roman"/>
      <w:sz w:val="28"/>
      <w:szCs w:val="28"/>
      <w:lang w:val="en-US"/>
    </w:rPr>
  </w:style>
  <w:style w:type="paragraph" w:styleId="BodyText">
    <w:name w:val="Body Text"/>
    <w:basedOn w:val="Normal"/>
    <w:link w:val="BodyTextChar"/>
    <w:uiPriority w:val="99"/>
    <w:semiHidden/>
    <w:unhideWhenUsed/>
    <w:rsid w:val="00A50C3E"/>
  </w:style>
  <w:style w:type="character" w:customStyle="1" w:styleId="BodyTextChar">
    <w:name w:val="Body Text Char"/>
    <w:basedOn w:val="DefaultParagraphFont"/>
    <w:link w:val="BodyText"/>
    <w:uiPriority w:val="99"/>
    <w:semiHidden/>
    <w:rsid w:val="00A50C3E"/>
    <w:rPr>
      <w:rFonts w:ascii="Times New Roman" w:eastAsia="Arial" w:hAnsi="Times New Roman" w:cs="Times New Roman"/>
      <w:sz w:val="28"/>
    </w:rPr>
  </w:style>
  <w:style w:type="paragraph" w:styleId="Header">
    <w:name w:val="header"/>
    <w:basedOn w:val="Normal"/>
    <w:link w:val="HeaderChar"/>
    <w:uiPriority w:val="99"/>
    <w:unhideWhenUsed/>
    <w:rsid w:val="00DB4DB8"/>
    <w:pPr>
      <w:tabs>
        <w:tab w:val="center" w:pos="4513"/>
        <w:tab w:val="right" w:pos="9026"/>
      </w:tabs>
      <w:spacing w:after="0"/>
    </w:pPr>
  </w:style>
  <w:style w:type="character" w:customStyle="1" w:styleId="HeaderChar">
    <w:name w:val="Header Char"/>
    <w:basedOn w:val="DefaultParagraphFont"/>
    <w:link w:val="Header"/>
    <w:uiPriority w:val="99"/>
    <w:rsid w:val="00DB4DB8"/>
    <w:rPr>
      <w:rFonts w:ascii="Times New Roman" w:eastAsia="Arial" w:hAnsi="Times New Roman" w:cs="Times New Roman"/>
      <w:sz w:val="28"/>
    </w:rPr>
  </w:style>
  <w:style w:type="paragraph" w:styleId="Footer">
    <w:name w:val="footer"/>
    <w:basedOn w:val="Normal"/>
    <w:link w:val="FooterChar"/>
    <w:uiPriority w:val="99"/>
    <w:unhideWhenUsed/>
    <w:rsid w:val="00DB4DB8"/>
    <w:pPr>
      <w:tabs>
        <w:tab w:val="center" w:pos="4513"/>
        <w:tab w:val="right" w:pos="9026"/>
      </w:tabs>
      <w:spacing w:after="0"/>
    </w:pPr>
  </w:style>
  <w:style w:type="character" w:customStyle="1" w:styleId="FooterChar">
    <w:name w:val="Footer Char"/>
    <w:basedOn w:val="DefaultParagraphFont"/>
    <w:link w:val="Footer"/>
    <w:uiPriority w:val="99"/>
    <w:rsid w:val="00DB4DB8"/>
    <w:rPr>
      <w:rFonts w:ascii="Times New Roman" w:eastAsia="Arial" w:hAnsi="Times New Roman" w:cs="Times New Roman"/>
      <w:sz w:val="28"/>
    </w:rPr>
  </w:style>
  <w:style w:type="paragraph" w:styleId="BalloonText">
    <w:name w:val="Balloon Text"/>
    <w:basedOn w:val="Normal"/>
    <w:link w:val="BalloonTextChar"/>
    <w:uiPriority w:val="99"/>
    <w:semiHidden/>
    <w:unhideWhenUsed/>
    <w:rsid w:val="0022765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5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PHAM VĂN</dc:creator>
  <cp:keywords/>
  <dc:description/>
  <cp:lastModifiedBy>NGOC PHAM VĂN</cp:lastModifiedBy>
  <cp:revision>5</cp:revision>
  <cp:lastPrinted>2019-04-09T00:45:00Z</cp:lastPrinted>
  <dcterms:created xsi:type="dcterms:W3CDTF">2019-04-02T08:39:00Z</dcterms:created>
  <dcterms:modified xsi:type="dcterms:W3CDTF">2019-04-09T00:47:00Z</dcterms:modified>
</cp:coreProperties>
</file>