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0" w:type="dxa"/>
        <w:tblLayout w:type="fixed"/>
        <w:tblLook w:val="0000" w:firstRow="0" w:lastRow="0" w:firstColumn="0" w:lastColumn="0" w:noHBand="0" w:noVBand="0"/>
      </w:tblPr>
      <w:tblGrid>
        <w:gridCol w:w="4361"/>
        <w:gridCol w:w="5099"/>
      </w:tblGrid>
      <w:tr w:rsidR="006B33D1" w:rsidRPr="004C3592" w:rsidTr="003C4FFC">
        <w:trPr>
          <w:trHeight w:val="845"/>
        </w:trPr>
        <w:tc>
          <w:tcPr>
            <w:tcW w:w="4361" w:type="dxa"/>
          </w:tcPr>
          <w:p w:rsidR="003A4947" w:rsidRPr="000C26D8" w:rsidRDefault="006B33D1" w:rsidP="00461FFC">
            <w:pPr>
              <w:pStyle w:val="Heading3"/>
              <w:spacing w:line="340" w:lineRule="exact"/>
              <w:jc w:val="center"/>
              <w:rPr>
                <w:rFonts w:ascii="Times New Roman" w:hAnsi="Times New Roman"/>
                <w:i w:val="0"/>
                <w:sz w:val="24"/>
                <w:szCs w:val="24"/>
              </w:rPr>
            </w:pPr>
            <w:bookmarkStart w:id="0" w:name="_GoBack"/>
            <w:bookmarkEnd w:id="0"/>
            <w:r w:rsidRPr="00DE768F">
              <w:rPr>
                <w:rFonts w:ascii="Times New Roman" w:hAnsi="Times New Roman"/>
                <w:b/>
                <w:szCs w:val="28"/>
              </w:rPr>
              <w:br w:type="page"/>
            </w:r>
            <w:r w:rsidRPr="00DE768F">
              <w:rPr>
                <w:rFonts w:ascii="Times New Roman" w:hAnsi="Times New Roman"/>
                <w:b/>
                <w:szCs w:val="28"/>
              </w:rPr>
              <w:br w:type="page"/>
            </w:r>
            <w:r w:rsidR="00B561B7">
              <w:rPr>
                <w:rFonts w:ascii="Times New Roman" w:hAnsi="Times New Roman"/>
                <w:noProof/>
                <w:szCs w:val="28"/>
              </w:rPr>
              <mc:AlternateContent>
                <mc:Choice Requires="wps">
                  <w:drawing>
                    <wp:anchor distT="4294967295" distB="4294967295" distL="114300" distR="114300" simplePos="0" relativeHeight="251656704" behindDoc="0" locked="0" layoutInCell="1" allowOverlap="1">
                      <wp:simplePos x="0" y="0"/>
                      <wp:positionH relativeFrom="column">
                        <wp:posOffset>3200400</wp:posOffset>
                      </wp:positionH>
                      <wp:positionV relativeFrom="paragraph">
                        <wp:posOffset>-6116956</wp:posOffset>
                      </wp:positionV>
                      <wp:extent cx="148590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06972" id="Line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481.65pt" to="369pt,-4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"/>
                  </w:pict>
                </mc:Fallback>
              </mc:AlternateContent>
            </w:r>
            <w:r w:rsidRPr="00DE768F">
              <w:rPr>
                <w:rFonts w:ascii="Times New Roman" w:hAnsi="Times New Roman"/>
                <w:szCs w:val="28"/>
              </w:rPr>
              <w:br w:type="page"/>
            </w:r>
            <w:r w:rsidRPr="00DE768F">
              <w:rPr>
                <w:rFonts w:ascii="Times New Roman" w:hAnsi="Times New Roman"/>
                <w:b/>
                <w:szCs w:val="28"/>
              </w:rPr>
              <w:br w:type="page"/>
            </w:r>
            <w:r w:rsidRPr="00DE768F">
              <w:rPr>
                <w:rFonts w:ascii="Times New Roman" w:hAnsi="Times New Roman"/>
                <w:b/>
                <w:szCs w:val="28"/>
              </w:rPr>
              <w:br w:type="page"/>
            </w:r>
            <w:r w:rsidRPr="00DE768F">
              <w:rPr>
                <w:rFonts w:ascii="Times New Roman" w:hAnsi="Times New Roman"/>
                <w:szCs w:val="28"/>
              </w:rPr>
              <w:br w:type="page"/>
            </w:r>
            <w:r w:rsidR="003A4947" w:rsidRPr="000C26D8">
              <w:rPr>
                <w:rFonts w:ascii="Times New Roman" w:hAnsi="Times New Roman"/>
                <w:i w:val="0"/>
                <w:sz w:val="24"/>
                <w:szCs w:val="24"/>
              </w:rPr>
              <w:t>BỘ KHOA HỌC VÀ CÔNG NGHỆ</w:t>
            </w:r>
          </w:p>
          <w:p w:rsidR="006B33D1" w:rsidRPr="000C26D8" w:rsidRDefault="00C55B11" w:rsidP="00461FFC">
            <w:pPr>
              <w:pStyle w:val="Heading3"/>
              <w:spacing w:line="340" w:lineRule="exact"/>
              <w:jc w:val="center"/>
              <w:rPr>
                <w:rFonts w:ascii="Times New Roman" w:hAnsi="Times New Roman"/>
                <w:b/>
                <w:i w:val="0"/>
                <w:sz w:val="26"/>
                <w:szCs w:val="26"/>
              </w:rPr>
            </w:pPr>
            <w:r w:rsidRPr="000C26D8">
              <w:rPr>
                <w:rFonts w:ascii="Times New Roman" w:hAnsi="Times New Roman"/>
                <w:b/>
                <w:i w:val="0"/>
                <w:sz w:val="26"/>
                <w:szCs w:val="26"/>
              </w:rPr>
              <w:t>CỤC SỞ HỮU TRÍ TUỆ</w:t>
            </w:r>
          </w:p>
          <w:p w:rsidR="006B33D1" w:rsidRPr="004C3592" w:rsidRDefault="00B561B7" w:rsidP="00461FFC">
            <w:pPr>
              <w:spacing w:line="340" w:lineRule="exact"/>
              <w:jc w:val="both"/>
              <w:rPr>
                <w:b/>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861695</wp:posOffset>
                      </wp:positionH>
                      <wp:positionV relativeFrom="paragraph">
                        <wp:posOffset>39369</wp:posOffset>
                      </wp:positionV>
                      <wp:extent cx="102870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9C3EA" id="Line 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85pt,3.1pt" to="148.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"/>
                  </w:pict>
                </mc:Fallback>
              </mc:AlternateContent>
            </w:r>
          </w:p>
        </w:tc>
        <w:tc>
          <w:tcPr>
            <w:tcW w:w="5099" w:type="dxa"/>
          </w:tcPr>
          <w:p w:rsidR="006B33D1" w:rsidRPr="00CF78B0" w:rsidRDefault="006B33D1" w:rsidP="00461FFC">
            <w:pPr>
              <w:pStyle w:val="Heading3"/>
              <w:spacing w:line="340" w:lineRule="exact"/>
              <w:ind w:hanging="142"/>
              <w:rPr>
                <w:rFonts w:ascii="Times New Roman" w:hAnsi="Times New Roman"/>
                <w:b/>
                <w:i w:val="0"/>
                <w:sz w:val="24"/>
                <w:szCs w:val="24"/>
              </w:rPr>
            </w:pPr>
            <w:r w:rsidRPr="00CF78B0">
              <w:rPr>
                <w:rFonts w:ascii="Times New Roman" w:hAnsi="Times New Roman"/>
                <w:b/>
                <w:i w:val="0"/>
                <w:sz w:val="24"/>
                <w:szCs w:val="24"/>
              </w:rPr>
              <w:t>CỘNG HOÀ XÃ HỘI CHỦ NGHĨA VIỆT NAM</w:t>
            </w:r>
          </w:p>
          <w:p w:rsidR="006B33D1" w:rsidRPr="00CA076A" w:rsidRDefault="003A4947" w:rsidP="00461FFC">
            <w:pPr>
              <w:spacing w:line="340" w:lineRule="exact"/>
              <w:ind w:firstLine="567"/>
              <w:rPr>
                <w:b/>
                <w:sz w:val="26"/>
                <w:szCs w:val="26"/>
              </w:rPr>
            </w:pPr>
            <w:r>
              <w:rPr>
                <w:b/>
                <w:sz w:val="26"/>
                <w:szCs w:val="26"/>
              </w:rPr>
              <w:t xml:space="preserve">    </w:t>
            </w:r>
            <w:r w:rsidR="006B33D1" w:rsidRPr="00CA076A">
              <w:rPr>
                <w:b/>
                <w:sz w:val="26"/>
                <w:szCs w:val="26"/>
              </w:rPr>
              <w:t>Độc lập - Tự do - Hạnh phúc</w:t>
            </w:r>
          </w:p>
          <w:p w:rsidR="006B33D1" w:rsidRPr="00CA076A" w:rsidRDefault="00B561B7" w:rsidP="00461FFC">
            <w:pPr>
              <w:spacing w:line="340" w:lineRule="exact"/>
              <w:ind w:firstLine="567"/>
              <w:jc w:val="both"/>
              <w:rPr>
                <w:b/>
                <w:sz w:val="26"/>
                <w:szCs w:val="26"/>
              </w:rPr>
            </w:pPr>
            <w:r>
              <w:rPr>
                <w:noProof/>
                <w:sz w:val="26"/>
                <w:szCs w:val="26"/>
              </w:rPr>
              <mc:AlternateContent>
                <mc:Choice Requires="wps">
                  <w:drawing>
                    <wp:anchor distT="4294967295" distB="4294967295" distL="114300" distR="114300" simplePos="0" relativeHeight="251658752" behindDoc="0" locked="0" layoutInCell="1" allowOverlap="1">
                      <wp:simplePos x="0" y="0"/>
                      <wp:positionH relativeFrom="column">
                        <wp:posOffset>522605</wp:posOffset>
                      </wp:positionH>
                      <wp:positionV relativeFrom="paragraph">
                        <wp:posOffset>22224</wp:posOffset>
                      </wp:positionV>
                      <wp:extent cx="198120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1792A" id="Line 9"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15pt,1.75pt" to="197.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"/>
                  </w:pict>
                </mc:Fallback>
              </mc:AlternateContent>
            </w:r>
          </w:p>
        </w:tc>
      </w:tr>
      <w:tr w:rsidR="00617A6E" w:rsidRPr="004C3592" w:rsidTr="00B04FC3">
        <w:trPr>
          <w:trHeight w:val="392"/>
        </w:trPr>
        <w:tc>
          <w:tcPr>
            <w:tcW w:w="4361" w:type="dxa"/>
          </w:tcPr>
          <w:p w:rsidR="00617A6E" w:rsidRPr="009532FC" w:rsidRDefault="009532FC" w:rsidP="00DE3CEE">
            <w:pPr>
              <w:pStyle w:val="Heading3"/>
              <w:spacing w:line="340" w:lineRule="exact"/>
              <w:jc w:val="center"/>
              <w:rPr>
                <w:rFonts w:ascii="Times New Roman" w:hAnsi="Times New Roman"/>
                <w:i w:val="0"/>
                <w:sz w:val="26"/>
                <w:szCs w:val="26"/>
              </w:rPr>
            </w:pPr>
            <w:r w:rsidRPr="009532FC">
              <w:rPr>
                <w:rFonts w:ascii="Times New Roman" w:hAnsi="Times New Roman"/>
                <w:i w:val="0"/>
                <w:sz w:val="26"/>
                <w:szCs w:val="26"/>
              </w:rPr>
              <w:t xml:space="preserve">Số:    </w:t>
            </w:r>
            <w:r w:rsidR="00DE3CEE">
              <w:rPr>
                <w:rFonts w:ascii="Times New Roman" w:hAnsi="Times New Roman"/>
                <w:i w:val="0"/>
                <w:sz w:val="26"/>
                <w:szCs w:val="26"/>
              </w:rPr>
              <w:t>265</w:t>
            </w:r>
            <w:r w:rsidRPr="009532FC">
              <w:rPr>
                <w:rFonts w:ascii="Times New Roman" w:hAnsi="Times New Roman"/>
                <w:i w:val="0"/>
                <w:sz w:val="26"/>
                <w:szCs w:val="26"/>
              </w:rPr>
              <w:t xml:space="preserve">  /TB-SHTT</w:t>
            </w:r>
          </w:p>
        </w:tc>
        <w:tc>
          <w:tcPr>
            <w:tcW w:w="5099" w:type="dxa"/>
          </w:tcPr>
          <w:p w:rsidR="00617A6E" w:rsidRPr="00C55B11" w:rsidRDefault="00617A6E" w:rsidP="00C45B83">
            <w:pPr>
              <w:spacing w:line="340" w:lineRule="exact"/>
              <w:jc w:val="center"/>
              <w:rPr>
                <w:i/>
                <w:sz w:val="26"/>
                <w:szCs w:val="26"/>
              </w:rPr>
            </w:pPr>
            <w:r w:rsidRPr="00CA076A">
              <w:rPr>
                <w:i/>
                <w:sz w:val="26"/>
                <w:szCs w:val="26"/>
              </w:rPr>
              <w:t xml:space="preserve">Hà </w:t>
            </w:r>
            <w:r w:rsidR="0026652E">
              <w:rPr>
                <w:i/>
                <w:sz w:val="26"/>
                <w:szCs w:val="26"/>
              </w:rPr>
              <w:t>N</w:t>
            </w:r>
            <w:r w:rsidR="00AB18C2">
              <w:rPr>
                <w:i/>
                <w:sz w:val="26"/>
                <w:szCs w:val="26"/>
              </w:rPr>
              <w:t xml:space="preserve">ội, ngày </w:t>
            </w:r>
            <w:r w:rsidR="0073337C">
              <w:rPr>
                <w:i/>
                <w:sz w:val="26"/>
                <w:szCs w:val="26"/>
              </w:rPr>
              <w:t xml:space="preserve"> </w:t>
            </w:r>
            <w:r w:rsidR="00DE3CEE">
              <w:rPr>
                <w:i/>
                <w:sz w:val="26"/>
                <w:szCs w:val="26"/>
              </w:rPr>
              <w:t xml:space="preserve">18 </w:t>
            </w:r>
            <w:r w:rsidR="00277F89">
              <w:rPr>
                <w:i/>
                <w:sz w:val="26"/>
                <w:szCs w:val="26"/>
              </w:rPr>
              <w:t xml:space="preserve"> </w:t>
            </w:r>
            <w:r w:rsidRPr="00CA076A">
              <w:rPr>
                <w:i/>
                <w:sz w:val="26"/>
                <w:szCs w:val="26"/>
              </w:rPr>
              <w:t xml:space="preserve">tháng </w:t>
            </w:r>
            <w:r w:rsidR="00DF74AC">
              <w:rPr>
                <w:i/>
                <w:sz w:val="26"/>
                <w:szCs w:val="26"/>
              </w:rPr>
              <w:t xml:space="preserve"> </w:t>
            </w:r>
            <w:r w:rsidR="00DE3CEE">
              <w:rPr>
                <w:i/>
                <w:sz w:val="26"/>
                <w:szCs w:val="26"/>
              </w:rPr>
              <w:t>01</w:t>
            </w:r>
            <w:r w:rsidR="00757D58">
              <w:rPr>
                <w:i/>
                <w:sz w:val="26"/>
                <w:szCs w:val="26"/>
              </w:rPr>
              <w:t xml:space="preserve"> </w:t>
            </w:r>
            <w:r w:rsidR="000C26D8">
              <w:rPr>
                <w:i/>
                <w:sz w:val="26"/>
                <w:szCs w:val="26"/>
              </w:rPr>
              <w:t xml:space="preserve"> </w:t>
            </w:r>
            <w:r w:rsidR="00955D75">
              <w:rPr>
                <w:i/>
                <w:sz w:val="26"/>
                <w:szCs w:val="26"/>
              </w:rPr>
              <w:t xml:space="preserve">năm </w:t>
            </w:r>
            <w:r w:rsidR="00DE3CEE">
              <w:rPr>
                <w:i/>
                <w:sz w:val="26"/>
                <w:szCs w:val="26"/>
              </w:rPr>
              <w:t>2021</w:t>
            </w:r>
          </w:p>
          <w:p w:rsidR="00617A6E" w:rsidRPr="00C55B11" w:rsidRDefault="00617A6E" w:rsidP="00461FFC">
            <w:pPr>
              <w:pStyle w:val="Heading3"/>
              <w:spacing w:line="340" w:lineRule="exact"/>
              <w:ind w:hanging="142"/>
              <w:rPr>
                <w:rFonts w:ascii="Times New Roman" w:hAnsi="Times New Roman"/>
                <w:i w:val="0"/>
                <w:sz w:val="26"/>
                <w:szCs w:val="26"/>
              </w:rPr>
            </w:pPr>
          </w:p>
        </w:tc>
      </w:tr>
    </w:tbl>
    <w:p w:rsidR="0056507A" w:rsidRPr="00B04FC3" w:rsidRDefault="009D53D9" w:rsidP="0073337C">
      <w:pPr>
        <w:shd w:val="clear" w:color="auto" w:fill="FFFFFF"/>
        <w:jc w:val="center"/>
        <w:rPr>
          <w:b/>
        </w:rPr>
      </w:pPr>
      <w:r>
        <w:rPr>
          <w:b/>
        </w:rPr>
        <w:t>THÔNG BÁO</w:t>
      </w:r>
    </w:p>
    <w:p w:rsidR="0073337C" w:rsidRPr="00B04FC3" w:rsidRDefault="009532FC" w:rsidP="00757D58">
      <w:pPr>
        <w:shd w:val="clear" w:color="auto" w:fill="FFFFFF"/>
        <w:jc w:val="center"/>
        <w:rPr>
          <w:b/>
          <w:sz w:val="26"/>
          <w:szCs w:val="26"/>
        </w:rPr>
      </w:pPr>
      <w:r>
        <w:rPr>
          <w:b/>
          <w:sz w:val="26"/>
          <w:szCs w:val="26"/>
        </w:rPr>
        <w:t>V</w:t>
      </w:r>
      <w:r w:rsidR="0073337C" w:rsidRPr="00B04FC3">
        <w:rPr>
          <w:b/>
          <w:sz w:val="26"/>
          <w:szCs w:val="26"/>
        </w:rPr>
        <w:t>ề việc</w:t>
      </w:r>
      <w:r w:rsidR="00080CBE">
        <w:rPr>
          <w:b/>
          <w:sz w:val="26"/>
          <w:szCs w:val="26"/>
        </w:rPr>
        <w:t xml:space="preserve"> </w:t>
      </w:r>
      <w:r w:rsidR="00757D58">
        <w:rPr>
          <w:b/>
          <w:sz w:val="26"/>
          <w:szCs w:val="26"/>
        </w:rPr>
        <w:t xml:space="preserve">hoàn trả phí, lệ phí sở hữu công nghiệp </w:t>
      </w:r>
    </w:p>
    <w:p w:rsidR="0073337C" w:rsidRPr="008C1BAE" w:rsidRDefault="00B561B7" w:rsidP="0073337C">
      <w:pPr>
        <w:shd w:val="clear" w:color="auto" w:fill="FFFFFF"/>
        <w:jc w:val="center"/>
        <w:rPr>
          <w:b/>
          <w:i/>
        </w:rPr>
      </w:pPr>
      <w:r>
        <w:rPr>
          <w:b/>
          <w:i/>
          <w:noProof/>
        </w:rPr>
        <mc:AlternateContent>
          <mc:Choice Requires="wps">
            <w:drawing>
              <wp:anchor distT="0" distB="0" distL="114300" distR="114300" simplePos="0" relativeHeight="251659776" behindDoc="0" locked="0" layoutInCell="1" allowOverlap="1">
                <wp:simplePos x="0" y="0"/>
                <wp:positionH relativeFrom="column">
                  <wp:posOffset>1890395</wp:posOffset>
                </wp:positionH>
                <wp:positionV relativeFrom="paragraph">
                  <wp:posOffset>51435</wp:posOffset>
                </wp:positionV>
                <wp:extent cx="2020570" cy="0"/>
                <wp:effectExtent l="8255" t="12065" r="9525"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5AABEC" id="_x0000_t32" coordsize="21600,21600" o:spt="32" o:oned="t" path="m,l21600,21600e" filled="f">
                <v:path arrowok="t" fillok="f" o:connecttype="none"/>
                <o:lock v:ext="edit" shapetype="t"/>
              </v:shapetype>
              <v:shape id="AutoShape 5" o:spid="_x0000_s1026" type="#_x0000_t32" style="position:absolute;margin-left:148.85pt;margin-top:4.05pt;width:159.1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"/>
            </w:pict>
          </mc:Fallback>
        </mc:AlternateContent>
      </w:r>
    </w:p>
    <w:p w:rsidR="00024CA0" w:rsidRPr="00024CA0" w:rsidRDefault="00024CA0" w:rsidP="00024CA0">
      <w:pPr>
        <w:autoSpaceDE w:val="0"/>
        <w:autoSpaceDN w:val="0"/>
        <w:adjustRightInd w:val="0"/>
        <w:spacing w:before="120" w:line="400" w:lineRule="atLeast"/>
        <w:ind w:firstLine="720"/>
        <w:jc w:val="both"/>
        <w:rPr>
          <w:i/>
          <w:sz w:val="27"/>
          <w:szCs w:val="27"/>
          <w:highlight w:val="white"/>
        </w:rPr>
      </w:pPr>
      <w:r w:rsidRPr="00024CA0">
        <w:rPr>
          <w:i/>
          <w:sz w:val="27"/>
          <w:szCs w:val="27"/>
          <w:highlight w:val="white"/>
        </w:rPr>
        <w:t>Căn cứ khoản 2 Điều 3 Nghị định số 120/2016/NĐ-CP ngày 23/8/2016 của Chính phủ quy định chi tiết và hướng dẫn thi hành một số điều của Luật phí, lệ phí;</w:t>
      </w:r>
    </w:p>
    <w:p w:rsidR="008C7757" w:rsidRPr="00024CA0" w:rsidRDefault="00DF167F" w:rsidP="00024CA0">
      <w:pPr>
        <w:autoSpaceDE w:val="0"/>
        <w:autoSpaceDN w:val="0"/>
        <w:adjustRightInd w:val="0"/>
        <w:spacing w:before="120" w:line="400" w:lineRule="atLeast"/>
        <w:ind w:firstLine="720"/>
        <w:jc w:val="both"/>
        <w:rPr>
          <w:i/>
          <w:color w:val="000000"/>
          <w:sz w:val="27"/>
          <w:szCs w:val="27"/>
          <w:shd w:val="clear" w:color="auto" w:fill="FFFFFF"/>
        </w:rPr>
      </w:pPr>
      <w:r w:rsidRPr="00024CA0">
        <w:rPr>
          <w:i/>
          <w:sz w:val="27"/>
          <w:szCs w:val="27"/>
          <w:highlight w:val="white"/>
        </w:rPr>
        <w:t>Căn cứ</w:t>
      </w:r>
      <w:r w:rsidR="00EC46F4" w:rsidRPr="00024CA0">
        <w:rPr>
          <w:i/>
          <w:sz w:val="27"/>
          <w:szCs w:val="27"/>
          <w:highlight w:val="white"/>
        </w:rPr>
        <w:t xml:space="preserve"> khoản 8</w:t>
      </w:r>
      <w:r w:rsidR="00080CBE" w:rsidRPr="00024CA0">
        <w:rPr>
          <w:i/>
          <w:sz w:val="27"/>
          <w:szCs w:val="27"/>
          <w:highlight w:val="white"/>
        </w:rPr>
        <w:t xml:space="preserve"> Điều 1 Thông tư số 16/2016/TT-BKHCN ngày 30/6/2016 của Bộ trưởng Bộ Khoa học và Công nghệ </w:t>
      </w:r>
      <w:r w:rsidR="00080CBE" w:rsidRPr="00024CA0">
        <w:rPr>
          <w:rStyle w:val="Emphasis"/>
          <w:i w:val="0"/>
          <w:color w:val="000000"/>
          <w:sz w:val="27"/>
          <w:szCs w:val="27"/>
          <w:shd w:val="clear" w:color="auto" w:fill="FFFFFF"/>
        </w:rPr>
        <w:t xml:space="preserve">sửa </w:t>
      </w:r>
      <w:r w:rsidR="00080CBE" w:rsidRPr="00024CA0">
        <w:rPr>
          <w:i/>
          <w:color w:val="000000"/>
          <w:sz w:val="27"/>
          <w:szCs w:val="27"/>
          <w:shd w:val="clear" w:color="auto" w:fill="FFFFFF"/>
        </w:rPr>
        <w:t>đổi, bổ sung một số điều của Thông</w:t>
      </w:r>
      <w:r w:rsidR="005F4A1B" w:rsidRPr="00024CA0">
        <w:rPr>
          <w:i/>
          <w:color w:val="000000"/>
          <w:sz w:val="27"/>
          <w:szCs w:val="27"/>
          <w:shd w:val="clear" w:color="auto" w:fill="FFFFFF"/>
        </w:rPr>
        <w:t xml:space="preserve"> tư số 01/2007/TT-BKHCN ngày 14/</w:t>
      </w:r>
      <w:r w:rsidR="00080CBE" w:rsidRPr="00024CA0">
        <w:rPr>
          <w:i/>
          <w:color w:val="000000"/>
          <w:sz w:val="27"/>
          <w:szCs w:val="27"/>
          <w:shd w:val="clear" w:color="auto" w:fill="FFFFFF"/>
        </w:rPr>
        <w:t>02</w:t>
      </w:r>
      <w:r w:rsidR="005F4A1B" w:rsidRPr="00024CA0">
        <w:rPr>
          <w:i/>
          <w:color w:val="000000"/>
          <w:sz w:val="27"/>
          <w:szCs w:val="27"/>
          <w:shd w:val="clear" w:color="auto" w:fill="FFFFFF"/>
        </w:rPr>
        <w:t>/</w:t>
      </w:r>
      <w:r w:rsidR="00080CBE" w:rsidRPr="00024CA0">
        <w:rPr>
          <w:i/>
          <w:color w:val="000000"/>
          <w:sz w:val="27"/>
          <w:szCs w:val="27"/>
          <w:shd w:val="clear" w:color="auto" w:fill="FFFFFF"/>
        </w:rPr>
        <w:t>2007 hướng dẫn thi hành Nghị định số 103/2006/NĐ-CP ngày 22</w:t>
      </w:r>
      <w:r w:rsidR="005F4A1B" w:rsidRPr="00024CA0">
        <w:rPr>
          <w:i/>
          <w:color w:val="000000"/>
          <w:sz w:val="27"/>
          <w:szCs w:val="27"/>
          <w:shd w:val="clear" w:color="auto" w:fill="FFFFFF"/>
        </w:rPr>
        <w:t>/</w:t>
      </w:r>
      <w:r w:rsidR="00080CBE" w:rsidRPr="00024CA0">
        <w:rPr>
          <w:i/>
          <w:color w:val="000000"/>
          <w:sz w:val="27"/>
          <w:szCs w:val="27"/>
          <w:shd w:val="clear" w:color="auto" w:fill="FFFFFF"/>
        </w:rPr>
        <w:t>9</w:t>
      </w:r>
      <w:r w:rsidR="005F4A1B" w:rsidRPr="00024CA0">
        <w:rPr>
          <w:i/>
          <w:color w:val="000000"/>
          <w:sz w:val="27"/>
          <w:szCs w:val="27"/>
          <w:shd w:val="clear" w:color="auto" w:fill="FFFFFF"/>
        </w:rPr>
        <w:t>/</w:t>
      </w:r>
      <w:r w:rsidR="00080CBE" w:rsidRPr="00024CA0">
        <w:rPr>
          <w:i/>
          <w:color w:val="000000"/>
          <w:sz w:val="27"/>
          <w:szCs w:val="27"/>
          <w:shd w:val="clear" w:color="auto" w:fill="FFFFFF"/>
        </w:rPr>
        <w:t xml:space="preserve">2006 của Chính phủ quy định chi tiết và hướng dẫn thi hành một số điều của Luật Sở hữu trí tuệ về sở hữu công nghiệp, </w:t>
      </w:r>
      <w:r w:rsidR="00A243A6" w:rsidRPr="00024CA0">
        <w:rPr>
          <w:i/>
          <w:color w:val="000000"/>
          <w:sz w:val="27"/>
          <w:szCs w:val="27"/>
          <w:shd w:val="clear" w:color="auto" w:fill="FFFFFF"/>
        </w:rPr>
        <w:t xml:space="preserve">trước đó </w:t>
      </w:r>
      <w:r w:rsidR="00080CBE" w:rsidRPr="00024CA0">
        <w:rPr>
          <w:i/>
          <w:color w:val="000000"/>
          <w:sz w:val="27"/>
          <w:szCs w:val="27"/>
          <w:shd w:val="clear" w:color="auto" w:fill="FFFFFF"/>
        </w:rPr>
        <w:t>được sửa đổi, bổ sung theo Thông tư số 13/2010/TT-BKHCN ngày 30</w:t>
      </w:r>
      <w:r w:rsidR="005F4A1B" w:rsidRPr="00024CA0">
        <w:rPr>
          <w:i/>
          <w:color w:val="000000"/>
          <w:sz w:val="27"/>
          <w:szCs w:val="27"/>
          <w:shd w:val="clear" w:color="auto" w:fill="FFFFFF"/>
        </w:rPr>
        <w:t>/7/</w:t>
      </w:r>
      <w:r w:rsidR="00080CBE" w:rsidRPr="00024CA0">
        <w:rPr>
          <w:i/>
          <w:color w:val="000000"/>
          <w:sz w:val="27"/>
          <w:szCs w:val="27"/>
          <w:shd w:val="clear" w:color="auto" w:fill="FFFFFF"/>
        </w:rPr>
        <w:t>2010, Thông tư số 18/2011/TT-BKHCN ngày 22</w:t>
      </w:r>
      <w:r w:rsidR="005F4A1B" w:rsidRPr="00024CA0">
        <w:rPr>
          <w:i/>
          <w:color w:val="000000"/>
          <w:sz w:val="27"/>
          <w:szCs w:val="27"/>
          <w:shd w:val="clear" w:color="auto" w:fill="FFFFFF"/>
        </w:rPr>
        <w:t>/7/</w:t>
      </w:r>
      <w:r w:rsidR="00080CBE" w:rsidRPr="00024CA0">
        <w:rPr>
          <w:i/>
          <w:color w:val="000000"/>
          <w:sz w:val="27"/>
          <w:szCs w:val="27"/>
          <w:shd w:val="clear" w:color="auto" w:fill="FFFFFF"/>
        </w:rPr>
        <w:t>2011 và Thông</w:t>
      </w:r>
      <w:r w:rsidR="005F4A1B" w:rsidRPr="00024CA0">
        <w:rPr>
          <w:i/>
          <w:color w:val="000000"/>
          <w:sz w:val="27"/>
          <w:szCs w:val="27"/>
          <w:shd w:val="clear" w:color="auto" w:fill="FFFFFF"/>
        </w:rPr>
        <w:t xml:space="preserve"> tư số 05/2013/TT-BKHCN ngày 20/02/</w:t>
      </w:r>
      <w:r w:rsidR="00080CBE" w:rsidRPr="00024CA0">
        <w:rPr>
          <w:i/>
          <w:color w:val="000000"/>
          <w:sz w:val="27"/>
          <w:szCs w:val="27"/>
          <w:shd w:val="clear" w:color="auto" w:fill="FFFFFF"/>
        </w:rPr>
        <w:t>2013</w:t>
      </w:r>
      <w:r w:rsidR="008C7757" w:rsidRPr="00024CA0">
        <w:rPr>
          <w:i/>
          <w:color w:val="000000"/>
          <w:sz w:val="27"/>
          <w:szCs w:val="27"/>
          <w:shd w:val="clear" w:color="auto" w:fill="FFFFFF"/>
        </w:rPr>
        <w:t>;</w:t>
      </w:r>
    </w:p>
    <w:p w:rsidR="00161EF2" w:rsidRPr="00024CA0" w:rsidRDefault="00161EF2" w:rsidP="00024CA0">
      <w:pPr>
        <w:autoSpaceDE w:val="0"/>
        <w:autoSpaceDN w:val="0"/>
        <w:adjustRightInd w:val="0"/>
        <w:spacing w:before="120" w:line="400" w:lineRule="atLeast"/>
        <w:ind w:firstLine="720"/>
        <w:jc w:val="both"/>
        <w:rPr>
          <w:i/>
          <w:sz w:val="27"/>
          <w:szCs w:val="27"/>
          <w:shd w:val="clear" w:color="auto" w:fill="FFFFFF"/>
        </w:rPr>
      </w:pPr>
      <w:r w:rsidRPr="00024CA0">
        <w:rPr>
          <w:i/>
          <w:color w:val="000000"/>
          <w:sz w:val="27"/>
          <w:szCs w:val="27"/>
          <w:shd w:val="clear" w:color="auto" w:fill="FFFFFF"/>
        </w:rPr>
        <w:t xml:space="preserve">Căn cứ </w:t>
      </w:r>
      <w:r w:rsidR="00F63205" w:rsidRPr="00024CA0">
        <w:rPr>
          <w:i/>
          <w:color w:val="000000"/>
          <w:sz w:val="27"/>
          <w:szCs w:val="27"/>
          <w:shd w:val="clear" w:color="auto" w:fill="FFFFFF"/>
        </w:rPr>
        <w:t xml:space="preserve">Điều 10 </w:t>
      </w:r>
      <w:r w:rsidRPr="00024CA0">
        <w:rPr>
          <w:i/>
          <w:color w:val="000000"/>
          <w:sz w:val="27"/>
          <w:szCs w:val="27"/>
          <w:shd w:val="clear" w:color="auto" w:fill="FFFFFF"/>
        </w:rPr>
        <w:t>Thông tư số 328/2016/TT-BTC ngày 26/12/2</w:t>
      </w:r>
      <w:r w:rsidR="001C6AB5" w:rsidRPr="00024CA0">
        <w:rPr>
          <w:i/>
          <w:color w:val="000000"/>
          <w:sz w:val="27"/>
          <w:szCs w:val="27"/>
          <w:shd w:val="clear" w:color="auto" w:fill="FFFFFF"/>
        </w:rPr>
        <w:t>016 của Bộ trưởng Bộ Tài chính h</w:t>
      </w:r>
      <w:r w:rsidRPr="00024CA0">
        <w:rPr>
          <w:i/>
          <w:color w:val="000000"/>
          <w:sz w:val="27"/>
          <w:szCs w:val="27"/>
          <w:shd w:val="clear" w:color="auto" w:fill="FFFFFF"/>
        </w:rPr>
        <w:t xml:space="preserve">ướng dẫn thu và quản lý các khoản thu ngân sách nhà nước qua </w:t>
      </w:r>
      <w:r w:rsidRPr="00024CA0">
        <w:rPr>
          <w:i/>
          <w:sz w:val="27"/>
          <w:szCs w:val="27"/>
          <w:shd w:val="clear" w:color="auto" w:fill="FFFFFF"/>
        </w:rPr>
        <w:t>Kho bạc nhà nước</w:t>
      </w:r>
      <w:r w:rsidR="00024CA0">
        <w:rPr>
          <w:i/>
          <w:sz w:val="27"/>
          <w:szCs w:val="27"/>
          <w:shd w:val="clear" w:color="auto" w:fill="FFFFFF"/>
        </w:rPr>
        <w:t>.</w:t>
      </w:r>
    </w:p>
    <w:p w:rsidR="00625534" w:rsidRPr="00024CA0" w:rsidRDefault="00625534" w:rsidP="00024CA0">
      <w:pPr>
        <w:autoSpaceDE w:val="0"/>
        <w:autoSpaceDN w:val="0"/>
        <w:adjustRightInd w:val="0"/>
        <w:spacing w:before="120" w:line="400" w:lineRule="atLeast"/>
        <w:ind w:firstLine="720"/>
        <w:jc w:val="both"/>
        <w:rPr>
          <w:sz w:val="27"/>
          <w:szCs w:val="27"/>
          <w:highlight w:val="white"/>
          <w:lang w:val="vi-VN"/>
        </w:rPr>
      </w:pPr>
      <w:r w:rsidRPr="00024CA0">
        <w:rPr>
          <w:sz w:val="27"/>
          <w:szCs w:val="27"/>
          <w:highlight w:val="white"/>
        </w:rPr>
        <w:t xml:space="preserve">Cục Sở hữu trí tuệ thông báo về việc hoàn trả phí, lệ phí </w:t>
      </w:r>
      <w:r w:rsidR="00A16016">
        <w:rPr>
          <w:sz w:val="27"/>
          <w:szCs w:val="27"/>
          <w:highlight w:val="white"/>
        </w:rPr>
        <w:t xml:space="preserve">sở hữu công nghiệp </w:t>
      </w:r>
      <w:r w:rsidRPr="00024CA0">
        <w:rPr>
          <w:sz w:val="27"/>
          <w:szCs w:val="27"/>
          <w:highlight w:val="white"/>
        </w:rPr>
        <w:t>thu</w:t>
      </w:r>
      <w:r w:rsidR="00BE142C" w:rsidRPr="00024CA0">
        <w:rPr>
          <w:sz w:val="27"/>
          <w:szCs w:val="27"/>
          <w:highlight w:val="white"/>
        </w:rPr>
        <w:t xml:space="preserve"> sai, thu</w:t>
      </w:r>
      <w:r w:rsidRPr="00024CA0">
        <w:rPr>
          <w:sz w:val="27"/>
          <w:szCs w:val="27"/>
          <w:highlight w:val="white"/>
        </w:rPr>
        <w:t xml:space="preserve"> thừa nh</w:t>
      </w:r>
      <w:r w:rsidRPr="00024CA0">
        <w:rPr>
          <w:sz w:val="27"/>
          <w:szCs w:val="27"/>
          <w:highlight w:val="white"/>
          <w:lang w:val="vi-VN"/>
        </w:rPr>
        <w:t>ư sau:</w:t>
      </w:r>
    </w:p>
    <w:p w:rsidR="00625534" w:rsidRPr="008407AE" w:rsidRDefault="00625534" w:rsidP="00024CA0">
      <w:pPr>
        <w:autoSpaceDE w:val="0"/>
        <w:autoSpaceDN w:val="0"/>
        <w:adjustRightInd w:val="0"/>
        <w:spacing w:before="120" w:line="400" w:lineRule="atLeast"/>
        <w:ind w:firstLine="720"/>
        <w:jc w:val="both"/>
        <w:rPr>
          <w:sz w:val="27"/>
          <w:szCs w:val="27"/>
          <w:highlight w:val="white"/>
        </w:rPr>
      </w:pPr>
      <w:r w:rsidRPr="008407AE">
        <w:rPr>
          <w:sz w:val="27"/>
          <w:szCs w:val="27"/>
          <w:highlight w:val="white"/>
        </w:rPr>
        <w:t>Tổ chức, cá nhân cần chủ động rà soát các khoản phí, lệ phí đã nộp vào Cục Sở hữu trí tuệ</w:t>
      </w:r>
      <w:r w:rsidR="007F60A5">
        <w:rPr>
          <w:sz w:val="27"/>
          <w:szCs w:val="27"/>
          <w:highlight w:val="white"/>
        </w:rPr>
        <w:t>. Trường hợp</w:t>
      </w:r>
      <w:r w:rsidRPr="008407AE">
        <w:rPr>
          <w:sz w:val="27"/>
          <w:szCs w:val="27"/>
          <w:highlight w:val="white"/>
        </w:rPr>
        <w:t xml:space="preserve"> có </w:t>
      </w:r>
      <w:r w:rsidR="002236C8">
        <w:rPr>
          <w:sz w:val="27"/>
          <w:szCs w:val="27"/>
          <w:highlight w:val="white"/>
        </w:rPr>
        <w:t xml:space="preserve"> phát sinh </w:t>
      </w:r>
      <w:r w:rsidRPr="008407AE">
        <w:rPr>
          <w:sz w:val="27"/>
          <w:szCs w:val="27"/>
          <w:highlight w:val="white"/>
        </w:rPr>
        <w:t>các khoản phí, lệ phí bị thu sai, thu thừa thì thực hiện theo h</w:t>
      </w:r>
      <w:r w:rsidRPr="008407AE">
        <w:rPr>
          <w:sz w:val="27"/>
          <w:szCs w:val="27"/>
          <w:highlight w:val="white"/>
          <w:lang w:val="vi-VN"/>
        </w:rPr>
        <w:t>ướng dẫn sau đây:</w:t>
      </w:r>
    </w:p>
    <w:p w:rsidR="002421B3" w:rsidRPr="002421B3" w:rsidRDefault="002421B3" w:rsidP="00024CA0">
      <w:pPr>
        <w:autoSpaceDE w:val="0"/>
        <w:autoSpaceDN w:val="0"/>
        <w:adjustRightInd w:val="0"/>
        <w:spacing w:before="120" w:line="400" w:lineRule="atLeast"/>
        <w:ind w:firstLine="720"/>
        <w:jc w:val="both"/>
        <w:rPr>
          <w:b/>
          <w:sz w:val="27"/>
          <w:szCs w:val="27"/>
          <w:highlight w:val="white"/>
        </w:rPr>
      </w:pPr>
      <w:r w:rsidRPr="002421B3">
        <w:rPr>
          <w:b/>
          <w:sz w:val="27"/>
          <w:szCs w:val="27"/>
          <w:highlight w:val="white"/>
        </w:rPr>
        <w:t xml:space="preserve">1. </w:t>
      </w:r>
      <w:r w:rsidR="00283E11">
        <w:rPr>
          <w:b/>
          <w:sz w:val="27"/>
          <w:szCs w:val="27"/>
          <w:highlight w:val="white"/>
        </w:rPr>
        <w:t>Đối tượng</w:t>
      </w:r>
      <w:r w:rsidRPr="002421B3">
        <w:rPr>
          <w:b/>
          <w:sz w:val="27"/>
          <w:szCs w:val="27"/>
          <w:highlight w:val="white"/>
        </w:rPr>
        <w:t xml:space="preserve"> được hoàn trả phí, lệ phí</w:t>
      </w:r>
    </w:p>
    <w:p w:rsidR="0023654F" w:rsidRDefault="008C7757" w:rsidP="00024CA0">
      <w:pPr>
        <w:autoSpaceDE w:val="0"/>
        <w:autoSpaceDN w:val="0"/>
        <w:adjustRightInd w:val="0"/>
        <w:spacing w:before="120" w:line="400" w:lineRule="atLeast"/>
        <w:ind w:firstLine="720"/>
        <w:jc w:val="both"/>
        <w:rPr>
          <w:sz w:val="27"/>
          <w:szCs w:val="27"/>
        </w:rPr>
        <w:sectPr w:rsidR="0023654F" w:rsidSect="0023654F">
          <w:pgSz w:w="11907" w:h="16839" w:code="9"/>
          <w:pgMar w:top="1247" w:right="1134" w:bottom="964" w:left="1701" w:header="720" w:footer="720" w:gutter="0"/>
          <w:pgNumType w:start="2"/>
          <w:cols w:space="720"/>
          <w:docGrid w:linePitch="381"/>
        </w:sectPr>
      </w:pPr>
      <w:r w:rsidRPr="008407AE">
        <w:rPr>
          <w:sz w:val="27"/>
          <w:szCs w:val="27"/>
          <w:highlight w:val="white"/>
        </w:rPr>
        <w:t xml:space="preserve">Các khoản phí, lệ phí </w:t>
      </w:r>
      <w:r w:rsidR="00DF167F" w:rsidRPr="008407AE">
        <w:rPr>
          <w:sz w:val="27"/>
          <w:szCs w:val="27"/>
          <w:highlight w:val="white"/>
        </w:rPr>
        <w:t xml:space="preserve">sở hữu công nghiệp </w:t>
      </w:r>
      <w:r w:rsidRPr="008407AE">
        <w:rPr>
          <w:sz w:val="27"/>
          <w:szCs w:val="27"/>
          <w:highlight w:val="white"/>
        </w:rPr>
        <w:t xml:space="preserve">được hoàn trả theo yêu cầu của người nộp đơn trong các trường hợp Cục Sở hữu trí tuệ đã thu </w:t>
      </w:r>
      <w:r w:rsidR="00BE142C" w:rsidRPr="008407AE">
        <w:rPr>
          <w:sz w:val="27"/>
          <w:szCs w:val="27"/>
          <w:highlight w:val="white"/>
        </w:rPr>
        <w:t>sai</w:t>
      </w:r>
      <w:r w:rsidR="00F25BB6" w:rsidRPr="008407AE">
        <w:rPr>
          <w:sz w:val="27"/>
          <w:szCs w:val="27"/>
          <w:highlight w:val="white"/>
        </w:rPr>
        <w:t xml:space="preserve">, thu </w:t>
      </w:r>
      <w:r w:rsidR="00BE142C" w:rsidRPr="008407AE">
        <w:rPr>
          <w:sz w:val="27"/>
          <w:szCs w:val="27"/>
          <w:highlight w:val="white"/>
        </w:rPr>
        <w:t xml:space="preserve">thừa </w:t>
      </w:r>
      <w:r w:rsidR="00A243A6" w:rsidRPr="008407AE">
        <w:rPr>
          <w:sz w:val="27"/>
          <w:szCs w:val="27"/>
          <w:highlight w:val="white"/>
        </w:rPr>
        <w:t>so với quy định tại Thôn</w:t>
      </w:r>
      <w:r w:rsidR="005F4A1B" w:rsidRPr="008407AE">
        <w:rPr>
          <w:sz w:val="27"/>
          <w:szCs w:val="27"/>
          <w:highlight w:val="white"/>
        </w:rPr>
        <w:t>g tư số 263/2016/TT-BTC ngày 14/</w:t>
      </w:r>
      <w:r w:rsidR="00A243A6" w:rsidRPr="008407AE">
        <w:rPr>
          <w:sz w:val="27"/>
          <w:szCs w:val="27"/>
          <w:highlight w:val="white"/>
        </w:rPr>
        <w:t>11</w:t>
      </w:r>
      <w:r w:rsidR="005F4A1B" w:rsidRPr="008407AE">
        <w:rPr>
          <w:sz w:val="27"/>
          <w:szCs w:val="27"/>
          <w:highlight w:val="white"/>
        </w:rPr>
        <w:t>/</w:t>
      </w:r>
      <w:r w:rsidR="00A243A6" w:rsidRPr="008407AE">
        <w:rPr>
          <w:sz w:val="27"/>
          <w:szCs w:val="27"/>
          <w:highlight w:val="white"/>
        </w:rPr>
        <w:t>2016 của Bộ trưởng Bộ Tài chính quy định mức thu, chế độ thu, nộp, quản lý và sử dụng phí, lệ phí sở hữu công nghiệp</w:t>
      </w:r>
      <w:r w:rsidR="00C24E7E">
        <w:rPr>
          <w:sz w:val="27"/>
          <w:szCs w:val="27"/>
        </w:rPr>
        <w:t>,</w:t>
      </w:r>
      <w:r w:rsidR="002E66E6">
        <w:rPr>
          <w:sz w:val="27"/>
          <w:szCs w:val="27"/>
        </w:rPr>
        <w:t xml:space="preserve"> </w:t>
      </w:r>
      <w:r w:rsidR="005E314A" w:rsidRPr="008407AE">
        <w:rPr>
          <w:sz w:val="27"/>
          <w:szCs w:val="27"/>
        </w:rPr>
        <w:t>Thông tư số 31/2020/TT-BTC ngày 04/5/2020 của Bộ trưởng Bộ Tài chính sửa đổi, bổ sung một số Điều của Thông tư số 263/2016/TT-BTC</w:t>
      </w:r>
      <w:r w:rsidR="00C24E7E">
        <w:rPr>
          <w:sz w:val="27"/>
          <w:szCs w:val="27"/>
        </w:rPr>
        <w:t xml:space="preserve"> và Thông tư số 112/2020/TT-BTC ngày 29/12/2020 của Bộ trưởng Bộ Tài chính quy định </w:t>
      </w:r>
    </w:p>
    <w:p w:rsidR="009C57B3" w:rsidRPr="008407AE" w:rsidRDefault="00C24E7E" w:rsidP="0023654F">
      <w:pPr>
        <w:autoSpaceDE w:val="0"/>
        <w:autoSpaceDN w:val="0"/>
        <w:adjustRightInd w:val="0"/>
        <w:spacing w:before="120" w:line="400" w:lineRule="atLeast"/>
        <w:jc w:val="both"/>
        <w:rPr>
          <w:sz w:val="27"/>
          <w:szCs w:val="27"/>
          <w:highlight w:val="white"/>
        </w:rPr>
      </w:pPr>
      <w:r>
        <w:rPr>
          <w:sz w:val="27"/>
          <w:szCs w:val="27"/>
        </w:rPr>
        <w:lastRenderedPageBreak/>
        <w:t>mức thu một số khoản phí, lệ phí nhằm hỗ trợ, tháo gỡ khó khăn cho sản xuất kinh doanh, bảo đảm an sinh xã hội ứng phó với dịch Covid-19</w:t>
      </w:r>
      <w:r w:rsidR="008C7757" w:rsidRPr="008407AE">
        <w:rPr>
          <w:sz w:val="27"/>
          <w:szCs w:val="27"/>
          <w:highlight w:val="white"/>
        </w:rPr>
        <w:t>.</w:t>
      </w:r>
    </w:p>
    <w:p w:rsidR="007D257B" w:rsidRDefault="002421B3" w:rsidP="00024CA0">
      <w:pPr>
        <w:autoSpaceDE w:val="0"/>
        <w:autoSpaceDN w:val="0"/>
        <w:adjustRightInd w:val="0"/>
        <w:spacing w:before="120" w:line="400" w:lineRule="atLeast"/>
        <w:ind w:firstLine="720"/>
        <w:jc w:val="both"/>
        <w:rPr>
          <w:b/>
          <w:sz w:val="27"/>
          <w:szCs w:val="27"/>
        </w:rPr>
      </w:pPr>
      <w:r>
        <w:rPr>
          <w:b/>
          <w:sz w:val="27"/>
          <w:szCs w:val="27"/>
        </w:rPr>
        <w:t>2</w:t>
      </w:r>
      <w:r w:rsidR="007D257B" w:rsidRPr="008407AE">
        <w:rPr>
          <w:b/>
          <w:sz w:val="27"/>
          <w:szCs w:val="27"/>
        </w:rPr>
        <w:t xml:space="preserve">. </w:t>
      </w:r>
      <w:r w:rsidR="008C7757" w:rsidRPr="008407AE">
        <w:rPr>
          <w:b/>
          <w:sz w:val="27"/>
          <w:szCs w:val="27"/>
        </w:rPr>
        <w:t>Hồ sơ đề nghị</w:t>
      </w:r>
      <w:r w:rsidR="007D257B" w:rsidRPr="008407AE">
        <w:rPr>
          <w:b/>
          <w:sz w:val="27"/>
          <w:szCs w:val="27"/>
        </w:rPr>
        <w:t xml:space="preserve"> hoàn trả</w:t>
      </w:r>
      <w:r w:rsidR="008C7757" w:rsidRPr="008407AE">
        <w:rPr>
          <w:b/>
          <w:sz w:val="27"/>
          <w:szCs w:val="27"/>
        </w:rPr>
        <w:t xml:space="preserve"> phí,</w:t>
      </w:r>
      <w:r w:rsidR="007D257B" w:rsidRPr="008407AE">
        <w:rPr>
          <w:b/>
          <w:sz w:val="27"/>
          <w:szCs w:val="27"/>
        </w:rPr>
        <w:t xml:space="preserve"> lệ phí</w:t>
      </w:r>
    </w:p>
    <w:p w:rsidR="00E33286" w:rsidRPr="008407AE" w:rsidRDefault="002421B3" w:rsidP="00024CA0">
      <w:pPr>
        <w:autoSpaceDE w:val="0"/>
        <w:autoSpaceDN w:val="0"/>
        <w:adjustRightInd w:val="0"/>
        <w:spacing w:before="120" w:line="400" w:lineRule="atLeast"/>
        <w:ind w:firstLine="720"/>
        <w:jc w:val="both"/>
        <w:rPr>
          <w:i/>
          <w:iCs/>
          <w:sz w:val="27"/>
          <w:szCs w:val="27"/>
          <w:highlight w:val="white"/>
        </w:rPr>
      </w:pPr>
      <w:r>
        <w:rPr>
          <w:sz w:val="27"/>
          <w:szCs w:val="27"/>
          <w:highlight w:val="white"/>
        </w:rPr>
        <w:t>a</w:t>
      </w:r>
      <w:r w:rsidR="005F4A1B" w:rsidRPr="008407AE">
        <w:rPr>
          <w:sz w:val="27"/>
          <w:szCs w:val="27"/>
          <w:highlight w:val="white"/>
        </w:rPr>
        <w:t xml:space="preserve">) </w:t>
      </w:r>
      <w:r w:rsidR="007D257B" w:rsidRPr="008407AE">
        <w:rPr>
          <w:sz w:val="27"/>
          <w:szCs w:val="27"/>
          <w:highlight w:val="white"/>
        </w:rPr>
        <w:t xml:space="preserve">Công văn đề nghị hoàn trả </w:t>
      </w:r>
      <w:r w:rsidR="008C7757" w:rsidRPr="008407AE">
        <w:rPr>
          <w:sz w:val="27"/>
          <w:szCs w:val="27"/>
          <w:highlight w:val="white"/>
        </w:rPr>
        <w:t>phí, lệ phí</w:t>
      </w:r>
      <w:r w:rsidR="00AF251E" w:rsidRPr="008407AE">
        <w:rPr>
          <w:sz w:val="27"/>
          <w:szCs w:val="27"/>
          <w:highlight w:val="white"/>
        </w:rPr>
        <w:t xml:space="preserve"> </w:t>
      </w:r>
      <w:r w:rsidR="00A243A6" w:rsidRPr="008407AE">
        <w:rPr>
          <w:sz w:val="27"/>
          <w:szCs w:val="27"/>
          <w:highlight w:val="white"/>
        </w:rPr>
        <w:t xml:space="preserve">bao gồm </w:t>
      </w:r>
      <w:r w:rsidR="00AF251E" w:rsidRPr="008407AE">
        <w:rPr>
          <w:sz w:val="27"/>
          <w:szCs w:val="27"/>
          <w:highlight w:val="white"/>
        </w:rPr>
        <w:t xml:space="preserve">thông tin về chủ đơn; số đơn; ngày nộp đơn; </w:t>
      </w:r>
      <w:r w:rsidR="007D257B" w:rsidRPr="008407AE">
        <w:rPr>
          <w:sz w:val="27"/>
          <w:szCs w:val="27"/>
          <w:highlight w:val="white"/>
        </w:rPr>
        <w:t>số biên lai nộp</w:t>
      </w:r>
      <w:r w:rsidR="00B92CFE" w:rsidRPr="008407AE">
        <w:rPr>
          <w:sz w:val="27"/>
          <w:szCs w:val="27"/>
          <w:highlight w:val="white"/>
        </w:rPr>
        <w:t xml:space="preserve"> phí,</w:t>
      </w:r>
      <w:r w:rsidR="007D257B" w:rsidRPr="008407AE">
        <w:rPr>
          <w:sz w:val="27"/>
          <w:szCs w:val="27"/>
          <w:highlight w:val="white"/>
        </w:rPr>
        <w:t xml:space="preserve"> lệ phí</w:t>
      </w:r>
      <w:r w:rsidR="00AF251E" w:rsidRPr="008407AE">
        <w:rPr>
          <w:sz w:val="27"/>
          <w:szCs w:val="27"/>
          <w:highlight w:val="white"/>
        </w:rPr>
        <w:t>;</w:t>
      </w:r>
      <w:r w:rsidR="007D257B" w:rsidRPr="008407AE">
        <w:rPr>
          <w:sz w:val="27"/>
          <w:szCs w:val="27"/>
          <w:highlight w:val="white"/>
        </w:rPr>
        <w:t xml:space="preserve"> </w:t>
      </w:r>
      <w:r w:rsidR="003C7F6F" w:rsidRPr="008407AE">
        <w:rPr>
          <w:sz w:val="27"/>
          <w:szCs w:val="27"/>
          <w:highlight w:val="white"/>
        </w:rPr>
        <w:t xml:space="preserve">khoản </w:t>
      </w:r>
      <w:r w:rsidR="00AF251E" w:rsidRPr="008407AE">
        <w:rPr>
          <w:sz w:val="27"/>
          <w:szCs w:val="27"/>
          <w:highlight w:val="white"/>
        </w:rPr>
        <w:t>phí, lệ phí</w:t>
      </w:r>
      <w:r w:rsidR="00625534" w:rsidRPr="008407AE">
        <w:rPr>
          <w:sz w:val="27"/>
          <w:szCs w:val="27"/>
          <w:highlight w:val="white"/>
        </w:rPr>
        <w:t>;</w:t>
      </w:r>
      <w:r w:rsidR="00AF251E" w:rsidRPr="008407AE">
        <w:rPr>
          <w:sz w:val="27"/>
          <w:szCs w:val="27"/>
          <w:highlight w:val="white"/>
        </w:rPr>
        <w:t xml:space="preserve"> </w:t>
      </w:r>
      <w:r w:rsidR="00625534" w:rsidRPr="008407AE">
        <w:rPr>
          <w:sz w:val="27"/>
          <w:szCs w:val="27"/>
        </w:rPr>
        <w:t>ngày nộp phí, lệ phí;</w:t>
      </w:r>
      <w:r w:rsidR="00625534" w:rsidRPr="008407AE">
        <w:rPr>
          <w:sz w:val="27"/>
          <w:szCs w:val="27"/>
          <w:highlight w:val="white"/>
        </w:rPr>
        <w:t xml:space="preserve"> khoản phí, lệ phí đề nghị hoàn trả và ph</w:t>
      </w:r>
      <w:r w:rsidR="00625534" w:rsidRPr="008407AE">
        <w:rPr>
          <w:sz w:val="27"/>
          <w:szCs w:val="27"/>
          <w:highlight w:val="white"/>
          <w:lang w:val="vi-VN"/>
        </w:rPr>
        <w:t>ương thức hoàn trả (</w:t>
      </w:r>
      <w:r w:rsidR="00625534" w:rsidRPr="008407AE">
        <w:rPr>
          <w:i/>
          <w:iCs/>
          <w:sz w:val="27"/>
          <w:szCs w:val="27"/>
          <w:highlight w:val="white"/>
          <w:lang w:val="vi-VN"/>
        </w:rPr>
        <w:t xml:space="preserve">nhận hoàn trả qua tài khoản tại ngân hàng, qua </w:t>
      </w:r>
      <w:r w:rsidR="00625534" w:rsidRPr="008407AE">
        <w:rPr>
          <w:i/>
          <w:iCs/>
          <w:sz w:val="27"/>
          <w:szCs w:val="27"/>
          <w:lang w:val="vi-VN"/>
        </w:rPr>
        <w:t>dịch vụ chuyển tiền của bưu điện</w:t>
      </w:r>
      <w:r w:rsidR="00625534" w:rsidRPr="008407AE">
        <w:rPr>
          <w:sz w:val="27"/>
          <w:szCs w:val="27"/>
          <w:highlight w:val="white"/>
          <w:lang w:val="vi-VN"/>
        </w:rPr>
        <w:t xml:space="preserve"> h</w:t>
      </w:r>
      <w:r w:rsidR="00625534" w:rsidRPr="008407AE">
        <w:rPr>
          <w:i/>
          <w:sz w:val="27"/>
          <w:szCs w:val="27"/>
          <w:highlight w:val="white"/>
          <w:lang w:val="vi-VN"/>
        </w:rPr>
        <w:t xml:space="preserve">oặc </w:t>
      </w:r>
      <w:r w:rsidR="00625534" w:rsidRPr="008407AE">
        <w:rPr>
          <w:i/>
          <w:iCs/>
          <w:sz w:val="27"/>
          <w:szCs w:val="27"/>
          <w:highlight w:val="white"/>
          <w:lang w:val="vi-VN"/>
        </w:rPr>
        <w:t>nhận trực tiếp tại Trụ sở Cục (Văn ph</w:t>
      </w:r>
      <w:r w:rsidR="00C24E7E">
        <w:rPr>
          <w:i/>
          <w:iCs/>
          <w:sz w:val="27"/>
          <w:szCs w:val="27"/>
          <w:highlight w:val="white"/>
        </w:rPr>
        <w:t>òng Cục), các V</w:t>
      </w:r>
      <w:r w:rsidR="00625534" w:rsidRPr="008407AE">
        <w:rPr>
          <w:i/>
          <w:iCs/>
          <w:sz w:val="27"/>
          <w:szCs w:val="27"/>
          <w:highlight w:val="white"/>
        </w:rPr>
        <w:t>ăn phòng đại diện của Cục nơi người nộp đơn đã nộp đơn có phí, lệ phí thu sai, thu thừa).</w:t>
      </w:r>
    </w:p>
    <w:p w:rsidR="008A5D29" w:rsidRPr="008407AE" w:rsidRDefault="007D257B" w:rsidP="00024CA0">
      <w:pPr>
        <w:autoSpaceDE w:val="0"/>
        <w:autoSpaceDN w:val="0"/>
        <w:adjustRightInd w:val="0"/>
        <w:spacing w:before="120" w:line="400" w:lineRule="atLeast"/>
        <w:ind w:firstLine="720"/>
        <w:jc w:val="both"/>
        <w:rPr>
          <w:sz w:val="27"/>
          <w:szCs w:val="27"/>
          <w:highlight w:val="white"/>
        </w:rPr>
      </w:pPr>
      <w:r w:rsidRPr="008407AE">
        <w:rPr>
          <w:sz w:val="27"/>
          <w:szCs w:val="27"/>
          <w:highlight w:val="white"/>
          <w:lang w:val="vi-VN"/>
        </w:rPr>
        <w:t>Trường hợp nhận hoàn trả qua tài khoản tại ngân hàng, nội dung công văn ghi r</w:t>
      </w:r>
      <w:r w:rsidRPr="008407AE">
        <w:rPr>
          <w:sz w:val="27"/>
          <w:szCs w:val="27"/>
          <w:highlight w:val="white"/>
        </w:rPr>
        <w:t>õ thông tin</w:t>
      </w:r>
      <w:r w:rsidR="004D2FF3" w:rsidRPr="008407AE">
        <w:rPr>
          <w:sz w:val="27"/>
          <w:szCs w:val="27"/>
          <w:highlight w:val="white"/>
        </w:rPr>
        <w:t xml:space="preserve"> về</w:t>
      </w:r>
      <w:r w:rsidR="0030726B" w:rsidRPr="008407AE">
        <w:rPr>
          <w:sz w:val="27"/>
          <w:szCs w:val="27"/>
          <w:highlight w:val="white"/>
        </w:rPr>
        <w:t xml:space="preserve"> cá nhân,</w:t>
      </w:r>
      <w:r w:rsidR="004D2FF3" w:rsidRPr="008407AE">
        <w:rPr>
          <w:sz w:val="27"/>
          <w:szCs w:val="27"/>
          <w:highlight w:val="white"/>
        </w:rPr>
        <w:t xml:space="preserve"> </w:t>
      </w:r>
      <w:r w:rsidR="0030726B" w:rsidRPr="008407AE">
        <w:rPr>
          <w:sz w:val="27"/>
          <w:szCs w:val="27"/>
          <w:highlight w:val="white"/>
        </w:rPr>
        <w:t xml:space="preserve">tổ chức </w:t>
      </w:r>
      <w:r w:rsidR="004D2FF3" w:rsidRPr="008407AE">
        <w:rPr>
          <w:sz w:val="27"/>
          <w:szCs w:val="27"/>
          <w:highlight w:val="white"/>
        </w:rPr>
        <w:t>nhận</w:t>
      </w:r>
      <w:r w:rsidR="0030726B" w:rsidRPr="008407AE">
        <w:rPr>
          <w:sz w:val="27"/>
          <w:szCs w:val="27"/>
          <w:highlight w:val="white"/>
        </w:rPr>
        <w:t xml:space="preserve"> (phải là chủ đơn hoặc đại diện hợp pháp của chủ đơn)</w:t>
      </w:r>
      <w:r w:rsidR="00F25BB6" w:rsidRPr="008407AE">
        <w:rPr>
          <w:sz w:val="27"/>
          <w:szCs w:val="27"/>
          <w:highlight w:val="white"/>
        </w:rPr>
        <w:t>, bao gồm:</w:t>
      </w:r>
      <w:r w:rsidR="004D2FF3" w:rsidRPr="008407AE">
        <w:rPr>
          <w:sz w:val="27"/>
          <w:szCs w:val="27"/>
          <w:highlight w:val="white"/>
        </w:rPr>
        <w:t xml:space="preserve"> </w:t>
      </w:r>
      <w:r w:rsidR="005F4A1B" w:rsidRPr="008407AE">
        <w:rPr>
          <w:iCs/>
          <w:sz w:val="27"/>
          <w:szCs w:val="27"/>
          <w:highlight w:val="white"/>
          <w:lang w:val="vi-VN"/>
        </w:rPr>
        <w:t>tên</w:t>
      </w:r>
      <w:r w:rsidR="002B69FD" w:rsidRPr="008407AE">
        <w:rPr>
          <w:iCs/>
          <w:sz w:val="27"/>
          <w:szCs w:val="27"/>
          <w:highlight w:val="white"/>
        </w:rPr>
        <w:t xml:space="preserve"> </w:t>
      </w:r>
      <w:r w:rsidR="005031ED" w:rsidRPr="008407AE">
        <w:rPr>
          <w:iCs/>
          <w:sz w:val="27"/>
          <w:szCs w:val="27"/>
          <w:highlight w:val="white"/>
        </w:rPr>
        <w:t>cá nhân</w:t>
      </w:r>
      <w:r w:rsidR="00DF167F" w:rsidRPr="008407AE">
        <w:rPr>
          <w:iCs/>
          <w:sz w:val="27"/>
          <w:szCs w:val="27"/>
          <w:highlight w:val="white"/>
        </w:rPr>
        <w:t>, tổ chức</w:t>
      </w:r>
      <w:r w:rsidR="002B69FD" w:rsidRPr="008407AE">
        <w:rPr>
          <w:iCs/>
          <w:sz w:val="27"/>
          <w:szCs w:val="27"/>
          <w:highlight w:val="white"/>
        </w:rPr>
        <w:t xml:space="preserve"> nhận tiền;</w:t>
      </w:r>
      <w:r w:rsidR="002B69FD" w:rsidRPr="008407AE">
        <w:rPr>
          <w:iCs/>
          <w:sz w:val="27"/>
          <w:szCs w:val="27"/>
          <w:highlight w:val="white"/>
          <w:lang w:val="vi-VN"/>
        </w:rPr>
        <w:t xml:space="preserve"> </w:t>
      </w:r>
      <w:r w:rsidR="000717F6" w:rsidRPr="008407AE">
        <w:rPr>
          <w:iCs/>
          <w:sz w:val="27"/>
          <w:szCs w:val="27"/>
          <w:highlight w:val="white"/>
        </w:rPr>
        <w:t xml:space="preserve">số </w:t>
      </w:r>
      <w:r w:rsidR="004C2121" w:rsidRPr="008407AE">
        <w:rPr>
          <w:iCs/>
          <w:sz w:val="27"/>
          <w:szCs w:val="27"/>
          <w:highlight w:val="white"/>
        </w:rPr>
        <w:t>c</w:t>
      </w:r>
      <w:r w:rsidR="002B69FD" w:rsidRPr="008407AE">
        <w:rPr>
          <w:iCs/>
          <w:sz w:val="27"/>
          <w:szCs w:val="27"/>
          <w:highlight w:val="white"/>
        </w:rPr>
        <w:t>hứng minh nhân dân</w:t>
      </w:r>
      <w:r w:rsidRPr="008407AE">
        <w:rPr>
          <w:iCs/>
          <w:sz w:val="27"/>
          <w:szCs w:val="27"/>
          <w:highlight w:val="white"/>
          <w:lang w:val="vi-VN"/>
        </w:rPr>
        <w:t xml:space="preserve"> hoặc Căn cước công dân</w:t>
      </w:r>
      <w:r w:rsidR="004D2FF3" w:rsidRPr="008407AE">
        <w:rPr>
          <w:iCs/>
          <w:sz w:val="27"/>
          <w:szCs w:val="27"/>
          <w:highlight w:val="white"/>
        </w:rPr>
        <w:t xml:space="preserve"> (</w:t>
      </w:r>
      <w:r w:rsidR="004D2FF3" w:rsidRPr="008407AE">
        <w:rPr>
          <w:i/>
          <w:iCs/>
          <w:sz w:val="27"/>
          <w:szCs w:val="27"/>
          <w:highlight w:val="white"/>
        </w:rPr>
        <w:t>trường hợp người nhận là cá nhân</w:t>
      </w:r>
      <w:r w:rsidR="004D2FF3" w:rsidRPr="008407AE">
        <w:rPr>
          <w:iCs/>
          <w:sz w:val="27"/>
          <w:szCs w:val="27"/>
          <w:highlight w:val="white"/>
        </w:rPr>
        <w:t>)</w:t>
      </w:r>
      <w:r w:rsidR="002B69FD" w:rsidRPr="008407AE">
        <w:rPr>
          <w:iCs/>
          <w:sz w:val="27"/>
          <w:szCs w:val="27"/>
          <w:highlight w:val="white"/>
        </w:rPr>
        <w:t xml:space="preserve">; </w:t>
      </w:r>
      <w:r w:rsidR="00F25BB6" w:rsidRPr="008407AE">
        <w:rPr>
          <w:iCs/>
          <w:sz w:val="27"/>
          <w:szCs w:val="27"/>
          <w:highlight w:val="white"/>
          <w:lang w:val="vi-VN"/>
        </w:rPr>
        <w:t>địa ch</w:t>
      </w:r>
      <w:r w:rsidR="00F25BB6" w:rsidRPr="008407AE">
        <w:rPr>
          <w:iCs/>
          <w:sz w:val="27"/>
          <w:szCs w:val="27"/>
          <w:highlight w:val="white"/>
        </w:rPr>
        <w:t>ỉ</w:t>
      </w:r>
      <w:r w:rsidR="002B69FD" w:rsidRPr="008407AE">
        <w:rPr>
          <w:iCs/>
          <w:sz w:val="27"/>
          <w:szCs w:val="27"/>
          <w:highlight w:val="white"/>
        </w:rPr>
        <w:t>;</w:t>
      </w:r>
      <w:r w:rsidRPr="008407AE">
        <w:rPr>
          <w:i/>
          <w:iCs/>
          <w:sz w:val="27"/>
          <w:szCs w:val="27"/>
          <w:highlight w:val="white"/>
          <w:lang w:val="vi-VN"/>
        </w:rPr>
        <w:t xml:space="preserve"> </w:t>
      </w:r>
      <w:r w:rsidRPr="008407AE">
        <w:rPr>
          <w:sz w:val="27"/>
          <w:szCs w:val="27"/>
          <w:highlight w:val="white"/>
          <w:lang w:val="vi-VN"/>
        </w:rPr>
        <w:t>thông tin về ngân hàng để nhận tiền (</w:t>
      </w:r>
      <w:r w:rsidRPr="008407AE">
        <w:rPr>
          <w:i/>
          <w:iCs/>
          <w:sz w:val="27"/>
          <w:szCs w:val="27"/>
          <w:highlight w:val="white"/>
          <w:lang w:val="vi-VN"/>
        </w:rPr>
        <w:t>tên ngân hàng,</w:t>
      </w:r>
      <w:r w:rsidR="005F4A1B" w:rsidRPr="008407AE">
        <w:rPr>
          <w:i/>
          <w:iCs/>
          <w:sz w:val="27"/>
          <w:szCs w:val="27"/>
          <w:highlight w:val="white"/>
        </w:rPr>
        <w:t xml:space="preserve"> chi nhánh mở tài khoản,</w:t>
      </w:r>
      <w:r w:rsidRPr="008407AE">
        <w:rPr>
          <w:i/>
          <w:iCs/>
          <w:sz w:val="27"/>
          <w:szCs w:val="27"/>
          <w:highlight w:val="white"/>
          <w:lang w:val="vi-VN"/>
        </w:rPr>
        <w:t xml:space="preserve"> tên chủ tài khoản và số tài khoản</w:t>
      </w:r>
      <w:r w:rsidRPr="008407AE">
        <w:rPr>
          <w:sz w:val="27"/>
          <w:szCs w:val="27"/>
          <w:highlight w:val="white"/>
          <w:lang w:val="vi-VN"/>
        </w:rPr>
        <w:t>)</w:t>
      </w:r>
      <w:r w:rsidR="0030726B" w:rsidRPr="008407AE">
        <w:rPr>
          <w:sz w:val="27"/>
          <w:szCs w:val="27"/>
          <w:highlight w:val="white"/>
        </w:rPr>
        <w:t>, số điện thoại liên hệ</w:t>
      </w:r>
      <w:r w:rsidR="00582118" w:rsidRPr="008407AE">
        <w:rPr>
          <w:sz w:val="27"/>
          <w:szCs w:val="27"/>
          <w:highlight w:val="white"/>
        </w:rPr>
        <w:t>;</w:t>
      </w:r>
    </w:p>
    <w:p w:rsidR="00625534" w:rsidRPr="008407AE" w:rsidRDefault="00625534" w:rsidP="00024CA0">
      <w:pPr>
        <w:autoSpaceDE w:val="0"/>
        <w:autoSpaceDN w:val="0"/>
        <w:adjustRightInd w:val="0"/>
        <w:spacing w:before="120" w:line="400" w:lineRule="atLeast"/>
        <w:ind w:firstLine="720"/>
        <w:jc w:val="both"/>
        <w:rPr>
          <w:sz w:val="27"/>
          <w:szCs w:val="27"/>
          <w:highlight w:val="white"/>
        </w:rPr>
      </w:pPr>
      <w:r w:rsidRPr="008407AE">
        <w:rPr>
          <w:sz w:val="27"/>
          <w:szCs w:val="27"/>
          <w:highlight w:val="white"/>
        </w:rPr>
        <w:t xml:space="preserve">Trường hợp nhận hoàn trả qua dịch vụ chuyển tiền của bưu điện, nội dung công văn ghi rõ thông tin về cá nhân, tổ chức nhận (phải là chủ đơn hoặc đại diện hợp pháp của chủ đơn), bao gồm: </w:t>
      </w:r>
      <w:r w:rsidRPr="008407AE">
        <w:rPr>
          <w:iCs/>
          <w:sz w:val="27"/>
          <w:szCs w:val="27"/>
          <w:highlight w:val="white"/>
          <w:lang w:val="vi-VN"/>
        </w:rPr>
        <w:t>tên</w:t>
      </w:r>
      <w:r w:rsidRPr="008407AE">
        <w:rPr>
          <w:iCs/>
          <w:sz w:val="27"/>
          <w:szCs w:val="27"/>
          <w:highlight w:val="white"/>
        </w:rPr>
        <w:t xml:space="preserve"> cá nhân, tổ chức nhận tiền;</w:t>
      </w:r>
      <w:r w:rsidRPr="008407AE">
        <w:rPr>
          <w:iCs/>
          <w:sz w:val="27"/>
          <w:szCs w:val="27"/>
          <w:highlight w:val="white"/>
          <w:lang w:val="vi-VN"/>
        </w:rPr>
        <w:t xml:space="preserve"> </w:t>
      </w:r>
      <w:r w:rsidRPr="008407AE">
        <w:rPr>
          <w:iCs/>
          <w:sz w:val="27"/>
          <w:szCs w:val="27"/>
          <w:highlight w:val="white"/>
        </w:rPr>
        <w:t>số chứng minh nhân dân</w:t>
      </w:r>
      <w:r w:rsidRPr="008407AE">
        <w:rPr>
          <w:iCs/>
          <w:sz w:val="27"/>
          <w:szCs w:val="27"/>
          <w:highlight w:val="white"/>
          <w:lang w:val="vi-VN"/>
        </w:rPr>
        <w:t xml:space="preserve"> hoặc Căn cước công dân</w:t>
      </w:r>
      <w:r w:rsidRPr="008407AE">
        <w:rPr>
          <w:iCs/>
          <w:sz w:val="27"/>
          <w:szCs w:val="27"/>
          <w:highlight w:val="white"/>
        </w:rPr>
        <w:t xml:space="preserve"> (</w:t>
      </w:r>
      <w:r w:rsidRPr="008407AE">
        <w:rPr>
          <w:i/>
          <w:iCs/>
          <w:sz w:val="27"/>
          <w:szCs w:val="27"/>
          <w:highlight w:val="white"/>
        </w:rPr>
        <w:t>trường hợp người nhận là cá nhân</w:t>
      </w:r>
      <w:r w:rsidRPr="008407AE">
        <w:rPr>
          <w:iCs/>
          <w:sz w:val="27"/>
          <w:szCs w:val="27"/>
          <w:highlight w:val="white"/>
        </w:rPr>
        <w:t xml:space="preserve">); </w:t>
      </w:r>
      <w:r w:rsidRPr="008407AE">
        <w:rPr>
          <w:iCs/>
          <w:sz w:val="27"/>
          <w:szCs w:val="27"/>
          <w:highlight w:val="white"/>
          <w:lang w:val="vi-VN"/>
        </w:rPr>
        <w:t>địa ch</w:t>
      </w:r>
      <w:r w:rsidRPr="008407AE">
        <w:rPr>
          <w:iCs/>
          <w:sz w:val="27"/>
          <w:szCs w:val="27"/>
          <w:highlight w:val="white"/>
        </w:rPr>
        <w:t>ỉ nhận; số điện thoại liên hệ.</w:t>
      </w:r>
    </w:p>
    <w:p w:rsidR="007D257B" w:rsidRPr="008407AE" w:rsidRDefault="002421B3" w:rsidP="00024CA0">
      <w:pPr>
        <w:autoSpaceDE w:val="0"/>
        <w:autoSpaceDN w:val="0"/>
        <w:adjustRightInd w:val="0"/>
        <w:spacing w:before="120" w:line="400" w:lineRule="atLeast"/>
        <w:ind w:firstLine="720"/>
        <w:jc w:val="both"/>
        <w:rPr>
          <w:sz w:val="27"/>
          <w:szCs w:val="27"/>
          <w:highlight w:val="white"/>
        </w:rPr>
      </w:pPr>
      <w:r>
        <w:rPr>
          <w:sz w:val="27"/>
          <w:szCs w:val="27"/>
          <w:highlight w:val="white"/>
        </w:rPr>
        <w:t>b</w:t>
      </w:r>
      <w:r w:rsidR="00F25BB6" w:rsidRPr="008407AE">
        <w:rPr>
          <w:sz w:val="27"/>
          <w:szCs w:val="27"/>
          <w:highlight w:val="white"/>
        </w:rPr>
        <w:t xml:space="preserve">) </w:t>
      </w:r>
      <w:r w:rsidR="007D257B" w:rsidRPr="008407AE">
        <w:rPr>
          <w:sz w:val="27"/>
          <w:szCs w:val="27"/>
          <w:highlight w:val="white"/>
        </w:rPr>
        <w:t xml:space="preserve">Bản gốc (Liên 2) của Biên lai thu phí, lệ phí do </w:t>
      </w:r>
      <w:r w:rsidR="004C2121" w:rsidRPr="008407AE">
        <w:rPr>
          <w:sz w:val="27"/>
          <w:szCs w:val="27"/>
          <w:highlight w:val="white"/>
        </w:rPr>
        <w:t xml:space="preserve">Văn phòng </w:t>
      </w:r>
      <w:r w:rsidR="007D257B" w:rsidRPr="008407AE">
        <w:rPr>
          <w:sz w:val="27"/>
          <w:szCs w:val="27"/>
          <w:highlight w:val="white"/>
        </w:rPr>
        <w:t>Cục Sở hữu trí tuệ</w:t>
      </w:r>
      <w:r w:rsidR="004C2121" w:rsidRPr="008407AE">
        <w:rPr>
          <w:sz w:val="27"/>
          <w:szCs w:val="27"/>
          <w:highlight w:val="white"/>
        </w:rPr>
        <w:t>, các Văn phòng đại diện Cục Sở hữu trí tuệ</w:t>
      </w:r>
      <w:r w:rsidR="007D257B" w:rsidRPr="008407AE">
        <w:rPr>
          <w:sz w:val="27"/>
          <w:szCs w:val="27"/>
          <w:highlight w:val="white"/>
        </w:rPr>
        <w:t xml:space="preserve"> phát hành có nội dung thu </w:t>
      </w:r>
      <w:r w:rsidR="00B92CFE" w:rsidRPr="008407AE">
        <w:rPr>
          <w:sz w:val="27"/>
          <w:szCs w:val="27"/>
          <w:highlight w:val="white"/>
        </w:rPr>
        <w:t xml:space="preserve">phí, </w:t>
      </w:r>
      <w:r w:rsidR="00F25BB6" w:rsidRPr="008407AE">
        <w:rPr>
          <w:sz w:val="27"/>
          <w:szCs w:val="27"/>
          <w:highlight w:val="white"/>
        </w:rPr>
        <w:t>lệ phí thừa</w:t>
      </w:r>
      <w:r w:rsidR="00B41B4B" w:rsidRPr="008407AE">
        <w:rPr>
          <w:sz w:val="27"/>
          <w:szCs w:val="27"/>
          <w:highlight w:val="white"/>
        </w:rPr>
        <w:t>;</w:t>
      </w:r>
    </w:p>
    <w:p w:rsidR="00B41B4B" w:rsidRPr="008407AE" w:rsidRDefault="002421B3" w:rsidP="00024CA0">
      <w:pPr>
        <w:autoSpaceDE w:val="0"/>
        <w:autoSpaceDN w:val="0"/>
        <w:adjustRightInd w:val="0"/>
        <w:spacing w:before="120" w:line="400" w:lineRule="atLeast"/>
        <w:ind w:firstLine="720"/>
        <w:jc w:val="both"/>
        <w:rPr>
          <w:sz w:val="27"/>
          <w:szCs w:val="27"/>
          <w:highlight w:val="white"/>
        </w:rPr>
      </w:pPr>
      <w:r>
        <w:rPr>
          <w:sz w:val="27"/>
          <w:szCs w:val="27"/>
          <w:highlight w:val="white"/>
        </w:rPr>
        <w:t>c</w:t>
      </w:r>
      <w:r w:rsidR="00F25BB6" w:rsidRPr="008407AE">
        <w:rPr>
          <w:sz w:val="27"/>
          <w:szCs w:val="27"/>
          <w:highlight w:val="white"/>
        </w:rPr>
        <w:t xml:space="preserve">) </w:t>
      </w:r>
      <w:r w:rsidR="008A5D29" w:rsidRPr="008407AE">
        <w:rPr>
          <w:sz w:val="27"/>
          <w:szCs w:val="27"/>
          <w:highlight w:val="white"/>
        </w:rPr>
        <w:t>Bản sao c</w:t>
      </w:r>
      <w:r w:rsidR="007D257B" w:rsidRPr="008407AE">
        <w:rPr>
          <w:sz w:val="27"/>
          <w:szCs w:val="27"/>
          <w:highlight w:val="white"/>
        </w:rPr>
        <w:t>hứng minh nhân dân hoặc Căn cước công dân hoặc Hộ chiếu</w:t>
      </w:r>
      <w:r w:rsidR="00582118" w:rsidRPr="008407AE">
        <w:rPr>
          <w:sz w:val="27"/>
          <w:szCs w:val="27"/>
          <w:highlight w:val="white"/>
        </w:rPr>
        <w:t xml:space="preserve"> đối với trường hợp người nộp đơn là cá nhân </w:t>
      </w:r>
      <w:r w:rsidR="007D257B" w:rsidRPr="008407AE">
        <w:rPr>
          <w:sz w:val="27"/>
          <w:szCs w:val="27"/>
          <w:highlight w:val="white"/>
        </w:rPr>
        <w:t>và Giấy giới thiệu, Giấy ủy quyền đối với trường hợp cá nhân đại diện cho người nộp đơn là tổ chức</w:t>
      </w:r>
      <w:r w:rsidR="006A7E33" w:rsidRPr="008407AE">
        <w:rPr>
          <w:sz w:val="27"/>
          <w:szCs w:val="27"/>
          <w:highlight w:val="white"/>
        </w:rPr>
        <w:t xml:space="preserve"> nhận tiền hoàn trả</w:t>
      </w:r>
      <w:r w:rsidR="007D257B" w:rsidRPr="008407AE">
        <w:rPr>
          <w:sz w:val="27"/>
          <w:szCs w:val="27"/>
          <w:highlight w:val="white"/>
        </w:rPr>
        <w:t>.</w:t>
      </w:r>
    </w:p>
    <w:p w:rsidR="007D257B" w:rsidRPr="008407AE" w:rsidRDefault="002421B3" w:rsidP="00024CA0">
      <w:pPr>
        <w:autoSpaceDE w:val="0"/>
        <w:autoSpaceDN w:val="0"/>
        <w:adjustRightInd w:val="0"/>
        <w:spacing w:before="120" w:line="400" w:lineRule="atLeast"/>
        <w:ind w:firstLine="720"/>
        <w:jc w:val="both"/>
        <w:rPr>
          <w:b/>
          <w:bCs/>
          <w:iCs/>
          <w:sz w:val="27"/>
          <w:szCs w:val="27"/>
          <w:highlight w:val="white"/>
        </w:rPr>
      </w:pPr>
      <w:r>
        <w:rPr>
          <w:b/>
          <w:bCs/>
          <w:iCs/>
          <w:sz w:val="27"/>
          <w:szCs w:val="27"/>
          <w:highlight w:val="white"/>
        </w:rPr>
        <w:t>3</w:t>
      </w:r>
      <w:r w:rsidR="008C7757" w:rsidRPr="008407AE">
        <w:rPr>
          <w:b/>
          <w:bCs/>
          <w:iCs/>
          <w:sz w:val="27"/>
          <w:szCs w:val="27"/>
          <w:highlight w:val="white"/>
        </w:rPr>
        <w:t xml:space="preserve">. </w:t>
      </w:r>
      <w:r w:rsidR="007D257B" w:rsidRPr="008407AE">
        <w:rPr>
          <w:b/>
          <w:bCs/>
          <w:iCs/>
          <w:sz w:val="27"/>
          <w:szCs w:val="27"/>
          <w:highlight w:val="white"/>
        </w:rPr>
        <w:t xml:space="preserve">Địa điểm nhận Hồ sơ đề nghị hoàn trả </w:t>
      </w:r>
      <w:r w:rsidR="008C7757" w:rsidRPr="008407AE">
        <w:rPr>
          <w:b/>
          <w:bCs/>
          <w:iCs/>
          <w:sz w:val="27"/>
          <w:szCs w:val="27"/>
          <w:highlight w:val="white"/>
        </w:rPr>
        <w:t xml:space="preserve">phí, </w:t>
      </w:r>
      <w:r w:rsidR="007D257B" w:rsidRPr="008407AE">
        <w:rPr>
          <w:b/>
          <w:bCs/>
          <w:iCs/>
          <w:sz w:val="27"/>
          <w:szCs w:val="27"/>
          <w:highlight w:val="white"/>
        </w:rPr>
        <w:t xml:space="preserve">lệ phí </w:t>
      </w:r>
    </w:p>
    <w:p w:rsidR="007D257B" w:rsidRPr="008407AE" w:rsidRDefault="00FD544F" w:rsidP="00024CA0">
      <w:pPr>
        <w:autoSpaceDE w:val="0"/>
        <w:autoSpaceDN w:val="0"/>
        <w:adjustRightInd w:val="0"/>
        <w:spacing w:before="120" w:line="400" w:lineRule="atLeast"/>
        <w:ind w:firstLine="720"/>
        <w:jc w:val="both"/>
        <w:rPr>
          <w:sz w:val="27"/>
          <w:szCs w:val="27"/>
          <w:highlight w:val="white"/>
        </w:rPr>
      </w:pPr>
      <w:r w:rsidRPr="008407AE">
        <w:rPr>
          <w:sz w:val="27"/>
          <w:szCs w:val="27"/>
          <w:highlight w:val="white"/>
        </w:rPr>
        <w:t xml:space="preserve">Hồ sơ đề nghị hoàn trả phí, lệ phí nộp tại </w:t>
      </w:r>
      <w:r w:rsidR="007D257B" w:rsidRPr="008407AE">
        <w:rPr>
          <w:sz w:val="27"/>
          <w:szCs w:val="27"/>
          <w:highlight w:val="white"/>
        </w:rPr>
        <w:t xml:space="preserve">Bộ phận tiếp nhận đơn </w:t>
      </w:r>
      <w:r w:rsidR="005F4A1B" w:rsidRPr="008407AE">
        <w:rPr>
          <w:sz w:val="27"/>
          <w:szCs w:val="27"/>
          <w:highlight w:val="white"/>
        </w:rPr>
        <w:t xml:space="preserve">nơi người nộp đơn đã nộp thừa phí, </w:t>
      </w:r>
      <w:r w:rsidR="007D257B" w:rsidRPr="008407AE">
        <w:rPr>
          <w:sz w:val="27"/>
          <w:szCs w:val="27"/>
          <w:highlight w:val="white"/>
        </w:rPr>
        <w:t>lệ phí, cụ thể:</w:t>
      </w:r>
    </w:p>
    <w:p w:rsidR="009C361D" w:rsidRDefault="009C361D" w:rsidP="009C361D">
      <w:pPr>
        <w:tabs>
          <w:tab w:val="left" w:pos="993"/>
        </w:tabs>
        <w:autoSpaceDE w:val="0"/>
        <w:autoSpaceDN w:val="0"/>
        <w:adjustRightInd w:val="0"/>
        <w:spacing w:before="120" w:after="200" w:line="400" w:lineRule="atLeast"/>
        <w:jc w:val="both"/>
        <w:rPr>
          <w:sz w:val="27"/>
          <w:szCs w:val="27"/>
          <w:highlight w:val="white"/>
        </w:rPr>
      </w:pPr>
      <w:r>
        <w:rPr>
          <w:sz w:val="27"/>
          <w:szCs w:val="27"/>
          <w:highlight w:val="white"/>
        </w:rPr>
        <w:t xml:space="preserve">          a) </w:t>
      </w:r>
      <w:r w:rsidR="007D257B" w:rsidRPr="008407AE">
        <w:rPr>
          <w:sz w:val="27"/>
          <w:szCs w:val="27"/>
          <w:highlight w:val="white"/>
        </w:rPr>
        <w:t>Cục Sở hữu trí tuệ: 384-386 đường Nguyễn Trãi, quận Thanh Xuân, Thành phố Hà Nội;</w:t>
      </w:r>
    </w:p>
    <w:p w:rsidR="007D257B" w:rsidRPr="008407AE" w:rsidRDefault="009C361D" w:rsidP="009C361D">
      <w:pPr>
        <w:tabs>
          <w:tab w:val="left" w:pos="993"/>
        </w:tabs>
        <w:autoSpaceDE w:val="0"/>
        <w:autoSpaceDN w:val="0"/>
        <w:adjustRightInd w:val="0"/>
        <w:spacing w:before="120" w:after="200" w:line="400" w:lineRule="atLeast"/>
        <w:jc w:val="both"/>
        <w:rPr>
          <w:sz w:val="27"/>
          <w:szCs w:val="27"/>
          <w:highlight w:val="white"/>
        </w:rPr>
      </w:pPr>
      <w:r>
        <w:rPr>
          <w:sz w:val="27"/>
          <w:szCs w:val="27"/>
          <w:highlight w:val="white"/>
        </w:rPr>
        <w:t xml:space="preserve">          b) </w:t>
      </w:r>
      <w:r w:rsidR="007D257B" w:rsidRPr="008407AE">
        <w:rPr>
          <w:sz w:val="27"/>
          <w:szCs w:val="27"/>
          <w:highlight w:val="white"/>
        </w:rPr>
        <w:t>Văn phòng đại diện của Cục Sở hữu trí tuệ tại Thành phố Hồ Chí Minh: Lầu 7, tòa nhà Hà Phan, số 17 - 19 Tôn Thất Tùng, Ph</w:t>
      </w:r>
      <w:r w:rsidR="007D257B" w:rsidRPr="008407AE">
        <w:rPr>
          <w:sz w:val="27"/>
          <w:szCs w:val="27"/>
          <w:highlight w:val="white"/>
          <w:lang w:val="vi-VN"/>
        </w:rPr>
        <w:t>ường Phạm Ngũ L</w:t>
      </w:r>
      <w:r w:rsidR="007D257B" w:rsidRPr="008407AE">
        <w:rPr>
          <w:sz w:val="27"/>
          <w:szCs w:val="27"/>
          <w:highlight w:val="white"/>
        </w:rPr>
        <w:t xml:space="preserve">ão, Quận 1, Thành phố Hồ Chí Minh; </w:t>
      </w:r>
    </w:p>
    <w:p w:rsidR="007D257B" w:rsidRPr="008407AE" w:rsidRDefault="009C361D" w:rsidP="009C361D">
      <w:pPr>
        <w:tabs>
          <w:tab w:val="left" w:pos="993"/>
        </w:tabs>
        <w:autoSpaceDE w:val="0"/>
        <w:autoSpaceDN w:val="0"/>
        <w:adjustRightInd w:val="0"/>
        <w:spacing w:before="120" w:after="200" w:line="400" w:lineRule="atLeast"/>
        <w:jc w:val="both"/>
        <w:rPr>
          <w:sz w:val="27"/>
          <w:szCs w:val="27"/>
          <w:highlight w:val="white"/>
          <w:lang w:val="vi-VN"/>
        </w:rPr>
      </w:pPr>
      <w:r>
        <w:rPr>
          <w:sz w:val="27"/>
          <w:szCs w:val="27"/>
          <w:highlight w:val="white"/>
        </w:rPr>
        <w:t xml:space="preserve">          c) </w:t>
      </w:r>
      <w:r w:rsidR="007D257B" w:rsidRPr="008407AE">
        <w:rPr>
          <w:sz w:val="27"/>
          <w:szCs w:val="27"/>
          <w:highlight w:val="white"/>
        </w:rPr>
        <w:t>Văn phòng đại diện của Cục Sở hữu trí tuệ tại Thành phố Đà Nẵng: Tầng 3, số 135 Đường Minh Mạng, phường Khuê Mỹ, quận Ngũ Hành S</w:t>
      </w:r>
      <w:r w:rsidR="007D257B" w:rsidRPr="008407AE">
        <w:rPr>
          <w:sz w:val="27"/>
          <w:szCs w:val="27"/>
          <w:highlight w:val="white"/>
          <w:lang w:val="vi-VN"/>
        </w:rPr>
        <w:t>ơn, Thành phố Đà Nẵng.</w:t>
      </w:r>
    </w:p>
    <w:p w:rsidR="007D257B" w:rsidRPr="008407AE" w:rsidRDefault="002421B3" w:rsidP="00024CA0">
      <w:pPr>
        <w:autoSpaceDE w:val="0"/>
        <w:autoSpaceDN w:val="0"/>
        <w:adjustRightInd w:val="0"/>
        <w:spacing w:before="120" w:after="120" w:line="400" w:lineRule="atLeast"/>
        <w:ind w:firstLine="720"/>
        <w:jc w:val="both"/>
        <w:rPr>
          <w:b/>
          <w:bCs/>
          <w:iCs/>
          <w:sz w:val="27"/>
          <w:szCs w:val="27"/>
          <w:highlight w:val="white"/>
          <w:lang w:val="vi-VN"/>
        </w:rPr>
      </w:pPr>
      <w:r>
        <w:rPr>
          <w:b/>
          <w:bCs/>
          <w:iCs/>
          <w:sz w:val="27"/>
          <w:szCs w:val="27"/>
          <w:highlight w:val="white"/>
        </w:rPr>
        <w:t>4</w:t>
      </w:r>
      <w:r w:rsidR="008C7757" w:rsidRPr="008407AE">
        <w:rPr>
          <w:b/>
          <w:bCs/>
          <w:iCs/>
          <w:sz w:val="27"/>
          <w:szCs w:val="27"/>
          <w:highlight w:val="white"/>
        </w:rPr>
        <w:t xml:space="preserve">. </w:t>
      </w:r>
      <w:r w:rsidR="007D257B" w:rsidRPr="008407AE">
        <w:rPr>
          <w:b/>
          <w:bCs/>
          <w:iCs/>
          <w:sz w:val="27"/>
          <w:szCs w:val="27"/>
          <w:highlight w:val="white"/>
        </w:rPr>
        <w:t>Thời hạn nhận Hồ s</w:t>
      </w:r>
      <w:r w:rsidR="007D257B" w:rsidRPr="008407AE">
        <w:rPr>
          <w:b/>
          <w:bCs/>
          <w:iCs/>
          <w:sz w:val="27"/>
          <w:szCs w:val="27"/>
          <w:highlight w:val="white"/>
          <w:lang w:val="vi-VN"/>
        </w:rPr>
        <w:t>ơ đề nghị hoàn trả</w:t>
      </w:r>
      <w:r w:rsidR="008C7757" w:rsidRPr="008407AE">
        <w:rPr>
          <w:b/>
          <w:bCs/>
          <w:iCs/>
          <w:sz w:val="27"/>
          <w:szCs w:val="27"/>
          <w:highlight w:val="white"/>
        </w:rPr>
        <w:t xml:space="preserve"> phí,</w:t>
      </w:r>
      <w:r w:rsidR="007D257B" w:rsidRPr="008407AE">
        <w:rPr>
          <w:b/>
          <w:bCs/>
          <w:iCs/>
          <w:sz w:val="27"/>
          <w:szCs w:val="27"/>
          <w:highlight w:val="white"/>
          <w:lang w:val="vi-VN"/>
        </w:rPr>
        <w:t xml:space="preserve"> lệ phí </w:t>
      </w:r>
    </w:p>
    <w:p w:rsidR="00625534" w:rsidRPr="008407AE" w:rsidRDefault="00C24E7E" w:rsidP="00024CA0">
      <w:pPr>
        <w:autoSpaceDE w:val="0"/>
        <w:autoSpaceDN w:val="0"/>
        <w:adjustRightInd w:val="0"/>
        <w:spacing w:before="120" w:after="120" w:line="400" w:lineRule="atLeast"/>
        <w:ind w:firstLine="720"/>
        <w:jc w:val="both"/>
        <w:rPr>
          <w:sz w:val="27"/>
          <w:szCs w:val="27"/>
          <w:highlight w:val="white"/>
          <w:lang w:val="vi-VN"/>
        </w:rPr>
      </w:pPr>
      <w:r>
        <w:rPr>
          <w:sz w:val="27"/>
          <w:szCs w:val="27"/>
          <w:highlight w:val="white"/>
        </w:rPr>
        <w:t>Thời điểm nhận H</w:t>
      </w:r>
      <w:r w:rsidR="00625534" w:rsidRPr="008407AE">
        <w:rPr>
          <w:sz w:val="27"/>
          <w:szCs w:val="27"/>
          <w:highlight w:val="white"/>
        </w:rPr>
        <w:t>ồ sơ</w:t>
      </w:r>
      <w:r w:rsidR="0000634E">
        <w:rPr>
          <w:sz w:val="27"/>
          <w:szCs w:val="27"/>
          <w:highlight w:val="white"/>
        </w:rPr>
        <w:t xml:space="preserve"> đề nghị</w:t>
      </w:r>
      <w:r w:rsidR="00625534" w:rsidRPr="008407AE">
        <w:rPr>
          <w:sz w:val="27"/>
          <w:szCs w:val="27"/>
          <w:highlight w:val="white"/>
        </w:rPr>
        <w:t xml:space="preserve"> hoàn trả phí, lệ phí là từ thời điểm nộp phí, lệ phí đến trước ngày 31/01 năm tiếp theo năm phát sinh các khoản nộp phí, lệ phí thu</w:t>
      </w:r>
      <w:r w:rsidR="001A0E4B">
        <w:rPr>
          <w:sz w:val="27"/>
          <w:szCs w:val="27"/>
          <w:highlight w:val="white"/>
        </w:rPr>
        <w:t xml:space="preserve"> sai, thu</w:t>
      </w:r>
      <w:r w:rsidR="00625534" w:rsidRPr="008407AE">
        <w:rPr>
          <w:sz w:val="27"/>
          <w:szCs w:val="27"/>
          <w:highlight w:val="white"/>
        </w:rPr>
        <w:t xml:space="preserve"> thừa</w:t>
      </w:r>
      <w:r w:rsidR="00CD70CB">
        <w:rPr>
          <w:sz w:val="27"/>
          <w:szCs w:val="27"/>
          <w:highlight w:val="white"/>
        </w:rPr>
        <w:t xml:space="preserve"> (</w:t>
      </w:r>
      <w:r w:rsidR="00CD70CB" w:rsidRPr="00CD70CB">
        <w:rPr>
          <w:i/>
          <w:sz w:val="27"/>
          <w:szCs w:val="27"/>
          <w:highlight w:val="white"/>
        </w:rPr>
        <w:t>t</w:t>
      </w:r>
      <w:r w:rsidR="00625534" w:rsidRPr="00CD70CB">
        <w:rPr>
          <w:i/>
          <w:iCs/>
          <w:sz w:val="27"/>
          <w:szCs w:val="27"/>
          <w:highlight w:val="white"/>
        </w:rPr>
        <w:t xml:space="preserve">hời điểm nhận </w:t>
      </w:r>
      <w:r w:rsidR="001A0E4B" w:rsidRPr="00CD70CB">
        <w:rPr>
          <w:i/>
          <w:iCs/>
          <w:sz w:val="27"/>
          <w:szCs w:val="27"/>
          <w:highlight w:val="white"/>
        </w:rPr>
        <w:t>H</w:t>
      </w:r>
      <w:r w:rsidR="0000634E" w:rsidRPr="00CD70CB">
        <w:rPr>
          <w:i/>
          <w:iCs/>
          <w:sz w:val="27"/>
          <w:szCs w:val="27"/>
          <w:highlight w:val="white"/>
        </w:rPr>
        <w:t xml:space="preserve">ồ sơ đề nghị hoàn trả phí, lệ phí </w:t>
      </w:r>
      <w:r w:rsidR="00CD70CB" w:rsidRPr="00CD70CB">
        <w:rPr>
          <w:i/>
          <w:iCs/>
          <w:sz w:val="27"/>
          <w:szCs w:val="27"/>
          <w:highlight w:val="white"/>
        </w:rPr>
        <w:t xml:space="preserve">đã nộp trong năm 2020 </w:t>
      </w:r>
      <w:r w:rsidR="00625534" w:rsidRPr="00CD70CB">
        <w:rPr>
          <w:i/>
          <w:iCs/>
          <w:sz w:val="27"/>
          <w:szCs w:val="27"/>
          <w:highlight w:val="white"/>
        </w:rPr>
        <w:t>là tr</w:t>
      </w:r>
      <w:r w:rsidR="00625534" w:rsidRPr="00CD70CB">
        <w:rPr>
          <w:i/>
          <w:iCs/>
          <w:sz w:val="27"/>
          <w:szCs w:val="27"/>
          <w:highlight w:val="white"/>
          <w:lang w:val="vi-VN"/>
        </w:rPr>
        <w:t xml:space="preserve">ước ngày </w:t>
      </w:r>
      <w:r w:rsidR="00CD70CB" w:rsidRPr="00CD70CB">
        <w:rPr>
          <w:i/>
          <w:iCs/>
          <w:sz w:val="27"/>
          <w:szCs w:val="27"/>
          <w:highlight w:val="white"/>
        </w:rPr>
        <w:t>31</w:t>
      </w:r>
      <w:r w:rsidR="00625534" w:rsidRPr="00CD70CB">
        <w:rPr>
          <w:i/>
          <w:iCs/>
          <w:sz w:val="27"/>
          <w:szCs w:val="27"/>
          <w:highlight w:val="white"/>
          <w:lang w:val="vi-VN"/>
        </w:rPr>
        <w:t>/0</w:t>
      </w:r>
      <w:r w:rsidR="00CD70CB" w:rsidRPr="00CD70CB">
        <w:rPr>
          <w:i/>
          <w:iCs/>
          <w:sz w:val="27"/>
          <w:szCs w:val="27"/>
          <w:highlight w:val="white"/>
        </w:rPr>
        <w:t>1</w:t>
      </w:r>
      <w:r w:rsidR="00625534" w:rsidRPr="00CD70CB">
        <w:rPr>
          <w:i/>
          <w:iCs/>
          <w:sz w:val="27"/>
          <w:szCs w:val="27"/>
          <w:highlight w:val="white"/>
          <w:lang w:val="vi-VN"/>
        </w:rPr>
        <w:t>/2021</w:t>
      </w:r>
      <w:r w:rsidR="00CD70CB">
        <w:rPr>
          <w:iCs/>
          <w:sz w:val="27"/>
          <w:szCs w:val="27"/>
          <w:highlight w:val="white"/>
        </w:rPr>
        <w:t>)</w:t>
      </w:r>
      <w:r w:rsidR="00625534" w:rsidRPr="008407AE">
        <w:rPr>
          <w:sz w:val="27"/>
          <w:szCs w:val="27"/>
          <w:highlight w:val="white"/>
          <w:lang w:val="vi-VN"/>
        </w:rPr>
        <w:t>.</w:t>
      </w:r>
    </w:p>
    <w:p w:rsidR="007D257B" w:rsidRPr="008407AE" w:rsidRDefault="00625534" w:rsidP="00024CA0">
      <w:pPr>
        <w:autoSpaceDE w:val="0"/>
        <w:autoSpaceDN w:val="0"/>
        <w:adjustRightInd w:val="0"/>
        <w:spacing w:before="120" w:after="120" w:line="400" w:lineRule="atLeast"/>
        <w:ind w:firstLine="720"/>
        <w:jc w:val="both"/>
        <w:rPr>
          <w:sz w:val="27"/>
          <w:szCs w:val="27"/>
          <w:highlight w:val="white"/>
        </w:rPr>
      </w:pPr>
      <w:r w:rsidRPr="008407AE">
        <w:rPr>
          <w:sz w:val="27"/>
          <w:szCs w:val="27"/>
          <w:highlight w:val="white"/>
        </w:rPr>
        <w:t>Kết thúc thời hạn trên, Cục Sở hữu trí tuệ sẽ không tiếp nhận Hồ s</w:t>
      </w:r>
      <w:r w:rsidRPr="008407AE">
        <w:rPr>
          <w:sz w:val="27"/>
          <w:szCs w:val="27"/>
          <w:highlight w:val="white"/>
          <w:lang w:val="vi-VN"/>
        </w:rPr>
        <w:t>ơ đề nghị hoàn trả phí, lệ phí</w:t>
      </w:r>
      <w:r w:rsidRPr="008407AE">
        <w:rPr>
          <w:sz w:val="27"/>
          <w:szCs w:val="27"/>
          <w:lang w:val="vi-VN"/>
        </w:rPr>
        <w:t xml:space="preserve"> và Cục </w:t>
      </w:r>
      <w:r w:rsidRPr="008407AE">
        <w:rPr>
          <w:sz w:val="27"/>
          <w:szCs w:val="27"/>
          <w:highlight w:val="white"/>
          <w:lang w:val="vi-VN"/>
        </w:rPr>
        <w:t xml:space="preserve">Sở hữu trí tuệ </w:t>
      </w:r>
      <w:r w:rsidRPr="008407AE">
        <w:rPr>
          <w:sz w:val="27"/>
          <w:szCs w:val="27"/>
          <w:lang w:val="vi-VN"/>
        </w:rPr>
        <w:t xml:space="preserve">không chịu trách nhiệm về việc hoàn trả phí, lệ phí đối với </w:t>
      </w:r>
      <w:r w:rsidR="001A0E4B">
        <w:rPr>
          <w:sz w:val="27"/>
          <w:szCs w:val="27"/>
        </w:rPr>
        <w:t>H</w:t>
      </w:r>
      <w:r w:rsidRPr="008407AE">
        <w:rPr>
          <w:sz w:val="27"/>
          <w:szCs w:val="27"/>
          <w:lang w:val="vi-VN"/>
        </w:rPr>
        <w:t>ồ sơ nộp ngoài thời hạn nêu trên</w:t>
      </w:r>
      <w:r w:rsidRPr="008407AE">
        <w:rPr>
          <w:sz w:val="27"/>
          <w:szCs w:val="27"/>
          <w:highlight w:val="white"/>
          <w:lang w:val="vi-VN"/>
        </w:rPr>
        <w:t xml:space="preserve">. </w:t>
      </w:r>
    </w:p>
    <w:p w:rsidR="00ED4DD4" w:rsidRDefault="007D257B" w:rsidP="00024CA0">
      <w:pPr>
        <w:spacing w:before="120" w:after="120" w:line="400" w:lineRule="atLeast"/>
        <w:ind w:firstLine="720"/>
        <w:jc w:val="both"/>
        <w:rPr>
          <w:sz w:val="27"/>
          <w:szCs w:val="27"/>
        </w:rPr>
      </w:pPr>
      <w:r w:rsidRPr="008407AE">
        <w:rPr>
          <w:sz w:val="27"/>
          <w:szCs w:val="27"/>
        </w:rPr>
        <w:t>Cục Sở hữu trí tuệ thông báo để các tổ chức, cá nhân được biết./.</w:t>
      </w:r>
    </w:p>
    <w:p w:rsidR="009C361D" w:rsidRPr="008407AE" w:rsidRDefault="009C361D" w:rsidP="009C361D">
      <w:pPr>
        <w:spacing w:line="240" w:lineRule="exact"/>
        <w:ind w:firstLine="720"/>
        <w:jc w:val="both"/>
        <w:rPr>
          <w:sz w:val="27"/>
          <w:szCs w:val="27"/>
        </w:rPr>
      </w:pPr>
    </w:p>
    <w:tbl>
      <w:tblPr>
        <w:tblW w:w="9606" w:type="dxa"/>
        <w:tblLayout w:type="fixed"/>
        <w:tblLook w:val="0000" w:firstRow="0" w:lastRow="0" w:firstColumn="0" w:lastColumn="0" w:noHBand="0" w:noVBand="0"/>
      </w:tblPr>
      <w:tblGrid>
        <w:gridCol w:w="4928"/>
        <w:gridCol w:w="4678"/>
      </w:tblGrid>
      <w:tr w:rsidR="00A46BAC" w:rsidRPr="00D04D9B" w:rsidTr="0075704E">
        <w:trPr>
          <w:trHeight w:val="80"/>
        </w:trPr>
        <w:tc>
          <w:tcPr>
            <w:tcW w:w="4928" w:type="dxa"/>
          </w:tcPr>
          <w:p w:rsidR="009532FC" w:rsidRPr="00B71F92" w:rsidRDefault="009532FC" w:rsidP="009C361D">
            <w:pPr>
              <w:tabs>
                <w:tab w:val="center" w:pos="5670"/>
              </w:tabs>
              <w:spacing w:before="60" w:after="60"/>
              <w:ind w:right="-455"/>
              <w:rPr>
                <w:b/>
                <w:i/>
                <w:sz w:val="24"/>
                <w:szCs w:val="24"/>
              </w:rPr>
            </w:pPr>
            <w:r w:rsidRPr="00B71F92">
              <w:rPr>
                <w:b/>
                <w:i/>
                <w:sz w:val="24"/>
                <w:szCs w:val="24"/>
              </w:rPr>
              <w:t>Nơi nhận:</w:t>
            </w:r>
          </w:p>
          <w:p w:rsidR="009532FC" w:rsidRPr="00B71F92" w:rsidRDefault="004E7128" w:rsidP="009C361D">
            <w:pPr>
              <w:tabs>
                <w:tab w:val="center" w:pos="5670"/>
              </w:tabs>
              <w:spacing w:before="60" w:after="60"/>
              <w:ind w:right="-454"/>
              <w:rPr>
                <w:sz w:val="22"/>
                <w:szCs w:val="22"/>
              </w:rPr>
            </w:pPr>
            <w:r>
              <w:rPr>
                <w:sz w:val="22"/>
                <w:szCs w:val="22"/>
              </w:rPr>
              <w:t>-  Lãnh đạo Cục SHTT</w:t>
            </w:r>
            <w:r w:rsidR="009532FC" w:rsidRPr="00B71F92">
              <w:rPr>
                <w:sz w:val="22"/>
                <w:szCs w:val="22"/>
              </w:rPr>
              <w:t>;</w:t>
            </w:r>
          </w:p>
          <w:p w:rsidR="009D53D9" w:rsidRPr="00B71F92" w:rsidRDefault="002A4067" w:rsidP="009C361D">
            <w:pPr>
              <w:tabs>
                <w:tab w:val="center" w:pos="5670"/>
              </w:tabs>
              <w:spacing w:before="60" w:after="60"/>
              <w:ind w:right="-454"/>
              <w:rPr>
                <w:sz w:val="22"/>
                <w:szCs w:val="22"/>
              </w:rPr>
            </w:pPr>
            <w:r w:rsidRPr="00B71F92">
              <w:rPr>
                <w:sz w:val="22"/>
                <w:szCs w:val="22"/>
              </w:rPr>
              <w:t xml:space="preserve">-  </w:t>
            </w:r>
            <w:r w:rsidR="0001570E">
              <w:rPr>
                <w:sz w:val="22"/>
                <w:szCs w:val="22"/>
              </w:rPr>
              <w:t>Các đơn vị thuộc Cục</w:t>
            </w:r>
            <w:r w:rsidR="004E7128">
              <w:rPr>
                <w:sz w:val="22"/>
                <w:szCs w:val="22"/>
              </w:rPr>
              <w:t xml:space="preserve"> SHTT</w:t>
            </w:r>
            <w:r w:rsidR="0001570E">
              <w:rPr>
                <w:sz w:val="22"/>
                <w:szCs w:val="22"/>
              </w:rPr>
              <w:t>;</w:t>
            </w:r>
          </w:p>
          <w:p w:rsidR="004E7128" w:rsidRDefault="004E7128" w:rsidP="009C361D">
            <w:pPr>
              <w:tabs>
                <w:tab w:val="center" w:pos="5670"/>
              </w:tabs>
              <w:spacing w:before="60" w:after="60"/>
              <w:ind w:right="-454"/>
              <w:rPr>
                <w:sz w:val="22"/>
                <w:szCs w:val="22"/>
              </w:rPr>
            </w:pPr>
            <w:r w:rsidRPr="00B71F92">
              <w:rPr>
                <w:sz w:val="22"/>
                <w:szCs w:val="22"/>
              </w:rPr>
              <w:t>-  Các Tổ chức dịch vụ đại diện SHCN;</w:t>
            </w:r>
          </w:p>
          <w:p w:rsidR="0075704E" w:rsidRDefault="0075704E" w:rsidP="009C361D">
            <w:pPr>
              <w:tabs>
                <w:tab w:val="center" w:pos="5670"/>
              </w:tabs>
              <w:spacing w:before="60" w:after="60"/>
              <w:ind w:right="-454"/>
              <w:rPr>
                <w:sz w:val="22"/>
                <w:szCs w:val="22"/>
              </w:rPr>
            </w:pPr>
            <w:r>
              <w:rPr>
                <w:sz w:val="22"/>
                <w:szCs w:val="22"/>
              </w:rPr>
              <w:t>-  Các Sở KH&amp;CN;</w:t>
            </w:r>
          </w:p>
          <w:p w:rsidR="00ED4DD4" w:rsidRPr="00B71F92" w:rsidRDefault="00ED4DD4" w:rsidP="009C361D">
            <w:pPr>
              <w:tabs>
                <w:tab w:val="center" w:pos="5670"/>
              </w:tabs>
              <w:spacing w:before="60" w:after="60"/>
              <w:ind w:right="-454"/>
              <w:rPr>
                <w:sz w:val="22"/>
                <w:szCs w:val="22"/>
              </w:rPr>
            </w:pPr>
            <w:r>
              <w:rPr>
                <w:sz w:val="22"/>
                <w:szCs w:val="22"/>
              </w:rPr>
              <w:t xml:space="preserve">- </w:t>
            </w:r>
            <w:r w:rsidR="0075704E">
              <w:rPr>
                <w:sz w:val="22"/>
                <w:szCs w:val="22"/>
              </w:rPr>
              <w:t xml:space="preserve"> </w:t>
            </w:r>
            <w:r>
              <w:rPr>
                <w:sz w:val="22"/>
                <w:szCs w:val="22"/>
              </w:rPr>
              <w:t>Trung tâm TT SHCN (</w:t>
            </w:r>
            <w:r w:rsidRPr="006542F6">
              <w:rPr>
                <w:i/>
                <w:sz w:val="22"/>
                <w:szCs w:val="22"/>
              </w:rPr>
              <w:t xml:space="preserve">để đăng </w:t>
            </w:r>
            <w:r w:rsidR="00624875" w:rsidRPr="006542F6">
              <w:rPr>
                <w:i/>
                <w:sz w:val="22"/>
                <w:szCs w:val="22"/>
              </w:rPr>
              <w:t>trên</w:t>
            </w:r>
            <w:r w:rsidR="0075704E">
              <w:rPr>
                <w:i/>
                <w:sz w:val="22"/>
                <w:szCs w:val="22"/>
              </w:rPr>
              <w:t xml:space="preserve"> Cổng TTĐT</w:t>
            </w:r>
            <w:r>
              <w:rPr>
                <w:sz w:val="22"/>
                <w:szCs w:val="22"/>
              </w:rPr>
              <w:t>);</w:t>
            </w:r>
          </w:p>
          <w:p w:rsidR="009D53D9" w:rsidRPr="00B71F92" w:rsidRDefault="009D53D9" w:rsidP="009C361D">
            <w:pPr>
              <w:tabs>
                <w:tab w:val="center" w:pos="5670"/>
              </w:tabs>
              <w:spacing w:before="60" w:after="60"/>
              <w:ind w:right="-454"/>
              <w:rPr>
                <w:sz w:val="22"/>
                <w:szCs w:val="22"/>
              </w:rPr>
            </w:pPr>
            <w:r w:rsidRPr="00B71F92">
              <w:rPr>
                <w:sz w:val="22"/>
                <w:szCs w:val="22"/>
              </w:rPr>
              <w:t>-  Lưu: VT, KHTC</w:t>
            </w:r>
            <w:r w:rsidR="000B6C4F" w:rsidRPr="00B71F92">
              <w:rPr>
                <w:sz w:val="22"/>
                <w:szCs w:val="22"/>
              </w:rPr>
              <w:t xml:space="preserve"> (3)</w:t>
            </w:r>
            <w:r w:rsidRPr="00B71F92">
              <w:rPr>
                <w:sz w:val="22"/>
                <w:szCs w:val="22"/>
              </w:rPr>
              <w:t>.</w:t>
            </w:r>
          </w:p>
          <w:p w:rsidR="009532FC" w:rsidRPr="009532FC" w:rsidRDefault="009532FC" w:rsidP="009C361D">
            <w:pPr>
              <w:tabs>
                <w:tab w:val="center" w:pos="5670"/>
              </w:tabs>
              <w:spacing w:before="60" w:after="60" w:line="240" w:lineRule="exact"/>
              <w:ind w:right="-455"/>
              <w:rPr>
                <w:sz w:val="24"/>
                <w:szCs w:val="24"/>
              </w:rPr>
            </w:pPr>
          </w:p>
          <w:p w:rsidR="009532FC" w:rsidRDefault="009532FC" w:rsidP="009C361D">
            <w:pPr>
              <w:tabs>
                <w:tab w:val="center" w:pos="5670"/>
              </w:tabs>
              <w:spacing w:before="60" w:after="60" w:line="240" w:lineRule="exact"/>
              <w:ind w:right="-455"/>
            </w:pPr>
          </w:p>
        </w:tc>
        <w:tc>
          <w:tcPr>
            <w:tcW w:w="4678" w:type="dxa"/>
          </w:tcPr>
          <w:p w:rsidR="000C26D8" w:rsidRDefault="006C7611" w:rsidP="009C361D">
            <w:pPr>
              <w:tabs>
                <w:tab w:val="center" w:pos="5954"/>
              </w:tabs>
              <w:spacing w:before="60" w:after="60" w:line="240" w:lineRule="exact"/>
              <w:ind w:right="-455"/>
              <w:rPr>
                <w:b/>
                <w:bCs/>
              </w:rPr>
            </w:pPr>
            <w:r>
              <w:rPr>
                <w:b/>
                <w:bCs/>
              </w:rPr>
              <w:t xml:space="preserve">                          </w:t>
            </w:r>
            <w:r w:rsidR="000C26D8">
              <w:rPr>
                <w:b/>
                <w:bCs/>
              </w:rPr>
              <w:t>CỤC TRƯỞNG</w:t>
            </w:r>
          </w:p>
          <w:p w:rsidR="00AB18C2" w:rsidRDefault="00AB18C2" w:rsidP="009C361D">
            <w:pPr>
              <w:tabs>
                <w:tab w:val="center" w:pos="5954"/>
              </w:tabs>
              <w:spacing w:before="60" w:after="60" w:line="240" w:lineRule="exact"/>
              <w:ind w:right="-455"/>
              <w:jc w:val="center"/>
              <w:rPr>
                <w:b/>
                <w:bCs/>
              </w:rPr>
            </w:pPr>
          </w:p>
          <w:p w:rsidR="00AB18C2" w:rsidRDefault="00AB18C2" w:rsidP="009C361D">
            <w:pPr>
              <w:tabs>
                <w:tab w:val="center" w:pos="5954"/>
              </w:tabs>
              <w:spacing w:before="60" w:after="60" w:line="240" w:lineRule="exact"/>
              <w:ind w:right="-455"/>
              <w:rPr>
                <w:b/>
                <w:bCs/>
              </w:rPr>
            </w:pPr>
          </w:p>
          <w:p w:rsidR="001634D9" w:rsidRDefault="001634D9" w:rsidP="009C361D">
            <w:pPr>
              <w:tabs>
                <w:tab w:val="center" w:pos="5954"/>
              </w:tabs>
              <w:spacing w:before="60" w:after="60" w:line="240" w:lineRule="exact"/>
              <w:ind w:right="-455"/>
              <w:rPr>
                <w:b/>
                <w:bCs/>
              </w:rPr>
            </w:pPr>
          </w:p>
          <w:p w:rsidR="00D17528" w:rsidRDefault="003600FD" w:rsidP="009C361D">
            <w:pPr>
              <w:spacing w:before="60" w:after="60" w:line="240" w:lineRule="exact"/>
            </w:pPr>
            <w:r>
              <w:t xml:space="preserve">                                   (</w:t>
            </w:r>
            <w:r w:rsidRPr="003600FD">
              <w:rPr>
                <w:i/>
              </w:rPr>
              <w:t>Đã ký)</w:t>
            </w:r>
          </w:p>
          <w:p w:rsidR="004147B6" w:rsidRPr="00A859C3" w:rsidRDefault="004147B6" w:rsidP="009C361D">
            <w:pPr>
              <w:spacing w:before="60" w:after="60" w:line="240" w:lineRule="exact"/>
            </w:pPr>
          </w:p>
          <w:p w:rsidR="00A46BAC" w:rsidRPr="0042591D" w:rsidRDefault="00A46BAC" w:rsidP="009C361D">
            <w:pPr>
              <w:spacing w:before="60" w:after="60" w:line="240" w:lineRule="exact"/>
            </w:pPr>
          </w:p>
          <w:p w:rsidR="00A46BAC" w:rsidRPr="00D04D9B" w:rsidRDefault="001634D9" w:rsidP="009C361D">
            <w:pPr>
              <w:spacing w:before="60" w:after="60" w:line="240" w:lineRule="exact"/>
              <w:jc w:val="center"/>
              <w:rPr>
                <w:b/>
              </w:rPr>
            </w:pPr>
            <w:r>
              <w:rPr>
                <w:b/>
              </w:rPr>
              <w:t xml:space="preserve">               Đinh Hữu Phí</w:t>
            </w:r>
            <w:r w:rsidR="000C26D8">
              <w:rPr>
                <w:b/>
              </w:rPr>
              <w:t xml:space="preserve">       </w:t>
            </w:r>
          </w:p>
        </w:tc>
      </w:tr>
    </w:tbl>
    <w:p w:rsidR="00BA2803" w:rsidRPr="004C3592" w:rsidRDefault="00BA2803" w:rsidP="00461FFC">
      <w:pPr>
        <w:spacing w:before="120" w:after="120" w:line="340" w:lineRule="exact"/>
        <w:ind w:firstLine="720"/>
        <w:jc w:val="center"/>
      </w:pPr>
    </w:p>
    <w:sectPr w:rsidR="00BA2803" w:rsidRPr="004C3592" w:rsidSect="0023654F">
      <w:headerReference w:type="default" r:id="rId8"/>
      <w:pgSz w:w="11907" w:h="16839" w:code="9"/>
      <w:pgMar w:top="1247" w:right="1134" w:bottom="964" w:left="1701" w:header="850" w:footer="720" w:gutter="0"/>
      <w:pgNumType w:start="2"/>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B0B" w:rsidRDefault="00291B0B" w:rsidP="00960DB4">
      <w:r>
        <w:separator/>
      </w:r>
    </w:p>
  </w:endnote>
  <w:endnote w:type="continuationSeparator" w:id="0">
    <w:p w:rsidR="00291B0B" w:rsidRDefault="00291B0B" w:rsidP="0096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B0B" w:rsidRDefault="00291B0B" w:rsidP="00960DB4">
      <w:r>
        <w:separator/>
      </w:r>
    </w:p>
  </w:footnote>
  <w:footnote w:type="continuationSeparator" w:id="0">
    <w:p w:rsidR="00291B0B" w:rsidRDefault="00291B0B" w:rsidP="0096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1341"/>
      <w:docPartObj>
        <w:docPartGallery w:val="Page Numbers (Top of Page)"/>
        <w:docPartUnique/>
      </w:docPartObj>
    </w:sdtPr>
    <w:sdtEndPr/>
    <w:sdtContent>
      <w:p w:rsidR="0023654F" w:rsidRDefault="00291B0B">
        <w:pPr>
          <w:pStyle w:val="Header"/>
          <w:jc w:val="center"/>
        </w:pPr>
        <w:r>
          <w:fldChar w:fldCharType="begin"/>
        </w:r>
        <w:r>
          <w:instrText xml:space="preserve"> PAGE   \* MERGEFORMAT </w:instrText>
        </w:r>
        <w:r>
          <w:fldChar w:fldCharType="separate"/>
        </w:r>
        <w:r w:rsidR="003600FD">
          <w:rPr>
            <w:noProof/>
          </w:rPr>
          <w:t>3</w:t>
        </w:r>
        <w:r>
          <w:rPr>
            <w:noProof/>
          </w:rPr>
          <w:fldChar w:fldCharType="end"/>
        </w:r>
      </w:p>
    </w:sdtContent>
  </w:sdt>
  <w:p w:rsidR="0023654F" w:rsidRDefault="00236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9FE9FE6"/>
    <w:lvl w:ilvl="0">
      <w:numFmt w:val="bullet"/>
      <w:lvlText w:val="*"/>
      <w:lvlJc w:val="left"/>
    </w:lvl>
  </w:abstractNum>
  <w:abstractNum w:abstractNumId="1" w15:restartNumberingAfterBreak="0">
    <w:nsid w:val="085974ED"/>
    <w:multiLevelType w:val="hybridMultilevel"/>
    <w:tmpl w:val="092AF9D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CB7075A"/>
    <w:multiLevelType w:val="hybridMultilevel"/>
    <w:tmpl w:val="A0C2C52E"/>
    <w:lvl w:ilvl="0" w:tplc="4AF4D7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5F1B7E"/>
    <w:multiLevelType w:val="hybridMultilevel"/>
    <w:tmpl w:val="750E25FA"/>
    <w:lvl w:ilvl="0" w:tplc="0409000F">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A03C33"/>
    <w:multiLevelType w:val="hybridMultilevel"/>
    <w:tmpl w:val="402AFEF0"/>
    <w:lvl w:ilvl="0" w:tplc="C0E811B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07747E"/>
    <w:multiLevelType w:val="hybridMultilevel"/>
    <w:tmpl w:val="BA0E5C72"/>
    <w:lvl w:ilvl="0" w:tplc="7940FCEE">
      <w:numFmt w:val="bullet"/>
      <w:lvlText w:val="-"/>
      <w:lvlJc w:val="left"/>
      <w:pPr>
        <w:ind w:left="3330" w:hanging="360"/>
      </w:pPr>
      <w:rPr>
        <w:rFonts w:ascii="Times New Roman" w:eastAsia="Times New Roman" w:hAnsi="Times New Roman" w:cs="Times New Roman"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6" w15:restartNumberingAfterBreak="0">
    <w:nsid w:val="1232368B"/>
    <w:multiLevelType w:val="hybridMultilevel"/>
    <w:tmpl w:val="71EE4BD0"/>
    <w:lvl w:ilvl="0" w:tplc="C9BAA3D4">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C242F3"/>
    <w:multiLevelType w:val="hybridMultilevel"/>
    <w:tmpl w:val="4D065ADC"/>
    <w:lvl w:ilvl="0" w:tplc="EE18B13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1C257689"/>
    <w:multiLevelType w:val="hybridMultilevel"/>
    <w:tmpl w:val="1FEE3664"/>
    <w:lvl w:ilvl="0" w:tplc="C7D4BF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2375B"/>
    <w:multiLevelType w:val="hybridMultilevel"/>
    <w:tmpl w:val="C09A8A32"/>
    <w:lvl w:ilvl="0" w:tplc="DF80C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A27C2E"/>
    <w:multiLevelType w:val="hybridMultilevel"/>
    <w:tmpl w:val="E054A02E"/>
    <w:lvl w:ilvl="0" w:tplc="E5E8AA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D452C"/>
    <w:multiLevelType w:val="hybridMultilevel"/>
    <w:tmpl w:val="FCB68906"/>
    <w:lvl w:ilvl="0" w:tplc="7BC6B8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A02EF"/>
    <w:multiLevelType w:val="hybridMultilevel"/>
    <w:tmpl w:val="87403FEE"/>
    <w:lvl w:ilvl="0" w:tplc="4AF4D7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56317D"/>
    <w:multiLevelType w:val="hybridMultilevel"/>
    <w:tmpl w:val="88EE8B28"/>
    <w:lvl w:ilvl="0" w:tplc="3D6A8DE8">
      <w:start w:val="1"/>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48181C"/>
    <w:multiLevelType w:val="hybridMultilevel"/>
    <w:tmpl w:val="F260E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539C7"/>
    <w:multiLevelType w:val="hybridMultilevel"/>
    <w:tmpl w:val="6DD4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E1CB9"/>
    <w:multiLevelType w:val="hybridMultilevel"/>
    <w:tmpl w:val="2F8A39D6"/>
    <w:lvl w:ilvl="0" w:tplc="F20AFF8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3BE21DFA"/>
    <w:multiLevelType w:val="multilevel"/>
    <w:tmpl w:val="33F6AF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CB81974"/>
    <w:multiLevelType w:val="multilevel"/>
    <w:tmpl w:val="B2167F5E"/>
    <w:lvl w:ilvl="0">
      <w:start w:val="4"/>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3DD43DB6"/>
    <w:multiLevelType w:val="hybridMultilevel"/>
    <w:tmpl w:val="FD6E20D4"/>
    <w:lvl w:ilvl="0" w:tplc="96DAD6A8">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0" w15:restartNumberingAfterBreak="0">
    <w:nsid w:val="3EE47F7F"/>
    <w:multiLevelType w:val="multilevel"/>
    <w:tmpl w:val="FD6E20D4"/>
    <w:lvl w:ilvl="0">
      <w:start w:val="1"/>
      <w:numFmt w:val="decimal"/>
      <w:lvlText w:val="%1."/>
      <w:lvlJc w:val="left"/>
      <w:pPr>
        <w:tabs>
          <w:tab w:val="num" w:pos="734"/>
        </w:tabs>
        <w:ind w:left="734" w:hanging="360"/>
      </w:pPr>
      <w:rPr>
        <w:rFonts w:hint="default"/>
      </w:rPr>
    </w:lvl>
    <w:lvl w:ilvl="1">
      <w:start w:val="1"/>
      <w:numFmt w:val="lowerLetter"/>
      <w:lvlText w:val="%2."/>
      <w:lvlJc w:val="left"/>
      <w:pPr>
        <w:tabs>
          <w:tab w:val="num" w:pos="1454"/>
        </w:tabs>
        <w:ind w:left="1454" w:hanging="360"/>
      </w:p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21" w15:restartNumberingAfterBreak="0">
    <w:nsid w:val="3FB7001B"/>
    <w:multiLevelType w:val="hybridMultilevel"/>
    <w:tmpl w:val="BA303366"/>
    <w:lvl w:ilvl="0" w:tplc="6F6E547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7C1D2C"/>
    <w:multiLevelType w:val="hybridMultilevel"/>
    <w:tmpl w:val="76981430"/>
    <w:lvl w:ilvl="0" w:tplc="56F0D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506317"/>
    <w:multiLevelType w:val="hybridMultilevel"/>
    <w:tmpl w:val="C2328C8A"/>
    <w:lvl w:ilvl="0" w:tplc="694622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53D82"/>
    <w:multiLevelType w:val="hybridMultilevel"/>
    <w:tmpl w:val="1C3455AA"/>
    <w:lvl w:ilvl="0" w:tplc="1C02DD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102C31"/>
    <w:multiLevelType w:val="hybridMultilevel"/>
    <w:tmpl w:val="AC1E858C"/>
    <w:lvl w:ilvl="0" w:tplc="0F989A5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46FE4C01"/>
    <w:multiLevelType w:val="hybridMultilevel"/>
    <w:tmpl w:val="E730ABBC"/>
    <w:lvl w:ilvl="0" w:tplc="092066B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C26E1"/>
    <w:multiLevelType w:val="hybridMultilevel"/>
    <w:tmpl w:val="0B727164"/>
    <w:lvl w:ilvl="0" w:tplc="E83E43D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D36281"/>
    <w:multiLevelType w:val="hybridMultilevel"/>
    <w:tmpl w:val="F842863E"/>
    <w:lvl w:ilvl="0" w:tplc="45A2B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1B2B56"/>
    <w:multiLevelType w:val="hybridMultilevel"/>
    <w:tmpl w:val="8CDEA902"/>
    <w:lvl w:ilvl="0" w:tplc="A802E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BA5E25"/>
    <w:multiLevelType w:val="hybridMultilevel"/>
    <w:tmpl w:val="153268D0"/>
    <w:lvl w:ilvl="0" w:tplc="5D7A648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EB1464"/>
    <w:multiLevelType w:val="multilevel"/>
    <w:tmpl w:val="AD8A05F4"/>
    <w:lvl w:ilvl="0">
      <w:start w:val="1"/>
      <w:numFmt w:val="decimal"/>
      <w:lvlText w:val="%1."/>
      <w:lvlJc w:val="left"/>
      <w:pPr>
        <w:tabs>
          <w:tab w:val="num" w:pos="734"/>
        </w:tabs>
        <w:ind w:left="734" w:hanging="360"/>
      </w:pPr>
      <w:rPr>
        <w:rFonts w:hint="default"/>
      </w:rPr>
    </w:lvl>
    <w:lvl w:ilvl="1">
      <w:start w:val="1"/>
      <w:numFmt w:val="lowerLetter"/>
      <w:lvlText w:val="%2."/>
      <w:lvlJc w:val="left"/>
      <w:pPr>
        <w:tabs>
          <w:tab w:val="num" w:pos="1454"/>
        </w:tabs>
        <w:ind w:left="1454" w:hanging="360"/>
      </w:p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32" w15:restartNumberingAfterBreak="0">
    <w:nsid w:val="5C0E5C8D"/>
    <w:multiLevelType w:val="hybridMultilevel"/>
    <w:tmpl w:val="B60A3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2C5A17"/>
    <w:multiLevelType w:val="hybridMultilevel"/>
    <w:tmpl w:val="A9A80F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8603AE"/>
    <w:multiLevelType w:val="hybridMultilevel"/>
    <w:tmpl w:val="C204CB3C"/>
    <w:lvl w:ilvl="0" w:tplc="AB684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F5C0DEC"/>
    <w:multiLevelType w:val="hybridMultilevel"/>
    <w:tmpl w:val="A5E86044"/>
    <w:lvl w:ilvl="0" w:tplc="145C811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6" w15:restartNumberingAfterBreak="0">
    <w:nsid w:val="6C0E366D"/>
    <w:multiLevelType w:val="hybridMultilevel"/>
    <w:tmpl w:val="BF42C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B67A1C"/>
    <w:multiLevelType w:val="multilevel"/>
    <w:tmpl w:val="B3D4599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1BA4799"/>
    <w:multiLevelType w:val="hybridMultilevel"/>
    <w:tmpl w:val="79A632A2"/>
    <w:lvl w:ilvl="0" w:tplc="E8FE16E8">
      <w:start w:val="1"/>
      <w:numFmt w:val="decimal"/>
      <w:lvlText w:val="%1."/>
      <w:lvlJc w:val="left"/>
      <w:pPr>
        <w:tabs>
          <w:tab w:val="num" w:pos="360"/>
        </w:tabs>
        <w:ind w:left="360" w:hanging="360"/>
      </w:pPr>
      <w:rPr>
        <w:rFonts w:ascii="Times New Roman" w:hAnsi="Times New Roman" w:cs="Times New Roman"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BB4944"/>
    <w:multiLevelType w:val="hybridMultilevel"/>
    <w:tmpl w:val="3418F81E"/>
    <w:lvl w:ilvl="0" w:tplc="8CCE6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3C162B"/>
    <w:multiLevelType w:val="hybridMultilevel"/>
    <w:tmpl w:val="33F6AF00"/>
    <w:lvl w:ilvl="0" w:tplc="4AF4D7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E7E0298"/>
    <w:multiLevelType w:val="hybridMultilevel"/>
    <w:tmpl w:val="0CEE5A8A"/>
    <w:lvl w:ilvl="0" w:tplc="F62A3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327D36"/>
    <w:multiLevelType w:val="hybridMultilevel"/>
    <w:tmpl w:val="3982A50E"/>
    <w:lvl w:ilvl="0" w:tplc="E3549D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DC60D5"/>
    <w:multiLevelType w:val="hybridMultilevel"/>
    <w:tmpl w:val="C8A274F8"/>
    <w:lvl w:ilvl="0" w:tplc="872C1EE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3"/>
  </w:num>
  <w:num w:numId="3">
    <w:abstractNumId w:val="19"/>
  </w:num>
  <w:num w:numId="4">
    <w:abstractNumId w:val="31"/>
  </w:num>
  <w:num w:numId="5">
    <w:abstractNumId w:val="20"/>
  </w:num>
  <w:num w:numId="6">
    <w:abstractNumId w:val="40"/>
  </w:num>
  <w:num w:numId="7">
    <w:abstractNumId w:val="17"/>
  </w:num>
  <w:num w:numId="8">
    <w:abstractNumId w:val="12"/>
  </w:num>
  <w:num w:numId="9">
    <w:abstractNumId w:val="2"/>
  </w:num>
  <w:num w:numId="10">
    <w:abstractNumId w:val="38"/>
  </w:num>
  <w:num w:numId="11">
    <w:abstractNumId w:val="36"/>
  </w:num>
  <w:num w:numId="12">
    <w:abstractNumId w:val="25"/>
  </w:num>
  <w:num w:numId="13">
    <w:abstractNumId w:val="1"/>
  </w:num>
  <w:num w:numId="14">
    <w:abstractNumId w:val="15"/>
  </w:num>
  <w:num w:numId="15">
    <w:abstractNumId w:val="7"/>
  </w:num>
  <w:num w:numId="16">
    <w:abstractNumId w:val="35"/>
  </w:num>
  <w:num w:numId="17">
    <w:abstractNumId w:val="30"/>
  </w:num>
  <w:num w:numId="18">
    <w:abstractNumId w:val="35"/>
    <w:lvlOverride w:ilvl="0">
      <w:lvl w:ilvl="0" w:tplc="145C8110">
        <w:start w:val="1"/>
        <w:numFmt w:val="decimal"/>
        <w:lvlText w:val="%1."/>
        <w:lvlJc w:val="left"/>
        <w:pPr>
          <w:ind w:left="502"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9">
    <w:abstractNumId w:val="16"/>
  </w:num>
  <w:num w:numId="20">
    <w:abstractNumId w:val="43"/>
  </w:num>
  <w:num w:numId="21">
    <w:abstractNumId w:val="28"/>
  </w:num>
  <w:num w:numId="22">
    <w:abstractNumId w:val="22"/>
  </w:num>
  <w:num w:numId="23">
    <w:abstractNumId w:val="5"/>
  </w:num>
  <w:num w:numId="24">
    <w:abstractNumId w:val="41"/>
  </w:num>
  <w:num w:numId="25">
    <w:abstractNumId w:val="6"/>
  </w:num>
  <w:num w:numId="26">
    <w:abstractNumId w:val="32"/>
  </w:num>
  <w:num w:numId="27">
    <w:abstractNumId w:val="4"/>
  </w:num>
  <w:num w:numId="28">
    <w:abstractNumId w:val="11"/>
  </w:num>
  <w:num w:numId="29">
    <w:abstractNumId w:val="9"/>
  </w:num>
  <w:num w:numId="30">
    <w:abstractNumId w:val="18"/>
  </w:num>
  <w:num w:numId="31">
    <w:abstractNumId w:val="39"/>
  </w:num>
  <w:num w:numId="32">
    <w:abstractNumId w:val="42"/>
  </w:num>
  <w:num w:numId="33">
    <w:abstractNumId w:val="26"/>
  </w:num>
  <w:num w:numId="34">
    <w:abstractNumId w:val="13"/>
  </w:num>
  <w:num w:numId="35">
    <w:abstractNumId w:val="27"/>
  </w:num>
  <w:num w:numId="36">
    <w:abstractNumId w:val="37"/>
  </w:num>
  <w:num w:numId="37">
    <w:abstractNumId w:val="8"/>
  </w:num>
  <w:num w:numId="38">
    <w:abstractNumId w:val="23"/>
  </w:num>
  <w:num w:numId="39">
    <w:abstractNumId w:val="34"/>
  </w:num>
  <w:num w:numId="40">
    <w:abstractNumId w:val="14"/>
  </w:num>
  <w:num w:numId="41">
    <w:abstractNumId w:val="10"/>
  </w:num>
  <w:num w:numId="42">
    <w:abstractNumId w:val="24"/>
  </w:num>
  <w:num w:numId="43">
    <w:abstractNumId w:val="21"/>
  </w:num>
  <w:num w:numId="44">
    <w:abstractNumId w:val="0"/>
    <w:lvlOverride w:ilvl="0">
      <w:lvl w:ilvl="0">
        <w:numFmt w:val="bullet"/>
        <w:lvlText w:val=""/>
        <w:legacy w:legacy="1" w:legacySpace="0" w:legacyIndent="360"/>
        <w:lvlJc w:val="left"/>
        <w:rPr>
          <w:rFonts w:ascii="Symbol" w:hAnsi="Symbol" w:hint="default"/>
        </w:rPr>
      </w:lvl>
    </w:lvlOverride>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8A"/>
    <w:rsid w:val="00000116"/>
    <w:rsid w:val="000025CC"/>
    <w:rsid w:val="00003345"/>
    <w:rsid w:val="0000634E"/>
    <w:rsid w:val="00007394"/>
    <w:rsid w:val="00011F26"/>
    <w:rsid w:val="00013CDE"/>
    <w:rsid w:val="0001570E"/>
    <w:rsid w:val="000168F4"/>
    <w:rsid w:val="00024CA0"/>
    <w:rsid w:val="0003371C"/>
    <w:rsid w:val="00034754"/>
    <w:rsid w:val="00035859"/>
    <w:rsid w:val="00044F32"/>
    <w:rsid w:val="00051FB9"/>
    <w:rsid w:val="0005305E"/>
    <w:rsid w:val="00054B28"/>
    <w:rsid w:val="00061920"/>
    <w:rsid w:val="00063AC4"/>
    <w:rsid w:val="00063D83"/>
    <w:rsid w:val="00066BE2"/>
    <w:rsid w:val="00071301"/>
    <w:rsid w:val="000717F6"/>
    <w:rsid w:val="00075466"/>
    <w:rsid w:val="00080CBE"/>
    <w:rsid w:val="000817F9"/>
    <w:rsid w:val="00082FC0"/>
    <w:rsid w:val="00083E88"/>
    <w:rsid w:val="00086DC7"/>
    <w:rsid w:val="00087573"/>
    <w:rsid w:val="00091581"/>
    <w:rsid w:val="00091723"/>
    <w:rsid w:val="00095203"/>
    <w:rsid w:val="000A2825"/>
    <w:rsid w:val="000A531E"/>
    <w:rsid w:val="000A7C92"/>
    <w:rsid w:val="000B043D"/>
    <w:rsid w:val="000B3543"/>
    <w:rsid w:val="000B441C"/>
    <w:rsid w:val="000B5E59"/>
    <w:rsid w:val="000B6C4F"/>
    <w:rsid w:val="000C130B"/>
    <w:rsid w:val="000C26D8"/>
    <w:rsid w:val="000C2B4F"/>
    <w:rsid w:val="000C50CC"/>
    <w:rsid w:val="000C7189"/>
    <w:rsid w:val="000D1D31"/>
    <w:rsid w:val="000D2D34"/>
    <w:rsid w:val="000D334A"/>
    <w:rsid w:val="000E07BD"/>
    <w:rsid w:val="000E138F"/>
    <w:rsid w:val="000E3E5C"/>
    <w:rsid w:val="000F04AD"/>
    <w:rsid w:val="000F2FF6"/>
    <w:rsid w:val="000F4550"/>
    <w:rsid w:val="000F4555"/>
    <w:rsid w:val="000F6740"/>
    <w:rsid w:val="00101BD4"/>
    <w:rsid w:val="001029B2"/>
    <w:rsid w:val="00113AE7"/>
    <w:rsid w:val="00113D82"/>
    <w:rsid w:val="00113F66"/>
    <w:rsid w:val="001156DA"/>
    <w:rsid w:val="0012539D"/>
    <w:rsid w:val="0013077A"/>
    <w:rsid w:val="001319B9"/>
    <w:rsid w:val="0013431A"/>
    <w:rsid w:val="00137F0B"/>
    <w:rsid w:val="0014152F"/>
    <w:rsid w:val="0014556C"/>
    <w:rsid w:val="001475C8"/>
    <w:rsid w:val="00150A79"/>
    <w:rsid w:val="00161EF2"/>
    <w:rsid w:val="001625D5"/>
    <w:rsid w:val="001634D9"/>
    <w:rsid w:val="001643A5"/>
    <w:rsid w:val="001659A1"/>
    <w:rsid w:val="001706D6"/>
    <w:rsid w:val="0017091C"/>
    <w:rsid w:val="0017094F"/>
    <w:rsid w:val="00171C0B"/>
    <w:rsid w:val="00176A00"/>
    <w:rsid w:val="00185F15"/>
    <w:rsid w:val="00190672"/>
    <w:rsid w:val="00192E6E"/>
    <w:rsid w:val="001944C9"/>
    <w:rsid w:val="00196781"/>
    <w:rsid w:val="00196D9F"/>
    <w:rsid w:val="001974A2"/>
    <w:rsid w:val="001978D5"/>
    <w:rsid w:val="001A0E4B"/>
    <w:rsid w:val="001A295B"/>
    <w:rsid w:val="001A2EBB"/>
    <w:rsid w:val="001A4E14"/>
    <w:rsid w:val="001A71CD"/>
    <w:rsid w:val="001B3F2D"/>
    <w:rsid w:val="001C57F2"/>
    <w:rsid w:val="001C61D6"/>
    <w:rsid w:val="001C6293"/>
    <w:rsid w:val="001C6AB5"/>
    <w:rsid w:val="001D0DF6"/>
    <w:rsid w:val="001D0E18"/>
    <w:rsid w:val="001D3589"/>
    <w:rsid w:val="001D42D3"/>
    <w:rsid w:val="001D5954"/>
    <w:rsid w:val="001D59E1"/>
    <w:rsid w:val="001D5BB2"/>
    <w:rsid w:val="001E086F"/>
    <w:rsid w:val="001E1A78"/>
    <w:rsid w:val="00203148"/>
    <w:rsid w:val="00205EA4"/>
    <w:rsid w:val="0021004B"/>
    <w:rsid w:val="0021087F"/>
    <w:rsid w:val="002128B0"/>
    <w:rsid w:val="0021390A"/>
    <w:rsid w:val="00213C23"/>
    <w:rsid w:val="00214138"/>
    <w:rsid w:val="00215394"/>
    <w:rsid w:val="002220CD"/>
    <w:rsid w:val="002220FB"/>
    <w:rsid w:val="002236C8"/>
    <w:rsid w:val="00225A03"/>
    <w:rsid w:val="00226DA8"/>
    <w:rsid w:val="00231174"/>
    <w:rsid w:val="002322A5"/>
    <w:rsid w:val="00234439"/>
    <w:rsid w:val="00234459"/>
    <w:rsid w:val="00234779"/>
    <w:rsid w:val="0023654F"/>
    <w:rsid w:val="0023720C"/>
    <w:rsid w:val="002421B3"/>
    <w:rsid w:val="00243DE6"/>
    <w:rsid w:val="00245170"/>
    <w:rsid w:val="0024590C"/>
    <w:rsid w:val="00253EE3"/>
    <w:rsid w:val="00255232"/>
    <w:rsid w:val="0026478E"/>
    <w:rsid w:val="0026652E"/>
    <w:rsid w:val="00267D94"/>
    <w:rsid w:val="002710D5"/>
    <w:rsid w:val="0027166E"/>
    <w:rsid w:val="0027307B"/>
    <w:rsid w:val="002736DD"/>
    <w:rsid w:val="00274F2C"/>
    <w:rsid w:val="002762DF"/>
    <w:rsid w:val="00277F89"/>
    <w:rsid w:val="002811A1"/>
    <w:rsid w:val="00282017"/>
    <w:rsid w:val="00283E11"/>
    <w:rsid w:val="002846EE"/>
    <w:rsid w:val="00291B0B"/>
    <w:rsid w:val="002935F0"/>
    <w:rsid w:val="00294254"/>
    <w:rsid w:val="00295050"/>
    <w:rsid w:val="00295653"/>
    <w:rsid w:val="00296179"/>
    <w:rsid w:val="002A196A"/>
    <w:rsid w:val="002A4067"/>
    <w:rsid w:val="002B1051"/>
    <w:rsid w:val="002B154B"/>
    <w:rsid w:val="002B69FD"/>
    <w:rsid w:val="002C1A59"/>
    <w:rsid w:val="002C2583"/>
    <w:rsid w:val="002C406B"/>
    <w:rsid w:val="002C45FB"/>
    <w:rsid w:val="002C672D"/>
    <w:rsid w:val="002D1E6D"/>
    <w:rsid w:val="002D5705"/>
    <w:rsid w:val="002D5DB8"/>
    <w:rsid w:val="002E221D"/>
    <w:rsid w:val="002E349A"/>
    <w:rsid w:val="002E6558"/>
    <w:rsid w:val="002E66E6"/>
    <w:rsid w:val="002F0C79"/>
    <w:rsid w:val="002F18B2"/>
    <w:rsid w:val="002F23ED"/>
    <w:rsid w:val="002F2C25"/>
    <w:rsid w:val="002F4157"/>
    <w:rsid w:val="002F5022"/>
    <w:rsid w:val="00302841"/>
    <w:rsid w:val="00303B67"/>
    <w:rsid w:val="0030499F"/>
    <w:rsid w:val="00305BC4"/>
    <w:rsid w:val="0030726B"/>
    <w:rsid w:val="00311D1F"/>
    <w:rsid w:val="003149FC"/>
    <w:rsid w:val="00315F13"/>
    <w:rsid w:val="00323CCE"/>
    <w:rsid w:val="00334878"/>
    <w:rsid w:val="0033500D"/>
    <w:rsid w:val="00336BA0"/>
    <w:rsid w:val="00347AF7"/>
    <w:rsid w:val="00354232"/>
    <w:rsid w:val="003563B0"/>
    <w:rsid w:val="00357EF4"/>
    <w:rsid w:val="003600FD"/>
    <w:rsid w:val="003609FA"/>
    <w:rsid w:val="003612E7"/>
    <w:rsid w:val="0036680F"/>
    <w:rsid w:val="00366CDA"/>
    <w:rsid w:val="00367EE7"/>
    <w:rsid w:val="00373B6A"/>
    <w:rsid w:val="00385395"/>
    <w:rsid w:val="00386E6B"/>
    <w:rsid w:val="00390A38"/>
    <w:rsid w:val="00390DAF"/>
    <w:rsid w:val="00392B3A"/>
    <w:rsid w:val="003931EB"/>
    <w:rsid w:val="00393736"/>
    <w:rsid w:val="00396424"/>
    <w:rsid w:val="00396767"/>
    <w:rsid w:val="003A047A"/>
    <w:rsid w:val="003A1E39"/>
    <w:rsid w:val="003A2964"/>
    <w:rsid w:val="003A4790"/>
    <w:rsid w:val="003A4947"/>
    <w:rsid w:val="003A6685"/>
    <w:rsid w:val="003A6C81"/>
    <w:rsid w:val="003A7331"/>
    <w:rsid w:val="003B20DB"/>
    <w:rsid w:val="003B2838"/>
    <w:rsid w:val="003B4065"/>
    <w:rsid w:val="003B7284"/>
    <w:rsid w:val="003C1D3A"/>
    <w:rsid w:val="003C4FFC"/>
    <w:rsid w:val="003C72EB"/>
    <w:rsid w:val="003C7F6F"/>
    <w:rsid w:val="003D0499"/>
    <w:rsid w:val="003D196F"/>
    <w:rsid w:val="003D445D"/>
    <w:rsid w:val="003D4AE4"/>
    <w:rsid w:val="003E0939"/>
    <w:rsid w:val="003E19FE"/>
    <w:rsid w:val="003E3A47"/>
    <w:rsid w:val="003E5A44"/>
    <w:rsid w:val="003E72D2"/>
    <w:rsid w:val="003F2F6D"/>
    <w:rsid w:val="003F4735"/>
    <w:rsid w:val="003F7EC0"/>
    <w:rsid w:val="0040005F"/>
    <w:rsid w:val="00400581"/>
    <w:rsid w:val="00401478"/>
    <w:rsid w:val="00401BCA"/>
    <w:rsid w:val="004045F8"/>
    <w:rsid w:val="00410B27"/>
    <w:rsid w:val="00411F10"/>
    <w:rsid w:val="00413798"/>
    <w:rsid w:val="004147B6"/>
    <w:rsid w:val="00416E2D"/>
    <w:rsid w:val="0041789C"/>
    <w:rsid w:val="00424203"/>
    <w:rsid w:val="004255ED"/>
    <w:rsid w:val="0042591D"/>
    <w:rsid w:val="0042720E"/>
    <w:rsid w:val="00431150"/>
    <w:rsid w:val="0043131C"/>
    <w:rsid w:val="00432E80"/>
    <w:rsid w:val="00433C28"/>
    <w:rsid w:val="0044260D"/>
    <w:rsid w:val="004442AE"/>
    <w:rsid w:val="00447F49"/>
    <w:rsid w:val="00450DAC"/>
    <w:rsid w:val="00452516"/>
    <w:rsid w:val="00452544"/>
    <w:rsid w:val="00453F13"/>
    <w:rsid w:val="004540F9"/>
    <w:rsid w:val="0045590A"/>
    <w:rsid w:val="00456CEF"/>
    <w:rsid w:val="004604D3"/>
    <w:rsid w:val="004619E5"/>
    <w:rsid w:val="00461B5D"/>
    <w:rsid w:val="00461FFC"/>
    <w:rsid w:val="00462B09"/>
    <w:rsid w:val="00466CF0"/>
    <w:rsid w:val="00470856"/>
    <w:rsid w:val="0047303F"/>
    <w:rsid w:val="004846EA"/>
    <w:rsid w:val="00485896"/>
    <w:rsid w:val="004868DB"/>
    <w:rsid w:val="00490B9B"/>
    <w:rsid w:val="004936B0"/>
    <w:rsid w:val="004A0482"/>
    <w:rsid w:val="004A111A"/>
    <w:rsid w:val="004A53BC"/>
    <w:rsid w:val="004A55A9"/>
    <w:rsid w:val="004A7866"/>
    <w:rsid w:val="004B1815"/>
    <w:rsid w:val="004B2EA9"/>
    <w:rsid w:val="004B63AD"/>
    <w:rsid w:val="004C13C7"/>
    <w:rsid w:val="004C1557"/>
    <w:rsid w:val="004C2121"/>
    <w:rsid w:val="004C3592"/>
    <w:rsid w:val="004C3DEA"/>
    <w:rsid w:val="004C6552"/>
    <w:rsid w:val="004C7717"/>
    <w:rsid w:val="004D05C1"/>
    <w:rsid w:val="004D2FF3"/>
    <w:rsid w:val="004D65B9"/>
    <w:rsid w:val="004D66C9"/>
    <w:rsid w:val="004D6BE2"/>
    <w:rsid w:val="004E005A"/>
    <w:rsid w:val="004E0FC1"/>
    <w:rsid w:val="004E38BC"/>
    <w:rsid w:val="004E3BF5"/>
    <w:rsid w:val="004E3F82"/>
    <w:rsid w:val="004E41FC"/>
    <w:rsid w:val="004E445A"/>
    <w:rsid w:val="004E68EE"/>
    <w:rsid w:val="004E7128"/>
    <w:rsid w:val="004F0EF9"/>
    <w:rsid w:val="004F11BB"/>
    <w:rsid w:val="004F4192"/>
    <w:rsid w:val="004F573C"/>
    <w:rsid w:val="004F5D27"/>
    <w:rsid w:val="004F6188"/>
    <w:rsid w:val="004F6947"/>
    <w:rsid w:val="004F7A4F"/>
    <w:rsid w:val="004F7C36"/>
    <w:rsid w:val="00500C99"/>
    <w:rsid w:val="00502E23"/>
    <w:rsid w:val="005031ED"/>
    <w:rsid w:val="00503203"/>
    <w:rsid w:val="00505DD3"/>
    <w:rsid w:val="00506D72"/>
    <w:rsid w:val="0051010D"/>
    <w:rsid w:val="005109B9"/>
    <w:rsid w:val="00516C47"/>
    <w:rsid w:val="005179F5"/>
    <w:rsid w:val="005214A2"/>
    <w:rsid w:val="005235DA"/>
    <w:rsid w:val="00523A56"/>
    <w:rsid w:val="00523DE0"/>
    <w:rsid w:val="0052594F"/>
    <w:rsid w:val="005331C3"/>
    <w:rsid w:val="00534BEE"/>
    <w:rsid w:val="00535B9F"/>
    <w:rsid w:val="005366CD"/>
    <w:rsid w:val="00543D3F"/>
    <w:rsid w:val="00545A8D"/>
    <w:rsid w:val="00546BB0"/>
    <w:rsid w:val="00546D9F"/>
    <w:rsid w:val="00551171"/>
    <w:rsid w:val="00552219"/>
    <w:rsid w:val="005560CD"/>
    <w:rsid w:val="00561E48"/>
    <w:rsid w:val="0056507A"/>
    <w:rsid w:val="00570BD1"/>
    <w:rsid w:val="00573FE6"/>
    <w:rsid w:val="00582118"/>
    <w:rsid w:val="00582C64"/>
    <w:rsid w:val="005847D2"/>
    <w:rsid w:val="00584F2F"/>
    <w:rsid w:val="005864D1"/>
    <w:rsid w:val="00586D02"/>
    <w:rsid w:val="00587765"/>
    <w:rsid w:val="005902C4"/>
    <w:rsid w:val="00590C56"/>
    <w:rsid w:val="00592160"/>
    <w:rsid w:val="005931C1"/>
    <w:rsid w:val="00595638"/>
    <w:rsid w:val="005956E8"/>
    <w:rsid w:val="005A3F70"/>
    <w:rsid w:val="005A47FF"/>
    <w:rsid w:val="005A5EF5"/>
    <w:rsid w:val="005A6A51"/>
    <w:rsid w:val="005A6CFE"/>
    <w:rsid w:val="005C0001"/>
    <w:rsid w:val="005C228E"/>
    <w:rsid w:val="005D044E"/>
    <w:rsid w:val="005D07E4"/>
    <w:rsid w:val="005D0E02"/>
    <w:rsid w:val="005D2AEA"/>
    <w:rsid w:val="005D533A"/>
    <w:rsid w:val="005D6209"/>
    <w:rsid w:val="005E0B35"/>
    <w:rsid w:val="005E2A9C"/>
    <w:rsid w:val="005E2D1F"/>
    <w:rsid w:val="005E314A"/>
    <w:rsid w:val="005E41E2"/>
    <w:rsid w:val="005E67AD"/>
    <w:rsid w:val="005F1790"/>
    <w:rsid w:val="005F2277"/>
    <w:rsid w:val="005F2ED7"/>
    <w:rsid w:val="005F3754"/>
    <w:rsid w:val="005F3BC1"/>
    <w:rsid w:val="005F4A1B"/>
    <w:rsid w:val="005F53BC"/>
    <w:rsid w:val="005F5668"/>
    <w:rsid w:val="005F64C9"/>
    <w:rsid w:val="00600C55"/>
    <w:rsid w:val="00602BAF"/>
    <w:rsid w:val="00604D5B"/>
    <w:rsid w:val="00605D41"/>
    <w:rsid w:val="006062F0"/>
    <w:rsid w:val="0061519D"/>
    <w:rsid w:val="00617A6E"/>
    <w:rsid w:val="00624286"/>
    <w:rsid w:val="00624875"/>
    <w:rsid w:val="00625534"/>
    <w:rsid w:val="00631634"/>
    <w:rsid w:val="00643E71"/>
    <w:rsid w:val="006462F5"/>
    <w:rsid w:val="00647135"/>
    <w:rsid w:val="00647176"/>
    <w:rsid w:val="006542F6"/>
    <w:rsid w:val="00655537"/>
    <w:rsid w:val="0065650B"/>
    <w:rsid w:val="00656EAD"/>
    <w:rsid w:val="006575CA"/>
    <w:rsid w:val="0066293E"/>
    <w:rsid w:val="00664307"/>
    <w:rsid w:val="006648A5"/>
    <w:rsid w:val="006655F6"/>
    <w:rsid w:val="00667841"/>
    <w:rsid w:val="00667CF4"/>
    <w:rsid w:val="006705A9"/>
    <w:rsid w:val="00671A10"/>
    <w:rsid w:val="00672808"/>
    <w:rsid w:val="0067538C"/>
    <w:rsid w:val="006801BB"/>
    <w:rsid w:val="00680FB2"/>
    <w:rsid w:val="00692AEB"/>
    <w:rsid w:val="006A5CBA"/>
    <w:rsid w:val="006A7E33"/>
    <w:rsid w:val="006B33D1"/>
    <w:rsid w:val="006B61F5"/>
    <w:rsid w:val="006B6449"/>
    <w:rsid w:val="006B7D13"/>
    <w:rsid w:val="006C16A8"/>
    <w:rsid w:val="006C1F14"/>
    <w:rsid w:val="006C37BE"/>
    <w:rsid w:val="006C7611"/>
    <w:rsid w:val="006D28D8"/>
    <w:rsid w:val="006E12F9"/>
    <w:rsid w:val="006E3AC2"/>
    <w:rsid w:val="006E68F5"/>
    <w:rsid w:val="006F5425"/>
    <w:rsid w:val="006F778F"/>
    <w:rsid w:val="0070218E"/>
    <w:rsid w:val="00702873"/>
    <w:rsid w:val="007132DD"/>
    <w:rsid w:val="00720485"/>
    <w:rsid w:val="00720606"/>
    <w:rsid w:val="00722182"/>
    <w:rsid w:val="007234E9"/>
    <w:rsid w:val="00726D9F"/>
    <w:rsid w:val="0073072A"/>
    <w:rsid w:val="00731597"/>
    <w:rsid w:val="007327EB"/>
    <w:rsid w:val="0073337C"/>
    <w:rsid w:val="00736BBA"/>
    <w:rsid w:val="00744D75"/>
    <w:rsid w:val="00756BEC"/>
    <w:rsid w:val="0075704E"/>
    <w:rsid w:val="00757D58"/>
    <w:rsid w:val="0076178F"/>
    <w:rsid w:val="007631A0"/>
    <w:rsid w:val="00763FC0"/>
    <w:rsid w:val="00765016"/>
    <w:rsid w:val="00766E04"/>
    <w:rsid w:val="0077059A"/>
    <w:rsid w:val="007724CB"/>
    <w:rsid w:val="0077262A"/>
    <w:rsid w:val="00772640"/>
    <w:rsid w:val="00781063"/>
    <w:rsid w:val="007810E8"/>
    <w:rsid w:val="0078160D"/>
    <w:rsid w:val="00785730"/>
    <w:rsid w:val="0079446C"/>
    <w:rsid w:val="00794826"/>
    <w:rsid w:val="007971A4"/>
    <w:rsid w:val="007A73A9"/>
    <w:rsid w:val="007B1040"/>
    <w:rsid w:val="007B2614"/>
    <w:rsid w:val="007C2A2E"/>
    <w:rsid w:val="007C40DA"/>
    <w:rsid w:val="007C4CB1"/>
    <w:rsid w:val="007C4EA2"/>
    <w:rsid w:val="007D16C0"/>
    <w:rsid w:val="007D238C"/>
    <w:rsid w:val="007D257B"/>
    <w:rsid w:val="007D4769"/>
    <w:rsid w:val="007E1561"/>
    <w:rsid w:val="007E2902"/>
    <w:rsid w:val="007E2945"/>
    <w:rsid w:val="007F60A5"/>
    <w:rsid w:val="007F6A29"/>
    <w:rsid w:val="008045D7"/>
    <w:rsid w:val="00805A02"/>
    <w:rsid w:val="00807B47"/>
    <w:rsid w:val="00810006"/>
    <w:rsid w:val="00812C6B"/>
    <w:rsid w:val="00813243"/>
    <w:rsid w:val="008176F5"/>
    <w:rsid w:val="00824F17"/>
    <w:rsid w:val="0082744A"/>
    <w:rsid w:val="00830B90"/>
    <w:rsid w:val="00832767"/>
    <w:rsid w:val="00836B88"/>
    <w:rsid w:val="00836FF6"/>
    <w:rsid w:val="0083712B"/>
    <w:rsid w:val="00840345"/>
    <w:rsid w:val="008407AE"/>
    <w:rsid w:val="00842374"/>
    <w:rsid w:val="00842DF6"/>
    <w:rsid w:val="00844D30"/>
    <w:rsid w:val="008477E6"/>
    <w:rsid w:val="0085588C"/>
    <w:rsid w:val="00857466"/>
    <w:rsid w:val="00860FBE"/>
    <w:rsid w:val="00861F29"/>
    <w:rsid w:val="00862E0E"/>
    <w:rsid w:val="00874F3C"/>
    <w:rsid w:val="00876E78"/>
    <w:rsid w:val="008800D9"/>
    <w:rsid w:val="008803BB"/>
    <w:rsid w:val="00882385"/>
    <w:rsid w:val="008902A1"/>
    <w:rsid w:val="00894540"/>
    <w:rsid w:val="008A056E"/>
    <w:rsid w:val="008A2D9B"/>
    <w:rsid w:val="008A573D"/>
    <w:rsid w:val="008A5D29"/>
    <w:rsid w:val="008B235B"/>
    <w:rsid w:val="008B403D"/>
    <w:rsid w:val="008B523B"/>
    <w:rsid w:val="008B784B"/>
    <w:rsid w:val="008B78B5"/>
    <w:rsid w:val="008C071C"/>
    <w:rsid w:val="008C2A60"/>
    <w:rsid w:val="008C2D26"/>
    <w:rsid w:val="008C6137"/>
    <w:rsid w:val="008C7757"/>
    <w:rsid w:val="008D3869"/>
    <w:rsid w:val="008D4127"/>
    <w:rsid w:val="008D6F85"/>
    <w:rsid w:val="008E01BF"/>
    <w:rsid w:val="008E417A"/>
    <w:rsid w:val="008F1165"/>
    <w:rsid w:val="008F35C0"/>
    <w:rsid w:val="008F4D33"/>
    <w:rsid w:val="008F6332"/>
    <w:rsid w:val="008F63B7"/>
    <w:rsid w:val="008F6AE6"/>
    <w:rsid w:val="009017BA"/>
    <w:rsid w:val="00901C6A"/>
    <w:rsid w:val="00910873"/>
    <w:rsid w:val="00915DE5"/>
    <w:rsid w:val="009162B0"/>
    <w:rsid w:val="009221BC"/>
    <w:rsid w:val="00922DF7"/>
    <w:rsid w:val="0093101F"/>
    <w:rsid w:val="00931135"/>
    <w:rsid w:val="0093704B"/>
    <w:rsid w:val="00937ADA"/>
    <w:rsid w:val="00940AA1"/>
    <w:rsid w:val="00940B9E"/>
    <w:rsid w:val="00941B53"/>
    <w:rsid w:val="00942EAF"/>
    <w:rsid w:val="0094487D"/>
    <w:rsid w:val="00947288"/>
    <w:rsid w:val="00947725"/>
    <w:rsid w:val="009532FC"/>
    <w:rsid w:val="009533CE"/>
    <w:rsid w:val="009537C7"/>
    <w:rsid w:val="00954C6D"/>
    <w:rsid w:val="00955D75"/>
    <w:rsid w:val="00956BB4"/>
    <w:rsid w:val="00960DB4"/>
    <w:rsid w:val="00973296"/>
    <w:rsid w:val="00973D48"/>
    <w:rsid w:val="00975A67"/>
    <w:rsid w:val="009803CE"/>
    <w:rsid w:val="00982777"/>
    <w:rsid w:val="0098307C"/>
    <w:rsid w:val="00984D5B"/>
    <w:rsid w:val="00984FDE"/>
    <w:rsid w:val="009858BD"/>
    <w:rsid w:val="009916CA"/>
    <w:rsid w:val="009A4C8D"/>
    <w:rsid w:val="009A57A5"/>
    <w:rsid w:val="009A6260"/>
    <w:rsid w:val="009A6A44"/>
    <w:rsid w:val="009C13AE"/>
    <w:rsid w:val="009C361D"/>
    <w:rsid w:val="009C4746"/>
    <w:rsid w:val="009C4DFF"/>
    <w:rsid w:val="009C57A0"/>
    <w:rsid w:val="009C57B3"/>
    <w:rsid w:val="009D04CE"/>
    <w:rsid w:val="009D2280"/>
    <w:rsid w:val="009D465C"/>
    <w:rsid w:val="009D53D9"/>
    <w:rsid w:val="009F34F2"/>
    <w:rsid w:val="009F4707"/>
    <w:rsid w:val="009F69BC"/>
    <w:rsid w:val="00A00363"/>
    <w:rsid w:val="00A02CDF"/>
    <w:rsid w:val="00A06D3B"/>
    <w:rsid w:val="00A10911"/>
    <w:rsid w:val="00A109B3"/>
    <w:rsid w:val="00A13D1D"/>
    <w:rsid w:val="00A16016"/>
    <w:rsid w:val="00A237E3"/>
    <w:rsid w:val="00A23D92"/>
    <w:rsid w:val="00A241E3"/>
    <w:rsid w:val="00A243A6"/>
    <w:rsid w:val="00A26832"/>
    <w:rsid w:val="00A278DA"/>
    <w:rsid w:val="00A3280A"/>
    <w:rsid w:val="00A3455F"/>
    <w:rsid w:val="00A37170"/>
    <w:rsid w:val="00A423CE"/>
    <w:rsid w:val="00A46BAC"/>
    <w:rsid w:val="00A5080F"/>
    <w:rsid w:val="00A629D1"/>
    <w:rsid w:val="00A62F2C"/>
    <w:rsid w:val="00A64662"/>
    <w:rsid w:val="00A65B2E"/>
    <w:rsid w:val="00A67440"/>
    <w:rsid w:val="00A7093C"/>
    <w:rsid w:val="00A70A86"/>
    <w:rsid w:val="00A809A7"/>
    <w:rsid w:val="00A81212"/>
    <w:rsid w:val="00A843FB"/>
    <w:rsid w:val="00A859C3"/>
    <w:rsid w:val="00A85CEF"/>
    <w:rsid w:val="00A917C9"/>
    <w:rsid w:val="00A9313E"/>
    <w:rsid w:val="00AA1346"/>
    <w:rsid w:val="00AA3D6A"/>
    <w:rsid w:val="00AA66B1"/>
    <w:rsid w:val="00AB125E"/>
    <w:rsid w:val="00AB18C2"/>
    <w:rsid w:val="00AB42FC"/>
    <w:rsid w:val="00AB6967"/>
    <w:rsid w:val="00AB75FC"/>
    <w:rsid w:val="00AC1E91"/>
    <w:rsid w:val="00AC6114"/>
    <w:rsid w:val="00AD1044"/>
    <w:rsid w:val="00AD381B"/>
    <w:rsid w:val="00AE044E"/>
    <w:rsid w:val="00AE5740"/>
    <w:rsid w:val="00AF06EF"/>
    <w:rsid w:val="00AF251E"/>
    <w:rsid w:val="00AF3551"/>
    <w:rsid w:val="00AF399F"/>
    <w:rsid w:val="00AF4BE2"/>
    <w:rsid w:val="00AF691B"/>
    <w:rsid w:val="00B012BB"/>
    <w:rsid w:val="00B02CEF"/>
    <w:rsid w:val="00B03FED"/>
    <w:rsid w:val="00B04FC3"/>
    <w:rsid w:val="00B05047"/>
    <w:rsid w:val="00B06261"/>
    <w:rsid w:val="00B07659"/>
    <w:rsid w:val="00B07D7D"/>
    <w:rsid w:val="00B24F5D"/>
    <w:rsid w:val="00B26ACA"/>
    <w:rsid w:val="00B278D9"/>
    <w:rsid w:val="00B35445"/>
    <w:rsid w:val="00B3550A"/>
    <w:rsid w:val="00B41B4B"/>
    <w:rsid w:val="00B465CE"/>
    <w:rsid w:val="00B4782C"/>
    <w:rsid w:val="00B51479"/>
    <w:rsid w:val="00B561B7"/>
    <w:rsid w:val="00B574F6"/>
    <w:rsid w:val="00B6222F"/>
    <w:rsid w:val="00B6313D"/>
    <w:rsid w:val="00B64324"/>
    <w:rsid w:val="00B67730"/>
    <w:rsid w:val="00B70096"/>
    <w:rsid w:val="00B703F2"/>
    <w:rsid w:val="00B71676"/>
    <w:rsid w:val="00B71F92"/>
    <w:rsid w:val="00B767AD"/>
    <w:rsid w:val="00B76882"/>
    <w:rsid w:val="00B77D1E"/>
    <w:rsid w:val="00B81441"/>
    <w:rsid w:val="00B837C3"/>
    <w:rsid w:val="00B92CFE"/>
    <w:rsid w:val="00B93EC6"/>
    <w:rsid w:val="00B95482"/>
    <w:rsid w:val="00BA223D"/>
    <w:rsid w:val="00BA2803"/>
    <w:rsid w:val="00BA6B40"/>
    <w:rsid w:val="00BC6CF3"/>
    <w:rsid w:val="00BD2087"/>
    <w:rsid w:val="00BE0BF5"/>
    <w:rsid w:val="00BE142C"/>
    <w:rsid w:val="00BE7D03"/>
    <w:rsid w:val="00BE7E2B"/>
    <w:rsid w:val="00BF31AE"/>
    <w:rsid w:val="00BF47A9"/>
    <w:rsid w:val="00C020C1"/>
    <w:rsid w:val="00C02E8D"/>
    <w:rsid w:val="00C06BA2"/>
    <w:rsid w:val="00C10E18"/>
    <w:rsid w:val="00C11E8C"/>
    <w:rsid w:val="00C12C38"/>
    <w:rsid w:val="00C12DE0"/>
    <w:rsid w:val="00C12FCE"/>
    <w:rsid w:val="00C14DED"/>
    <w:rsid w:val="00C17668"/>
    <w:rsid w:val="00C22421"/>
    <w:rsid w:val="00C24147"/>
    <w:rsid w:val="00C24B9C"/>
    <w:rsid w:val="00C24E7E"/>
    <w:rsid w:val="00C25185"/>
    <w:rsid w:val="00C27BA5"/>
    <w:rsid w:val="00C32875"/>
    <w:rsid w:val="00C337DE"/>
    <w:rsid w:val="00C33D5C"/>
    <w:rsid w:val="00C40FD7"/>
    <w:rsid w:val="00C43C7F"/>
    <w:rsid w:val="00C448F3"/>
    <w:rsid w:val="00C451BA"/>
    <w:rsid w:val="00C45B83"/>
    <w:rsid w:val="00C47AA1"/>
    <w:rsid w:val="00C50571"/>
    <w:rsid w:val="00C55B11"/>
    <w:rsid w:val="00C55D34"/>
    <w:rsid w:val="00C57909"/>
    <w:rsid w:val="00C613E9"/>
    <w:rsid w:val="00C64EE0"/>
    <w:rsid w:val="00C65FA3"/>
    <w:rsid w:val="00C66F34"/>
    <w:rsid w:val="00C67C55"/>
    <w:rsid w:val="00C71C68"/>
    <w:rsid w:val="00C75161"/>
    <w:rsid w:val="00C833D3"/>
    <w:rsid w:val="00C83B8D"/>
    <w:rsid w:val="00C91159"/>
    <w:rsid w:val="00C92D1F"/>
    <w:rsid w:val="00C950F1"/>
    <w:rsid w:val="00C95352"/>
    <w:rsid w:val="00C95965"/>
    <w:rsid w:val="00C96BCA"/>
    <w:rsid w:val="00CA076A"/>
    <w:rsid w:val="00CA1587"/>
    <w:rsid w:val="00CA1F3A"/>
    <w:rsid w:val="00CA2914"/>
    <w:rsid w:val="00CA6C05"/>
    <w:rsid w:val="00CA70D9"/>
    <w:rsid w:val="00CA75A5"/>
    <w:rsid w:val="00CB2184"/>
    <w:rsid w:val="00CB3AA2"/>
    <w:rsid w:val="00CB3B0F"/>
    <w:rsid w:val="00CB456F"/>
    <w:rsid w:val="00CC0288"/>
    <w:rsid w:val="00CC090E"/>
    <w:rsid w:val="00CC0F93"/>
    <w:rsid w:val="00CC35F7"/>
    <w:rsid w:val="00CC4C23"/>
    <w:rsid w:val="00CC50ED"/>
    <w:rsid w:val="00CD0890"/>
    <w:rsid w:val="00CD4AFE"/>
    <w:rsid w:val="00CD70CB"/>
    <w:rsid w:val="00CD7CF4"/>
    <w:rsid w:val="00CE44C1"/>
    <w:rsid w:val="00CE58A9"/>
    <w:rsid w:val="00CF1AE0"/>
    <w:rsid w:val="00CF26F5"/>
    <w:rsid w:val="00CF2EC2"/>
    <w:rsid w:val="00CF401D"/>
    <w:rsid w:val="00CF6F6C"/>
    <w:rsid w:val="00CF78B0"/>
    <w:rsid w:val="00CF7AE7"/>
    <w:rsid w:val="00D01191"/>
    <w:rsid w:val="00D01D47"/>
    <w:rsid w:val="00D0458B"/>
    <w:rsid w:val="00D13657"/>
    <w:rsid w:val="00D1419A"/>
    <w:rsid w:val="00D17528"/>
    <w:rsid w:val="00D20912"/>
    <w:rsid w:val="00D2520E"/>
    <w:rsid w:val="00D25B52"/>
    <w:rsid w:val="00D3141A"/>
    <w:rsid w:val="00D36312"/>
    <w:rsid w:val="00D4497B"/>
    <w:rsid w:val="00D50B8A"/>
    <w:rsid w:val="00D5122C"/>
    <w:rsid w:val="00D518B6"/>
    <w:rsid w:val="00D520BB"/>
    <w:rsid w:val="00D532AD"/>
    <w:rsid w:val="00D61F18"/>
    <w:rsid w:val="00D74A0B"/>
    <w:rsid w:val="00D7537D"/>
    <w:rsid w:val="00D86071"/>
    <w:rsid w:val="00D921EA"/>
    <w:rsid w:val="00D94D8C"/>
    <w:rsid w:val="00D96F16"/>
    <w:rsid w:val="00DA2AB4"/>
    <w:rsid w:val="00DA39D7"/>
    <w:rsid w:val="00DA71B3"/>
    <w:rsid w:val="00DB3BC9"/>
    <w:rsid w:val="00DB3E74"/>
    <w:rsid w:val="00DB43BC"/>
    <w:rsid w:val="00DC2649"/>
    <w:rsid w:val="00DC2C00"/>
    <w:rsid w:val="00DC7B6B"/>
    <w:rsid w:val="00DD1184"/>
    <w:rsid w:val="00DD198F"/>
    <w:rsid w:val="00DD6C6D"/>
    <w:rsid w:val="00DE258D"/>
    <w:rsid w:val="00DE3CEE"/>
    <w:rsid w:val="00DE4BF2"/>
    <w:rsid w:val="00DE56A0"/>
    <w:rsid w:val="00DE6D6D"/>
    <w:rsid w:val="00DE768F"/>
    <w:rsid w:val="00DE7D12"/>
    <w:rsid w:val="00DF167F"/>
    <w:rsid w:val="00DF21EA"/>
    <w:rsid w:val="00DF4D73"/>
    <w:rsid w:val="00DF4DD1"/>
    <w:rsid w:val="00DF74AC"/>
    <w:rsid w:val="00E02013"/>
    <w:rsid w:val="00E02BFC"/>
    <w:rsid w:val="00E03BED"/>
    <w:rsid w:val="00E054ED"/>
    <w:rsid w:val="00E10560"/>
    <w:rsid w:val="00E1272F"/>
    <w:rsid w:val="00E13165"/>
    <w:rsid w:val="00E13CBF"/>
    <w:rsid w:val="00E15466"/>
    <w:rsid w:val="00E15636"/>
    <w:rsid w:val="00E27C74"/>
    <w:rsid w:val="00E33286"/>
    <w:rsid w:val="00E35B81"/>
    <w:rsid w:val="00E3639B"/>
    <w:rsid w:val="00E363CC"/>
    <w:rsid w:val="00E40ED9"/>
    <w:rsid w:val="00E422BA"/>
    <w:rsid w:val="00E44448"/>
    <w:rsid w:val="00E47A40"/>
    <w:rsid w:val="00E47D10"/>
    <w:rsid w:val="00E527A3"/>
    <w:rsid w:val="00E54DFF"/>
    <w:rsid w:val="00E54FFB"/>
    <w:rsid w:val="00E55817"/>
    <w:rsid w:val="00E57FAE"/>
    <w:rsid w:val="00E61A35"/>
    <w:rsid w:val="00E648E4"/>
    <w:rsid w:val="00E66563"/>
    <w:rsid w:val="00E734E7"/>
    <w:rsid w:val="00E802F5"/>
    <w:rsid w:val="00E82707"/>
    <w:rsid w:val="00E84AE3"/>
    <w:rsid w:val="00E85253"/>
    <w:rsid w:val="00E858CA"/>
    <w:rsid w:val="00E85F93"/>
    <w:rsid w:val="00E95B77"/>
    <w:rsid w:val="00E9640A"/>
    <w:rsid w:val="00E971C2"/>
    <w:rsid w:val="00EA07F4"/>
    <w:rsid w:val="00EA2D74"/>
    <w:rsid w:val="00EA6366"/>
    <w:rsid w:val="00EA736F"/>
    <w:rsid w:val="00EA792E"/>
    <w:rsid w:val="00EB5417"/>
    <w:rsid w:val="00EB5D42"/>
    <w:rsid w:val="00EB6598"/>
    <w:rsid w:val="00EB72C2"/>
    <w:rsid w:val="00EC0E46"/>
    <w:rsid w:val="00EC1F8F"/>
    <w:rsid w:val="00EC46F4"/>
    <w:rsid w:val="00EC5E93"/>
    <w:rsid w:val="00EC6E0B"/>
    <w:rsid w:val="00ED4DD4"/>
    <w:rsid w:val="00EE2180"/>
    <w:rsid w:val="00EE238B"/>
    <w:rsid w:val="00EE3E8E"/>
    <w:rsid w:val="00EF1CE4"/>
    <w:rsid w:val="00EF3A34"/>
    <w:rsid w:val="00F00D45"/>
    <w:rsid w:val="00F00F97"/>
    <w:rsid w:val="00F015B5"/>
    <w:rsid w:val="00F03433"/>
    <w:rsid w:val="00F03AB4"/>
    <w:rsid w:val="00F05FAA"/>
    <w:rsid w:val="00F062B6"/>
    <w:rsid w:val="00F06E94"/>
    <w:rsid w:val="00F107EC"/>
    <w:rsid w:val="00F12676"/>
    <w:rsid w:val="00F214A6"/>
    <w:rsid w:val="00F23A57"/>
    <w:rsid w:val="00F23D42"/>
    <w:rsid w:val="00F25BB6"/>
    <w:rsid w:val="00F25D0A"/>
    <w:rsid w:val="00F33C9B"/>
    <w:rsid w:val="00F3516E"/>
    <w:rsid w:val="00F4125E"/>
    <w:rsid w:val="00F414BF"/>
    <w:rsid w:val="00F42DC9"/>
    <w:rsid w:val="00F45F84"/>
    <w:rsid w:val="00F47E7C"/>
    <w:rsid w:val="00F52BCE"/>
    <w:rsid w:val="00F56590"/>
    <w:rsid w:val="00F566D7"/>
    <w:rsid w:val="00F60884"/>
    <w:rsid w:val="00F61064"/>
    <w:rsid w:val="00F62444"/>
    <w:rsid w:val="00F63205"/>
    <w:rsid w:val="00F65F3D"/>
    <w:rsid w:val="00F758E7"/>
    <w:rsid w:val="00F80B8A"/>
    <w:rsid w:val="00F81EE1"/>
    <w:rsid w:val="00F84D1D"/>
    <w:rsid w:val="00F85536"/>
    <w:rsid w:val="00F8577E"/>
    <w:rsid w:val="00F936DC"/>
    <w:rsid w:val="00F93F02"/>
    <w:rsid w:val="00F94252"/>
    <w:rsid w:val="00F9432B"/>
    <w:rsid w:val="00F9595D"/>
    <w:rsid w:val="00FA19F2"/>
    <w:rsid w:val="00FA2B16"/>
    <w:rsid w:val="00FA2B77"/>
    <w:rsid w:val="00FA4B4F"/>
    <w:rsid w:val="00FB0261"/>
    <w:rsid w:val="00FB08BD"/>
    <w:rsid w:val="00FB0CC8"/>
    <w:rsid w:val="00FB593B"/>
    <w:rsid w:val="00FB7D3B"/>
    <w:rsid w:val="00FC1A55"/>
    <w:rsid w:val="00FC526E"/>
    <w:rsid w:val="00FD2A55"/>
    <w:rsid w:val="00FD544F"/>
    <w:rsid w:val="00FD5FAF"/>
    <w:rsid w:val="00FE0F82"/>
    <w:rsid w:val="00FE17C2"/>
    <w:rsid w:val="00FE4FA4"/>
    <w:rsid w:val="00FE5DAF"/>
    <w:rsid w:val="00FE73A5"/>
    <w:rsid w:val="00FF0F18"/>
    <w:rsid w:val="00FF12C9"/>
    <w:rsid w:val="00FF4594"/>
    <w:rsid w:val="00FF48C4"/>
    <w:rsid w:val="00FF4D0B"/>
    <w:rsid w:val="00FF6AD6"/>
    <w:rsid w:val="00FF7A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DAD9D0-64CB-47AA-8443-F9A32430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001"/>
    <w:rPr>
      <w:sz w:val="28"/>
      <w:szCs w:val="28"/>
    </w:rPr>
  </w:style>
  <w:style w:type="paragraph" w:styleId="Heading1">
    <w:name w:val="heading 1"/>
    <w:basedOn w:val="Normal"/>
    <w:next w:val="Normal"/>
    <w:link w:val="Heading1Char"/>
    <w:qFormat/>
    <w:rsid w:val="006B33D1"/>
    <w:pPr>
      <w:keepNext/>
      <w:jc w:val="both"/>
      <w:outlineLvl w:val="0"/>
    </w:pPr>
    <w:rPr>
      <w:rFonts w:ascii=".VnTimeH" w:hAnsi=".VnTimeH"/>
      <w:b/>
      <w:sz w:val="24"/>
      <w:szCs w:val="20"/>
    </w:rPr>
  </w:style>
  <w:style w:type="paragraph" w:styleId="Heading2">
    <w:name w:val="heading 2"/>
    <w:basedOn w:val="Normal"/>
    <w:next w:val="Normal"/>
    <w:link w:val="Heading2Char"/>
    <w:qFormat/>
    <w:rsid w:val="006B33D1"/>
    <w:pPr>
      <w:keepNext/>
      <w:jc w:val="center"/>
      <w:outlineLvl w:val="1"/>
    </w:pPr>
    <w:rPr>
      <w:rFonts w:ascii=".VnTime" w:hAnsi=".VnTime"/>
      <w:b/>
      <w:szCs w:val="20"/>
    </w:rPr>
  </w:style>
  <w:style w:type="paragraph" w:styleId="Heading3">
    <w:name w:val="heading 3"/>
    <w:basedOn w:val="Normal"/>
    <w:next w:val="Normal"/>
    <w:link w:val="Heading3Char"/>
    <w:qFormat/>
    <w:rsid w:val="006B33D1"/>
    <w:pPr>
      <w:keepNext/>
      <w:jc w:val="right"/>
      <w:outlineLvl w:val="2"/>
    </w:pPr>
    <w:rPr>
      <w:rFonts w:ascii=".VnTime" w:hAnsi=".VnTime"/>
      <w:i/>
      <w:szCs w:val="20"/>
    </w:rPr>
  </w:style>
  <w:style w:type="paragraph" w:styleId="Heading5">
    <w:name w:val="heading 5"/>
    <w:basedOn w:val="Normal"/>
    <w:next w:val="Normal"/>
    <w:link w:val="Heading5Char"/>
    <w:semiHidden/>
    <w:unhideWhenUsed/>
    <w:qFormat/>
    <w:rsid w:val="00805A0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6B33D1"/>
    <w:pPr>
      <w:spacing w:after="160" w:line="240" w:lineRule="exact"/>
    </w:pPr>
    <w:rPr>
      <w:rFonts w:ascii="Arial" w:hAnsi="Arial"/>
      <w:sz w:val="22"/>
      <w:szCs w:val="22"/>
    </w:rPr>
  </w:style>
  <w:style w:type="character" w:customStyle="1" w:styleId="Heading1Char">
    <w:name w:val="Heading 1 Char"/>
    <w:link w:val="Heading1"/>
    <w:rsid w:val="006B33D1"/>
    <w:rPr>
      <w:rFonts w:ascii=".VnTimeH" w:hAnsi=".VnTimeH"/>
      <w:b/>
      <w:sz w:val="24"/>
    </w:rPr>
  </w:style>
  <w:style w:type="character" w:customStyle="1" w:styleId="Heading2Char">
    <w:name w:val="Heading 2 Char"/>
    <w:link w:val="Heading2"/>
    <w:rsid w:val="006B33D1"/>
    <w:rPr>
      <w:rFonts w:ascii=".VnTime" w:hAnsi=".VnTime"/>
      <w:b/>
      <w:sz w:val="28"/>
    </w:rPr>
  </w:style>
  <w:style w:type="character" w:customStyle="1" w:styleId="Heading3Char">
    <w:name w:val="Heading 3 Char"/>
    <w:link w:val="Heading3"/>
    <w:rsid w:val="006B33D1"/>
    <w:rPr>
      <w:rFonts w:ascii=".VnTime" w:hAnsi=".VnTime"/>
      <w:i/>
      <w:sz w:val="28"/>
    </w:rPr>
  </w:style>
  <w:style w:type="paragraph" w:styleId="ListParagraph">
    <w:name w:val="List Paragraph"/>
    <w:basedOn w:val="Normal"/>
    <w:uiPriority w:val="34"/>
    <w:qFormat/>
    <w:rsid w:val="004C3592"/>
    <w:pPr>
      <w:spacing w:after="200" w:line="276" w:lineRule="auto"/>
      <w:ind w:left="720"/>
      <w:contextualSpacing/>
    </w:pPr>
    <w:rPr>
      <w:rFonts w:ascii="Calibri" w:eastAsia="Calibri" w:hAnsi="Calibri"/>
      <w:sz w:val="22"/>
      <w:szCs w:val="22"/>
    </w:rPr>
  </w:style>
  <w:style w:type="paragraph" w:customStyle="1" w:styleId="Char0">
    <w:name w:val="Char"/>
    <w:basedOn w:val="Normal"/>
    <w:semiHidden/>
    <w:rsid w:val="00E95B77"/>
    <w:pPr>
      <w:spacing w:after="160" w:line="240" w:lineRule="exact"/>
    </w:pPr>
    <w:rPr>
      <w:rFonts w:ascii="Arial" w:hAnsi="Arial"/>
      <w:sz w:val="22"/>
      <w:szCs w:val="22"/>
    </w:rPr>
  </w:style>
  <w:style w:type="character" w:customStyle="1" w:styleId="Heading5Char">
    <w:name w:val="Heading 5 Char"/>
    <w:link w:val="Heading5"/>
    <w:semiHidden/>
    <w:rsid w:val="00805A02"/>
    <w:rPr>
      <w:rFonts w:ascii="Calibri" w:eastAsia="Times New Roman" w:hAnsi="Calibri" w:cs="Times New Roman"/>
      <w:b/>
      <w:bCs/>
      <w:i/>
      <w:iCs/>
      <w:sz w:val="26"/>
      <w:szCs w:val="26"/>
    </w:rPr>
  </w:style>
  <w:style w:type="paragraph" w:customStyle="1" w:styleId="CharCharCharChar">
    <w:name w:val="Char Char Char Char"/>
    <w:basedOn w:val="Normal"/>
    <w:rsid w:val="002128B0"/>
    <w:pPr>
      <w:pageBreakBefore/>
      <w:spacing w:before="100" w:beforeAutospacing="1" w:after="100" w:afterAutospacing="1"/>
    </w:pPr>
    <w:rPr>
      <w:rFonts w:ascii="Tahoma" w:hAnsi="Tahoma" w:cs="Tahoma"/>
      <w:sz w:val="20"/>
      <w:szCs w:val="20"/>
    </w:rPr>
  </w:style>
  <w:style w:type="paragraph" w:styleId="BalloonText">
    <w:name w:val="Balloon Text"/>
    <w:basedOn w:val="Normal"/>
    <w:link w:val="BalloonTextChar"/>
    <w:rsid w:val="00D518B6"/>
    <w:rPr>
      <w:rFonts w:ascii="Tahoma" w:hAnsi="Tahoma" w:cs="Tahoma"/>
      <w:sz w:val="16"/>
      <w:szCs w:val="16"/>
    </w:rPr>
  </w:style>
  <w:style w:type="character" w:customStyle="1" w:styleId="BalloonTextChar">
    <w:name w:val="Balloon Text Char"/>
    <w:basedOn w:val="DefaultParagraphFont"/>
    <w:link w:val="BalloonText"/>
    <w:rsid w:val="00D518B6"/>
    <w:rPr>
      <w:rFonts w:ascii="Tahoma" w:hAnsi="Tahoma" w:cs="Tahoma"/>
      <w:sz w:val="16"/>
      <w:szCs w:val="16"/>
    </w:rPr>
  </w:style>
  <w:style w:type="character" w:styleId="Emphasis">
    <w:name w:val="Emphasis"/>
    <w:basedOn w:val="DefaultParagraphFont"/>
    <w:uiPriority w:val="20"/>
    <w:qFormat/>
    <w:rsid w:val="00080CBE"/>
    <w:rPr>
      <w:i/>
      <w:iCs/>
    </w:rPr>
  </w:style>
  <w:style w:type="character" w:styleId="CommentReference">
    <w:name w:val="annotation reference"/>
    <w:basedOn w:val="DefaultParagraphFont"/>
    <w:unhideWhenUsed/>
    <w:rsid w:val="00A243A6"/>
    <w:rPr>
      <w:sz w:val="16"/>
      <w:szCs w:val="16"/>
    </w:rPr>
  </w:style>
  <w:style w:type="paragraph" w:styleId="CommentText">
    <w:name w:val="annotation text"/>
    <w:basedOn w:val="Normal"/>
    <w:link w:val="CommentTextChar"/>
    <w:unhideWhenUsed/>
    <w:rsid w:val="00A243A6"/>
    <w:rPr>
      <w:sz w:val="20"/>
      <w:szCs w:val="20"/>
    </w:rPr>
  </w:style>
  <w:style w:type="character" w:customStyle="1" w:styleId="CommentTextChar">
    <w:name w:val="Comment Text Char"/>
    <w:basedOn w:val="DefaultParagraphFont"/>
    <w:link w:val="CommentText"/>
    <w:rsid w:val="00A243A6"/>
  </w:style>
  <w:style w:type="paragraph" w:styleId="Header">
    <w:name w:val="header"/>
    <w:basedOn w:val="Normal"/>
    <w:link w:val="HeaderChar"/>
    <w:uiPriority w:val="99"/>
    <w:rsid w:val="00960DB4"/>
    <w:pPr>
      <w:tabs>
        <w:tab w:val="center" w:pos="4680"/>
        <w:tab w:val="right" w:pos="9360"/>
      </w:tabs>
    </w:pPr>
  </w:style>
  <w:style w:type="character" w:customStyle="1" w:styleId="HeaderChar">
    <w:name w:val="Header Char"/>
    <w:basedOn w:val="DefaultParagraphFont"/>
    <w:link w:val="Header"/>
    <w:uiPriority w:val="99"/>
    <w:rsid w:val="00960DB4"/>
    <w:rPr>
      <w:sz w:val="28"/>
      <w:szCs w:val="28"/>
    </w:rPr>
  </w:style>
  <w:style w:type="paragraph" w:styleId="Footer">
    <w:name w:val="footer"/>
    <w:basedOn w:val="Normal"/>
    <w:link w:val="FooterChar"/>
    <w:rsid w:val="00960DB4"/>
    <w:pPr>
      <w:tabs>
        <w:tab w:val="center" w:pos="4680"/>
        <w:tab w:val="right" w:pos="9360"/>
      </w:tabs>
    </w:pPr>
  </w:style>
  <w:style w:type="character" w:customStyle="1" w:styleId="FooterChar">
    <w:name w:val="Footer Char"/>
    <w:basedOn w:val="DefaultParagraphFont"/>
    <w:link w:val="Footer"/>
    <w:rsid w:val="00960DB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118874">
      <w:bodyDiv w:val="1"/>
      <w:marLeft w:val="0"/>
      <w:marRight w:val="0"/>
      <w:marTop w:val="0"/>
      <w:marBottom w:val="0"/>
      <w:divBdr>
        <w:top w:val="none" w:sz="0" w:space="0" w:color="auto"/>
        <w:left w:val="none" w:sz="0" w:space="0" w:color="auto"/>
        <w:bottom w:val="none" w:sz="0" w:space="0" w:color="auto"/>
        <w:right w:val="none" w:sz="0" w:space="0" w:color="auto"/>
      </w:divBdr>
      <w:divsChild>
        <w:div w:id="236136333">
          <w:marLeft w:val="0"/>
          <w:marRight w:val="0"/>
          <w:marTop w:val="0"/>
          <w:marBottom w:val="0"/>
          <w:divBdr>
            <w:top w:val="none" w:sz="0" w:space="0" w:color="auto"/>
            <w:left w:val="none" w:sz="0" w:space="0" w:color="auto"/>
            <w:bottom w:val="none" w:sz="0" w:space="0" w:color="auto"/>
            <w:right w:val="none" w:sz="0" w:space="0" w:color="auto"/>
          </w:divBdr>
        </w:div>
        <w:div w:id="1744376702">
          <w:marLeft w:val="0"/>
          <w:marRight w:val="0"/>
          <w:marTop w:val="0"/>
          <w:marBottom w:val="0"/>
          <w:divBdr>
            <w:top w:val="none" w:sz="0" w:space="0" w:color="auto"/>
            <w:left w:val="none" w:sz="0" w:space="0" w:color="auto"/>
            <w:bottom w:val="none" w:sz="0" w:space="0" w:color="auto"/>
            <w:right w:val="none" w:sz="0" w:space="0" w:color="auto"/>
          </w:divBdr>
        </w:div>
        <w:div w:id="1620644997">
          <w:marLeft w:val="0"/>
          <w:marRight w:val="0"/>
          <w:marTop w:val="0"/>
          <w:marBottom w:val="0"/>
          <w:divBdr>
            <w:top w:val="none" w:sz="0" w:space="0" w:color="auto"/>
            <w:left w:val="none" w:sz="0" w:space="0" w:color="auto"/>
            <w:bottom w:val="none" w:sz="0" w:space="0" w:color="auto"/>
            <w:right w:val="none" w:sz="0" w:space="0" w:color="auto"/>
          </w:divBdr>
        </w:div>
        <w:div w:id="1336883839">
          <w:marLeft w:val="0"/>
          <w:marRight w:val="0"/>
          <w:marTop w:val="0"/>
          <w:marBottom w:val="0"/>
          <w:divBdr>
            <w:top w:val="none" w:sz="0" w:space="0" w:color="auto"/>
            <w:left w:val="none" w:sz="0" w:space="0" w:color="auto"/>
            <w:bottom w:val="none" w:sz="0" w:space="0" w:color="auto"/>
            <w:right w:val="none" w:sz="0" w:space="0" w:color="auto"/>
          </w:divBdr>
        </w:div>
      </w:divsChild>
    </w:div>
    <w:div w:id="186917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48C33-E004-4873-ABD7-1FC8334B8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BÁO CÁO TUẦN TỪ 21-26 THÁNG 5 NĂM 2012</vt:lpstr>
    </vt:vector>
  </TitlesOfParts>
  <Company>HOME</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TUẦN TỪ 21-26 THÁNG 5 NĂM 2012</dc:title>
  <dc:creator>User</dc:creator>
  <cp:lastModifiedBy>khanh han</cp:lastModifiedBy>
  <cp:revision>2</cp:revision>
  <cp:lastPrinted>2021-01-18T01:53:00Z</cp:lastPrinted>
  <dcterms:created xsi:type="dcterms:W3CDTF">2021-01-20T08:17:00Z</dcterms:created>
  <dcterms:modified xsi:type="dcterms:W3CDTF">2021-01-20T08:17:00Z</dcterms:modified>
</cp:coreProperties>
</file>