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BFFE" w14:textId="77777777" w:rsidR="00124A73" w:rsidRPr="007F6932" w:rsidRDefault="00124A73" w:rsidP="00124A73">
      <w:pPr>
        <w:spacing w:before="120" w:after="120"/>
        <w:rPr>
          <w:b/>
          <w:sz w:val="27"/>
          <w:szCs w:val="27"/>
        </w:rPr>
      </w:pPr>
      <w:r w:rsidRPr="007F6932">
        <w:rPr>
          <w:b/>
          <w:sz w:val="27"/>
          <w:szCs w:val="27"/>
          <w:lang w:val="vi-VN"/>
        </w:rPr>
        <w:t>I. Thông tin chung</w:t>
      </w:r>
      <w:r w:rsidRPr="007F6932">
        <w:rPr>
          <w:b/>
          <w:sz w:val="27"/>
          <w:szCs w:val="27"/>
        </w:rPr>
        <w:t>:</w:t>
      </w:r>
    </w:p>
    <w:p w14:paraId="506344DF" w14:textId="77777777" w:rsidR="00124A73" w:rsidRPr="00491F5C" w:rsidRDefault="00124A73" w:rsidP="00124A73">
      <w:pPr>
        <w:tabs>
          <w:tab w:val="left" w:pos="993"/>
        </w:tabs>
        <w:spacing w:before="120" w:after="120"/>
        <w:jc w:val="both"/>
        <w:rPr>
          <w:b/>
          <w:i/>
          <w:sz w:val="27"/>
          <w:szCs w:val="27"/>
          <w:lang w:val="vi-VN"/>
        </w:rPr>
      </w:pPr>
      <w:r w:rsidRPr="00491F5C">
        <w:rPr>
          <w:sz w:val="27"/>
          <w:szCs w:val="27"/>
          <w:lang w:val="vi-VN"/>
        </w:rPr>
        <w:t>1</w:t>
      </w:r>
      <w:r w:rsidRPr="00491F5C">
        <w:rPr>
          <w:sz w:val="27"/>
          <w:szCs w:val="27"/>
        </w:rPr>
        <w:t xml:space="preserve">.1. Tên đề tài: </w:t>
      </w:r>
      <w:r w:rsidRPr="00491F5C">
        <w:rPr>
          <w:b/>
          <w:i/>
          <w:sz w:val="27"/>
          <w:szCs w:val="27"/>
          <w:lang w:val="nl-NL"/>
        </w:rPr>
        <w:t>“</w:t>
      </w:r>
      <w:r w:rsidRPr="00491F5C">
        <w:rPr>
          <w:b/>
          <w:i/>
          <w:sz w:val="27"/>
          <w:szCs w:val="27"/>
        </w:rPr>
        <w:t>Nghiên cứu cơ sở lý luận và thực tiễn của việc kết nối kinh tế giữa Việt Nam và Nhật Bản trong bối cảnh hội nhập kinh tế khu vực</w:t>
      </w:r>
      <w:r w:rsidRPr="00491F5C">
        <w:rPr>
          <w:b/>
          <w:i/>
          <w:sz w:val="27"/>
          <w:szCs w:val="27"/>
          <w:lang w:val="nl-NL"/>
        </w:rPr>
        <w:t>”</w:t>
      </w:r>
    </w:p>
    <w:p w14:paraId="0B55F170" w14:textId="77777777" w:rsidR="00124A73" w:rsidRPr="00491F5C" w:rsidRDefault="00124A73" w:rsidP="00124A73">
      <w:pPr>
        <w:tabs>
          <w:tab w:val="left" w:pos="993"/>
        </w:tabs>
        <w:spacing w:before="120" w:after="120"/>
        <w:jc w:val="both"/>
        <w:rPr>
          <w:bCs/>
          <w:sz w:val="27"/>
          <w:szCs w:val="27"/>
        </w:rPr>
      </w:pPr>
      <w:r w:rsidRPr="00491F5C">
        <w:rPr>
          <w:sz w:val="27"/>
          <w:szCs w:val="27"/>
          <w:lang w:val="vi-VN"/>
        </w:rPr>
        <w:t>1.2. M</w:t>
      </w:r>
      <w:r w:rsidRPr="00491F5C">
        <w:rPr>
          <w:sz w:val="27"/>
          <w:szCs w:val="27"/>
        </w:rPr>
        <w:t xml:space="preserve">ã số: </w:t>
      </w:r>
      <w:r w:rsidRPr="00491F5C">
        <w:rPr>
          <w:bCs/>
          <w:sz w:val="27"/>
          <w:szCs w:val="27"/>
        </w:rPr>
        <w:t>KX 01.13/16-20</w:t>
      </w:r>
    </w:p>
    <w:p w14:paraId="7B1C01AB" w14:textId="77777777" w:rsidR="00124A73" w:rsidRPr="00491F5C" w:rsidRDefault="00124A73" w:rsidP="00124A73">
      <w:pPr>
        <w:tabs>
          <w:tab w:val="left" w:pos="993"/>
        </w:tabs>
        <w:spacing w:before="120" w:after="120"/>
        <w:jc w:val="both"/>
        <w:rPr>
          <w:bCs/>
          <w:color w:val="000000"/>
          <w:spacing w:val="-6"/>
          <w:sz w:val="27"/>
          <w:szCs w:val="27"/>
          <w:lang w:eastAsia="vi-VN"/>
        </w:rPr>
      </w:pPr>
      <w:r w:rsidRPr="00491F5C">
        <w:rPr>
          <w:sz w:val="27"/>
          <w:szCs w:val="27"/>
          <w:lang w:eastAsia="zh-CN"/>
        </w:rPr>
        <w:t>1.3. Kinh phí thực hiện:</w:t>
      </w:r>
      <w:r w:rsidRPr="00491F5C">
        <w:rPr>
          <w:sz w:val="27"/>
          <w:szCs w:val="27"/>
          <w:lang w:val="vi-VN" w:eastAsia="zh-CN"/>
        </w:rPr>
        <w:t xml:space="preserve"> </w:t>
      </w:r>
      <w:r w:rsidRPr="00491F5C">
        <w:rPr>
          <w:sz w:val="27"/>
          <w:szCs w:val="27"/>
        </w:rPr>
        <w:t>2.750</w:t>
      </w:r>
      <w:r w:rsidRPr="00491F5C">
        <w:rPr>
          <w:sz w:val="27"/>
          <w:szCs w:val="27"/>
          <w:lang w:val="vi-VN"/>
        </w:rPr>
        <w:t xml:space="preserve"> triệu đồng</w:t>
      </w:r>
    </w:p>
    <w:p w14:paraId="7C78EEDC" w14:textId="77777777" w:rsidR="00124A73" w:rsidRPr="00491F5C" w:rsidRDefault="00124A73" w:rsidP="00124A73">
      <w:pPr>
        <w:spacing w:before="120" w:after="120"/>
        <w:ind w:firstLine="595"/>
        <w:jc w:val="both"/>
        <w:rPr>
          <w:sz w:val="27"/>
          <w:szCs w:val="27"/>
          <w:lang w:eastAsia="en-US"/>
        </w:rPr>
      </w:pPr>
      <w:r w:rsidRPr="00491F5C">
        <w:rPr>
          <w:sz w:val="27"/>
          <w:szCs w:val="27"/>
          <w:lang w:val="vi-VN" w:eastAsia="en-US"/>
        </w:rPr>
        <w:t>- Trong đó, kinh phí từ ngân sách SNKH:</w:t>
      </w:r>
      <w:r w:rsidRPr="00491F5C">
        <w:rPr>
          <w:sz w:val="27"/>
          <w:szCs w:val="27"/>
          <w:lang w:eastAsia="en-US"/>
        </w:rPr>
        <w:t xml:space="preserve"> 2.750 </w:t>
      </w:r>
      <w:r w:rsidRPr="00491F5C">
        <w:rPr>
          <w:sz w:val="27"/>
          <w:szCs w:val="27"/>
          <w:lang w:val="vi-VN" w:eastAsia="en-US"/>
        </w:rPr>
        <w:t>triệu đồng.</w:t>
      </w:r>
    </w:p>
    <w:p w14:paraId="467063EF" w14:textId="77777777" w:rsidR="00124A73" w:rsidRPr="00491F5C" w:rsidRDefault="00124A73" w:rsidP="00124A73">
      <w:pPr>
        <w:spacing w:before="120" w:after="120"/>
        <w:ind w:firstLine="595"/>
        <w:jc w:val="both"/>
        <w:rPr>
          <w:sz w:val="27"/>
          <w:szCs w:val="27"/>
          <w:lang w:val="vi-VN" w:eastAsia="en-US"/>
        </w:rPr>
      </w:pPr>
      <w:r w:rsidRPr="00491F5C">
        <w:rPr>
          <w:sz w:val="27"/>
          <w:szCs w:val="27"/>
          <w:lang w:val="vi-VN" w:eastAsia="en-US"/>
        </w:rPr>
        <w:t>- Kinh phí từ nguồn khác:</w:t>
      </w:r>
      <w:r w:rsidRPr="00491F5C">
        <w:rPr>
          <w:sz w:val="27"/>
          <w:szCs w:val="27"/>
          <w:lang w:eastAsia="en-US"/>
        </w:rPr>
        <w:t xml:space="preserve"> 0 </w:t>
      </w:r>
      <w:r w:rsidRPr="00491F5C">
        <w:rPr>
          <w:sz w:val="27"/>
          <w:szCs w:val="27"/>
          <w:lang w:val="vi-VN" w:eastAsia="en-US"/>
        </w:rPr>
        <w:t>triệu đồng.</w:t>
      </w:r>
    </w:p>
    <w:p w14:paraId="60B6A4F5" w14:textId="77777777" w:rsidR="00124A73" w:rsidRPr="00491F5C" w:rsidRDefault="00124A73" w:rsidP="00124A73">
      <w:pPr>
        <w:tabs>
          <w:tab w:val="left" w:pos="993"/>
        </w:tabs>
        <w:spacing w:before="120" w:after="120"/>
        <w:jc w:val="both"/>
        <w:rPr>
          <w:spacing w:val="-2"/>
          <w:sz w:val="27"/>
          <w:szCs w:val="27"/>
          <w:lang w:val="vi-VN"/>
        </w:rPr>
      </w:pPr>
      <w:r w:rsidRPr="00491F5C">
        <w:rPr>
          <w:sz w:val="27"/>
          <w:szCs w:val="27"/>
          <w:lang w:val="vi-VN"/>
        </w:rPr>
        <w:t xml:space="preserve">1.4 </w:t>
      </w:r>
      <w:r w:rsidRPr="00491F5C">
        <w:rPr>
          <w:spacing w:val="-2"/>
          <w:sz w:val="27"/>
          <w:szCs w:val="27"/>
        </w:rPr>
        <w:t>Thời gian thực hiện:</w:t>
      </w:r>
      <w:r w:rsidRPr="00491F5C">
        <w:rPr>
          <w:spacing w:val="-2"/>
          <w:sz w:val="27"/>
          <w:szCs w:val="27"/>
          <w:lang w:val="vi-VN"/>
        </w:rPr>
        <w:t xml:space="preserve"> </w:t>
      </w:r>
      <w:r w:rsidRPr="00491F5C">
        <w:rPr>
          <w:sz w:val="27"/>
          <w:szCs w:val="27"/>
        </w:rPr>
        <w:t>24 tháng, từ tháng 9/2017 đến tháng 8/201</w:t>
      </w:r>
      <w:r w:rsidRPr="00491F5C">
        <w:rPr>
          <w:sz w:val="27"/>
          <w:szCs w:val="27"/>
          <w:lang w:val="vi-VN"/>
        </w:rPr>
        <w:t>9</w:t>
      </w:r>
    </w:p>
    <w:p w14:paraId="59E342BD" w14:textId="77777777" w:rsidR="00124A73" w:rsidRPr="00491F5C" w:rsidRDefault="00124A73" w:rsidP="00124A73">
      <w:pPr>
        <w:tabs>
          <w:tab w:val="left" w:pos="993"/>
        </w:tabs>
        <w:spacing w:before="120" w:after="120"/>
        <w:jc w:val="both"/>
        <w:rPr>
          <w:bCs/>
          <w:sz w:val="27"/>
          <w:szCs w:val="27"/>
        </w:rPr>
      </w:pPr>
      <w:r w:rsidRPr="00491F5C">
        <w:rPr>
          <w:sz w:val="27"/>
          <w:szCs w:val="27"/>
          <w:lang w:val="vi-VN"/>
        </w:rPr>
        <w:t xml:space="preserve">1.5 </w:t>
      </w:r>
      <w:r w:rsidRPr="00491F5C">
        <w:rPr>
          <w:sz w:val="27"/>
          <w:szCs w:val="27"/>
        </w:rPr>
        <w:t>Tổ chức chủ trì: Trường Đại học Kinh tế quốc dân</w:t>
      </w:r>
    </w:p>
    <w:p w14:paraId="7E843089" w14:textId="77777777" w:rsidR="00124A73" w:rsidRPr="00491F5C" w:rsidRDefault="00124A73" w:rsidP="00124A73">
      <w:pPr>
        <w:tabs>
          <w:tab w:val="left" w:pos="993"/>
        </w:tabs>
        <w:spacing w:before="120" w:after="120"/>
        <w:jc w:val="both"/>
        <w:rPr>
          <w:sz w:val="27"/>
          <w:szCs w:val="27"/>
          <w:lang w:val="vi-VN"/>
        </w:rPr>
      </w:pPr>
      <w:r w:rsidRPr="00491F5C">
        <w:rPr>
          <w:sz w:val="27"/>
          <w:szCs w:val="27"/>
        </w:rPr>
        <w:t>1.</w:t>
      </w:r>
      <w:r w:rsidRPr="00491F5C">
        <w:rPr>
          <w:sz w:val="27"/>
          <w:szCs w:val="27"/>
          <w:lang w:val="vi-VN"/>
        </w:rPr>
        <w:t>6</w:t>
      </w:r>
      <w:r w:rsidRPr="00491F5C">
        <w:rPr>
          <w:sz w:val="27"/>
          <w:szCs w:val="27"/>
        </w:rPr>
        <w:t xml:space="preserve">. Chủ nhiệm đề tài: </w:t>
      </w:r>
      <w:r w:rsidRPr="00491F5C">
        <w:rPr>
          <w:bCs/>
          <w:sz w:val="27"/>
          <w:szCs w:val="27"/>
          <w:lang w:eastAsia="en-US"/>
        </w:rPr>
        <w:t>PGS.TS. Phạm Hồng Chương</w:t>
      </w:r>
    </w:p>
    <w:p w14:paraId="3046FCD8" w14:textId="77777777" w:rsidR="00124A73" w:rsidRDefault="00124A73" w:rsidP="00124A73">
      <w:pPr>
        <w:tabs>
          <w:tab w:val="left" w:pos="993"/>
        </w:tabs>
        <w:spacing w:before="120" w:after="120"/>
        <w:jc w:val="both"/>
        <w:rPr>
          <w:sz w:val="27"/>
          <w:szCs w:val="27"/>
        </w:rPr>
      </w:pPr>
      <w:r w:rsidRPr="00491F5C">
        <w:rPr>
          <w:sz w:val="27"/>
          <w:szCs w:val="27"/>
          <w:lang w:val="vi-VN"/>
        </w:rPr>
        <w:t>1</w:t>
      </w:r>
      <w:r w:rsidRPr="00491F5C">
        <w:rPr>
          <w:sz w:val="27"/>
          <w:szCs w:val="27"/>
        </w:rPr>
        <w:t>.</w:t>
      </w:r>
      <w:r w:rsidRPr="00491F5C">
        <w:rPr>
          <w:sz w:val="27"/>
          <w:szCs w:val="27"/>
          <w:lang w:val="vi-VN"/>
        </w:rPr>
        <w:t>7</w:t>
      </w:r>
      <w:r w:rsidRPr="00491F5C">
        <w:rPr>
          <w:sz w:val="27"/>
          <w:szCs w:val="27"/>
        </w:rPr>
        <w:t xml:space="preserve">. </w:t>
      </w:r>
      <w:r w:rsidRPr="00491F5C">
        <w:rPr>
          <w:sz w:val="27"/>
          <w:szCs w:val="27"/>
          <w:lang w:val="vi-VN"/>
        </w:rPr>
        <w:t>Các thành viên chính tham gia thực hiện đề tài:</w:t>
      </w:r>
    </w:p>
    <w:tbl>
      <w:tblPr>
        <w:tblW w:w="95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9"/>
        <w:gridCol w:w="2578"/>
        <w:gridCol w:w="1561"/>
        <w:gridCol w:w="4920"/>
      </w:tblGrid>
      <w:tr w:rsidR="00124A73" w:rsidRPr="007F6932" w14:paraId="535F7672" w14:textId="77777777" w:rsidTr="00A932D4">
        <w:trPr>
          <w:tblHeader/>
        </w:trPr>
        <w:tc>
          <w:tcPr>
            <w:tcW w:w="281" w:type="pct"/>
            <w:shd w:val="clear" w:color="auto" w:fill="auto"/>
            <w:vAlign w:val="center"/>
          </w:tcPr>
          <w:p w14:paraId="2E5EB4B9" w14:textId="77777777" w:rsidR="00124A73" w:rsidRPr="005A5A70" w:rsidRDefault="00124A73" w:rsidP="00A932D4">
            <w:pPr>
              <w:widowControl w:val="0"/>
              <w:spacing w:before="60" w:after="60"/>
              <w:contextualSpacing/>
              <w:jc w:val="center"/>
              <w:rPr>
                <w:b/>
                <w:sz w:val="26"/>
                <w:szCs w:val="26"/>
                <w:lang w:val="pt-BR"/>
              </w:rPr>
            </w:pPr>
            <w:r w:rsidRPr="005A5A70">
              <w:rPr>
                <w:b/>
                <w:sz w:val="26"/>
                <w:szCs w:val="26"/>
                <w:lang w:val="pt-BR"/>
              </w:rPr>
              <w:t>TT</w:t>
            </w:r>
          </w:p>
        </w:tc>
        <w:tc>
          <w:tcPr>
            <w:tcW w:w="1343" w:type="pct"/>
            <w:shd w:val="clear" w:color="auto" w:fill="auto"/>
            <w:vAlign w:val="center"/>
          </w:tcPr>
          <w:p w14:paraId="0247F746" w14:textId="77777777" w:rsidR="00124A73" w:rsidRPr="005A5A70" w:rsidRDefault="00124A73" w:rsidP="00A932D4">
            <w:pPr>
              <w:widowControl w:val="0"/>
              <w:spacing w:before="60" w:after="60"/>
              <w:contextualSpacing/>
              <w:jc w:val="center"/>
              <w:rPr>
                <w:rFonts w:eastAsia="MingLiU"/>
                <w:b/>
                <w:sz w:val="26"/>
                <w:szCs w:val="26"/>
                <w:lang w:val="pt-BR"/>
              </w:rPr>
            </w:pPr>
            <w:r w:rsidRPr="005A5A70">
              <w:rPr>
                <w:b/>
                <w:sz w:val="26"/>
                <w:szCs w:val="26"/>
                <w:lang w:val="pt-BR"/>
              </w:rPr>
              <w:t>Họ và tên</w:t>
            </w:r>
          </w:p>
        </w:tc>
        <w:tc>
          <w:tcPr>
            <w:tcW w:w="813" w:type="pct"/>
            <w:vAlign w:val="center"/>
          </w:tcPr>
          <w:p w14:paraId="1DE5F8A5" w14:textId="77777777" w:rsidR="00124A73" w:rsidRPr="005A5A70" w:rsidRDefault="00124A73" w:rsidP="00A932D4">
            <w:pPr>
              <w:widowControl w:val="0"/>
              <w:spacing w:before="60" w:after="60"/>
              <w:contextualSpacing/>
              <w:jc w:val="center"/>
              <w:rPr>
                <w:b/>
                <w:sz w:val="26"/>
                <w:szCs w:val="26"/>
                <w:lang w:val="pt-BR"/>
              </w:rPr>
            </w:pPr>
            <w:r w:rsidRPr="005A5A70">
              <w:rPr>
                <w:b/>
                <w:sz w:val="26"/>
                <w:szCs w:val="26"/>
                <w:lang w:val="pt-BR"/>
              </w:rPr>
              <w:t xml:space="preserve">Chức danh </w:t>
            </w:r>
            <w:r w:rsidRPr="005A5A70">
              <w:rPr>
                <w:b/>
                <w:sz w:val="26"/>
                <w:szCs w:val="26"/>
                <w:lang w:val="pt-BR"/>
              </w:rPr>
              <w:br/>
              <w:t>khoa học</w:t>
            </w:r>
          </w:p>
        </w:tc>
        <w:tc>
          <w:tcPr>
            <w:tcW w:w="2563" w:type="pct"/>
            <w:shd w:val="clear" w:color="auto" w:fill="auto"/>
            <w:vAlign w:val="center"/>
          </w:tcPr>
          <w:p w14:paraId="1A809EF9" w14:textId="77777777" w:rsidR="00124A73" w:rsidRPr="005A5A70" w:rsidRDefault="00124A73" w:rsidP="00A932D4">
            <w:pPr>
              <w:widowControl w:val="0"/>
              <w:spacing w:before="60" w:after="60"/>
              <w:contextualSpacing/>
              <w:jc w:val="center"/>
              <w:rPr>
                <w:b/>
                <w:sz w:val="26"/>
                <w:szCs w:val="26"/>
                <w:lang w:val="pt-BR"/>
              </w:rPr>
            </w:pPr>
            <w:r w:rsidRPr="005A5A70">
              <w:rPr>
                <w:b/>
                <w:sz w:val="26"/>
                <w:szCs w:val="26"/>
                <w:lang w:val="pt-BR"/>
              </w:rPr>
              <w:t>Tổ chức công tác hiện nay</w:t>
            </w:r>
          </w:p>
        </w:tc>
      </w:tr>
      <w:tr w:rsidR="00124A73" w:rsidRPr="007F6932" w14:paraId="08A430A5" w14:textId="77777777" w:rsidTr="00A932D4">
        <w:tc>
          <w:tcPr>
            <w:tcW w:w="281" w:type="pct"/>
            <w:shd w:val="clear" w:color="auto" w:fill="auto"/>
            <w:vAlign w:val="center"/>
          </w:tcPr>
          <w:p w14:paraId="104FD1E7" w14:textId="77777777" w:rsidR="00124A73" w:rsidRPr="005A5A70" w:rsidRDefault="00124A73" w:rsidP="00A932D4">
            <w:pPr>
              <w:spacing w:before="60" w:after="60"/>
              <w:contextualSpacing/>
              <w:jc w:val="center"/>
              <w:rPr>
                <w:sz w:val="26"/>
                <w:szCs w:val="26"/>
              </w:rPr>
            </w:pPr>
            <w:r w:rsidRPr="005A5A70">
              <w:rPr>
                <w:sz w:val="26"/>
                <w:szCs w:val="26"/>
              </w:rPr>
              <w:t>1.</w:t>
            </w:r>
          </w:p>
        </w:tc>
        <w:tc>
          <w:tcPr>
            <w:tcW w:w="1343" w:type="pct"/>
            <w:shd w:val="clear" w:color="auto" w:fill="auto"/>
            <w:vAlign w:val="center"/>
          </w:tcPr>
          <w:p w14:paraId="61344044" w14:textId="77777777" w:rsidR="00124A73" w:rsidRPr="005A5A70" w:rsidRDefault="00124A73" w:rsidP="00A932D4">
            <w:pPr>
              <w:spacing w:before="60" w:after="60"/>
              <w:contextualSpacing/>
              <w:rPr>
                <w:sz w:val="26"/>
                <w:szCs w:val="26"/>
              </w:rPr>
            </w:pPr>
            <w:r w:rsidRPr="005A5A70">
              <w:rPr>
                <w:sz w:val="26"/>
                <w:szCs w:val="26"/>
              </w:rPr>
              <w:t>Phạm Hồng Chương</w:t>
            </w:r>
          </w:p>
        </w:tc>
        <w:tc>
          <w:tcPr>
            <w:tcW w:w="813" w:type="pct"/>
            <w:vAlign w:val="center"/>
          </w:tcPr>
          <w:p w14:paraId="2C925722" w14:textId="77777777" w:rsidR="00124A73" w:rsidRPr="005A5A70" w:rsidRDefault="00124A73" w:rsidP="00A932D4">
            <w:pPr>
              <w:spacing w:before="60" w:after="60"/>
              <w:contextualSpacing/>
              <w:jc w:val="center"/>
              <w:rPr>
                <w:sz w:val="26"/>
                <w:szCs w:val="26"/>
              </w:rPr>
            </w:pPr>
            <w:r w:rsidRPr="005A5A70">
              <w:rPr>
                <w:sz w:val="26"/>
                <w:szCs w:val="26"/>
              </w:rPr>
              <w:t>PGS.TS</w:t>
            </w:r>
          </w:p>
        </w:tc>
        <w:tc>
          <w:tcPr>
            <w:tcW w:w="2563" w:type="pct"/>
            <w:shd w:val="clear" w:color="auto" w:fill="auto"/>
            <w:vAlign w:val="center"/>
          </w:tcPr>
          <w:p w14:paraId="05257272" w14:textId="77777777" w:rsidR="00124A73" w:rsidRPr="005A5A70" w:rsidRDefault="00124A73" w:rsidP="00A932D4">
            <w:pPr>
              <w:spacing w:before="60" w:after="60"/>
              <w:contextualSpacing/>
              <w:jc w:val="center"/>
              <w:rPr>
                <w:sz w:val="26"/>
                <w:szCs w:val="26"/>
              </w:rPr>
            </w:pPr>
            <w:r w:rsidRPr="005A5A70">
              <w:rPr>
                <w:sz w:val="26"/>
                <w:szCs w:val="26"/>
              </w:rPr>
              <w:t>Trường ĐH Kinh tế quốc dân</w:t>
            </w:r>
          </w:p>
        </w:tc>
      </w:tr>
      <w:tr w:rsidR="00124A73" w:rsidRPr="007F6932" w14:paraId="71BAAAE3" w14:textId="77777777" w:rsidTr="00A932D4">
        <w:tc>
          <w:tcPr>
            <w:tcW w:w="281" w:type="pct"/>
            <w:shd w:val="clear" w:color="auto" w:fill="auto"/>
            <w:vAlign w:val="center"/>
          </w:tcPr>
          <w:p w14:paraId="1DEAEA62" w14:textId="77777777" w:rsidR="00124A73" w:rsidRPr="005A5A70" w:rsidRDefault="00124A73" w:rsidP="00A932D4">
            <w:pPr>
              <w:spacing w:before="60" w:after="60"/>
              <w:contextualSpacing/>
              <w:jc w:val="center"/>
              <w:rPr>
                <w:sz w:val="26"/>
                <w:szCs w:val="26"/>
              </w:rPr>
            </w:pPr>
            <w:r w:rsidRPr="005A5A70">
              <w:rPr>
                <w:sz w:val="26"/>
                <w:szCs w:val="26"/>
              </w:rPr>
              <w:t>2.</w:t>
            </w:r>
          </w:p>
        </w:tc>
        <w:tc>
          <w:tcPr>
            <w:tcW w:w="1343" w:type="pct"/>
            <w:shd w:val="clear" w:color="auto" w:fill="auto"/>
            <w:vAlign w:val="center"/>
          </w:tcPr>
          <w:p w14:paraId="582E6D2B" w14:textId="77777777" w:rsidR="00124A73" w:rsidRPr="005A5A70" w:rsidRDefault="00124A73" w:rsidP="00A932D4">
            <w:pPr>
              <w:spacing w:before="60" w:after="60"/>
              <w:contextualSpacing/>
              <w:rPr>
                <w:sz w:val="26"/>
                <w:szCs w:val="26"/>
              </w:rPr>
            </w:pPr>
            <w:r w:rsidRPr="005A5A70">
              <w:rPr>
                <w:sz w:val="26"/>
                <w:szCs w:val="26"/>
              </w:rPr>
              <w:t>Phạm Thị Huyền</w:t>
            </w:r>
          </w:p>
        </w:tc>
        <w:tc>
          <w:tcPr>
            <w:tcW w:w="813" w:type="pct"/>
          </w:tcPr>
          <w:p w14:paraId="081EF3F9" w14:textId="77777777" w:rsidR="00124A73" w:rsidRPr="005A5A70" w:rsidRDefault="00124A73" w:rsidP="00A932D4">
            <w:pPr>
              <w:spacing w:before="60" w:after="60"/>
              <w:contextualSpacing/>
              <w:jc w:val="center"/>
              <w:rPr>
                <w:sz w:val="26"/>
                <w:szCs w:val="26"/>
              </w:rPr>
            </w:pPr>
            <w:r w:rsidRPr="005A5A70">
              <w:rPr>
                <w:sz w:val="26"/>
                <w:szCs w:val="26"/>
              </w:rPr>
              <w:t>PGS.TS</w:t>
            </w:r>
          </w:p>
        </w:tc>
        <w:tc>
          <w:tcPr>
            <w:tcW w:w="2563" w:type="pct"/>
            <w:shd w:val="clear" w:color="auto" w:fill="auto"/>
            <w:vAlign w:val="center"/>
          </w:tcPr>
          <w:p w14:paraId="268259C5" w14:textId="77777777" w:rsidR="00124A73" w:rsidRPr="005A5A70" w:rsidRDefault="00124A73" w:rsidP="00A932D4">
            <w:pPr>
              <w:spacing w:before="60" w:after="60"/>
              <w:contextualSpacing/>
              <w:jc w:val="center"/>
              <w:rPr>
                <w:sz w:val="26"/>
                <w:szCs w:val="26"/>
              </w:rPr>
            </w:pPr>
            <w:r w:rsidRPr="005A5A70">
              <w:rPr>
                <w:sz w:val="26"/>
                <w:szCs w:val="26"/>
              </w:rPr>
              <w:t>Trường ĐH Kinh tế quốc dân</w:t>
            </w:r>
          </w:p>
        </w:tc>
      </w:tr>
      <w:tr w:rsidR="00124A73" w:rsidRPr="007F6932" w14:paraId="62F2785E" w14:textId="77777777" w:rsidTr="00A932D4">
        <w:tc>
          <w:tcPr>
            <w:tcW w:w="281" w:type="pct"/>
            <w:shd w:val="clear" w:color="auto" w:fill="auto"/>
            <w:vAlign w:val="center"/>
          </w:tcPr>
          <w:p w14:paraId="213ABBE1" w14:textId="77777777" w:rsidR="00124A73" w:rsidRPr="005A5A70" w:rsidRDefault="00124A73" w:rsidP="00A932D4">
            <w:pPr>
              <w:spacing w:before="60" w:after="60"/>
              <w:contextualSpacing/>
              <w:jc w:val="center"/>
              <w:rPr>
                <w:sz w:val="26"/>
                <w:szCs w:val="26"/>
              </w:rPr>
            </w:pPr>
            <w:r w:rsidRPr="005A5A70">
              <w:rPr>
                <w:sz w:val="26"/>
                <w:szCs w:val="26"/>
              </w:rPr>
              <w:t>3.</w:t>
            </w:r>
          </w:p>
        </w:tc>
        <w:tc>
          <w:tcPr>
            <w:tcW w:w="1343" w:type="pct"/>
            <w:shd w:val="clear" w:color="auto" w:fill="auto"/>
            <w:vAlign w:val="center"/>
          </w:tcPr>
          <w:p w14:paraId="6546727D" w14:textId="77777777" w:rsidR="00124A73" w:rsidRPr="005A5A70" w:rsidRDefault="00124A73" w:rsidP="00A932D4">
            <w:pPr>
              <w:tabs>
                <w:tab w:val="left" w:pos="1020"/>
              </w:tabs>
              <w:spacing w:before="60" w:after="60"/>
              <w:contextualSpacing/>
              <w:rPr>
                <w:spacing w:val="-4"/>
                <w:sz w:val="26"/>
                <w:szCs w:val="26"/>
              </w:rPr>
            </w:pPr>
            <w:r w:rsidRPr="005A5A70">
              <w:rPr>
                <w:spacing w:val="-4"/>
                <w:sz w:val="26"/>
                <w:szCs w:val="26"/>
              </w:rPr>
              <w:t>Lê Hà Thanh</w:t>
            </w:r>
          </w:p>
        </w:tc>
        <w:tc>
          <w:tcPr>
            <w:tcW w:w="813" w:type="pct"/>
          </w:tcPr>
          <w:p w14:paraId="5AA317C0" w14:textId="77777777" w:rsidR="00124A73" w:rsidRPr="005A5A70" w:rsidRDefault="00124A73" w:rsidP="00A932D4">
            <w:pPr>
              <w:spacing w:before="60" w:after="60"/>
              <w:contextualSpacing/>
              <w:jc w:val="center"/>
              <w:rPr>
                <w:sz w:val="26"/>
                <w:szCs w:val="26"/>
              </w:rPr>
            </w:pPr>
            <w:r w:rsidRPr="005A5A70">
              <w:rPr>
                <w:sz w:val="26"/>
                <w:szCs w:val="26"/>
              </w:rPr>
              <w:t>PGS.TS</w:t>
            </w:r>
          </w:p>
        </w:tc>
        <w:tc>
          <w:tcPr>
            <w:tcW w:w="2563" w:type="pct"/>
            <w:shd w:val="clear" w:color="auto" w:fill="auto"/>
            <w:vAlign w:val="center"/>
          </w:tcPr>
          <w:p w14:paraId="3DD301A2" w14:textId="77777777" w:rsidR="00124A73" w:rsidRPr="005A5A70" w:rsidRDefault="00124A73" w:rsidP="00A932D4">
            <w:pPr>
              <w:spacing w:before="60" w:after="60"/>
              <w:contextualSpacing/>
              <w:jc w:val="center"/>
              <w:rPr>
                <w:sz w:val="26"/>
                <w:szCs w:val="26"/>
              </w:rPr>
            </w:pPr>
            <w:r w:rsidRPr="005A5A70">
              <w:rPr>
                <w:sz w:val="26"/>
                <w:szCs w:val="26"/>
              </w:rPr>
              <w:t>Trường ĐH Kinh tế quốc dân</w:t>
            </w:r>
          </w:p>
        </w:tc>
      </w:tr>
      <w:tr w:rsidR="00124A73" w:rsidRPr="007F6932" w14:paraId="5719BF82" w14:textId="77777777" w:rsidTr="00A932D4">
        <w:tc>
          <w:tcPr>
            <w:tcW w:w="281" w:type="pct"/>
            <w:shd w:val="clear" w:color="auto" w:fill="auto"/>
            <w:vAlign w:val="center"/>
          </w:tcPr>
          <w:p w14:paraId="0B00AA29" w14:textId="77777777" w:rsidR="00124A73" w:rsidRPr="005A5A70" w:rsidRDefault="00124A73" w:rsidP="00A932D4">
            <w:pPr>
              <w:spacing w:before="60" w:after="60"/>
              <w:contextualSpacing/>
              <w:jc w:val="center"/>
              <w:rPr>
                <w:sz w:val="26"/>
                <w:szCs w:val="26"/>
              </w:rPr>
            </w:pPr>
            <w:r w:rsidRPr="005A5A70">
              <w:rPr>
                <w:sz w:val="26"/>
                <w:szCs w:val="26"/>
              </w:rPr>
              <w:t>4.</w:t>
            </w:r>
          </w:p>
        </w:tc>
        <w:tc>
          <w:tcPr>
            <w:tcW w:w="1343" w:type="pct"/>
            <w:shd w:val="clear" w:color="auto" w:fill="auto"/>
            <w:vAlign w:val="center"/>
          </w:tcPr>
          <w:p w14:paraId="338C8B9C" w14:textId="77777777" w:rsidR="00124A73" w:rsidRPr="005A5A70" w:rsidRDefault="00124A73" w:rsidP="00A932D4">
            <w:pPr>
              <w:spacing w:before="60" w:after="60"/>
              <w:contextualSpacing/>
              <w:rPr>
                <w:sz w:val="26"/>
                <w:szCs w:val="26"/>
              </w:rPr>
            </w:pPr>
            <w:r w:rsidRPr="005A5A70">
              <w:rPr>
                <w:sz w:val="26"/>
                <w:szCs w:val="26"/>
              </w:rPr>
              <w:t>Kenichi Ohno</w:t>
            </w:r>
          </w:p>
        </w:tc>
        <w:tc>
          <w:tcPr>
            <w:tcW w:w="813" w:type="pct"/>
          </w:tcPr>
          <w:p w14:paraId="31D4B9A9" w14:textId="77777777" w:rsidR="00124A73" w:rsidRPr="005A5A70" w:rsidRDefault="00124A73" w:rsidP="00A932D4">
            <w:pPr>
              <w:spacing w:before="60" w:after="60"/>
              <w:contextualSpacing/>
              <w:jc w:val="center"/>
              <w:rPr>
                <w:sz w:val="26"/>
                <w:szCs w:val="26"/>
              </w:rPr>
            </w:pPr>
            <w:r w:rsidRPr="005A5A70">
              <w:rPr>
                <w:sz w:val="26"/>
                <w:szCs w:val="26"/>
              </w:rPr>
              <w:t>GS.TS</w:t>
            </w:r>
          </w:p>
        </w:tc>
        <w:tc>
          <w:tcPr>
            <w:tcW w:w="2563" w:type="pct"/>
            <w:shd w:val="clear" w:color="auto" w:fill="auto"/>
            <w:vAlign w:val="center"/>
          </w:tcPr>
          <w:p w14:paraId="48E36801" w14:textId="77777777" w:rsidR="00124A73" w:rsidRPr="005A5A70" w:rsidRDefault="00124A73" w:rsidP="00A932D4">
            <w:pPr>
              <w:spacing w:before="60" w:after="60"/>
              <w:contextualSpacing/>
              <w:jc w:val="center"/>
              <w:rPr>
                <w:sz w:val="26"/>
                <w:szCs w:val="26"/>
              </w:rPr>
            </w:pPr>
            <w:r w:rsidRPr="005A5A70">
              <w:rPr>
                <w:sz w:val="26"/>
                <w:szCs w:val="26"/>
              </w:rPr>
              <w:t>Viện nghiên cứu chính sách quốc gia               Nhật Bản</w:t>
            </w:r>
          </w:p>
        </w:tc>
      </w:tr>
      <w:tr w:rsidR="00124A73" w:rsidRPr="007F6932" w14:paraId="68422BFF" w14:textId="77777777" w:rsidTr="00A932D4">
        <w:tc>
          <w:tcPr>
            <w:tcW w:w="281" w:type="pct"/>
            <w:shd w:val="clear" w:color="auto" w:fill="auto"/>
            <w:vAlign w:val="center"/>
          </w:tcPr>
          <w:p w14:paraId="11D4D391" w14:textId="77777777" w:rsidR="00124A73" w:rsidRPr="005A5A70" w:rsidRDefault="00124A73" w:rsidP="00A932D4">
            <w:pPr>
              <w:spacing w:before="60" w:after="60"/>
              <w:contextualSpacing/>
              <w:jc w:val="center"/>
              <w:rPr>
                <w:sz w:val="26"/>
                <w:szCs w:val="26"/>
              </w:rPr>
            </w:pPr>
            <w:r w:rsidRPr="005A5A70">
              <w:rPr>
                <w:sz w:val="26"/>
                <w:szCs w:val="26"/>
              </w:rPr>
              <w:t>5.</w:t>
            </w:r>
          </w:p>
        </w:tc>
        <w:tc>
          <w:tcPr>
            <w:tcW w:w="1343" w:type="pct"/>
            <w:shd w:val="clear" w:color="auto" w:fill="auto"/>
            <w:vAlign w:val="center"/>
          </w:tcPr>
          <w:p w14:paraId="2CC52663" w14:textId="77777777" w:rsidR="00124A73" w:rsidRPr="005A5A70" w:rsidRDefault="00124A73" w:rsidP="00A932D4">
            <w:pPr>
              <w:spacing w:before="60" w:after="60"/>
              <w:contextualSpacing/>
              <w:rPr>
                <w:sz w:val="26"/>
                <w:szCs w:val="26"/>
              </w:rPr>
            </w:pPr>
            <w:r w:rsidRPr="005A5A70">
              <w:rPr>
                <w:sz w:val="26"/>
                <w:szCs w:val="26"/>
              </w:rPr>
              <w:t>Trương Đình Chiến</w:t>
            </w:r>
          </w:p>
        </w:tc>
        <w:tc>
          <w:tcPr>
            <w:tcW w:w="813" w:type="pct"/>
          </w:tcPr>
          <w:p w14:paraId="225E6D19" w14:textId="77777777" w:rsidR="00124A73" w:rsidRPr="005A5A70" w:rsidRDefault="00124A73" w:rsidP="00A932D4">
            <w:pPr>
              <w:spacing w:before="60" w:after="60"/>
              <w:contextualSpacing/>
              <w:jc w:val="center"/>
              <w:rPr>
                <w:sz w:val="26"/>
                <w:szCs w:val="26"/>
              </w:rPr>
            </w:pPr>
            <w:r w:rsidRPr="005A5A70">
              <w:rPr>
                <w:sz w:val="26"/>
                <w:szCs w:val="26"/>
              </w:rPr>
              <w:t>PGS.TS</w:t>
            </w:r>
          </w:p>
        </w:tc>
        <w:tc>
          <w:tcPr>
            <w:tcW w:w="2563" w:type="pct"/>
            <w:shd w:val="clear" w:color="auto" w:fill="auto"/>
            <w:vAlign w:val="center"/>
          </w:tcPr>
          <w:p w14:paraId="1B8C165A" w14:textId="77777777" w:rsidR="00124A73" w:rsidRPr="005A5A70" w:rsidRDefault="00124A73" w:rsidP="00A932D4">
            <w:pPr>
              <w:spacing w:before="60" w:after="60"/>
              <w:contextualSpacing/>
              <w:jc w:val="center"/>
              <w:rPr>
                <w:sz w:val="26"/>
                <w:szCs w:val="26"/>
              </w:rPr>
            </w:pPr>
            <w:r w:rsidRPr="005A5A70">
              <w:rPr>
                <w:sz w:val="26"/>
                <w:szCs w:val="26"/>
              </w:rPr>
              <w:t>Trường ĐH Kinh tế quốc dân</w:t>
            </w:r>
          </w:p>
        </w:tc>
      </w:tr>
      <w:tr w:rsidR="00124A73" w:rsidRPr="007F6932" w14:paraId="56DB6F73" w14:textId="77777777" w:rsidTr="00A932D4">
        <w:tc>
          <w:tcPr>
            <w:tcW w:w="281" w:type="pct"/>
            <w:shd w:val="clear" w:color="auto" w:fill="auto"/>
            <w:vAlign w:val="center"/>
          </w:tcPr>
          <w:p w14:paraId="4D9EC368" w14:textId="77777777" w:rsidR="00124A73" w:rsidRPr="005A5A70" w:rsidRDefault="00124A73" w:rsidP="00A932D4">
            <w:pPr>
              <w:spacing w:before="60" w:after="60"/>
              <w:contextualSpacing/>
              <w:jc w:val="center"/>
              <w:rPr>
                <w:sz w:val="26"/>
                <w:szCs w:val="26"/>
              </w:rPr>
            </w:pPr>
            <w:r w:rsidRPr="005A5A70">
              <w:rPr>
                <w:sz w:val="26"/>
                <w:szCs w:val="26"/>
              </w:rPr>
              <w:t>6.</w:t>
            </w:r>
          </w:p>
        </w:tc>
        <w:tc>
          <w:tcPr>
            <w:tcW w:w="1343" w:type="pct"/>
            <w:shd w:val="clear" w:color="auto" w:fill="auto"/>
            <w:vAlign w:val="center"/>
          </w:tcPr>
          <w:p w14:paraId="5EBB4A97" w14:textId="77777777" w:rsidR="00124A73" w:rsidRPr="005A5A70" w:rsidRDefault="00124A73" w:rsidP="00A932D4">
            <w:pPr>
              <w:spacing w:before="60" w:after="60"/>
              <w:contextualSpacing/>
              <w:rPr>
                <w:sz w:val="26"/>
                <w:szCs w:val="26"/>
              </w:rPr>
            </w:pPr>
            <w:r w:rsidRPr="005A5A70">
              <w:rPr>
                <w:sz w:val="26"/>
                <w:szCs w:val="26"/>
              </w:rPr>
              <w:t>Trịnh Mai Vân</w:t>
            </w:r>
          </w:p>
        </w:tc>
        <w:tc>
          <w:tcPr>
            <w:tcW w:w="813" w:type="pct"/>
          </w:tcPr>
          <w:p w14:paraId="52296C94" w14:textId="77777777" w:rsidR="00124A73" w:rsidRPr="005A5A70" w:rsidRDefault="00124A73" w:rsidP="00A932D4">
            <w:pPr>
              <w:spacing w:before="60" w:after="60"/>
              <w:contextualSpacing/>
              <w:jc w:val="center"/>
              <w:rPr>
                <w:sz w:val="26"/>
                <w:szCs w:val="26"/>
              </w:rPr>
            </w:pPr>
            <w:r w:rsidRPr="005A5A70">
              <w:rPr>
                <w:sz w:val="26"/>
                <w:szCs w:val="26"/>
              </w:rPr>
              <w:t>TS</w:t>
            </w:r>
          </w:p>
        </w:tc>
        <w:tc>
          <w:tcPr>
            <w:tcW w:w="2563" w:type="pct"/>
            <w:shd w:val="clear" w:color="auto" w:fill="auto"/>
            <w:vAlign w:val="center"/>
          </w:tcPr>
          <w:p w14:paraId="1A374EEC" w14:textId="77777777" w:rsidR="00124A73" w:rsidRPr="005A5A70" w:rsidRDefault="00124A73" w:rsidP="00A932D4">
            <w:pPr>
              <w:spacing w:before="60" w:after="60"/>
              <w:contextualSpacing/>
              <w:jc w:val="center"/>
              <w:rPr>
                <w:sz w:val="26"/>
                <w:szCs w:val="26"/>
              </w:rPr>
            </w:pPr>
            <w:r w:rsidRPr="005A5A70">
              <w:rPr>
                <w:sz w:val="26"/>
                <w:szCs w:val="26"/>
              </w:rPr>
              <w:t>Trường ĐH Kinh tế quốc dân</w:t>
            </w:r>
          </w:p>
        </w:tc>
      </w:tr>
      <w:tr w:rsidR="00124A73" w:rsidRPr="007F6932" w14:paraId="5EF0A985" w14:textId="77777777" w:rsidTr="00A932D4">
        <w:tc>
          <w:tcPr>
            <w:tcW w:w="281" w:type="pct"/>
            <w:shd w:val="clear" w:color="auto" w:fill="auto"/>
            <w:vAlign w:val="center"/>
          </w:tcPr>
          <w:p w14:paraId="3B4F8610" w14:textId="77777777" w:rsidR="00124A73" w:rsidRPr="005A5A70" w:rsidRDefault="00124A73" w:rsidP="00A932D4">
            <w:pPr>
              <w:spacing w:before="60" w:after="60"/>
              <w:contextualSpacing/>
              <w:jc w:val="center"/>
              <w:rPr>
                <w:sz w:val="26"/>
                <w:szCs w:val="26"/>
              </w:rPr>
            </w:pPr>
            <w:r w:rsidRPr="005A5A70">
              <w:rPr>
                <w:sz w:val="26"/>
                <w:szCs w:val="26"/>
              </w:rPr>
              <w:t>7.</w:t>
            </w:r>
          </w:p>
        </w:tc>
        <w:tc>
          <w:tcPr>
            <w:tcW w:w="1343" w:type="pct"/>
            <w:shd w:val="clear" w:color="auto" w:fill="auto"/>
            <w:vAlign w:val="center"/>
          </w:tcPr>
          <w:p w14:paraId="74D6F43E" w14:textId="77777777" w:rsidR="00124A73" w:rsidRPr="005A5A70" w:rsidRDefault="00124A73" w:rsidP="00A932D4">
            <w:pPr>
              <w:spacing w:before="60" w:after="60"/>
              <w:contextualSpacing/>
              <w:rPr>
                <w:sz w:val="26"/>
                <w:szCs w:val="26"/>
              </w:rPr>
            </w:pPr>
            <w:r w:rsidRPr="005A5A70">
              <w:rPr>
                <w:sz w:val="26"/>
                <w:szCs w:val="26"/>
              </w:rPr>
              <w:t>Trần Công Thắng</w:t>
            </w:r>
          </w:p>
        </w:tc>
        <w:tc>
          <w:tcPr>
            <w:tcW w:w="813" w:type="pct"/>
          </w:tcPr>
          <w:p w14:paraId="7564E5F5" w14:textId="77777777" w:rsidR="00124A73" w:rsidRPr="005A5A70" w:rsidRDefault="00124A73" w:rsidP="00A932D4">
            <w:pPr>
              <w:spacing w:before="60" w:after="60"/>
              <w:contextualSpacing/>
              <w:jc w:val="center"/>
              <w:rPr>
                <w:sz w:val="26"/>
                <w:szCs w:val="26"/>
              </w:rPr>
            </w:pPr>
            <w:r w:rsidRPr="005A5A70">
              <w:rPr>
                <w:sz w:val="26"/>
                <w:szCs w:val="26"/>
              </w:rPr>
              <w:t>TS</w:t>
            </w:r>
          </w:p>
        </w:tc>
        <w:tc>
          <w:tcPr>
            <w:tcW w:w="2563" w:type="pct"/>
            <w:shd w:val="clear" w:color="auto" w:fill="auto"/>
            <w:vAlign w:val="center"/>
          </w:tcPr>
          <w:p w14:paraId="3AD6D686" w14:textId="77777777" w:rsidR="00124A73" w:rsidRPr="005A5A70" w:rsidRDefault="00124A73" w:rsidP="00A932D4">
            <w:pPr>
              <w:spacing w:before="60" w:after="60"/>
              <w:contextualSpacing/>
              <w:jc w:val="center"/>
              <w:rPr>
                <w:spacing w:val="-4"/>
                <w:sz w:val="26"/>
                <w:szCs w:val="26"/>
              </w:rPr>
            </w:pPr>
            <w:r w:rsidRPr="005A5A70">
              <w:rPr>
                <w:spacing w:val="-4"/>
                <w:sz w:val="26"/>
                <w:szCs w:val="26"/>
              </w:rPr>
              <w:t>Viện Chính sách và chiến lược phát triển           nông nghiệp nông thôn</w:t>
            </w:r>
          </w:p>
        </w:tc>
      </w:tr>
      <w:tr w:rsidR="00124A73" w:rsidRPr="007F6932" w14:paraId="3848E3E0" w14:textId="77777777" w:rsidTr="00A932D4">
        <w:tc>
          <w:tcPr>
            <w:tcW w:w="281" w:type="pct"/>
            <w:shd w:val="clear" w:color="auto" w:fill="auto"/>
            <w:vAlign w:val="center"/>
          </w:tcPr>
          <w:p w14:paraId="51A44129" w14:textId="77777777" w:rsidR="00124A73" w:rsidRPr="005A5A70" w:rsidRDefault="00124A73" w:rsidP="00A932D4">
            <w:pPr>
              <w:spacing w:before="60" w:after="60"/>
              <w:contextualSpacing/>
              <w:jc w:val="center"/>
              <w:rPr>
                <w:sz w:val="26"/>
                <w:szCs w:val="26"/>
              </w:rPr>
            </w:pPr>
            <w:r w:rsidRPr="005A5A70">
              <w:rPr>
                <w:sz w:val="26"/>
                <w:szCs w:val="26"/>
              </w:rPr>
              <w:t>8.</w:t>
            </w:r>
          </w:p>
        </w:tc>
        <w:tc>
          <w:tcPr>
            <w:tcW w:w="1343" w:type="pct"/>
            <w:shd w:val="clear" w:color="auto" w:fill="auto"/>
            <w:vAlign w:val="center"/>
          </w:tcPr>
          <w:p w14:paraId="2564A6AD" w14:textId="77777777" w:rsidR="00124A73" w:rsidRPr="005A5A70" w:rsidRDefault="00124A73" w:rsidP="00A932D4">
            <w:pPr>
              <w:spacing w:before="60" w:after="60"/>
              <w:contextualSpacing/>
              <w:rPr>
                <w:sz w:val="26"/>
                <w:szCs w:val="26"/>
              </w:rPr>
            </w:pPr>
            <w:r w:rsidRPr="005A5A70">
              <w:rPr>
                <w:sz w:val="26"/>
                <w:szCs w:val="26"/>
              </w:rPr>
              <w:t>TS. Lương Minh Huân</w:t>
            </w:r>
          </w:p>
        </w:tc>
        <w:tc>
          <w:tcPr>
            <w:tcW w:w="813" w:type="pct"/>
          </w:tcPr>
          <w:p w14:paraId="215AFA17" w14:textId="77777777" w:rsidR="00124A73" w:rsidRPr="005A5A70" w:rsidRDefault="00124A73" w:rsidP="00A932D4">
            <w:pPr>
              <w:spacing w:before="60" w:after="60"/>
              <w:contextualSpacing/>
              <w:jc w:val="center"/>
              <w:rPr>
                <w:sz w:val="26"/>
                <w:szCs w:val="26"/>
              </w:rPr>
            </w:pPr>
            <w:r w:rsidRPr="005A5A70">
              <w:rPr>
                <w:sz w:val="26"/>
                <w:szCs w:val="26"/>
              </w:rPr>
              <w:t>TS</w:t>
            </w:r>
          </w:p>
        </w:tc>
        <w:tc>
          <w:tcPr>
            <w:tcW w:w="2563" w:type="pct"/>
            <w:shd w:val="clear" w:color="auto" w:fill="auto"/>
            <w:vAlign w:val="center"/>
          </w:tcPr>
          <w:p w14:paraId="3A390385" w14:textId="77777777" w:rsidR="00124A73" w:rsidRPr="005A5A70" w:rsidRDefault="00124A73" w:rsidP="00A932D4">
            <w:pPr>
              <w:spacing w:before="60" w:after="60"/>
              <w:contextualSpacing/>
              <w:jc w:val="center"/>
              <w:rPr>
                <w:spacing w:val="-4"/>
                <w:sz w:val="26"/>
                <w:szCs w:val="26"/>
              </w:rPr>
            </w:pPr>
            <w:r w:rsidRPr="005A5A70">
              <w:rPr>
                <w:spacing w:val="-4"/>
                <w:sz w:val="26"/>
                <w:szCs w:val="26"/>
              </w:rPr>
              <w:t xml:space="preserve">Viện Phát triển doanh </w:t>
            </w:r>
            <w:proofErr w:type="gramStart"/>
            <w:r w:rsidRPr="005A5A70">
              <w:rPr>
                <w:spacing w:val="-4"/>
                <w:sz w:val="26"/>
                <w:szCs w:val="26"/>
              </w:rPr>
              <w:t xml:space="preserve">nghiệp,   </w:t>
            </w:r>
            <w:proofErr w:type="gramEnd"/>
            <w:r w:rsidRPr="005A5A70">
              <w:rPr>
                <w:spacing w:val="-4"/>
                <w:sz w:val="26"/>
                <w:szCs w:val="26"/>
              </w:rPr>
              <w:t xml:space="preserve">                           Phòng Thương mại và Công nghiệp Việt Nam</w:t>
            </w:r>
          </w:p>
        </w:tc>
      </w:tr>
      <w:tr w:rsidR="00124A73" w:rsidRPr="007F6932" w14:paraId="230E644B" w14:textId="77777777" w:rsidTr="00A932D4">
        <w:tc>
          <w:tcPr>
            <w:tcW w:w="281" w:type="pct"/>
            <w:shd w:val="clear" w:color="auto" w:fill="auto"/>
            <w:vAlign w:val="center"/>
          </w:tcPr>
          <w:p w14:paraId="5F5AEB0E" w14:textId="77777777" w:rsidR="00124A73" w:rsidRPr="005A5A70" w:rsidRDefault="00124A73" w:rsidP="00A932D4">
            <w:pPr>
              <w:spacing w:before="60" w:after="60"/>
              <w:contextualSpacing/>
              <w:jc w:val="center"/>
              <w:rPr>
                <w:sz w:val="26"/>
                <w:szCs w:val="26"/>
              </w:rPr>
            </w:pPr>
            <w:r w:rsidRPr="005A5A70">
              <w:rPr>
                <w:sz w:val="26"/>
                <w:szCs w:val="26"/>
              </w:rPr>
              <w:t>9.</w:t>
            </w:r>
          </w:p>
        </w:tc>
        <w:tc>
          <w:tcPr>
            <w:tcW w:w="1343" w:type="pct"/>
            <w:shd w:val="clear" w:color="auto" w:fill="auto"/>
            <w:vAlign w:val="center"/>
          </w:tcPr>
          <w:p w14:paraId="3DF85A64" w14:textId="77777777" w:rsidR="00124A73" w:rsidRPr="005A5A70" w:rsidRDefault="00124A73" w:rsidP="00A932D4">
            <w:pPr>
              <w:spacing w:before="60" w:after="60"/>
              <w:contextualSpacing/>
              <w:rPr>
                <w:sz w:val="26"/>
                <w:szCs w:val="26"/>
              </w:rPr>
            </w:pPr>
            <w:r w:rsidRPr="005A5A70">
              <w:rPr>
                <w:sz w:val="26"/>
                <w:szCs w:val="26"/>
              </w:rPr>
              <w:t>Phạm Thị Bích Chi</w:t>
            </w:r>
          </w:p>
        </w:tc>
        <w:tc>
          <w:tcPr>
            <w:tcW w:w="813" w:type="pct"/>
          </w:tcPr>
          <w:p w14:paraId="7BB09427" w14:textId="77777777" w:rsidR="00124A73" w:rsidRPr="005A5A70" w:rsidRDefault="00124A73" w:rsidP="00A932D4">
            <w:pPr>
              <w:spacing w:before="60" w:after="60"/>
              <w:contextualSpacing/>
              <w:jc w:val="center"/>
              <w:rPr>
                <w:sz w:val="26"/>
                <w:szCs w:val="26"/>
              </w:rPr>
            </w:pPr>
            <w:r w:rsidRPr="005A5A70">
              <w:rPr>
                <w:sz w:val="26"/>
                <w:szCs w:val="26"/>
              </w:rPr>
              <w:t>PGS.TS</w:t>
            </w:r>
          </w:p>
        </w:tc>
        <w:tc>
          <w:tcPr>
            <w:tcW w:w="2563" w:type="pct"/>
            <w:shd w:val="clear" w:color="auto" w:fill="auto"/>
            <w:vAlign w:val="center"/>
          </w:tcPr>
          <w:p w14:paraId="4030969A" w14:textId="77777777" w:rsidR="00124A73" w:rsidRPr="005A5A70" w:rsidRDefault="00124A73" w:rsidP="00A932D4">
            <w:pPr>
              <w:spacing w:before="60" w:after="60"/>
              <w:contextualSpacing/>
              <w:jc w:val="center"/>
              <w:rPr>
                <w:sz w:val="26"/>
                <w:szCs w:val="26"/>
              </w:rPr>
            </w:pPr>
            <w:r w:rsidRPr="005A5A70">
              <w:rPr>
                <w:sz w:val="26"/>
                <w:szCs w:val="26"/>
              </w:rPr>
              <w:t>Trường ĐH Kinh tế quốc dân</w:t>
            </w:r>
          </w:p>
        </w:tc>
      </w:tr>
      <w:tr w:rsidR="00124A73" w:rsidRPr="007F6932" w14:paraId="5ACFA155" w14:textId="77777777" w:rsidTr="00A932D4">
        <w:tc>
          <w:tcPr>
            <w:tcW w:w="281" w:type="pct"/>
            <w:shd w:val="clear" w:color="auto" w:fill="auto"/>
            <w:vAlign w:val="center"/>
          </w:tcPr>
          <w:p w14:paraId="7A2A5C9F" w14:textId="77777777" w:rsidR="00124A73" w:rsidRPr="005A5A70" w:rsidRDefault="00124A73" w:rsidP="00A932D4">
            <w:pPr>
              <w:spacing w:before="60" w:after="60"/>
              <w:contextualSpacing/>
              <w:jc w:val="center"/>
              <w:rPr>
                <w:sz w:val="26"/>
                <w:szCs w:val="26"/>
              </w:rPr>
            </w:pPr>
            <w:r w:rsidRPr="005A5A70">
              <w:rPr>
                <w:sz w:val="26"/>
                <w:szCs w:val="26"/>
              </w:rPr>
              <w:t>10</w:t>
            </w:r>
            <w:r>
              <w:rPr>
                <w:sz w:val="26"/>
                <w:szCs w:val="26"/>
              </w:rPr>
              <w:t>.</w:t>
            </w:r>
          </w:p>
        </w:tc>
        <w:tc>
          <w:tcPr>
            <w:tcW w:w="1343" w:type="pct"/>
            <w:shd w:val="clear" w:color="auto" w:fill="auto"/>
            <w:vAlign w:val="center"/>
          </w:tcPr>
          <w:p w14:paraId="463035A0" w14:textId="77777777" w:rsidR="00124A73" w:rsidRPr="005A5A70" w:rsidRDefault="00124A73" w:rsidP="00A932D4">
            <w:pPr>
              <w:spacing w:before="60" w:after="60"/>
              <w:contextualSpacing/>
              <w:rPr>
                <w:sz w:val="26"/>
                <w:szCs w:val="26"/>
              </w:rPr>
            </w:pPr>
            <w:r w:rsidRPr="005A5A70">
              <w:rPr>
                <w:sz w:val="26"/>
                <w:szCs w:val="26"/>
              </w:rPr>
              <w:t>Hoàng Xuân Hòa</w:t>
            </w:r>
          </w:p>
        </w:tc>
        <w:tc>
          <w:tcPr>
            <w:tcW w:w="813" w:type="pct"/>
          </w:tcPr>
          <w:p w14:paraId="42860A53" w14:textId="77777777" w:rsidR="00124A73" w:rsidRPr="005A5A70" w:rsidRDefault="00124A73" w:rsidP="00A932D4">
            <w:pPr>
              <w:spacing w:before="60" w:after="60"/>
              <w:contextualSpacing/>
              <w:jc w:val="center"/>
              <w:rPr>
                <w:sz w:val="26"/>
                <w:szCs w:val="26"/>
              </w:rPr>
            </w:pPr>
            <w:r w:rsidRPr="005A5A70">
              <w:rPr>
                <w:sz w:val="26"/>
                <w:szCs w:val="26"/>
              </w:rPr>
              <w:t>TS</w:t>
            </w:r>
          </w:p>
        </w:tc>
        <w:tc>
          <w:tcPr>
            <w:tcW w:w="2563" w:type="pct"/>
            <w:shd w:val="clear" w:color="auto" w:fill="auto"/>
            <w:vAlign w:val="center"/>
          </w:tcPr>
          <w:p w14:paraId="2B46EBC5" w14:textId="77777777" w:rsidR="00124A73" w:rsidRPr="005A5A70" w:rsidRDefault="00124A73" w:rsidP="00A932D4">
            <w:pPr>
              <w:spacing w:before="60" w:after="60"/>
              <w:contextualSpacing/>
              <w:jc w:val="center"/>
              <w:rPr>
                <w:spacing w:val="-4"/>
                <w:sz w:val="26"/>
                <w:szCs w:val="26"/>
              </w:rPr>
            </w:pPr>
            <w:r w:rsidRPr="005A5A70">
              <w:rPr>
                <w:spacing w:val="-4"/>
                <w:sz w:val="26"/>
                <w:szCs w:val="26"/>
              </w:rPr>
              <w:t>Ban kinh tế Trung ương</w:t>
            </w:r>
          </w:p>
        </w:tc>
      </w:tr>
      <w:tr w:rsidR="00124A73" w:rsidRPr="007F6932" w14:paraId="17363397" w14:textId="77777777" w:rsidTr="00A932D4">
        <w:tc>
          <w:tcPr>
            <w:tcW w:w="281" w:type="pct"/>
            <w:shd w:val="clear" w:color="auto" w:fill="auto"/>
            <w:vAlign w:val="center"/>
          </w:tcPr>
          <w:p w14:paraId="6A6D1FA1" w14:textId="77777777" w:rsidR="00124A73" w:rsidRPr="005A5A70" w:rsidRDefault="00124A73" w:rsidP="00A932D4">
            <w:pPr>
              <w:spacing w:before="60" w:after="60"/>
              <w:contextualSpacing/>
              <w:jc w:val="center"/>
              <w:rPr>
                <w:sz w:val="26"/>
                <w:szCs w:val="26"/>
              </w:rPr>
            </w:pPr>
            <w:r w:rsidRPr="005A5A70">
              <w:rPr>
                <w:sz w:val="26"/>
                <w:szCs w:val="26"/>
              </w:rPr>
              <w:t>11</w:t>
            </w:r>
            <w:r>
              <w:rPr>
                <w:sz w:val="26"/>
                <w:szCs w:val="26"/>
              </w:rPr>
              <w:t>.</w:t>
            </w:r>
          </w:p>
        </w:tc>
        <w:tc>
          <w:tcPr>
            <w:tcW w:w="1343" w:type="pct"/>
            <w:shd w:val="clear" w:color="auto" w:fill="auto"/>
            <w:vAlign w:val="center"/>
          </w:tcPr>
          <w:p w14:paraId="776356F3" w14:textId="77777777" w:rsidR="00124A73" w:rsidRPr="005A5A70" w:rsidRDefault="00124A73" w:rsidP="00A932D4">
            <w:pPr>
              <w:spacing w:before="60" w:after="60"/>
              <w:contextualSpacing/>
              <w:rPr>
                <w:sz w:val="26"/>
                <w:szCs w:val="26"/>
              </w:rPr>
            </w:pPr>
            <w:r w:rsidRPr="005A5A70">
              <w:rPr>
                <w:sz w:val="26"/>
                <w:szCs w:val="26"/>
              </w:rPr>
              <w:t>Vũ Huy Thông</w:t>
            </w:r>
          </w:p>
        </w:tc>
        <w:tc>
          <w:tcPr>
            <w:tcW w:w="813" w:type="pct"/>
          </w:tcPr>
          <w:p w14:paraId="390BA4F5" w14:textId="77777777" w:rsidR="00124A73" w:rsidRPr="005A5A70" w:rsidRDefault="00124A73" w:rsidP="00A932D4">
            <w:pPr>
              <w:spacing w:before="60" w:after="60"/>
              <w:contextualSpacing/>
              <w:jc w:val="center"/>
              <w:rPr>
                <w:sz w:val="26"/>
                <w:szCs w:val="26"/>
              </w:rPr>
            </w:pPr>
            <w:r w:rsidRPr="005A5A70">
              <w:rPr>
                <w:sz w:val="26"/>
                <w:szCs w:val="26"/>
              </w:rPr>
              <w:t>PGS.TS</w:t>
            </w:r>
          </w:p>
        </w:tc>
        <w:tc>
          <w:tcPr>
            <w:tcW w:w="2563" w:type="pct"/>
            <w:shd w:val="clear" w:color="auto" w:fill="auto"/>
          </w:tcPr>
          <w:p w14:paraId="0EC42E70" w14:textId="77777777" w:rsidR="00124A73" w:rsidRPr="005A5A70" w:rsidRDefault="00124A73" w:rsidP="00A932D4">
            <w:pPr>
              <w:spacing w:before="60" w:after="60"/>
              <w:contextualSpacing/>
              <w:jc w:val="center"/>
              <w:rPr>
                <w:sz w:val="26"/>
                <w:szCs w:val="26"/>
              </w:rPr>
            </w:pPr>
            <w:r w:rsidRPr="005A5A70">
              <w:rPr>
                <w:sz w:val="26"/>
                <w:szCs w:val="26"/>
              </w:rPr>
              <w:t>Trường ĐH Kinh tế quốc dân</w:t>
            </w:r>
          </w:p>
        </w:tc>
      </w:tr>
      <w:tr w:rsidR="00124A73" w:rsidRPr="007F6932" w14:paraId="4982409C" w14:textId="77777777" w:rsidTr="00A932D4">
        <w:tc>
          <w:tcPr>
            <w:tcW w:w="281" w:type="pct"/>
            <w:shd w:val="clear" w:color="auto" w:fill="auto"/>
            <w:vAlign w:val="center"/>
          </w:tcPr>
          <w:p w14:paraId="1565E47A" w14:textId="77777777" w:rsidR="00124A73" w:rsidRPr="005A5A70" w:rsidRDefault="00124A73" w:rsidP="00A932D4">
            <w:pPr>
              <w:spacing w:before="60" w:after="60"/>
              <w:contextualSpacing/>
              <w:jc w:val="center"/>
              <w:rPr>
                <w:sz w:val="26"/>
                <w:szCs w:val="26"/>
              </w:rPr>
            </w:pPr>
            <w:r w:rsidRPr="005A5A70">
              <w:rPr>
                <w:sz w:val="26"/>
                <w:szCs w:val="26"/>
              </w:rPr>
              <w:t>12</w:t>
            </w:r>
            <w:r>
              <w:rPr>
                <w:sz w:val="26"/>
                <w:szCs w:val="26"/>
              </w:rPr>
              <w:t>.</w:t>
            </w:r>
          </w:p>
        </w:tc>
        <w:tc>
          <w:tcPr>
            <w:tcW w:w="1343" w:type="pct"/>
            <w:shd w:val="clear" w:color="auto" w:fill="auto"/>
            <w:vAlign w:val="center"/>
          </w:tcPr>
          <w:p w14:paraId="00FACDC7" w14:textId="77777777" w:rsidR="00124A73" w:rsidRPr="005A5A70" w:rsidRDefault="00124A73" w:rsidP="00A932D4">
            <w:pPr>
              <w:spacing w:before="60" w:after="60"/>
              <w:contextualSpacing/>
              <w:rPr>
                <w:sz w:val="26"/>
                <w:szCs w:val="26"/>
              </w:rPr>
            </w:pPr>
            <w:r w:rsidRPr="005A5A70">
              <w:rPr>
                <w:sz w:val="26"/>
                <w:szCs w:val="26"/>
              </w:rPr>
              <w:t>Nguyễn Hữu Đồng</w:t>
            </w:r>
          </w:p>
        </w:tc>
        <w:tc>
          <w:tcPr>
            <w:tcW w:w="813" w:type="pct"/>
          </w:tcPr>
          <w:p w14:paraId="30B4FA46" w14:textId="77777777" w:rsidR="00124A73" w:rsidRPr="005A5A70" w:rsidRDefault="00124A73" w:rsidP="00A932D4">
            <w:pPr>
              <w:spacing w:before="60" w:after="60"/>
              <w:contextualSpacing/>
              <w:jc w:val="center"/>
              <w:rPr>
                <w:sz w:val="26"/>
                <w:szCs w:val="26"/>
              </w:rPr>
            </w:pPr>
            <w:r w:rsidRPr="005A5A70">
              <w:rPr>
                <w:sz w:val="26"/>
                <w:szCs w:val="26"/>
              </w:rPr>
              <w:t>TS</w:t>
            </w:r>
          </w:p>
        </w:tc>
        <w:tc>
          <w:tcPr>
            <w:tcW w:w="2563" w:type="pct"/>
            <w:shd w:val="clear" w:color="auto" w:fill="auto"/>
          </w:tcPr>
          <w:p w14:paraId="29F22500" w14:textId="77777777" w:rsidR="00124A73" w:rsidRPr="005A5A70" w:rsidRDefault="00124A73" w:rsidP="00A932D4">
            <w:pPr>
              <w:spacing w:before="60" w:after="60"/>
              <w:contextualSpacing/>
              <w:jc w:val="center"/>
              <w:rPr>
                <w:sz w:val="26"/>
                <w:szCs w:val="26"/>
              </w:rPr>
            </w:pPr>
            <w:r w:rsidRPr="005A5A70">
              <w:rPr>
                <w:sz w:val="26"/>
                <w:szCs w:val="26"/>
              </w:rPr>
              <w:t>Trường ĐH Kinh tế quốc dân</w:t>
            </w:r>
          </w:p>
        </w:tc>
      </w:tr>
    </w:tbl>
    <w:p w14:paraId="24F58D6F" w14:textId="77777777" w:rsidR="00124A73" w:rsidRPr="007F6932" w:rsidRDefault="00124A73" w:rsidP="00124A73">
      <w:pPr>
        <w:tabs>
          <w:tab w:val="left" w:pos="993"/>
          <w:tab w:val="left" w:pos="7224"/>
        </w:tabs>
        <w:spacing w:before="120" w:after="120"/>
        <w:jc w:val="both"/>
        <w:rPr>
          <w:b/>
          <w:sz w:val="26"/>
          <w:szCs w:val="26"/>
          <w:lang w:val="vi-VN"/>
        </w:rPr>
      </w:pPr>
      <w:r w:rsidRPr="007F6932">
        <w:rPr>
          <w:b/>
          <w:sz w:val="26"/>
          <w:szCs w:val="26"/>
          <w:lang w:val="vi-VN"/>
        </w:rPr>
        <w:t>II. Thời gian, địa điểm dự kiến tổ chức đánh giá, nghiệm thu:</w:t>
      </w:r>
      <w:r>
        <w:rPr>
          <w:b/>
          <w:sz w:val="26"/>
          <w:szCs w:val="26"/>
          <w:lang w:val="vi-VN"/>
        </w:rPr>
        <w:tab/>
      </w:r>
    </w:p>
    <w:p w14:paraId="7B3F9491" w14:textId="77777777" w:rsidR="00124A73" w:rsidRPr="0077370A" w:rsidRDefault="00124A73" w:rsidP="00124A73">
      <w:pPr>
        <w:tabs>
          <w:tab w:val="left" w:pos="993"/>
        </w:tabs>
        <w:spacing w:before="120" w:after="120"/>
        <w:jc w:val="both"/>
        <w:rPr>
          <w:sz w:val="26"/>
          <w:szCs w:val="26"/>
          <w:lang w:val="vi-VN"/>
        </w:rPr>
      </w:pPr>
      <w:r w:rsidRPr="00491F5C">
        <w:rPr>
          <w:sz w:val="26"/>
          <w:szCs w:val="26"/>
          <w:lang w:val="vi-VN"/>
        </w:rPr>
        <w:t xml:space="preserve">2.1 Thời gian </w:t>
      </w:r>
      <w:r w:rsidRPr="0077370A">
        <w:rPr>
          <w:sz w:val="26"/>
          <w:szCs w:val="26"/>
          <w:lang w:val="vi-VN"/>
        </w:rPr>
        <w:t xml:space="preserve">dự kiến: Tháng </w:t>
      </w:r>
      <w:r>
        <w:rPr>
          <w:sz w:val="26"/>
          <w:szCs w:val="26"/>
          <w:lang w:val="vi-VN"/>
        </w:rPr>
        <w:t>3</w:t>
      </w:r>
      <w:r w:rsidRPr="0077370A">
        <w:rPr>
          <w:sz w:val="26"/>
          <w:szCs w:val="26"/>
          <w:lang w:val="vi-VN"/>
        </w:rPr>
        <w:t xml:space="preserve"> năm 20</w:t>
      </w:r>
      <w:r w:rsidRPr="0077370A">
        <w:rPr>
          <w:sz w:val="26"/>
          <w:szCs w:val="26"/>
        </w:rPr>
        <w:t>20</w:t>
      </w:r>
      <w:r w:rsidRPr="0077370A">
        <w:rPr>
          <w:sz w:val="26"/>
          <w:szCs w:val="26"/>
          <w:lang w:val="vi-VN"/>
        </w:rPr>
        <w:t>.</w:t>
      </w:r>
    </w:p>
    <w:p w14:paraId="51337630" w14:textId="77777777" w:rsidR="00124A73" w:rsidRPr="00491F5C" w:rsidRDefault="00124A73" w:rsidP="00124A73">
      <w:pPr>
        <w:tabs>
          <w:tab w:val="left" w:pos="993"/>
        </w:tabs>
        <w:spacing w:before="120" w:after="120"/>
        <w:jc w:val="both"/>
        <w:rPr>
          <w:sz w:val="26"/>
          <w:szCs w:val="26"/>
        </w:rPr>
      </w:pPr>
      <w:r w:rsidRPr="00491F5C">
        <w:rPr>
          <w:sz w:val="26"/>
          <w:szCs w:val="26"/>
          <w:lang w:val="vi-VN"/>
        </w:rPr>
        <w:t>2.2 Địa điểm: tại Bộ Khoa học và Công nghệ.</w:t>
      </w:r>
    </w:p>
    <w:p w14:paraId="3E49DE7D" w14:textId="77777777" w:rsidR="00124A73" w:rsidRDefault="00124A73" w:rsidP="00124A73">
      <w:pPr>
        <w:tabs>
          <w:tab w:val="left" w:pos="993"/>
        </w:tabs>
        <w:spacing w:before="120" w:after="120"/>
        <w:jc w:val="both"/>
        <w:rPr>
          <w:b/>
          <w:sz w:val="26"/>
          <w:szCs w:val="26"/>
          <w:lang w:val="vi-VN"/>
        </w:rPr>
      </w:pPr>
    </w:p>
    <w:p w14:paraId="32E92D17" w14:textId="77777777" w:rsidR="00124A73" w:rsidRDefault="00124A73" w:rsidP="00124A73">
      <w:pPr>
        <w:tabs>
          <w:tab w:val="left" w:pos="993"/>
        </w:tabs>
        <w:spacing w:before="120" w:after="120"/>
        <w:jc w:val="both"/>
        <w:rPr>
          <w:b/>
          <w:sz w:val="26"/>
          <w:szCs w:val="26"/>
          <w:lang w:val="vi-VN"/>
        </w:rPr>
      </w:pPr>
    </w:p>
    <w:p w14:paraId="3673905E" w14:textId="77777777" w:rsidR="00124A73" w:rsidRPr="007F6932" w:rsidRDefault="00124A73" w:rsidP="00124A73">
      <w:pPr>
        <w:tabs>
          <w:tab w:val="left" w:pos="993"/>
        </w:tabs>
        <w:spacing w:before="120" w:after="120"/>
        <w:jc w:val="both"/>
        <w:rPr>
          <w:b/>
          <w:sz w:val="26"/>
          <w:szCs w:val="26"/>
          <w:lang w:val="vi-VN"/>
        </w:rPr>
      </w:pPr>
      <w:r w:rsidRPr="007F6932">
        <w:rPr>
          <w:b/>
          <w:sz w:val="26"/>
          <w:szCs w:val="26"/>
          <w:lang w:val="vi-VN"/>
        </w:rPr>
        <w:t>III. Nội dung báo cáo tự đánh giá kết quả thực hiện nhiệm vụ:</w:t>
      </w:r>
    </w:p>
    <w:p w14:paraId="0A7624CB" w14:textId="77777777" w:rsidR="00124A73" w:rsidRPr="007F6932" w:rsidRDefault="00124A73" w:rsidP="00124A73">
      <w:pPr>
        <w:spacing w:before="120" w:after="120"/>
        <w:jc w:val="both"/>
        <w:rPr>
          <w:bCs/>
          <w:sz w:val="26"/>
          <w:szCs w:val="26"/>
          <w:lang w:val="vi-VN"/>
        </w:rPr>
      </w:pPr>
      <w:r w:rsidRPr="00491F5C">
        <w:rPr>
          <w:bCs/>
          <w:sz w:val="26"/>
          <w:szCs w:val="26"/>
          <w:lang w:val="vi-VN"/>
        </w:rPr>
        <w:lastRenderedPageBreak/>
        <w:t>3.1. Sản phẩm đã hoàn thành đáp</w:t>
      </w:r>
      <w:r w:rsidRPr="007F6932">
        <w:rPr>
          <w:bCs/>
          <w:sz w:val="26"/>
          <w:szCs w:val="26"/>
          <w:lang w:val="vi-VN"/>
        </w:rPr>
        <w:t xml:space="preserve"> ứng </w:t>
      </w:r>
      <w:r>
        <w:rPr>
          <w:bCs/>
          <w:sz w:val="26"/>
          <w:szCs w:val="26"/>
        </w:rPr>
        <w:t xml:space="preserve">và vượt </w:t>
      </w:r>
      <w:r w:rsidRPr="007F6932">
        <w:rPr>
          <w:bCs/>
          <w:sz w:val="26"/>
          <w:szCs w:val="26"/>
          <w:lang w:val="vi-VN"/>
        </w:rPr>
        <w:t>yêu cầu về số lượng và chất lượng của Hợp đồng nghiên cứu khoa học đã ký kết, gồm:</w:t>
      </w:r>
    </w:p>
    <w:p w14:paraId="716E2D86" w14:textId="77777777" w:rsidR="00124A73" w:rsidRPr="007F6932" w:rsidRDefault="00124A73" w:rsidP="00124A73">
      <w:pPr>
        <w:numPr>
          <w:ilvl w:val="0"/>
          <w:numId w:val="1"/>
        </w:numPr>
        <w:spacing w:before="120" w:after="120"/>
        <w:ind w:left="0" w:firstLine="567"/>
        <w:contextualSpacing/>
        <w:jc w:val="both"/>
        <w:rPr>
          <w:bCs/>
          <w:sz w:val="26"/>
          <w:szCs w:val="26"/>
        </w:rPr>
      </w:pPr>
      <w:r w:rsidRPr="007F6932">
        <w:rPr>
          <w:sz w:val="26"/>
          <w:szCs w:val="26"/>
        </w:rPr>
        <w:t xml:space="preserve"> 01 báo cáo tổng hợp;</w:t>
      </w:r>
    </w:p>
    <w:p w14:paraId="2AD56D36" w14:textId="77777777" w:rsidR="00124A73" w:rsidRPr="007F6932" w:rsidRDefault="00124A73" w:rsidP="00124A73">
      <w:pPr>
        <w:numPr>
          <w:ilvl w:val="0"/>
          <w:numId w:val="1"/>
        </w:numPr>
        <w:spacing w:before="120" w:after="120"/>
        <w:ind w:left="0" w:firstLine="567"/>
        <w:contextualSpacing/>
        <w:jc w:val="both"/>
        <w:rPr>
          <w:bCs/>
          <w:sz w:val="26"/>
          <w:szCs w:val="26"/>
        </w:rPr>
      </w:pPr>
      <w:r w:rsidRPr="007F6932">
        <w:rPr>
          <w:sz w:val="26"/>
          <w:szCs w:val="26"/>
        </w:rPr>
        <w:t xml:space="preserve"> 01 báo cáo tóm tắt;</w:t>
      </w:r>
    </w:p>
    <w:p w14:paraId="58CB6A16" w14:textId="77777777" w:rsidR="00124A73" w:rsidRPr="0008023B" w:rsidRDefault="00124A73" w:rsidP="00124A73">
      <w:pPr>
        <w:numPr>
          <w:ilvl w:val="0"/>
          <w:numId w:val="1"/>
        </w:numPr>
        <w:spacing w:before="120" w:after="120"/>
        <w:ind w:left="0" w:firstLine="567"/>
        <w:contextualSpacing/>
        <w:jc w:val="both"/>
        <w:rPr>
          <w:bCs/>
          <w:sz w:val="26"/>
          <w:szCs w:val="26"/>
        </w:rPr>
      </w:pPr>
      <w:r w:rsidRPr="007F6932">
        <w:rPr>
          <w:sz w:val="26"/>
          <w:szCs w:val="26"/>
        </w:rPr>
        <w:t xml:space="preserve"> 01 báo cáo kiến nghị;</w:t>
      </w:r>
    </w:p>
    <w:p w14:paraId="0EB1B40C" w14:textId="77777777" w:rsidR="00124A73" w:rsidRPr="0008023B" w:rsidRDefault="00124A73" w:rsidP="00124A73">
      <w:pPr>
        <w:numPr>
          <w:ilvl w:val="0"/>
          <w:numId w:val="1"/>
        </w:numPr>
        <w:spacing w:before="120" w:after="120"/>
        <w:ind w:left="0" w:firstLine="567"/>
        <w:contextualSpacing/>
        <w:jc w:val="both"/>
        <w:rPr>
          <w:bCs/>
          <w:sz w:val="26"/>
          <w:szCs w:val="26"/>
        </w:rPr>
      </w:pPr>
      <w:r>
        <w:rPr>
          <w:sz w:val="26"/>
          <w:szCs w:val="26"/>
        </w:rPr>
        <w:t xml:space="preserve"> 01 bài đăng tạp chí quốc tế;</w:t>
      </w:r>
    </w:p>
    <w:p w14:paraId="5254F2F8" w14:textId="77777777" w:rsidR="00124A73" w:rsidRPr="007F6932" w:rsidRDefault="00124A73" w:rsidP="00124A73">
      <w:pPr>
        <w:numPr>
          <w:ilvl w:val="0"/>
          <w:numId w:val="1"/>
        </w:numPr>
        <w:spacing w:before="120" w:after="120"/>
        <w:ind w:left="0" w:firstLine="567"/>
        <w:contextualSpacing/>
        <w:jc w:val="both"/>
        <w:rPr>
          <w:bCs/>
          <w:sz w:val="26"/>
          <w:szCs w:val="26"/>
        </w:rPr>
      </w:pPr>
      <w:r>
        <w:rPr>
          <w:sz w:val="26"/>
          <w:szCs w:val="26"/>
        </w:rPr>
        <w:t xml:space="preserve"> 04 bài báo đăng tạp chí trong nước (</w:t>
      </w:r>
      <w:r>
        <w:rPr>
          <w:sz w:val="26"/>
          <w:szCs w:val="26"/>
          <w:lang w:val="vi-VN"/>
        </w:rPr>
        <w:t>vượt trội so với đăng ký: 01 bài</w:t>
      </w:r>
      <w:r>
        <w:rPr>
          <w:sz w:val="26"/>
          <w:szCs w:val="26"/>
        </w:rPr>
        <w:t>)</w:t>
      </w:r>
    </w:p>
    <w:p w14:paraId="1FFA004B" w14:textId="77777777" w:rsidR="00124A73" w:rsidRPr="007F6932" w:rsidRDefault="00124A73" w:rsidP="00124A73">
      <w:pPr>
        <w:numPr>
          <w:ilvl w:val="0"/>
          <w:numId w:val="1"/>
        </w:numPr>
        <w:spacing w:before="120" w:after="120"/>
        <w:ind w:left="0" w:firstLine="567"/>
        <w:contextualSpacing/>
        <w:jc w:val="both"/>
        <w:rPr>
          <w:bCs/>
          <w:sz w:val="26"/>
          <w:szCs w:val="26"/>
        </w:rPr>
      </w:pPr>
      <w:r w:rsidRPr="007F6932">
        <w:rPr>
          <w:sz w:val="26"/>
          <w:szCs w:val="26"/>
        </w:rPr>
        <w:t xml:space="preserve"> </w:t>
      </w:r>
      <w:r w:rsidRPr="007F6932">
        <w:rPr>
          <w:sz w:val="26"/>
          <w:szCs w:val="26"/>
          <w:lang w:val="vi-VN"/>
        </w:rPr>
        <w:t>0</w:t>
      </w:r>
      <w:r>
        <w:rPr>
          <w:sz w:val="26"/>
          <w:szCs w:val="26"/>
        </w:rPr>
        <w:t>9</w:t>
      </w:r>
      <w:r w:rsidRPr="007F6932">
        <w:rPr>
          <w:sz w:val="26"/>
          <w:szCs w:val="26"/>
        </w:rPr>
        <w:t xml:space="preserve"> bài </w:t>
      </w:r>
      <w:r>
        <w:rPr>
          <w:sz w:val="26"/>
          <w:szCs w:val="26"/>
        </w:rPr>
        <w:t xml:space="preserve">hội thảo </w:t>
      </w:r>
      <w:r w:rsidRPr="007F6932">
        <w:rPr>
          <w:sz w:val="26"/>
          <w:szCs w:val="26"/>
          <w:lang w:val="vi-VN"/>
        </w:rPr>
        <w:t>trong nước</w:t>
      </w:r>
      <w:r>
        <w:rPr>
          <w:sz w:val="26"/>
          <w:szCs w:val="26"/>
        </w:rPr>
        <w:t xml:space="preserve"> (</w:t>
      </w:r>
      <w:r>
        <w:rPr>
          <w:sz w:val="26"/>
          <w:szCs w:val="26"/>
          <w:lang w:val="vi-VN"/>
        </w:rPr>
        <w:t>vượt trội so với đăng ký: 04 bài</w:t>
      </w:r>
      <w:r>
        <w:rPr>
          <w:sz w:val="26"/>
          <w:szCs w:val="26"/>
        </w:rPr>
        <w:t>)</w:t>
      </w:r>
    </w:p>
    <w:p w14:paraId="54E9FBCF" w14:textId="77777777" w:rsidR="00124A73" w:rsidRPr="007F6932" w:rsidRDefault="00124A73" w:rsidP="00124A73">
      <w:pPr>
        <w:numPr>
          <w:ilvl w:val="0"/>
          <w:numId w:val="1"/>
        </w:numPr>
        <w:spacing w:before="120" w:after="120"/>
        <w:ind w:left="0" w:firstLine="567"/>
        <w:contextualSpacing/>
        <w:jc w:val="both"/>
        <w:rPr>
          <w:bCs/>
          <w:sz w:val="26"/>
          <w:szCs w:val="26"/>
        </w:rPr>
      </w:pPr>
      <w:r>
        <w:rPr>
          <w:sz w:val="26"/>
          <w:szCs w:val="26"/>
        </w:rPr>
        <w:t xml:space="preserve"> 01 bài h</w:t>
      </w:r>
      <w:r w:rsidRPr="007F6932">
        <w:rPr>
          <w:sz w:val="26"/>
          <w:szCs w:val="26"/>
        </w:rPr>
        <w:t>ội thảo quốc tế;</w:t>
      </w:r>
    </w:p>
    <w:p w14:paraId="2F6E27BD" w14:textId="77777777" w:rsidR="00124A73" w:rsidRPr="007F6932" w:rsidRDefault="00124A73" w:rsidP="00124A73">
      <w:pPr>
        <w:numPr>
          <w:ilvl w:val="0"/>
          <w:numId w:val="1"/>
        </w:numPr>
        <w:spacing w:before="120" w:after="120"/>
        <w:ind w:left="0" w:firstLine="567"/>
        <w:contextualSpacing/>
        <w:jc w:val="both"/>
        <w:rPr>
          <w:bCs/>
          <w:sz w:val="26"/>
          <w:szCs w:val="26"/>
        </w:rPr>
      </w:pPr>
      <w:r w:rsidRPr="007F6932">
        <w:rPr>
          <w:sz w:val="26"/>
          <w:szCs w:val="26"/>
        </w:rPr>
        <w:t xml:space="preserve"> </w:t>
      </w:r>
      <w:r w:rsidRPr="007F6932">
        <w:rPr>
          <w:sz w:val="26"/>
          <w:szCs w:val="26"/>
          <w:lang w:val="vi-VN"/>
        </w:rPr>
        <w:t xml:space="preserve">01 </w:t>
      </w:r>
      <w:r w:rsidRPr="007F6932">
        <w:rPr>
          <w:sz w:val="26"/>
          <w:szCs w:val="26"/>
        </w:rPr>
        <w:t xml:space="preserve">bản thảo </w:t>
      </w:r>
      <w:r>
        <w:rPr>
          <w:sz w:val="26"/>
          <w:szCs w:val="26"/>
          <w:lang w:val="vi-VN"/>
        </w:rPr>
        <w:t>sách</w:t>
      </w:r>
      <w:r>
        <w:rPr>
          <w:sz w:val="26"/>
          <w:szCs w:val="26"/>
        </w:rPr>
        <w:t>.</w:t>
      </w:r>
    </w:p>
    <w:p w14:paraId="2FF75AF2" w14:textId="77777777" w:rsidR="00124A73" w:rsidRPr="00EA28C5" w:rsidRDefault="00124A73" w:rsidP="00124A73">
      <w:pPr>
        <w:spacing w:before="120" w:after="120"/>
        <w:jc w:val="both"/>
        <w:rPr>
          <w:bCs/>
          <w:sz w:val="26"/>
          <w:szCs w:val="26"/>
        </w:rPr>
      </w:pPr>
      <w:r w:rsidRPr="00EA28C5">
        <w:rPr>
          <w:sz w:val="26"/>
          <w:szCs w:val="26"/>
          <w:lang w:val="vi-VN"/>
        </w:rPr>
        <w:t>3</w:t>
      </w:r>
      <w:r w:rsidRPr="00EA28C5">
        <w:rPr>
          <w:sz w:val="26"/>
          <w:szCs w:val="26"/>
        </w:rPr>
        <w:t>.2. S</w:t>
      </w:r>
      <w:r w:rsidRPr="00EA28C5">
        <w:rPr>
          <w:bCs/>
          <w:sz w:val="26"/>
          <w:szCs w:val="26"/>
        </w:rPr>
        <w:t>ản phẩm khoa học đã và sẽ</w:t>
      </w:r>
      <w:r w:rsidRPr="00EA28C5">
        <w:rPr>
          <w:sz w:val="26"/>
          <w:szCs w:val="26"/>
        </w:rPr>
        <w:t xml:space="preserve"> </w:t>
      </w:r>
      <w:r w:rsidRPr="00EA28C5">
        <w:rPr>
          <w:bCs/>
          <w:sz w:val="26"/>
          <w:szCs w:val="26"/>
        </w:rPr>
        <w:t xml:space="preserve">chuyển giao: </w:t>
      </w:r>
    </w:p>
    <w:p w14:paraId="3F68D539" w14:textId="77777777" w:rsidR="00124A73" w:rsidRDefault="00124A73" w:rsidP="00124A73">
      <w:pPr>
        <w:spacing w:before="120" w:after="120"/>
        <w:rPr>
          <w:spacing w:val="-2"/>
          <w:sz w:val="26"/>
          <w:szCs w:val="26"/>
        </w:rPr>
      </w:pPr>
      <w:r w:rsidRPr="007F6932">
        <w:rPr>
          <w:bCs/>
          <w:spacing w:val="-2"/>
          <w:sz w:val="26"/>
          <w:szCs w:val="26"/>
          <w:lang w:val="vi-VN"/>
        </w:rPr>
        <w:t xml:space="preserve">- </w:t>
      </w:r>
      <w:r w:rsidRPr="007F6932">
        <w:rPr>
          <w:bCs/>
          <w:spacing w:val="-2"/>
          <w:sz w:val="26"/>
          <w:szCs w:val="26"/>
          <w:lang w:val="pt-BR"/>
        </w:rPr>
        <w:t>Danh mục s</w:t>
      </w:r>
      <w:r w:rsidRPr="007F6932">
        <w:rPr>
          <w:bCs/>
          <w:spacing w:val="-2"/>
          <w:sz w:val="26"/>
          <w:szCs w:val="26"/>
        </w:rPr>
        <w:t xml:space="preserve">ản phẩm khoa học </w:t>
      </w:r>
      <w:r w:rsidRPr="007F6932">
        <w:rPr>
          <w:spacing w:val="-2"/>
          <w:sz w:val="26"/>
          <w:szCs w:val="26"/>
        </w:rPr>
        <w:t xml:space="preserve">dự kiến ứng dụng, </w:t>
      </w:r>
      <w:r w:rsidRPr="007F6932">
        <w:rPr>
          <w:bCs/>
          <w:spacing w:val="-2"/>
          <w:sz w:val="26"/>
          <w:szCs w:val="26"/>
        </w:rPr>
        <w:t>chuyển giao</w:t>
      </w:r>
      <w:r w:rsidRPr="007F6932">
        <w:rPr>
          <w:spacing w:val="-2"/>
          <w:sz w:val="26"/>
          <w:szCs w:val="26"/>
        </w:rPr>
        <w:t>:</w:t>
      </w:r>
    </w:p>
    <w:tbl>
      <w:tblPr>
        <w:tblStyle w:val="TableGrid"/>
        <w:tblW w:w="9606" w:type="dxa"/>
        <w:tblLook w:val="04A0" w:firstRow="1" w:lastRow="0" w:firstColumn="1" w:lastColumn="0" w:noHBand="0" w:noVBand="1"/>
      </w:tblPr>
      <w:tblGrid>
        <w:gridCol w:w="675"/>
        <w:gridCol w:w="2311"/>
        <w:gridCol w:w="1375"/>
        <w:gridCol w:w="5245"/>
      </w:tblGrid>
      <w:tr w:rsidR="00124A73" w14:paraId="654D1AD9" w14:textId="77777777" w:rsidTr="00A932D4">
        <w:tc>
          <w:tcPr>
            <w:tcW w:w="675" w:type="dxa"/>
            <w:vAlign w:val="center"/>
          </w:tcPr>
          <w:p w14:paraId="33C8C758" w14:textId="77777777" w:rsidR="00124A73" w:rsidRPr="007F6932" w:rsidRDefault="00124A73" w:rsidP="00A932D4">
            <w:pPr>
              <w:spacing w:before="60" w:after="60"/>
              <w:contextualSpacing/>
              <w:jc w:val="center"/>
              <w:rPr>
                <w:b/>
                <w:sz w:val="26"/>
                <w:szCs w:val="28"/>
              </w:rPr>
            </w:pPr>
            <w:r w:rsidRPr="007F6932">
              <w:rPr>
                <w:b/>
                <w:sz w:val="26"/>
                <w:szCs w:val="28"/>
              </w:rPr>
              <w:t>Số TT</w:t>
            </w:r>
          </w:p>
        </w:tc>
        <w:tc>
          <w:tcPr>
            <w:tcW w:w="2311" w:type="dxa"/>
            <w:vAlign w:val="center"/>
          </w:tcPr>
          <w:p w14:paraId="38945A6E" w14:textId="77777777" w:rsidR="00124A73" w:rsidRPr="007F6932" w:rsidRDefault="00124A73" w:rsidP="00A932D4">
            <w:pPr>
              <w:spacing w:before="60" w:after="60"/>
              <w:contextualSpacing/>
              <w:jc w:val="center"/>
              <w:rPr>
                <w:b/>
                <w:sz w:val="26"/>
                <w:szCs w:val="28"/>
              </w:rPr>
            </w:pPr>
            <w:r w:rsidRPr="007F6932">
              <w:rPr>
                <w:b/>
                <w:sz w:val="26"/>
                <w:szCs w:val="28"/>
              </w:rPr>
              <w:t xml:space="preserve">Tên sản phẩm </w:t>
            </w:r>
          </w:p>
        </w:tc>
        <w:tc>
          <w:tcPr>
            <w:tcW w:w="1375" w:type="dxa"/>
            <w:vAlign w:val="center"/>
          </w:tcPr>
          <w:p w14:paraId="2E5DF12C" w14:textId="77777777" w:rsidR="00124A73" w:rsidRPr="007F6932" w:rsidRDefault="00124A73" w:rsidP="00A932D4">
            <w:pPr>
              <w:spacing w:before="60" w:after="60"/>
              <w:contextualSpacing/>
              <w:jc w:val="center"/>
              <w:rPr>
                <w:b/>
                <w:sz w:val="26"/>
                <w:szCs w:val="28"/>
              </w:rPr>
            </w:pPr>
            <w:r w:rsidRPr="007F6932">
              <w:rPr>
                <w:b/>
                <w:sz w:val="26"/>
                <w:szCs w:val="28"/>
              </w:rPr>
              <w:t>Thời gian dự kiến ứng dụng</w:t>
            </w:r>
          </w:p>
        </w:tc>
        <w:tc>
          <w:tcPr>
            <w:tcW w:w="5245" w:type="dxa"/>
            <w:vAlign w:val="center"/>
          </w:tcPr>
          <w:p w14:paraId="64F9FC33" w14:textId="77777777" w:rsidR="00124A73" w:rsidRPr="007F6932" w:rsidRDefault="00124A73" w:rsidP="00A932D4">
            <w:pPr>
              <w:spacing w:before="60" w:after="60"/>
              <w:contextualSpacing/>
              <w:jc w:val="center"/>
              <w:rPr>
                <w:b/>
                <w:sz w:val="26"/>
                <w:szCs w:val="28"/>
              </w:rPr>
            </w:pPr>
            <w:r w:rsidRPr="007F6932">
              <w:rPr>
                <w:b/>
                <w:sz w:val="26"/>
                <w:szCs w:val="28"/>
              </w:rPr>
              <w:t>Cơ quan dự kiến ứng dụng</w:t>
            </w:r>
          </w:p>
        </w:tc>
      </w:tr>
      <w:tr w:rsidR="00124A73" w14:paraId="5A51ED2A" w14:textId="77777777" w:rsidTr="00A932D4">
        <w:tc>
          <w:tcPr>
            <w:tcW w:w="675" w:type="dxa"/>
          </w:tcPr>
          <w:p w14:paraId="5A0BED5E" w14:textId="77777777" w:rsidR="00124A73" w:rsidRPr="007F6932" w:rsidRDefault="00124A73" w:rsidP="00A932D4">
            <w:pPr>
              <w:spacing w:before="60" w:after="60"/>
              <w:contextualSpacing/>
              <w:jc w:val="center"/>
              <w:rPr>
                <w:sz w:val="26"/>
                <w:szCs w:val="28"/>
              </w:rPr>
            </w:pPr>
            <w:r w:rsidRPr="007F6932">
              <w:rPr>
                <w:sz w:val="26"/>
                <w:szCs w:val="28"/>
              </w:rPr>
              <w:t>1</w:t>
            </w:r>
          </w:p>
        </w:tc>
        <w:tc>
          <w:tcPr>
            <w:tcW w:w="2311" w:type="dxa"/>
          </w:tcPr>
          <w:p w14:paraId="169E16A1" w14:textId="77777777" w:rsidR="00124A73" w:rsidRPr="007F6932" w:rsidRDefault="00124A73" w:rsidP="00A932D4">
            <w:pPr>
              <w:spacing w:before="60" w:after="60"/>
              <w:contextualSpacing/>
              <w:rPr>
                <w:sz w:val="26"/>
                <w:szCs w:val="28"/>
              </w:rPr>
            </w:pPr>
            <w:r w:rsidRPr="007F6932">
              <w:rPr>
                <w:sz w:val="26"/>
                <w:szCs w:val="26"/>
              </w:rPr>
              <w:t>Báo cáo tổng hợp</w:t>
            </w:r>
          </w:p>
        </w:tc>
        <w:tc>
          <w:tcPr>
            <w:tcW w:w="1375" w:type="dxa"/>
          </w:tcPr>
          <w:p w14:paraId="49D6CC0B" w14:textId="77777777" w:rsidR="00124A73" w:rsidRPr="007F6932" w:rsidRDefault="00124A73" w:rsidP="00A932D4">
            <w:pPr>
              <w:spacing w:before="60" w:after="60"/>
              <w:contextualSpacing/>
              <w:jc w:val="center"/>
              <w:rPr>
                <w:sz w:val="26"/>
                <w:szCs w:val="28"/>
              </w:rPr>
            </w:pPr>
            <w:r w:rsidRPr="007F6932">
              <w:rPr>
                <w:sz w:val="26"/>
                <w:szCs w:val="28"/>
              </w:rPr>
              <w:t>2020</w:t>
            </w:r>
          </w:p>
        </w:tc>
        <w:tc>
          <w:tcPr>
            <w:tcW w:w="5245" w:type="dxa"/>
            <w:vMerge w:val="restart"/>
            <w:vAlign w:val="center"/>
          </w:tcPr>
          <w:p w14:paraId="505EAC9E" w14:textId="77777777" w:rsidR="00124A73" w:rsidRDefault="00124A73" w:rsidP="00A932D4">
            <w:pPr>
              <w:widowControl w:val="0"/>
              <w:tabs>
                <w:tab w:val="left" w:pos="567"/>
              </w:tabs>
              <w:spacing w:before="60" w:after="60"/>
              <w:contextualSpacing/>
              <w:rPr>
                <w:sz w:val="26"/>
                <w:szCs w:val="26"/>
              </w:rPr>
            </w:pPr>
            <w:r w:rsidRPr="00EA28C5">
              <w:rPr>
                <w:sz w:val="26"/>
                <w:szCs w:val="26"/>
              </w:rPr>
              <w:t>- Các cơ quan hoạch định và thực thi chính sách của Đảng, Chính phủ: Hội đồng Lý luận Trung ương; Văn Phòng Trung ương Đảng; Ban Tuyên giáo Trung ương;</w:t>
            </w:r>
            <w:r>
              <w:rPr>
                <w:sz w:val="26"/>
                <w:szCs w:val="26"/>
              </w:rPr>
              <w:t xml:space="preserve"> </w:t>
            </w:r>
            <w:r w:rsidRPr="00EA28C5">
              <w:rPr>
                <w:sz w:val="26"/>
                <w:szCs w:val="26"/>
              </w:rPr>
              <w:t>Ban Kinh tế Trung ương; Ủy ban Kinh tế của Quốc hội; Hội đồng Khoa học các cơ quan Đảng Trung ương; Bộ Kế hoạch và Đầu tư; Bộ Công Thương; Văn phòng Chính phủ; Bộ Khoa học và Công nghệ; Bộ Giáo dục và Đào tạo và các cơ quan hoạch định chính sách của Đảng và Nhà nước.</w:t>
            </w:r>
          </w:p>
          <w:p w14:paraId="5B111572" w14:textId="77777777" w:rsidR="00124A73" w:rsidRDefault="00124A73" w:rsidP="00A932D4">
            <w:pPr>
              <w:widowControl w:val="0"/>
              <w:tabs>
                <w:tab w:val="left" w:pos="567"/>
              </w:tabs>
              <w:spacing w:before="60" w:after="60"/>
              <w:contextualSpacing/>
              <w:rPr>
                <w:sz w:val="26"/>
                <w:szCs w:val="26"/>
              </w:rPr>
            </w:pPr>
            <w:r>
              <w:rPr>
                <w:sz w:val="26"/>
                <w:szCs w:val="26"/>
              </w:rPr>
              <w:t xml:space="preserve">- HĐND, UBND các tỉnh/thành phố có các nhà đầu tư Nhật Bản </w:t>
            </w:r>
          </w:p>
          <w:p w14:paraId="39708D68" w14:textId="77777777" w:rsidR="00124A73" w:rsidRPr="007F6932" w:rsidRDefault="00124A73" w:rsidP="00A932D4">
            <w:pPr>
              <w:widowControl w:val="0"/>
              <w:tabs>
                <w:tab w:val="left" w:pos="567"/>
              </w:tabs>
              <w:spacing w:before="60" w:after="60"/>
              <w:contextualSpacing/>
              <w:rPr>
                <w:sz w:val="26"/>
                <w:szCs w:val="26"/>
              </w:rPr>
            </w:pPr>
            <w:r w:rsidRPr="007F6932">
              <w:rPr>
                <w:sz w:val="26"/>
                <w:szCs w:val="26"/>
              </w:rPr>
              <w:t>-</w:t>
            </w:r>
            <w:r>
              <w:rPr>
                <w:sz w:val="26"/>
                <w:szCs w:val="26"/>
              </w:rPr>
              <w:t xml:space="preserve"> Các viện nghiên cứu về chiến lược, chính sách: viện Nghiên cứu quản lý kinh tế Trung ương</w:t>
            </w:r>
            <w:r w:rsidRPr="007F6932">
              <w:rPr>
                <w:sz w:val="26"/>
                <w:szCs w:val="26"/>
              </w:rPr>
              <w:t>,</w:t>
            </w:r>
            <w:r>
              <w:rPr>
                <w:sz w:val="26"/>
                <w:szCs w:val="26"/>
              </w:rPr>
              <w:t xml:space="preserve"> viện Nghiên cứu chiến lược, chính sách công thương (Bộ Công thương), viện Chiến lược phát triển nông nghiệp nông thôn (Bộ Nông nghiệp và phát triển nông thôn), viện Phát triển doanh nghiệp (Phòng Thương mại và công nghiệp Việt Nam), Diễn đàn Phát triển Việt Nam.</w:t>
            </w:r>
          </w:p>
          <w:p w14:paraId="2DEDA433" w14:textId="77777777" w:rsidR="00124A73" w:rsidRDefault="00124A73" w:rsidP="00A932D4">
            <w:pPr>
              <w:widowControl w:val="0"/>
              <w:tabs>
                <w:tab w:val="left" w:pos="567"/>
              </w:tabs>
              <w:spacing w:before="60" w:after="60"/>
              <w:contextualSpacing/>
              <w:rPr>
                <w:sz w:val="26"/>
                <w:szCs w:val="26"/>
              </w:rPr>
            </w:pPr>
            <w:r w:rsidRPr="007F6932">
              <w:rPr>
                <w:sz w:val="26"/>
                <w:szCs w:val="26"/>
              </w:rPr>
              <w:t xml:space="preserve">- </w:t>
            </w:r>
            <w:r>
              <w:rPr>
                <w:sz w:val="26"/>
                <w:szCs w:val="26"/>
              </w:rPr>
              <w:t>Các trường đại học: trường ĐH Kinh tế quốc dân, trường ĐH Kinh tế thành phố Hồ Chí Minh, trường ĐH Công nghiệp Hà Nội.</w:t>
            </w:r>
          </w:p>
          <w:p w14:paraId="10C11511" w14:textId="77777777" w:rsidR="00124A73" w:rsidRPr="007F6932" w:rsidRDefault="00124A73" w:rsidP="00A932D4">
            <w:pPr>
              <w:spacing w:before="60" w:after="60"/>
              <w:contextualSpacing/>
              <w:rPr>
                <w:b/>
                <w:sz w:val="26"/>
                <w:szCs w:val="28"/>
              </w:rPr>
            </w:pPr>
            <w:r>
              <w:rPr>
                <w:sz w:val="26"/>
                <w:szCs w:val="26"/>
              </w:rPr>
              <w:t xml:space="preserve">- Các đối tác Nhật Bản: JETRO, JICA, Đại sứ quán Nhật Bản tại Việt Nam, Hiệp hội các doanh nghiệp Nhật Bản tại Việt Nam, </w:t>
            </w:r>
            <w:r w:rsidRPr="005A5A70">
              <w:rPr>
                <w:sz w:val="26"/>
                <w:szCs w:val="26"/>
              </w:rPr>
              <w:t>Viện nghiên cứu chính sách quốc gia</w:t>
            </w:r>
            <w:r>
              <w:rPr>
                <w:sz w:val="26"/>
                <w:szCs w:val="26"/>
              </w:rPr>
              <w:t xml:space="preserve"> </w:t>
            </w:r>
            <w:r w:rsidRPr="005A5A70">
              <w:rPr>
                <w:sz w:val="26"/>
                <w:szCs w:val="26"/>
              </w:rPr>
              <w:t>Nhật Bản</w:t>
            </w:r>
            <w:r>
              <w:rPr>
                <w:sz w:val="26"/>
                <w:szCs w:val="26"/>
              </w:rPr>
              <w:t>.</w:t>
            </w:r>
          </w:p>
        </w:tc>
      </w:tr>
      <w:tr w:rsidR="00124A73" w14:paraId="6F5B4FFC" w14:textId="77777777" w:rsidTr="00A932D4">
        <w:tc>
          <w:tcPr>
            <w:tcW w:w="675" w:type="dxa"/>
          </w:tcPr>
          <w:p w14:paraId="140442BF" w14:textId="77777777" w:rsidR="00124A73" w:rsidRPr="007F6932" w:rsidRDefault="00124A73" w:rsidP="00A932D4">
            <w:pPr>
              <w:spacing w:before="60" w:after="60"/>
              <w:contextualSpacing/>
              <w:jc w:val="center"/>
              <w:rPr>
                <w:sz w:val="26"/>
                <w:szCs w:val="28"/>
              </w:rPr>
            </w:pPr>
            <w:r w:rsidRPr="007F6932">
              <w:rPr>
                <w:sz w:val="26"/>
                <w:szCs w:val="28"/>
              </w:rPr>
              <w:t>2</w:t>
            </w:r>
          </w:p>
        </w:tc>
        <w:tc>
          <w:tcPr>
            <w:tcW w:w="2311" w:type="dxa"/>
          </w:tcPr>
          <w:p w14:paraId="02814EBD" w14:textId="77777777" w:rsidR="00124A73" w:rsidRPr="007F6932" w:rsidRDefault="00124A73" w:rsidP="00A932D4">
            <w:pPr>
              <w:spacing w:before="60" w:after="60"/>
              <w:contextualSpacing/>
              <w:rPr>
                <w:sz w:val="26"/>
                <w:szCs w:val="28"/>
              </w:rPr>
            </w:pPr>
            <w:r w:rsidRPr="007F6932">
              <w:rPr>
                <w:sz w:val="26"/>
                <w:szCs w:val="26"/>
              </w:rPr>
              <w:t>Báo cáo tóm tắt</w:t>
            </w:r>
          </w:p>
        </w:tc>
        <w:tc>
          <w:tcPr>
            <w:tcW w:w="1375" w:type="dxa"/>
          </w:tcPr>
          <w:p w14:paraId="35B668BA" w14:textId="77777777" w:rsidR="00124A73" w:rsidRPr="007F6932" w:rsidRDefault="00124A73" w:rsidP="00A932D4">
            <w:pPr>
              <w:spacing w:before="60" w:after="60"/>
              <w:contextualSpacing/>
              <w:jc w:val="center"/>
              <w:rPr>
                <w:sz w:val="26"/>
                <w:szCs w:val="28"/>
              </w:rPr>
            </w:pPr>
            <w:r w:rsidRPr="007F6932">
              <w:rPr>
                <w:sz w:val="26"/>
                <w:szCs w:val="28"/>
              </w:rPr>
              <w:t>2020</w:t>
            </w:r>
          </w:p>
        </w:tc>
        <w:tc>
          <w:tcPr>
            <w:tcW w:w="5245" w:type="dxa"/>
            <w:vMerge/>
            <w:vAlign w:val="center"/>
          </w:tcPr>
          <w:p w14:paraId="31DC66AA" w14:textId="77777777" w:rsidR="00124A73" w:rsidRPr="007F6932" w:rsidRDefault="00124A73" w:rsidP="00A932D4">
            <w:pPr>
              <w:spacing w:before="60" w:after="60"/>
              <w:contextualSpacing/>
              <w:jc w:val="center"/>
              <w:rPr>
                <w:b/>
                <w:sz w:val="26"/>
                <w:szCs w:val="28"/>
              </w:rPr>
            </w:pPr>
          </w:p>
        </w:tc>
      </w:tr>
      <w:tr w:rsidR="00124A73" w14:paraId="4D0C90EA" w14:textId="77777777" w:rsidTr="00A932D4">
        <w:tc>
          <w:tcPr>
            <w:tcW w:w="675" w:type="dxa"/>
          </w:tcPr>
          <w:p w14:paraId="1D187AA6" w14:textId="77777777" w:rsidR="00124A73" w:rsidRPr="007F6932" w:rsidRDefault="00124A73" w:rsidP="00A932D4">
            <w:pPr>
              <w:spacing w:before="60" w:after="60"/>
              <w:contextualSpacing/>
              <w:jc w:val="center"/>
              <w:rPr>
                <w:sz w:val="26"/>
                <w:szCs w:val="28"/>
              </w:rPr>
            </w:pPr>
            <w:r w:rsidRPr="007F6932">
              <w:rPr>
                <w:sz w:val="26"/>
                <w:szCs w:val="28"/>
              </w:rPr>
              <w:t>3</w:t>
            </w:r>
          </w:p>
        </w:tc>
        <w:tc>
          <w:tcPr>
            <w:tcW w:w="2311" w:type="dxa"/>
          </w:tcPr>
          <w:p w14:paraId="4F25EEC5" w14:textId="77777777" w:rsidR="00124A73" w:rsidRPr="007F6932" w:rsidRDefault="00124A73" w:rsidP="00A932D4">
            <w:pPr>
              <w:spacing w:before="60" w:after="60"/>
              <w:contextualSpacing/>
              <w:rPr>
                <w:sz w:val="26"/>
                <w:szCs w:val="28"/>
              </w:rPr>
            </w:pPr>
            <w:r w:rsidRPr="007F6932">
              <w:rPr>
                <w:sz w:val="26"/>
                <w:szCs w:val="26"/>
              </w:rPr>
              <w:t>Báo cáo kiến nghị</w:t>
            </w:r>
          </w:p>
        </w:tc>
        <w:tc>
          <w:tcPr>
            <w:tcW w:w="1375" w:type="dxa"/>
          </w:tcPr>
          <w:p w14:paraId="7D45EBCE" w14:textId="77777777" w:rsidR="00124A73" w:rsidRPr="007F6932" w:rsidRDefault="00124A73" w:rsidP="00A932D4">
            <w:pPr>
              <w:spacing w:before="60" w:after="60"/>
              <w:contextualSpacing/>
              <w:jc w:val="center"/>
              <w:rPr>
                <w:sz w:val="26"/>
                <w:szCs w:val="28"/>
              </w:rPr>
            </w:pPr>
            <w:r w:rsidRPr="007F6932">
              <w:rPr>
                <w:sz w:val="26"/>
                <w:szCs w:val="28"/>
              </w:rPr>
              <w:t>2020</w:t>
            </w:r>
          </w:p>
        </w:tc>
        <w:tc>
          <w:tcPr>
            <w:tcW w:w="5245" w:type="dxa"/>
            <w:vMerge/>
            <w:vAlign w:val="center"/>
          </w:tcPr>
          <w:p w14:paraId="7E7441C8" w14:textId="77777777" w:rsidR="00124A73" w:rsidRPr="007F6932" w:rsidRDefault="00124A73" w:rsidP="00A932D4">
            <w:pPr>
              <w:spacing w:before="60" w:after="60"/>
              <w:contextualSpacing/>
              <w:jc w:val="center"/>
              <w:rPr>
                <w:b/>
                <w:sz w:val="26"/>
                <w:szCs w:val="28"/>
              </w:rPr>
            </w:pPr>
          </w:p>
        </w:tc>
      </w:tr>
      <w:tr w:rsidR="00124A73" w14:paraId="03DBD939" w14:textId="77777777" w:rsidTr="00A932D4">
        <w:tc>
          <w:tcPr>
            <w:tcW w:w="675" w:type="dxa"/>
          </w:tcPr>
          <w:p w14:paraId="76203333" w14:textId="77777777" w:rsidR="00124A73" w:rsidRPr="007F6932" w:rsidRDefault="00124A73" w:rsidP="00A932D4">
            <w:pPr>
              <w:spacing w:before="60" w:after="60"/>
              <w:contextualSpacing/>
              <w:jc w:val="center"/>
              <w:rPr>
                <w:sz w:val="26"/>
                <w:szCs w:val="28"/>
              </w:rPr>
            </w:pPr>
            <w:r w:rsidRPr="007F6932">
              <w:rPr>
                <w:sz w:val="26"/>
                <w:szCs w:val="28"/>
              </w:rPr>
              <w:t>4</w:t>
            </w:r>
          </w:p>
        </w:tc>
        <w:tc>
          <w:tcPr>
            <w:tcW w:w="2311" w:type="dxa"/>
          </w:tcPr>
          <w:p w14:paraId="4C5935B2" w14:textId="77777777" w:rsidR="00124A73" w:rsidRPr="007F6932" w:rsidRDefault="00124A73" w:rsidP="00A932D4">
            <w:pPr>
              <w:spacing w:before="60" w:after="60"/>
              <w:contextualSpacing/>
              <w:rPr>
                <w:sz w:val="26"/>
                <w:szCs w:val="26"/>
              </w:rPr>
            </w:pPr>
            <w:r w:rsidRPr="007F6932">
              <w:rPr>
                <w:sz w:val="26"/>
                <w:szCs w:val="26"/>
              </w:rPr>
              <w:t>Sách chuyên khảo</w:t>
            </w:r>
            <w:r>
              <w:rPr>
                <w:sz w:val="26"/>
                <w:szCs w:val="26"/>
              </w:rPr>
              <w:t xml:space="preserve"> </w:t>
            </w:r>
            <w:r w:rsidRPr="004208DC">
              <w:rPr>
                <w:i/>
                <w:sz w:val="26"/>
                <w:szCs w:val="26"/>
              </w:rPr>
              <w:t>“Tăng cường kết nối kinh tế Việt Nam với Nhật Bản”</w:t>
            </w:r>
          </w:p>
        </w:tc>
        <w:tc>
          <w:tcPr>
            <w:tcW w:w="1375" w:type="dxa"/>
          </w:tcPr>
          <w:p w14:paraId="156DC568" w14:textId="77777777" w:rsidR="00124A73" w:rsidRPr="007F6932" w:rsidRDefault="00124A73" w:rsidP="00A932D4">
            <w:pPr>
              <w:spacing w:before="60" w:after="60"/>
              <w:contextualSpacing/>
              <w:jc w:val="center"/>
              <w:rPr>
                <w:sz w:val="26"/>
                <w:szCs w:val="28"/>
              </w:rPr>
            </w:pPr>
            <w:r w:rsidRPr="007F6932">
              <w:rPr>
                <w:sz w:val="26"/>
                <w:szCs w:val="28"/>
              </w:rPr>
              <w:t>2020</w:t>
            </w:r>
          </w:p>
        </w:tc>
        <w:tc>
          <w:tcPr>
            <w:tcW w:w="5245" w:type="dxa"/>
            <w:vMerge/>
            <w:vAlign w:val="center"/>
          </w:tcPr>
          <w:p w14:paraId="2F3AF528" w14:textId="77777777" w:rsidR="00124A73" w:rsidRPr="007F6932" w:rsidRDefault="00124A73" w:rsidP="00A932D4">
            <w:pPr>
              <w:spacing w:before="60" w:after="60"/>
              <w:contextualSpacing/>
              <w:jc w:val="center"/>
              <w:rPr>
                <w:b/>
                <w:sz w:val="26"/>
                <w:szCs w:val="28"/>
              </w:rPr>
            </w:pPr>
          </w:p>
        </w:tc>
      </w:tr>
      <w:tr w:rsidR="00124A73" w14:paraId="304B7024" w14:textId="77777777" w:rsidTr="00A932D4">
        <w:tc>
          <w:tcPr>
            <w:tcW w:w="675" w:type="dxa"/>
            <w:vAlign w:val="center"/>
          </w:tcPr>
          <w:p w14:paraId="24292372" w14:textId="77777777" w:rsidR="00124A73" w:rsidRPr="00F36295" w:rsidRDefault="00124A73" w:rsidP="00A932D4">
            <w:pPr>
              <w:spacing w:before="60" w:after="60"/>
              <w:contextualSpacing/>
              <w:jc w:val="center"/>
              <w:rPr>
                <w:sz w:val="26"/>
                <w:szCs w:val="28"/>
              </w:rPr>
            </w:pPr>
            <w:r w:rsidRPr="00F36295">
              <w:rPr>
                <w:sz w:val="26"/>
                <w:szCs w:val="28"/>
              </w:rPr>
              <w:t>5</w:t>
            </w:r>
          </w:p>
        </w:tc>
        <w:tc>
          <w:tcPr>
            <w:tcW w:w="2311" w:type="dxa"/>
            <w:vAlign w:val="center"/>
          </w:tcPr>
          <w:p w14:paraId="594187AE" w14:textId="77777777" w:rsidR="00124A73" w:rsidRPr="00F36295" w:rsidRDefault="00124A73" w:rsidP="00A932D4">
            <w:pPr>
              <w:spacing w:before="60" w:after="60"/>
              <w:contextualSpacing/>
              <w:rPr>
                <w:sz w:val="26"/>
                <w:szCs w:val="28"/>
              </w:rPr>
            </w:pPr>
            <w:r w:rsidRPr="00F36295">
              <w:rPr>
                <w:sz w:val="26"/>
                <w:szCs w:val="28"/>
              </w:rPr>
              <w:t>Tài liệu giảng dạy</w:t>
            </w:r>
          </w:p>
        </w:tc>
        <w:tc>
          <w:tcPr>
            <w:tcW w:w="1375" w:type="dxa"/>
            <w:vAlign w:val="center"/>
          </w:tcPr>
          <w:p w14:paraId="41FF120D" w14:textId="77777777" w:rsidR="00124A73" w:rsidRPr="00BB393B" w:rsidRDefault="00124A73" w:rsidP="00A932D4">
            <w:pPr>
              <w:spacing w:before="60" w:after="60"/>
              <w:contextualSpacing/>
              <w:jc w:val="center"/>
              <w:rPr>
                <w:sz w:val="26"/>
                <w:szCs w:val="28"/>
              </w:rPr>
            </w:pPr>
            <w:r w:rsidRPr="00BB393B">
              <w:rPr>
                <w:sz w:val="26"/>
                <w:szCs w:val="28"/>
              </w:rPr>
              <w:t>2020</w:t>
            </w:r>
          </w:p>
        </w:tc>
        <w:tc>
          <w:tcPr>
            <w:tcW w:w="5245" w:type="dxa"/>
            <w:vAlign w:val="center"/>
          </w:tcPr>
          <w:p w14:paraId="71644F84" w14:textId="77777777" w:rsidR="00124A73" w:rsidRPr="005123FF" w:rsidRDefault="00124A73" w:rsidP="00A932D4">
            <w:pPr>
              <w:widowControl w:val="0"/>
              <w:tabs>
                <w:tab w:val="left" w:pos="567"/>
              </w:tabs>
              <w:spacing w:before="60" w:after="60"/>
              <w:contextualSpacing/>
              <w:rPr>
                <w:sz w:val="26"/>
                <w:szCs w:val="26"/>
              </w:rPr>
            </w:pPr>
            <w:r w:rsidRPr="007F6932">
              <w:rPr>
                <w:sz w:val="26"/>
                <w:szCs w:val="26"/>
              </w:rPr>
              <w:t xml:space="preserve">- </w:t>
            </w:r>
            <w:r>
              <w:rPr>
                <w:sz w:val="26"/>
                <w:szCs w:val="26"/>
              </w:rPr>
              <w:t>Các trường đại học, các thư viện</w:t>
            </w:r>
          </w:p>
        </w:tc>
      </w:tr>
    </w:tbl>
    <w:p w14:paraId="5919F236" w14:textId="77777777" w:rsidR="00124A73" w:rsidRPr="007F6932" w:rsidRDefault="00124A73" w:rsidP="00124A73">
      <w:pPr>
        <w:spacing w:before="120" w:after="120"/>
        <w:jc w:val="both"/>
        <w:rPr>
          <w:rFonts w:eastAsia="Arial"/>
          <w:sz w:val="26"/>
          <w:szCs w:val="26"/>
        </w:rPr>
      </w:pPr>
      <w:r>
        <w:rPr>
          <w:rFonts w:eastAsia="Arial"/>
          <w:bCs/>
          <w:sz w:val="26"/>
          <w:szCs w:val="26"/>
          <w:lang w:val="vi-VN"/>
        </w:rPr>
        <w:t>-</w:t>
      </w:r>
      <w:r w:rsidRPr="007F6932">
        <w:rPr>
          <w:rFonts w:eastAsia="Arial"/>
          <w:bCs/>
          <w:sz w:val="26"/>
          <w:szCs w:val="26"/>
          <w:lang w:val="vi-VN"/>
        </w:rPr>
        <w:t xml:space="preserve"> Danh mục sản phẩm khoa học </w:t>
      </w:r>
      <w:r w:rsidRPr="007F6932">
        <w:rPr>
          <w:rFonts w:eastAsia="Arial"/>
          <w:sz w:val="26"/>
          <w:szCs w:val="26"/>
          <w:lang w:val="vi-VN"/>
        </w:rPr>
        <w:t xml:space="preserve">đã được </w:t>
      </w:r>
      <w:r w:rsidRPr="007F6932">
        <w:rPr>
          <w:rFonts w:eastAsia="Arial"/>
          <w:sz w:val="26"/>
          <w:szCs w:val="26"/>
        </w:rPr>
        <w:t>chuyển giao</w:t>
      </w:r>
      <w:r w:rsidRPr="007F6932">
        <w:rPr>
          <w:rFonts w:eastAsia="Arial"/>
          <w:sz w:val="26"/>
          <w:szCs w:val="26"/>
          <w:lang w:val="vi-VN"/>
        </w:rPr>
        <w:t>:</w:t>
      </w:r>
    </w:p>
    <w:tbl>
      <w:tblPr>
        <w:tblW w:w="51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2142"/>
        <w:gridCol w:w="1428"/>
        <w:gridCol w:w="5427"/>
      </w:tblGrid>
      <w:tr w:rsidR="00124A73" w:rsidRPr="0055658E" w14:paraId="66203872" w14:textId="77777777" w:rsidTr="00A932D4">
        <w:tc>
          <w:tcPr>
            <w:tcW w:w="368" w:type="pct"/>
            <w:tcBorders>
              <w:top w:val="single" w:sz="4" w:space="0" w:color="auto"/>
              <w:left w:val="single" w:sz="4" w:space="0" w:color="auto"/>
              <w:bottom w:val="single" w:sz="4" w:space="0" w:color="auto"/>
              <w:right w:val="single" w:sz="4" w:space="0" w:color="auto"/>
            </w:tcBorders>
            <w:vAlign w:val="center"/>
          </w:tcPr>
          <w:p w14:paraId="536DF95A" w14:textId="77777777" w:rsidR="00124A73" w:rsidRPr="0055658E" w:rsidRDefault="00124A73" w:rsidP="00A932D4">
            <w:pPr>
              <w:spacing w:before="60" w:after="60"/>
              <w:contextualSpacing/>
              <w:jc w:val="center"/>
              <w:rPr>
                <w:b/>
                <w:sz w:val="26"/>
                <w:szCs w:val="26"/>
              </w:rPr>
            </w:pPr>
            <w:r w:rsidRPr="0055658E">
              <w:rPr>
                <w:b/>
                <w:sz w:val="26"/>
                <w:szCs w:val="26"/>
              </w:rPr>
              <w:t>Số TT</w:t>
            </w:r>
          </w:p>
        </w:tc>
        <w:tc>
          <w:tcPr>
            <w:tcW w:w="1103" w:type="pct"/>
            <w:tcBorders>
              <w:top w:val="single" w:sz="4" w:space="0" w:color="auto"/>
              <w:left w:val="single" w:sz="4" w:space="0" w:color="auto"/>
              <w:bottom w:val="single" w:sz="4" w:space="0" w:color="auto"/>
              <w:right w:val="single" w:sz="4" w:space="0" w:color="auto"/>
            </w:tcBorders>
            <w:vAlign w:val="center"/>
          </w:tcPr>
          <w:p w14:paraId="3D03D593" w14:textId="77777777" w:rsidR="00124A73" w:rsidRPr="0055658E" w:rsidRDefault="00124A73" w:rsidP="00A932D4">
            <w:pPr>
              <w:spacing w:before="60" w:after="60"/>
              <w:contextualSpacing/>
              <w:jc w:val="center"/>
              <w:rPr>
                <w:b/>
                <w:sz w:val="26"/>
                <w:szCs w:val="26"/>
              </w:rPr>
            </w:pPr>
            <w:r w:rsidRPr="0055658E">
              <w:rPr>
                <w:b/>
                <w:sz w:val="26"/>
                <w:szCs w:val="26"/>
              </w:rPr>
              <w:t xml:space="preserve">Tên sản phẩm </w:t>
            </w:r>
          </w:p>
        </w:tc>
        <w:tc>
          <w:tcPr>
            <w:tcW w:w="735" w:type="pct"/>
            <w:tcBorders>
              <w:top w:val="single" w:sz="4" w:space="0" w:color="auto"/>
              <w:left w:val="single" w:sz="4" w:space="0" w:color="auto"/>
              <w:bottom w:val="single" w:sz="4" w:space="0" w:color="auto"/>
              <w:right w:val="single" w:sz="4" w:space="0" w:color="auto"/>
            </w:tcBorders>
            <w:vAlign w:val="center"/>
          </w:tcPr>
          <w:p w14:paraId="5725471C" w14:textId="77777777" w:rsidR="00124A73" w:rsidRPr="0055658E" w:rsidRDefault="00124A73" w:rsidP="00A932D4">
            <w:pPr>
              <w:spacing w:before="60" w:after="60"/>
              <w:contextualSpacing/>
              <w:jc w:val="center"/>
              <w:rPr>
                <w:b/>
                <w:sz w:val="26"/>
                <w:szCs w:val="26"/>
              </w:rPr>
            </w:pPr>
            <w:r w:rsidRPr="0055658E">
              <w:rPr>
                <w:b/>
                <w:sz w:val="26"/>
                <w:szCs w:val="26"/>
              </w:rPr>
              <w:t>Thời gian ứng dụng</w:t>
            </w:r>
          </w:p>
        </w:tc>
        <w:tc>
          <w:tcPr>
            <w:tcW w:w="2794" w:type="pct"/>
            <w:tcBorders>
              <w:top w:val="single" w:sz="4" w:space="0" w:color="auto"/>
              <w:left w:val="single" w:sz="4" w:space="0" w:color="auto"/>
              <w:bottom w:val="single" w:sz="4" w:space="0" w:color="auto"/>
              <w:right w:val="single" w:sz="4" w:space="0" w:color="auto"/>
            </w:tcBorders>
            <w:vAlign w:val="center"/>
          </w:tcPr>
          <w:p w14:paraId="4C25EDCA" w14:textId="77777777" w:rsidR="00124A73" w:rsidRPr="0055658E" w:rsidRDefault="00124A73" w:rsidP="00A932D4">
            <w:pPr>
              <w:spacing w:before="60" w:after="60"/>
              <w:contextualSpacing/>
              <w:jc w:val="center"/>
              <w:rPr>
                <w:b/>
                <w:sz w:val="26"/>
                <w:szCs w:val="26"/>
              </w:rPr>
            </w:pPr>
            <w:r w:rsidRPr="0055658E">
              <w:rPr>
                <w:b/>
                <w:sz w:val="26"/>
                <w:szCs w:val="26"/>
              </w:rPr>
              <w:t>Tên cơ quan ứng dụng</w:t>
            </w:r>
          </w:p>
        </w:tc>
      </w:tr>
      <w:tr w:rsidR="00124A73" w:rsidRPr="0055658E" w14:paraId="4A9D67DA" w14:textId="77777777" w:rsidTr="00A932D4">
        <w:trPr>
          <w:trHeight w:val="246"/>
        </w:trPr>
        <w:tc>
          <w:tcPr>
            <w:tcW w:w="368" w:type="pct"/>
            <w:tcBorders>
              <w:top w:val="single" w:sz="4" w:space="0" w:color="auto"/>
              <w:left w:val="single" w:sz="4" w:space="0" w:color="auto"/>
              <w:bottom w:val="single" w:sz="4" w:space="0" w:color="auto"/>
              <w:right w:val="single" w:sz="4" w:space="0" w:color="auto"/>
            </w:tcBorders>
          </w:tcPr>
          <w:p w14:paraId="7D2253FD" w14:textId="77777777" w:rsidR="00124A73" w:rsidRPr="0055658E" w:rsidRDefault="00124A73" w:rsidP="00A932D4">
            <w:pPr>
              <w:spacing w:before="60" w:after="60"/>
              <w:contextualSpacing/>
              <w:jc w:val="center"/>
              <w:rPr>
                <w:sz w:val="26"/>
                <w:szCs w:val="26"/>
              </w:rPr>
            </w:pPr>
            <w:r w:rsidRPr="0055658E">
              <w:rPr>
                <w:sz w:val="26"/>
                <w:szCs w:val="26"/>
              </w:rPr>
              <w:t>1</w:t>
            </w:r>
          </w:p>
        </w:tc>
        <w:tc>
          <w:tcPr>
            <w:tcW w:w="1103" w:type="pct"/>
            <w:tcBorders>
              <w:top w:val="single" w:sz="4" w:space="0" w:color="auto"/>
              <w:left w:val="single" w:sz="4" w:space="0" w:color="auto"/>
              <w:bottom w:val="single" w:sz="4" w:space="0" w:color="auto"/>
              <w:right w:val="single" w:sz="4" w:space="0" w:color="auto"/>
            </w:tcBorders>
          </w:tcPr>
          <w:p w14:paraId="28FD044D" w14:textId="77777777" w:rsidR="00124A73" w:rsidRPr="0055658E" w:rsidRDefault="00124A73" w:rsidP="00A932D4">
            <w:pPr>
              <w:spacing w:before="60" w:after="60"/>
              <w:contextualSpacing/>
              <w:rPr>
                <w:sz w:val="26"/>
                <w:szCs w:val="26"/>
              </w:rPr>
            </w:pPr>
            <w:r w:rsidRPr="0055658E">
              <w:rPr>
                <w:sz w:val="26"/>
                <w:szCs w:val="26"/>
              </w:rPr>
              <w:t>Báo cáo tổng hợp</w:t>
            </w:r>
          </w:p>
        </w:tc>
        <w:tc>
          <w:tcPr>
            <w:tcW w:w="735" w:type="pct"/>
            <w:vMerge w:val="restart"/>
            <w:tcBorders>
              <w:top w:val="single" w:sz="4" w:space="0" w:color="auto"/>
              <w:left w:val="single" w:sz="4" w:space="0" w:color="auto"/>
              <w:right w:val="single" w:sz="4" w:space="0" w:color="auto"/>
            </w:tcBorders>
          </w:tcPr>
          <w:p w14:paraId="0D9ACD53" w14:textId="77777777" w:rsidR="00124A73" w:rsidRPr="0055658E" w:rsidRDefault="00124A73" w:rsidP="00A932D4">
            <w:pPr>
              <w:spacing w:before="60" w:after="60"/>
              <w:contextualSpacing/>
              <w:jc w:val="center"/>
              <w:rPr>
                <w:sz w:val="26"/>
                <w:szCs w:val="26"/>
              </w:rPr>
            </w:pPr>
            <w:r w:rsidRPr="0055658E">
              <w:rPr>
                <w:sz w:val="26"/>
                <w:szCs w:val="26"/>
              </w:rPr>
              <w:t>2019</w:t>
            </w:r>
          </w:p>
        </w:tc>
        <w:tc>
          <w:tcPr>
            <w:tcW w:w="2794" w:type="pct"/>
            <w:vMerge w:val="restart"/>
            <w:tcBorders>
              <w:top w:val="single" w:sz="4" w:space="0" w:color="auto"/>
              <w:left w:val="single" w:sz="4" w:space="0" w:color="auto"/>
              <w:right w:val="single" w:sz="4" w:space="0" w:color="auto"/>
            </w:tcBorders>
          </w:tcPr>
          <w:p w14:paraId="06C3AA58" w14:textId="77777777" w:rsidR="00124A73" w:rsidRPr="0055658E" w:rsidRDefault="00124A73" w:rsidP="00A932D4">
            <w:pPr>
              <w:spacing w:before="60" w:after="60"/>
              <w:contextualSpacing/>
              <w:rPr>
                <w:sz w:val="26"/>
                <w:szCs w:val="26"/>
              </w:rPr>
            </w:pPr>
            <w:r w:rsidRPr="0055658E">
              <w:rPr>
                <w:sz w:val="26"/>
                <w:szCs w:val="26"/>
              </w:rPr>
              <w:t>- Ban Kinh tế Trung ương</w:t>
            </w:r>
          </w:p>
          <w:p w14:paraId="1B6AA67F" w14:textId="77777777" w:rsidR="00124A73" w:rsidRPr="0055658E" w:rsidRDefault="00124A73" w:rsidP="00A932D4">
            <w:pPr>
              <w:spacing w:before="60" w:after="60"/>
              <w:contextualSpacing/>
              <w:rPr>
                <w:sz w:val="26"/>
                <w:szCs w:val="26"/>
              </w:rPr>
            </w:pPr>
            <w:r w:rsidRPr="0055658E">
              <w:rPr>
                <w:sz w:val="26"/>
                <w:szCs w:val="26"/>
              </w:rPr>
              <w:t>- Ủy ban Kinh tế của Quốc hội</w:t>
            </w:r>
          </w:p>
          <w:p w14:paraId="65821646" w14:textId="77777777" w:rsidR="00124A73" w:rsidRPr="0055658E" w:rsidRDefault="00124A73" w:rsidP="00A932D4">
            <w:pPr>
              <w:spacing w:before="60" w:after="60"/>
              <w:contextualSpacing/>
              <w:rPr>
                <w:sz w:val="26"/>
                <w:szCs w:val="26"/>
              </w:rPr>
            </w:pPr>
            <w:r w:rsidRPr="0055658E">
              <w:rPr>
                <w:sz w:val="26"/>
                <w:szCs w:val="26"/>
              </w:rPr>
              <w:t>- Hội đồng khoa học khối cơ quan Đảng</w:t>
            </w:r>
          </w:p>
        </w:tc>
      </w:tr>
      <w:tr w:rsidR="00124A73" w:rsidRPr="0055658E" w14:paraId="189962C2" w14:textId="77777777" w:rsidTr="00A932D4">
        <w:trPr>
          <w:trHeight w:val="222"/>
        </w:trPr>
        <w:tc>
          <w:tcPr>
            <w:tcW w:w="368" w:type="pct"/>
            <w:tcBorders>
              <w:top w:val="single" w:sz="4" w:space="0" w:color="auto"/>
              <w:left w:val="single" w:sz="4" w:space="0" w:color="auto"/>
              <w:bottom w:val="single" w:sz="4" w:space="0" w:color="auto"/>
              <w:right w:val="single" w:sz="4" w:space="0" w:color="auto"/>
            </w:tcBorders>
          </w:tcPr>
          <w:p w14:paraId="13A5E9AB" w14:textId="77777777" w:rsidR="00124A73" w:rsidRPr="0055658E" w:rsidRDefault="00124A73" w:rsidP="00A932D4">
            <w:pPr>
              <w:spacing w:before="60" w:after="60"/>
              <w:contextualSpacing/>
              <w:jc w:val="center"/>
              <w:rPr>
                <w:sz w:val="26"/>
                <w:szCs w:val="26"/>
              </w:rPr>
            </w:pPr>
            <w:r w:rsidRPr="0055658E">
              <w:rPr>
                <w:sz w:val="26"/>
                <w:szCs w:val="26"/>
              </w:rPr>
              <w:t>2</w:t>
            </w:r>
          </w:p>
        </w:tc>
        <w:tc>
          <w:tcPr>
            <w:tcW w:w="1103" w:type="pct"/>
            <w:tcBorders>
              <w:top w:val="single" w:sz="4" w:space="0" w:color="auto"/>
              <w:left w:val="single" w:sz="4" w:space="0" w:color="auto"/>
              <w:bottom w:val="single" w:sz="4" w:space="0" w:color="auto"/>
              <w:right w:val="single" w:sz="4" w:space="0" w:color="auto"/>
            </w:tcBorders>
          </w:tcPr>
          <w:p w14:paraId="5F0205EF" w14:textId="77777777" w:rsidR="00124A73" w:rsidRPr="0055658E" w:rsidRDefault="00124A73" w:rsidP="00A932D4">
            <w:pPr>
              <w:spacing w:before="60" w:after="60"/>
              <w:contextualSpacing/>
              <w:rPr>
                <w:sz w:val="26"/>
                <w:szCs w:val="26"/>
              </w:rPr>
            </w:pPr>
            <w:r w:rsidRPr="0055658E">
              <w:rPr>
                <w:sz w:val="26"/>
                <w:szCs w:val="26"/>
              </w:rPr>
              <w:t>Báo cáo tóm tắt</w:t>
            </w:r>
          </w:p>
        </w:tc>
        <w:tc>
          <w:tcPr>
            <w:tcW w:w="735" w:type="pct"/>
            <w:vMerge/>
            <w:tcBorders>
              <w:left w:val="single" w:sz="4" w:space="0" w:color="auto"/>
              <w:right w:val="single" w:sz="4" w:space="0" w:color="auto"/>
            </w:tcBorders>
          </w:tcPr>
          <w:p w14:paraId="6BAA803B" w14:textId="77777777" w:rsidR="00124A73" w:rsidRPr="0055658E" w:rsidRDefault="00124A73" w:rsidP="00A932D4">
            <w:pPr>
              <w:spacing w:before="60" w:after="60"/>
              <w:contextualSpacing/>
              <w:jc w:val="center"/>
              <w:rPr>
                <w:sz w:val="26"/>
                <w:szCs w:val="26"/>
                <w:lang w:val="vi-VN"/>
              </w:rPr>
            </w:pPr>
          </w:p>
        </w:tc>
        <w:tc>
          <w:tcPr>
            <w:tcW w:w="2794" w:type="pct"/>
            <w:vMerge/>
            <w:tcBorders>
              <w:left w:val="single" w:sz="4" w:space="0" w:color="auto"/>
              <w:right w:val="single" w:sz="4" w:space="0" w:color="auto"/>
            </w:tcBorders>
          </w:tcPr>
          <w:p w14:paraId="0706528B" w14:textId="77777777" w:rsidR="00124A73" w:rsidRPr="0055658E" w:rsidRDefault="00124A73" w:rsidP="00A932D4">
            <w:pPr>
              <w:spacing w:before="60" w:after="60"/>
              <w:contextualSpacing/>
              <w:rPr>
                <w:sz w:val="26"/>
                <w:szCs w:val="26"/>
              </w:rPr>
            </w:pPr>
          </w:p>
        </w:tc>
      </w:tr>
      <w:tr w:rsidR="00124A73" w:rsidRPr="0055658E" w14:paraId="05383F92" w14:textId="77777777" w:rsidTr="00A932D4">
        <w:tc>
          <w:tcPr>
            <w:tcW w:w="368" w:type="pct"/>
            <w:tcBorders>
              <w:top w:val="single" w:sz="4" w:space="0" w:color="auto"/>
              <w:left w:val="single" w:sz="4" w:space="0" w:color="auto"/>
              <w:bottom w:val="single" w:sz="4" w:space="0" w:color="auto"/>
              <w:right w:val="single" w:sz="4" w:space="0" w:color="auto"/>
            </w:tcBorders>
          </w:tcPr>
          <w:p w14:paraId="4F6E7229" w14:textId="77777777" w:rsidR="00124A73" w:rsidRPr="0055658E" w:rsidRDefault="00124A73" w:rsidP="00A932D4">
            <w:pPr>
              <w:spacing w:before="60" w:after="60"/>
              <w:contextualSpacing/>
              <w:jc w:val="center"/>
              <w:rPr>
                <w:sz w:val="26"/>
                <w:szCs w:val="26"/>
              </w:rPr>
            </w:pPr>
            <w:r w:rsidRPr="0055658E">
              <w:rPr>
                <w:sz w:val="26"/>
                <w:szCs w:val="26"/>
              </w:rPr>
              <w:t>3</w:t>
            </w:r>
          </w:p>
        </w:tc>
        <w:tc>
          <w:tcPr>
            <w:tcW w:w="1103" w:type="pct"/>
            <w:tcBorders>
              <w:top w:val="single" w:sz="4" w:space="0" w:color="auto"/>
              <w:left w:val="single" w:sz="4" w:space="0" w:color="auto"/>
              <w:bottom w:val="single" w:sz="4" w:space="0" w:color="auto"/>
              <w:right w:val="single" w:sz="4" w:space="0" w:color="auto"/>
            </w:tcBorders>
          </w:tcPr>
          <w:p w14:paraId="5B1E65E3" w14:textId="77777777" w:rsidR="00124A73" w:rsidRPr="0055658E" w:rsidRDefault="00124A73" w:rsidP="00A932D4">
            <w:pPr>
              <w:spacing w:before="60" w:after="60"/>
              <w:contextualSpacing/>
              <w:rPr>
                <w:sz w:val="26"/>
                <w:szCs w:val="26"/>
              </w:rPr>
            </w:pPr>
            <w:r w:rsidRPr="0055658E">
              <w:rPr>
                <w:sz w:val="26"/>
                <w:szCs w:val="26"/>
              </w:rPr>
              <w:t>Báo cáo kiến nghị</w:t>
            </w:r>
          </w:p>
        </w:tc>
        <w:tc>
          <w:tcPr>
            <w:tcW w:w="735" w:type="pct"/>
            <w:vMerge/>
            <w:tcBorders>
              <w:left w:val="single" w:sz="4" w:space="0" w:color="auto"/>
              <w:right w:val="single" w:sz="4" w:space="0" w:color="auto"/>
            </w:tcBorders>
          </w:tcPr>
          <w:p w14:paraId="38378AE2" w14:textId="77777777" w:rsidR="00124A73" w:rsidRPr="0055658E" w:rsidRDefault="00124A73" w:rsidP="00A932D4">
            <w:pPr>
              <w:spacing w:before="60" w:after="60"/>
              <w:contextualSpacing/>
              <w:jc w:val="center"/>
              <w:rPr>
                <w:sz w:val="26"/>
                <w:szCs w:val="26"/>
                <w:lang w:val="vi-VN"/>
              </w:rPr>
            </w:pPr>
          </w:p>
        </w:tc>
        <w:tc>
          <w:tcPr>
            <w:tcW w:w="2794" w:type="pct"/>
            <w:vMerge/>
            <w:tcBorders>
              <w:left w:val="single" w:sz="4" w:space="0" w:color="auto"/>
              <w:right w:val="single" w:sz="4" w:space="0" w:color="auto"/>
            </w:tcBorders>
          </w:tcPr>
          <w:p w14:paraId="45D7DCA3" w14:textId="77777777" w:rsidR="00124A73" w:rsidRPr="0055658E" w:rsidRDefault="00124A73" w:rsidP="00A932D4">
            <w:pPr>
              <w:spacing w:before="60" w:after="60"/>
              <w:contextualSpacing/>
              <w:rPr>
                <w:rFonts w:eastAsia="MS Mincho"/>
                <w:sz w:val="26"/>
                <w:szCs w:val="26"/>
              </w:rPr>
            </w:pPr>
          </w:p>
        </w:tc>
      </w:tr>
      <w:tr w:rsidR="00124A73" w:rsidRPr="0055658E" w14:paraId="509ABE68" w14:textId="77777777" w:rsidTr="00A932D4">
        <w:tc>
          <w:tcPr>
            <w:tcW w:w="368" w:type="pct"/>
            <w:tcBorders>
              <w:top w:val="single" w:sz="4" w:space="0" w:color="auto"/>
              <w:left w:val="single" w:sz="4" w:space="0" w:color="auto"/>
              <w:bottom w:val="single" w:sz="4" w:space="0" w:color="auto"/>
              <w:right w:val="single" w:sz="4" w:space="0" w:color="auto"/>
            </w:tcBorders>
          </w:tcPr>
          <w:p w14:paraId="59EB7C29" w14:textId="77777777" w:rsidR="00124A73" w:rsidRPr="0055658E" w:rsidRDefault="00124A73" w:rsidP="00A932D4">
            <w:pPr>
              <w:spacing w:before="60" w:after="60"/>
              <w:contextualSpacing/>
              <w:jc w:val="center"/>
              <w:rPr>
                <w:sz w:val="26"/>
                <w:szCs w:val="26"/>
              </w:rPr>
            </w:pPr>
            <w:r>
              <w:rPr>
                <w:sz w:val="26"/>
                <w:szCs w:val="26"/>
              </w:rPr>
              <w:t>4</w:t>
            </w:r>
          </w:p>
        </w:tc>
        <w:tc>
          <w:tcPr>
            <w:tcW w:w="1103" w:type="pct"/>
            <w:tcBorders>
              <w:top w:val="single" w:sz="4" w:space="0" w:color="auto"/>
              <w:left w:val="single" w:sz="4" w:space="0" w:color="auto"/>
              <w:bottom w:val="single" w:sz="4" w:space="0" w:color="auto"/>
              <w:right w:val="single" w:sz="4" w:space="0" w:color="auto"/>
            </w:tcBorders>
          </w:tcPr>
          <w:p w14:paraId="3A070C9C" w14:textId="77777777" w:rsidR="00124A73" w:rsidRDefault="00124A73" w:rsidP="00A932D4">
            <w:pPr>
              <w:spacing w:before="60" w:after="60"/>
              <w:contextualSpacing/>
              <w:rPr>
                <w:sz w:val="26"/>
                <w:szCs w:val="26"/>
              </w:rPr>
            </w:pPr>
            <w:r>
              <w:rPr>
                <w:sz w:val="26"/>
                <w:szCs w:val="26"/>
              </w:rPr>
              <w:t>Tài liệu giảng dạy</w:t>
            </w:r>
          </w:p>
          <w:p w14:paraId="3B7B7CBC" w14:textId="77777777" w:rsidR="00124A73" w:rsidRPr="0055658E" w:rsidRDefault="00124A73" w:rsidP="00A932D4">
            <w:pPr>
              <w:spacing w:before="60" w:after="60"/>
              <w:contextualSpacing/>
              <w:jc w:val="both"/>
              <w:rPr>
                <w:sz w:val="26"/>
                <w:szCs w:val="26"/>
              </w:rPr>
            </w:pPr>
            <w:r w:rsidRPr="00C247E9">
              <w:rPr>
                <w:sz w:val="26"/>
                <w:szCs w:val="24"/>
              </w:rPr>
              <w:t xml:space="preserve">Bài giảng về </w:t>
            </w:r>
            <w:r w:rsidRPr="00C247E9">
              <w:rPr>
                <w:i/>
                <w:sz w:val="26"/>
                <w:szCs w:val="24"/>
              </w:rPr>
              <w:t>“Công nghiệp hỗ trợ ở Việt Nam: Thực trạng và giải pháp”</w:t>
            </w:r>
          </w:p>
        </w:tc>
        <w:tc>
          <w:tcPr>
            <w:tcW w:w="735" w:type="pct"/>
            <w:tcBorders>
              <w:left w:val="single" w:sz="4" w:space="0" w:color="auto"/>
              <w:bottom w:val="single" w:sz="4" w:space="0" w:color="auto"/>
              <w:right w:val="single" w:sz="4" w:space="0" w:color="auto"/>
            </w:tcBorders>
          </w:tcPr>
          <w:p w14:paraId="0B6D1DC1" w14:textId="77777777" w:rsidR="00124A73" w:rsidRPr="00C247E9" w:rsidRDefault="00124A73" w:rsidP="00A932D4">
            <w:pPr>
              <w:spacing w:before="60" w:after="60"/>
              <w:contextualSpacing/>
              <w:jc w:val="center"/>
              <w:rPr>
                <w:sz w:val="26"/>
                <w:szCs w:val="26"/>
              </w:rPr>
            </w:pPr>
            <w:r>
              <w:rPr>
                <w:sz w:val="26"/>
                <w:szCs w:val="26"/>
              </w:rPr>
              <w:t>2019</w:t>
            </w:r>
          </w:p>
        </w:tc>
        <w:tc>
          <w:tcPr>
            <w:tcW w:w="2794" w:type="pct"/>
            <w:tcBorders>
              <w:left w:val="single" w:sz="4" w:space="0" w:color="auto"/>
              <w:right w:val="single" w:sz="4" w:space="0" w:color="auto"/>
            </w:tcBorders>
          </w:tcPr>
          <w:p w14:paraId="741B2657" w14:textId="77777777" w:rsidR="00124A73" w:rsidRPr="0055658E" w:rsidRDefault="00124A73" w:rsidP="00A932D4">
            <w:pPr>
              <w:spacing w:before="60" w:after="60"/>
              <w:contextualSpacing/>
              <w:jc w:val="both"/>
              <w:rPr>
                <w:rFonts w:eastAsia="MS Mincho"/>
                <w:sz w:val="26"/>
                <w:szCs w:val="26"/>
              </w:rPr>
            </w:pPr>
            <w:r w:rsidRPr="00C247E9">
              <w:rPr>
                <w:rFonts w:eastAsia="MS Mincho"/>
                <w:sz w:val="26"/>
                <w:szCs w:val="26"/>
              </w:rPr>
              <w:t>Học viện chính trị quốc gia Hồ Chí Minh và Đảng ủy khối doanh nghiệp Trung ương</w:t>
            </w:r>
          </w:p>
        </w:tc>
      </w:tr>
    </w:tbl>
    <w:p w14:paraId="5B877DB6" w14:textId="77777777" w:rsidR="00124A73" w:rsidRPr="00EA28C5" w:rsidRDefault="00124A73" w:rsidP="00124A73">
      <w:pPr>
        <w:spacing w:before="120" w:after="120"/>
        <w:jc w:val="both"/>
        <w:rPr>
          <w:bCs/>
          <w:sz w:val="26"/>
          <w:szCs w:val="26"/>
        </w:rPr>
      </w:pPr>
      <w:r w:rsidRPr="00EA28C5">
        <w:rPr>
          <w:rFonts w:eastAsia="Arial"/>
          <w:bCs/>
          <w:sz w:val="26"/>
          <w:szCs w:val="26"/>
          <w:lang w:val="vi-VN"/>
        </w:rPr>
        <w:t>3.3 Về những đóng góp mới của nhiệm vụ</w:t>
      </w:r>
    </w:p>
    <w:p w14:paraId="77EE9877" w14:textId="77777777" w:rsidR="00124A73" w:rsidRPr="005A5A70" w:rsidRDefault="00124A73" w:rsidP="00124A73">
      <w:pPr>
        <w:spacing w:before="120" w:after="120"/>
        <w:rPr>
          <w:b/>
          <w:i/>
          <w:sz w:val="26"/>
          <w:szCs w:val="26"/>
        </w:rPr>
      </w:pPr>
      <w:r w:rsidRPr="005A5A70">
        <w:rPr>
          <w:b/>
          <w:i/>
          <w:sz w:val="26"/>
          <w:szCs w:val="26"/>
        </w:rPr>
        <w:t>Đóng góp mới về khoa học</w:t>
      </w:r>
    </w:p>
    <w:p w14:paraId="175BF5E8" w14:textId="77777777" w:rsidR="00124A73" w:rsidRPr="007E2C0D" w:rsidRDefault="00124A73" w:rsidP="00124A73">
      <w:pPr>
        <w:spacing w:before="120" w:after="120"/>
        <w:jc w:val="both"/>
        <w:rPr>
          <w:sz w:val="26"/>
          <w:szCs w:val="26"/>
        </w:rPr>
      </w:pPr>
      <w:r w:rsidRPr="007E2C0D">
        <w:rPr>
          <w:sz w:val="26"/>
          <w:szCs w:val="26"/>
        </w:rPr>
        <w:t>Đề tài có một số đóng góp về khoa học như sau:</w:t>
      </w:r>
    </w:p>
    <w:p w14:paraId="3DF595AE" w14:textId="77777777" w:rsidR="00124A73" w:rsidRPr="007E2C0D" w:rsidRDefault="00124A73" w:rsidP="00124A73">
      <w:pPr>
        <w:numPr>
          <w:ilvl w:val="0"/>
          <w:numId w:val="2"/>
        </w:numPr>
        <w:spacing w:before="120" w:after="120"/>
        <w:ind w:left="850" w:hanging="357"/>
        <w:jc w:val="both"/>
        <w:rPr>
          <w:sz w:val="26"/>
          <w:szCs w:val="26"/>
        </w:rPr>
      </w:pPr>
      <w:r w:rsidRPr="007E2C0D">
        <w:rPr>
          <w:sz w:val="26"/>
          <w:szCs w:val="26"/>
        </w:rPr>
        <w:t xml:space="preserve">Luận giải cơ sở lý luận về kết nối kinh tế giữa các nước cũng như làm rõ khái niệm, </w:t>
      </w:r>
      <w:r w:rsidRPr="007E2C0D">
        <w:rPr>
          <w:bCs/>
          <w:sz w:val="26"/>
          <w:szCs w:val="26"/>
        </w:rPr>
        <w:t>bản chất, nội dung và phương thức kết nối kinh tế giữa các nước trong bối cảnh hội nhập kinh tế quốc tế</w:t>
      </w:r>
      <w:r>
        <w:rPr>
          <w:bCs/>
          <w:sz w:val="26"/>
          <w:szCs w:val="26"/>
        </w:rPr>
        <w:t>;</w:t>
      </w:r>
      <w:r w:rsidRPr="007E2C0D">
        <w:rPr>
          <w:bCs/>
          <w:sz w:val="26"/>
          <w:szCs w:val="26"/>
        </w:rPr>
        <w:t xml:space="preserve"> </w:t>
      </w:r>
    </w:p>
    <w:p w14:paraId="117C0A3B" w14:textId="77777777" w:rsidR="00124A73" w:rsidRPr="007E2C0D" w:rsidRDefault="00124A73" w:rsidP="00124A73">
      <w:pPr>
        <w:numPr>
          <w:ilvl w:val="0"/>
          <w:numId w:val="2"/>
        </w:numPr>
        <w:spacing w:before="120" w:after="120"/>
        <w:ind w:left="850" w:hanging="357"/>
        <w:jc w:val="both"/>
        <w:rPr>
          <w:sz w:val="26"/>
          <w:szCs w:val="26"/>
          <w:lang w:val="it-IT"/>
        </w:rPr>
      </w:pPr>
      <w:r w:rsidRPr="007E2C0D">
        <w:rPr>
          <w:sz w:val="26"/>
          <w:szCs w:val="26"/>
        </w:rPr>
        <w:t xml:space="preserve">Cung cấp một bức tranh tổng thể về thực trạng </w:t>
      </w:r>
      <w:r w:rsidRPr="007E2C0D">
        <w:rPr>
          <w:sz w:val="26"/>
          <w:szCs w:val="26"/>
          <w:lang w:val="it-IT"/>
        </w:rPr>
        <w:t>kết nối kinh tế giữa Việt Nam và Nhật Bản ở góc độ vĩ mô và vi mô</w:t>
      </w:r>
      <w:r>
        <w:rPr>
          <w:sz w:val="26"/>
          <w:szCs w:val="26"/>
          <w:lang w:val="it-IT"/>
        </w:rPr>
        <w:t>;</w:t>
      </w:r>
    </w:p>
    <w:p w14:paraId="5EA140FD" w14:textId="77777777" w:rsidR="00124A73" w:rsidRPr="007E2C0D" w:rsidRDefault="00124A73" w:rsidP="00124A73">
      <w:pPr>
        <w:numPr>
          <w:ilvl w:val="0"/>
          <w:numId w:val="2"/>
        </w:numPr>
        <w:spacing w:before="120" w:after="120"/>
        <w:ind w:left="850" w:hanging="357"/>
        <w:jc w:val="both"/>
        <w:rPr>
          <w:sz w:val="26"/>
          <w:szCs w:val="26"/>
          <w:lang w:val="it-IT"/>
        </w:rPr>
      </w:pPr>
      <w:r w:rsidRPr="007E2C0D">
        <w:rPr>
          <w:sz w:val="26"/>
          <w:szCs w:val="26"/>
          <w:lang w:val="it-IT"/>
        </w:rPr>
        <w:t>Đánh giá tổng hợp các chủ trương, chính sách, qui định về kết nối kinh tế giữa Việt Nam và Nhật Bản đồng thời nhận diện những nhân tố ảnh hưởng tới việc kết nối kinh tế giữa Việt Nam và Nhật Bản</w:t>
      </w:r>
      <w:r>
        <w:rPr>
          <w:sz w:val="26"/>
          <w:szCs w:val="26"/>
          <w:lang w:val="it-IT"/>
        </w:rPr>
        <w:t>;</w:t>
      </w:r>
    </w:p>
    <w:p w14:paraId="6B4715A8" w14:textId="77777777" w:rsidR="00124A73" w:rsidRPr="007E2C0D" w:rsidRDefault="00124A73" w:rsidP="00124A73">
      <w:pPr>
        <w:numPr>
          <w:ilvl w:val="0"/>
          <w:numId w:val="2"/>
        </w:numPr>
        <w:spacing w:before="120" w:after="120"/>
        <w:ind w:left="850" w:hanging="357"/>
        <w:jc w:val="both"/>
        <w:rPr>
          <w:sz w:val="26"/>
          <w:szCs w:val="26"/>
          <w:lang w:val="it-IT"/>
        </w:rPr>
      </w:pPr>
      <w:r w:rsidRPr="007E2C0D">
        <w:rPr>
          <w:bCs/>
          <w:sz w:val="26"/>
          <w:szCs w:val="26"/>
          <w:lang w:val="it-IT"/>
        </w:rPr>
        <w:t>Xác định những tồn tại và ách tắc trong việc kết nối kinh tế giữa Việt Nam và Nhật Bản</w:t>
      </w:r>
      <w:r w:rsidRPr="007E2C0D">
        <w:rPr>
          <w:sz w:val="26"/>
          <w:szCs w:val="26"/>
          <w:lang w:val="it-IT"/>
        </w:rPr>
        <w:t xml:space="preserve"> và tìm ra nguyên nhân của những vấn vấn đề trên</w:t>
      </w:r>
      <w:r>
        <w:rPr>
          <w:sz w:val="26"/>
          <w:szCs w:val="26"/>
          <w:lang w:val="it-IT"/>
        </w:rPr>
        <w:t>;</w:t>
      </w:r>
    </w:p>
    <w:p w14:paraId="2116AF84" w14:textId="77777777" w:rsidR="00124A73" w:rsidRPr="007E2C0D" w:rsidRDefault="00124A73" w:rsidP="00124A73">
      <w:pPr>
        <w:numPr>
          <w:ilvl w:val="0"/>
          <w:numId w:val="2"/>
        </w:numPr>
        <w:spacing w:before="120" w:after="120"/>
        <w:ind w:left="850" w:hanging="357"/>
        <w:jc w:val="both"/>
        <w:rPr>
          <w:sz w:val="26"/>
          <w:szCs w:val="26"/>
          <w:lang w:val="it-IT"/>
        </w:rPr>
      </w:pPr>
      <w:r w:rsidRPr="007E2C0D">
        <w:rPr>
          <w:sz w:val="26"/>
          <w:szCs w:val="26"/>
          <w:lang w:val="it-IT"/>
        </w:rPr>
        <w:t>Đề xuất các định hướng chính sách và giải pháp nhằm tăng cường kết nối năng lực sản xuất giữa Việt Nam và Nhật Bản trong điều kiện toàn cầu hóa và hội nhập kinh tế khu vực, tầm nhìn và mục tiêu đến năm 2035.</w:t>
      </w:r>
    </w:p>
    <w:p w14:paraId="7E581A90" w14:textId="77777777" w:rsidR="00124A73" w:rsidRPr="003C2F35" w:rsidRDefault="00124A73" w:rsidP="00124A73">
      <w:pPr>
        <w:spacing w:before="120" w:after="120"/>
        <w:rPr>
          <w:b/>
          <w:i/>
          <w:sz w:val="26"/>
          <w:szCs w:val="26"/>
        </w:rPr>
      </w:pPr>
      <w:r w:rsidRPr="003C2F35">
        <w:rPr>
          <w:b/>
          <w:i/>
          <w:sz w:val="26"/>
          <w:szCs w:val="26"/>
        </w:rPr>
        <w:t xml:space="preserve">Đóng góp trong việc xây dựng, hoạch định chính sách </w:t>
      </w:r>
    </w:p>
    <w:p w14:paraId="15000EAF" w14:textId="77777777" w:rsidR="00124A73" w:rsidRDefault="00124A73" w:rsidP="00124A73">
      <w:pPr>
        <w:spacing w:before="120" w:after="120"/>
        <w:jc w:val="both"/>
        <w:rPr>
          <w:bCs/>
          <w:sz w:val="26"/>
          <w:szCs w:val="26"/>
          <w:lang w:val="pt-BR"/>
        </w:rPr>
      </w:pPr>
      <w:r w:rsidRPr="000D6250">
        <w:rPr>
          <w:bCs/>
          <w:sz w:val="26"/>
          <w:szCs w:val="26"/>
          <w:lang w:val="pt-BR"/>
        </w:rPr>
        <w:t xml:space="preserve">Trên cơ sở tổng kết lý luận và đánh giá thực trạng kết nối, đề tài đề xuất </w:t>
      </w:r>
      <w:r w:rsidRPr="000D6250">
        <w:rPr>
          <w:bCs/>
          <w:sz w:val="26"/>
          <w:szCs w:val="26"/>
          <w:lang w:val="it-IT"/>
        </w:rPr>
        <w:t>các định hướng chính sách và giải pháp nhằm tăng cường kết nối năng lực sản xuất giữa Việt Nam và Nhật Bản trong điều kiện toàn cầu hóa và hội nhập kinh tế khu vực, tầm nhìn và mục tiêu đến năm 2035</w:t>
      </w:r>
      <w:r w:rsidRPr="000D6250">
        <w:rPr>
          <w:bCs/>
          <w:sz w:val="26"/>
          <w:szCs w:val="26"/>
          <w:lang w:val="pt-BR"/>
        </w:rPr>
        <w:t xml:space="preserve">. </w:t>
      </w:r>
      <w:r>
        <w:rPr>
          <w:bCs/>
          <w:sz w:val="26"/>
          <w:szCs w:val="26"/>
          <w:lang w:val="pt-BR"/>
        </w:rPr>
        <w:t xml:space="preserve">Các kiến nghị hướng vào 2 nhóm đối tượng chính: (i) Kiến nghị đối với chính phủ hai nước và (ii) Kiến nghị đối với các doanh nghiệp. </w:t>
      </w:r>
      <w:r w:rsidRPr="000D6250">
        <w:rPr>
          <w:bCs/>
          <w:sz w:val="26"/>
          <w:szCs w:val="26"/>
          <w:lang w:val="pt-BR"/>
        </w:rPr>
        <w:t xml:space="preserve">Các giải pháp </w:t>
      </w:r>
      <w:r>
        <w:rPr>
          <w:bCs/>
          <w:sz w:val="26"/>
          <w:szCs w:val="26"/>
          <w:lang w:val="pt-BR"/>
        </w:rPr>
        <w:t>trọng tâm gồm</w:t>
      </w:r>
      <w:r w:rsidRPr="000D6250">
        <w:rPr>
          <w:bCs/>
          <w:sz w:val="26"/>
          <w:szCs w:val="26"/>
          <w:lang w:val="pt-BR"/>
        </w:rPr>
        <w:t>: (i) Nâng cao năng suất; (ii) Học hỏi, chuyển giao công nghệ, thúc đẩy liên kết với các doanh nghiệp FDI Nhật Bản; (iii) Cải thiện chất lượng nguồn nhân lực; (iv) Cải thiện môi trường kinh doanh và nâng cao hiệu quả Marketing FDI và (v) Thúc đẩy tinh thần doanh nhân Việt Nam.</w:t>
      </w:r>
    </w:p>
    <w:p w14:paraId="3E401987" w14:textId="77777777" w:rsidR="00124A73" w:rsidRDefault="00124A73" w:rsidP="00124A73">
      <w:pPr>
        <w:spacing w:before="120" w:after="120"/>
        <w:jc w:val="both"/>
        <w:outlineLvl w:val="0"/>
        <w:rPr>
          <w:color w:val="000000"/>
          <w:sz w:val="26"/>
          <w:szCs w:val="26"/>
          <w:lang w:val="it-IT"/>
        </w:rPr>
      </w:pPr>
      <w:r w:rsidRPr="00603087">
        <w:rPr>
          <w:color w:val="000000"/>
          <w:sz w:val="26"/>
          <w:szCs w:val="26"/>
          <w:lang w:val="it-IT"/>
        </w:rPr>
        <w:t xml:space="preserve">Đề tài là </w:t>
      </w:r>
      <w:r w:rsidRPr="00BD0F10">
        <w:rPr>
          <w:rFonts w:eastAsia="Calibri"/>
          <w:sz w:val="26"/>
          <w:szCs w:val="26"/>
        </w:rPr>
        <w:t>góp phần quan trọng vào việc cung cấp các luận cứ khoa học và thực tiễn</w:t>
      </w:r>
      <w:r w:rsidRPr="00603087">
        <w:rPr>
          <w:color w:val="000000"/>
          <w:sz w:val="26"/>
          <w:szCs w:val="26"/>
          <w:lang w:val="it-IT"/>
        </w:rPr>
        <w:t xml:space="preserve"> để nghiên cứu, đề xuất cho Bộ Chính trị, Ban Bí thư xây dựng các chính sách,  phục vụ cho việc soạn thảo một số nghị quyết của Ban chấp hành Trung ương khoá XII, </w:t>
      </w:r>
      <w:r>
        <w:rPr>
          <w:color w:val="000000"/>
          <w:sz w:val="26"/>
          <w:szCs w:val="26"/>
          <w:lang w:val="it-IT"/>
        </w:rPr>
        <w:t>cho</w:t>
      </w:r>
      <w:r w:rsidRPr="00603087">
        <w:rPr>
          <w:color w:val="000000"/>
          <w:sz w:val="26"/>
          <w:szCs w:val="26"/>
          <w:lang w:val="it-IT"/>
        </w:rPr>
        <w:t xml:space="preserve"> chính phủ, </w:t>
      </w:r>
      <w:r>
        <w:rPr>
          <w:color w:val="000000"/>
          <w:sz w:val="26"/>
          <w:szCs w:val="26"/>
          <w:lang w:val="it-IT"/>
        </w:rPr>
        <w:t xml:space="preserve">các </w:t>
      </w:r>
      <w:r w:rsidRPr="00603087">
        <w:rPr>
          <w:color w:val="000000"/>
          <w:sz w:val="26"/>
          <w:szCs w:val="26"/>
          <w:lang w:val="it-IT"/>
        </w:rPr>
        <w:t>Bộ ngành, địa phương về các vấn đề liên quan đến tháo dỡ, khắc phục các rào cản nhằm tăng cường kết nối giữa hai nền kinh tế Việt Nam và Nhật Bản</w:t>
      </w:r>
      <w:r>
        <w:rPr>
          <w:color w:val="000000"/>
          <w:sz w:val="26"/>
          <w:szCs w:val="26"/>
          <w:lang w:val="it-IT"/>
        </w:rPr>
        <w:t xml:space="preserve"> trong thời kỳ mới của đất nước. Kết quả </w:t>
      </w:r>
      <w:r w:rsidRPr="00603087">
        <w:rPr>
          <w:color w:val="000000"/>
          <w:sz w:val="26"/>
          <w:szCs w:val="26"/>
          <w:lang w:val="it-IT"/>
        </w:rPr>
        <w:t xml:space="preserve">nghiên cứu của đề tài </w:t>
      </w:r>
      <w:r>
        <w:rPr>
          <w:color w:val="000000"/>
          <w:sz w:val="26"/>
          <w:szCs w:val="26"/>
          <w:lang w:val="it-IT"/>
        </w:rPr>
        <w:t xml:space="preserve">đã được xác nhận </w:t>
      </w:r>
      <w:r w:rsidRPr="00603087">
        <w:rPr>
          <w:color w:val="000000"/>
          <w:sz w:val="26"/>
          <w:szCs w:val="26"/>
          <w:lang w:val="it-IT"/>
        </w:rPr>
        <w:t xml:space="preserve">ứng dụng </w:t>
      </w:r>
      <w:r>
        <w:rPr>
          <w:color w:val="000000"/>
          <w:sz w:val="26"/>
          <w:szCs w:val="26"/>
          <w:lang w:val="it-IT"/>
        </w:rPr>
        <w:t>của c</w:t>
      </w:r>
      <w:r w:rsidRPr="00EA28C5">
        <w:rPr>
          <w:sz w:val="26"/>
          <w:szCs w:val="26"/>
        </w:rPr>
        <w:t xml:space="preserve">ác cơ quan hoạch định và thực thi chính sách của Đảng, Chính phủ: </w:t>
      </w:r>
      <w:r w:rsidRPr="00603087">
        <w:rPr>
          <w:color w:val="000000"/>
          <w:sz w:val="26"/>
          <w:szCs w:val="26"/>
          <w:lang w:val="it-IT"/>
        </w:rPr>
        <w:t xml:space="preserve">Ban Kinh tế Trung ương, Ủy ban Kinh tế của Quốc Hội, Hội đồng khoa học Khối cơ quan Đảng. </w:t>
      </w:r>
    </w:p>
    <w:p w14:paraId="3C203499" w14:textId="77777777" w:rsidR="00124A73" w:rsidRPr="004A13DD" w:rsidRDefault="00124A73" w:rsidP="00124A73">
      <w:pPr>
        <w:spacing w:before="120" w:after="120"/>
        <w:jc w:val="both"/>
        <w:outlineLvl w:val="0"/>
        <w:rPr>
          <w:bCs/>
          <w:sz w:val="26"/>
          <w:szCs w:val="26"/>
          <w:lang w:val="vi-VN"/>
        </w:rPr>
      </w:pPr>
      <w:r w:rsidRPr="004A13DD">
        <w:rPr>
          <w:bCs/>
          <w:sz w:val="26"/>
          <w:szCs w:val="26"/>
          <w:lang w:val="vi-VN"/>
        </w:rPr>
        <w:t>3.4 Về hiệu quả của nhiệm vụ:</w:t>
      </w:r>
    </w:p>
    <w:p w14:paraId="3A8EA248" w14:textId="77777777" w:rsidR="00124A73" w:rsidRPr="007F6932" w:rsidRDefault="00124A73" w:rsidP="00124A73">
      <w:pPr>
        <w:spacing w:before="120" w:after="120"/>
        <w:jc w:val="both"/>
        <w:rPr>
          <w:bCs/>
          <w:i/>
          <w:sz w:val="26"/>
          <w:szCs w:val="26"/>
          <w:lang w:val="vi-VN"/>
        </w:rPr>
      </w:pPr>
      <w:r w:rsidRPr="007F6932">
        <w:rPr>
          <w:bCs/>
          <w:i/>
          <w:sz w:val="26"/>
          <w:szCs w:val="26"/>
          <w:lang w:val="vi-VN"/>
        </w:rPr>
        <w:t>3.</w:t>
      </w:r>
      <w:r w:rsidRPr="007F6932">
        <w:rPr>
          <w:bCs/>
          <w:i/>
          <w:sz w:val="26"/>
          <w:szCs w:val="26"/>
        </w:rPr>
        <w:t>4.</w:t>
      </w:r>
      <w:r w:rsidRPr="007F6932">
        <w:rPr>
          <w:bCs/>
          <w:i/>
          <w:sz w:val="26"/>
          <w:szCs w:val="26"/>
          <w:lang w:val="vi-VN"/>
        </w:rPr>
        <w:t>1. Hiệu quả kinh tế</w:t>
      </w:r>
    </w:p>
    <w:p w14:paraId="0CF46FB0" w14:textId="77777777" w:rsidR="00124A73" w:rsidRPr="001F55CC" w:rsidRDefault="00124A73" w:rsidP="00124A73">
      <w:pPr>
        <w:spacing w:before="120" w:after="120"/>
        <w:jc w:val="both"/>
        <w:rPr>
          <w:sz w:val="26"/>
          <w:szCs w:val="26"/>
        </w:rPr>
      </w:pPr>
      <w:r w:rsidRPr="0055658E">
        <w:rPr>
          <w:sz w:val="26"/>
          <w:szCs w:val="26"/>
          <w:lang w:val="vi-VN"/>
        </w:rPr>
        <w:t xml:space="preserve">Các giải pháp trong việc thúc đẩy kết nối kinh tế giữa Việt Nam và Nhật Bản </w:t>
      </w:r>
      <w:r>
        <w:rPr>
          <w:sz w:val="26"/>
          <w:szCs w:val="26"/>
        </w:rPr>
        <w:t>được đề xuất trong khuôn khổ đề</w:t>
      </w:r>
      <w:r w:rsidRPr="0055658E">
        <w:rPr>
          <w:sz w:val="26"/>
          <w:szCs w:val="26"/>
        </w:rPr>
        <w:t xml:space="preserve"> tài </w:t>
      </w:r>
      <w:r w:rsidRPr="0055658E">
        <w:rPr>
          <w:bCs/>
          <w:sz w:val="26"/>
          <w:szCs w:val="26"/>
          <w:lang w:val="vi-VN"/>
        </w:rPr>
        <w:t xml:space="preserve">được kỳ vọng </w:t>
      </w:r>
      <w:r w:rsidRPr="0055658E">
        <w:rPr>
          <w:bCs/>
          <w:sz w:val="26"/>
          <w:szCs w:val="26"/>
        </w:rPr>
        <w:t xml:space="preserve">góp phần </w:t>
      </w:r>
      <w:r w:rsidRPr="001F55CC">
        <w:rPr>
          <w:bCs/>
          <w:sz w:val="26"/>
          <w:szCs w:val="26"/>
        </w:rPr>
        <w:t>cải thiện</w:t>
      </w:r>
      <w:r>
        <w:rPr>
          <w:bCs/>
          <w:sz w:val="26"/>
          <w:szCs w:val="26"/>
        </w:rPr>
        <w:t xml:space="preserve"> môi trường kinh doanh của Việt Nam; tăng cường</w:t>
      </w:r>
      <w:r w:rsidRPr="001F55CC">
        <w:rPr>
          <w:bCs/>
          <w:sz w:val="26"/>
          <w:szCs w:val="26"/>
        </w:rPr>
        <w:t xml:space="preserve"> </w:t>
      </w:r>
      <w:r>
        <w:rPr>
          <w:bCs/>
          <w:sz w:val="26"/>
          <w:szCs w:val="26"/>
        </w:rPr>
        <w:t xml:space="preserve">liên kết </w:t>
      </w:r>
      <w:r w:rsidRPr="001F55CC">
        <w:rPr>
          <w:bCs/>
          <w:sz w:val="26"/>
          <w:szCs w:val="26"/>
        </w:rPr>
        <w:t>giữa các doanh nghiệp Việt Nam và Nhật Bản</w:t>
      </w:r>
      <w:r>
        <w:rPr>
          <w:bCs/>
          <w:sz w:val="26"/>
          <w:szCs w:val="26"/>
        </w:rPr>
        <w:t xml:space="preserve">; hỗ trợ các doanh nghiệp Việt Nam </w:t>
      </w:r>
      <w:r w:rsidRPr="001F55CC">
        <w:rPr>
          <w:bCs/>
          <w:sz w:val="26"/>
          <w:szCs w:val="26"/>
        </w:rPr>
        <w:t>điều chỉnh chiến lược kinh doanh</w:t>
      </w:r>
      <w:r>
        <w:rPr>
          <w:bCs/>
          <w:sz w:val="26"/>
          <w:szCs w:val="26"/>
        </w:rPr>
        <w:t xml:space="preserve"> trong mối quan hệ với đối tác Nhật Bản. Thông qua đó, đề tài góp phần </w:t>
      </w:r>
      <w:r w:rsidRPr="0055658E">
        <w:rPr>
          <w:bCs/>
          <w:sz w:val="26"/>
          <w:szCs w:val="26"/>
          <w:lang w:val="vi-VN"/>
        </w:rPr>
        <w:t xml:space="preserve">nâng cao vị thế, vai trò của doanh nghiệp Việt Nam trong chuỗi giá trị, </w:t>
      </w:r>
      <w:r>
        <w:rPr>
          <w:bCs/>
          <w:sz w:val="26"/>
          <w:szCs w:val="26"/>
        </w:rPr>
        <w:t xml:space="preserve">gia tăng </w:t>
      </w:r>
      <w:r w:rsidRPr="0055658E">
        <w:rPr>
          <w:bCs/>
          <w:sz w:val="26"/>
          <w:szCs w:val="26"/>
          <w:lang w:val="vi-VN"/>
        </w:rPr>
        <w:t>hiệu quả hoạt động kinh tế và thúc đẩy nền kinh tế cả nước phát triển.</w:t>
      </w:r>
      <w:r>
        <w:rPr>
          <w:bCs/>
          <w:sz w:val="26"/>
          <w:szCs w:val="26"/>
        </w:rPr>
        <w:t xml:space="preserve"> </w:t>
      </w:r>
    </w:p>
    <w:p w14:paraId="186D6A03" w14:textId="77777777" w:rsidR="00124A73" w:rsidRPr="007F6932" w:rsidRDefault="00124A73" w:rsidP="00124A73">
      <w:pPr>
        <w:spacing w:before="120" w:after="120"/>
        <w:jc w:val="both"/>
        <w:rPr>
          <w:bCs/>
          <w:i/>
          <w:sz w:val="26"/>
          <w:szCs w:val="26"/>
          <w:lang w:val="vi-VN"/>
        </w:rPr>
      </w:pPr>
      <w:r w:rsidRPr="007F6932">
        <w:rPr>
          <w:bCs/>
          <w:i/>
          <w:sz w:val="26"/>
          <w:szCs w:val="26"/>
          <w:lang w:val="vi-VN"/>
        </w:rPr>
        <w:t>3.</w:t>
      </w:r>
      <w:r w:rsidRPr="007F6932">
        <w:rPr>
          <w:bCs/>
          <w:i/>
          <w:sz w:val="26"/>
          <w:szCs w:val="26"/>
        </w:rPr>
        <w:t>4.</w:t>
      </w:r>
      <w:r w:rsidRPr="007F6932">
        <w:rPr>
          <w:bCs/>
          <w:i/>
          <w:sz w:val="26"/>
          <w:szCs w:val="26"/>
          <w:lang w:val="vi-VN"/>
        </w:rPr>
        <w:t>2. Hiệu quả xã hội</w:t>
      </w:r>
    </w:p>
    <w:p w14:paraId="3888BBF9" w14:textId="77777777" w:rsidR="00124A73" w:rsidRPr="0055658E" w:rsidRDefault="00124A73" w:rsidP="00124A73">
      <w:pPr>
        <w:spacing w:before="120" w:after="120"/>
        <w:jc w:val="both"/>
        <w:outlineLvl w:val="0"/>
        <w:rPr>
          <w:bCs/>
          <w:color w:val="000000"/>
          <w:sz w:val="26"/>
          <w:szCs w:val="26"/>
          <w:lang w:val="vi-VN"/>
        </w:rPr>
      </w:pPr>
      <w:r w:rsidRPr="0055658E">
        <w:rPr>
          <w:color w:val="000000"/>
          <w:sz w:val="26"/>
          <w:szCs w:val="26"/>
          <w:lang w:val="vi-VN"/>
        </w:rPr>
        <w:t>Đề tài</w:t>
      </w:r>
      <w:r>
        <w:rPr>
          <w:color w:val="000000"/>
          <w:sz w:val="26"/>
          <w:szCs w:val="26"/>
        </w:rPr>
        <w:t xml:space="preserve"> </w:t>
      </w:r>
      <w:r w:rsidRPr="0055658E">
        <w:rPr>
          <w:color w:val="000000"/>
          <w:sz w:val="26"/>
          <w:szCs w:val="26"/>
          <w:lang w:val="vi-VN"/>
        </w:rPr>
        <w:t xml:space="preserve">đóng góp thiết thực </w:t>
      </w:r>
      <w:r>
        <w:rPr>
          <w:color w:val="000000"/>
          <w:sz w:val="26"/>
          <w:szCs w:val="26"/>
        </w:rPr>
        <w:t xml:space="preserve">cho xã hội </w:t>
      </w:r>
      <w:r w:rsidRPr="0055658E">
        <w:rPr>
          <w:bCs/>
          <w:color w:val="000000"/>
          <w:sz w:val="26"/>
          <w:szCs w:val="26"/>
          <w:lang w:val="vi-VN"/>
        </w:rPr>
        <w:t xml:space="preserve">thông qua </w:t>
      </w:r>
      <w:r>
        <w:rPr>
          <w:bCs/>
          <w:color w:val="000000"/>
          <w:sz w:val="26"/>
          <w:szCs w:val="26"/>
        </w:rPr>
        <w:t>các</w:t>
      </w:r>
      <w:r w:rsidRPr="0055658E">
        <w:rPr>
          <w:bCs/>
          <w:color w:val="000000"/>
          <w:sz w:val="26"/>
          <w:szCs w:val="26"/>
          <w:lang w:val="vi-VN"/>
        </w:rPr>
        <w:t xml:space="preserve"> kết quả cụ thể:</w:t>
      </w:r>
    </w:p>
    <w:p w14:paraId="70A012D9" w14:textId="77777777" w:rsidR="00124A73" w:rsidRPr="0055658E" w:rsidRDefault="00124A73" w:rsidP="00124A73">
      <w:pPr>
        <w:numPr>
          <w:ilvl w:val="0"/>
          <w:numId w:val="3"/>
        </w:numPr>
        <w:spacing w:before="120" w:after="120"/>
        <w:ind w:left="851"/>
        <w:jc w:val="both"/>
        <w:outlineLvl w:val="0"/>
        <w:rPr>
          <w:color w:val="000000"/>
          <w:sz w:val="26"/>
          <w:szCs w:val="26"/>
          <w:lang w:val="it-IT"/>
        </w:rPr>
      </w:pPr>
      <w:r w:rsidRPr="0055658E">
        <w:rPr>
          <w:color w:val="000000"/>
          <w:sz w:val="26"/>
          <w:szCs w:val="26"/>
          <w:lang w:val="it-IT"/>
        </w:rPr>
        <w:t>Đề tài là tài liệu tham khảo có giá trị cho các viện nghiên cứu, các trường đại học trong việc nghiên cứu, đào tạo, tư vấn hoạch định chính sách và đề xuất các chính sách tăng cường kết nối năng lực sản xuất giữa Việt Nam và Nhật Bản nói riêng và kết nối kinh tế giữa Việt Nam và các nước trong khu vực nói chung trong điều kiện toàn cầu hóa và hội nhập kinh tế khu vực</w:t>
      </w:r>
    </w:p>
    <w:p w14:paraId="48001567" w14:textId="77777777" w:rsidR="00124A73" w:rsidRPr="00603087" w:rsidRDefault="00124A73" w:rsidP="00124A73">
      <w:pPr>
        <w:numPr>
          <w:ilvl w:val="0"/>
          <w:numId w:val="3"/>
        </w:numPr>
        <w:spacing w:before="120" w:after="120"/>
        <w:ind w:left="851"/>
        <w:jc w:val="both"/>
        <w:outlineLvl w:val="0"/>
        <w:rPr>
          <w:color w:val="000000"/>
          <w:sz w:val="26"/>
          <w:szCs w:val="26"/>
          <w:lang w:val="it-IT"/>
        </w:rPr>
      </w:pPr>
      <w:r w:rsidRPr="00603087">
        <w:rPr>
          <w:color w:val="000000"/>
          <w:sz w:val="26"/>
          <w:szCs w:val="26"/>
          <w:lang w:val="it-IT"/>
        </w:rPr>
        <w:t>Đề tài đã huy động một lực lượng lớn cán bộ nghiên cứu, giảng viên và nghiên cứu sinh của nhà trường tham gia nghiên cứu, khảo sát. Trong quá trình nghiên cứu, đề tài góp phần quan trọng trong việc đào tạo, bồi dưỡng, nâng cao năng lực nghiên cứu của các cán bộ nghiên cứu của trường, của các cơ quan hợp tác nghiên cứu đề tài (</w:t>
      </w:r>
      <w:r w:rsidRPr="00603087">
        <w:rPr>
          <w:color w:val="000000"/>
          <w:sz w:val="26"/>
          <w:szCs w:val="26"/>
        </w:rPr>
        <w:t>viện Nghiên cứu chiến lược, chính sách công thương, viện Chiến lược phát triển nông nghiệp nông thôn, viện Phát triển doanh nghiệp, Diễn đàn Phát triển Việt Nam)</w:t>
      </w:r>
      <w:r w:rsidRPr="00603087">
        <w:rPr>
          <w:color w:val="000000"/>
          <w:sz w:val="26"/>
          <w:szCs w:val="26"/>
          <w:lang w:val="it-IT"/>
        </w:rPr>
        <w:t xml:space="preserve">, đặc biệt là nâng cao trình độ nghiên cứu của các giảng viên trẻ, các nghiên cứu sinh của nhà trường. </w:t>
      </w:r>
    </w:p>
    <w:p w14:paraId="4641F2F3" w14:textId="77777777" w:rsidR="00124A73" w:rsidRPr="0055658E" w:rsidRDefault="00124A73" w:rsidP="00124A73">
      <w:pPr>
        <w:numPr>
          <w:ilvl w:val="0"/>
          <w:numId w:val="3"/>
        </w:numPr>
        <w:spacing w:before="120" w:after="120"/>
        <w:ind w:left="851"/>
        <w:jc w:val="both"/>
        <w:outlineLvl w:val="0"/>
        <w:rPr>
          <w:b/>
          <w:color w:val="000000"/>
          <w:sz w:val="26"/>
          <w:szCs w:val="26"/>
          <w:lang w:val="it-IT"/>
        </w:rPr>
      </w:pPr>
      <w:r w:rsidRPr="0055658E">
        <w:rPr>
          <w:color w:val="000000"/>
          <w:sz w:val="26"/>
          <w:szCs w:val="26"/>
          <w:lang w:val="it-IT"/>
        </w:rPr>
        <w:t xml:space="preserve">Đề tài tham gia đào tạo 02 học viên cao học, 01 nghiên cứu sinh thực hiện luận văn về các vấn </w:t>
      </w:r>
      <w:r>
        <w:rPr>
          <w:color w:val="000000"/>
          <w:sz w:val="26"/>
          <w:szCs w:val="26"/>
          <w:lang w:val="it-IT"/>
        </w:rPr>
        <w:t>đề liên quan trực tiếp đến c</w:t>
      </w:r>
      <w:r w:rsidRPr="0055658E">
        <w:rPr>
          <w:color w:val="000000"/>
          <w:sz w:val="26"/>
          <w:szCs w:val="26"/>
          <w:lang w:val="it-IT"/>
        </w:rPr>
        <w:t>hính sách kết nối kinh tế giữa Việt Nam và Nhật Bản trong bối cảnh hội nhập kinh tế khu vực.</w:t>
      </w:r>
    </w:p>
    <w:p w14:paraId="6B1228A5" w14:textId="77777777" w:rsidR="00124A73" w:rsidRDefault="00124A73" w:rsidP="00124A73">
      <w:pPr>
        <w:numPr>
          <w:ilvl w:val="0"/>
          <w:numId w:val="3"/>
        </w:numPr>
        <w:spacing w:before="120" w:after="120"/>
        <w:ind w:left="851"/>
        <w:jc w:val="both"/>
        <w:outlineLvl w:val="0"/>
        <w:rPr>
          <w:color w:val="000000"/>
          <w:sz w:val="26"/>
          <w:szCs w:val="26"/>
          <w:lang w:val="it-IT"/>
        </w:rPr>
      </w:pPr>
      <w:r w:rsidRPr="00603087">
        <w:rPr>
          <w:color w:val="000000"/>
          <w:sz w:val="26"/>
          <w:szCs w:val="26"/>
          <w:lang w:val="it-IT"/>
        </w:rPr>
        <w:t xml:space="preserve">Ban chủ nhiệm đề tài đã xây dựng Báo cáo tổng hợp kết quả nghiên cứu của đề tài, Báo cáo tóm tắt và Bản kiến nghị luận giải rõ các rào cản kết nối kinh tế giữa Việt Nam và Nhật Bản. </w:t>
      </w:r>
      <w:r w:rsidRPr="00603087">
        <w:rPr>
          <w:color w:val="000000"/>
          <w:sz w:val="26"/>
          <w:szCs w:val="26"/>
          <w:lang w:val="vi-VN"/>
        </w:rPr>
        <w:t xml:space="preserve">Trên cơ sở đánh giá tình hình thực tế về liên kết kinh tế giữa Việt Nam và Nhật Bản, học hỏi kinh nghiệm từ các quốc gia khác trong khu vực, phân tích các định hướng, tầm nhìn và mục tiêu phát triển liên kết kinh tế Việt Nam và Nhật Bản và xu thế biến động của bối cảnh khu vực và quốc tế trong giai </w:t>
      </w:r>
      <w:r w:rsidRPr="00603087">
        <w:rPr>
          <w:color w:val="000000"/>
          <w:sz w:val="26"/>
          <w:szCs w:val="26"/>
          <w:lang w:val="it-IT"/>
        </w:rPr>
        <w:t xml:space="preserve">đoạn đoạn tới, </w:t>
      </w:r>
      <w:r>
        <w:rPr>
          <w:color w:val="000000"/>
          <w:sz w:val="26"/>
          <w:szCs w:val="26"/>
          <w:lang w:val="it-IT"/>
        </w:rPr>
        <w:t>đề tài đã</w:t>
      </w:r>
      <w:r w:rsidRPr="00603087">
        <w:rPr>
          <w:color w:val="000000"/>
          <w:sz w:val="26"/>
          <w:szCs w:val="26"/>
          <w:lang w:val="it-IT"/>
        </w:rPr>
        <w:t xml:space="preserve"> đề xuất một số kiến nghị và truyền tải các kết quả nghiên cứu đến Đảng, Chính phủ hai nước, các Bộ Ban ngành và cộng đồng doanh nghiệp nhằm thúc đẩy quá trình kết nối kinh tế giữa Việt Nam và Nhật Bản. </w:t>
      </w:r>
    </w:p>
    <w:p w14:paraId="32AE3003" w14:textId="77777777" w:rsidR="00124A73" w:rsidRPr="007F6932" w:rsidRDefault="00124A73" w:rsidP="00124A73">
      <w:pPr>
        <w:spacing w:before="120" w:after="120"/>
        <w:outlineLvl w:val="0"/>
        <w:rPr>
          <w:b/>
          <w:sz w:val="26"/>
          <w:szCs w:val="26"/>
        </w:rPr>
      </w:pPr>
      <w:r w:rsidRPr="007F6932">
        <w:rPr>
          <w:b/>
          <w:sz w:val="26"/>
          <w:szCs w:val="26"/>
        </w:rPr>
        <w:t>I</w:t>
      </w:r>
      <w:r w:rsidRPr="007F6932">
        <w:rPr>
          <w:b/>
          <w:sz w:val="26"/>
          <w:szCs w:val="26"/>
          <w:lang w:val="vi-VN"/>
        </w:rPr>
        <w:t>V</w:t>
      </w:r>
      <w:r w:rsidRPr="007F6932">
        <w:rPr>
          <w:b/>
          <w:sz w:val="26"/>
          <w:szCs w:val="26"/>
        </w:rPr>
        <w:t>. Tự đánh giá, xếp loại kết quả thực hiện nhiệm vụ</w:t>
      </w:r>
    </w:p>
    <w:p w14:paraId="5F74B67C" w14:textId="77777777" w:rsidR="00124A73" w:rsidRPr="007F6932" w:rsidRDefault="00124A73" w:rsidP="00124A73">
      <w:pPr>
        <w:spacing w:before="120" w:after="120"/>
        <w:rPr>
          <w:sz w:val="26"/>
          <w:szCs w:val="26"/>
        </w:rPr>
      </w:pPr>
      <w:r w:rsidRPr="007F6932">
        <w:rPr>
          <w:sz w:val="26"/>
          <w:szCs w:val="26"/>
        </w:rPr>
        <w:t xml:space="preserve">1. Về tiến độ thực hiện: </w:t>
      </w:r>
      <w:r w:rsidRPr="007F6932">
        <w:rPr>
          <w:i/>
          <w:sz w:val="26"/>
          <w:szCs w:val="26"/>
        </w:rPr>
        <w:t>(đ</w:t>
      </w:r>
      <w:r w:rsidRPr="007F6932">
        <w:rPr>
          <w:i/>
          <w:iCs/>
          <w:sz w:val="26"/>
          <w:szCs w:val="26"/>
        </w:rPr>
        <w:t xml:space="preserve">ánh dấu </w:t>
      </w:r>
      <w:r w:rsidRPr="007F6932">
        <w:rPr>
          <w:b/>
          <w:i/>
          <w:iCs/>
          <w:sz w:val="26"/>
          <w:szCs w:val="26"/>
        </w:rPr>
        <w:sym w:font="Symbol" w:char="F0D6"/>
      </w:r>
      <w:r w:rsidRPr="007F6932">
        <w:rPr>
          <w:b/>
          <w:i/>
          <w:iCs/>
          <w:sz w:val="26"/>
          <w:szCs w:val="26"/>
        </w:rPr>
        <w:t xml:space="preserve"> </w:t>
      </w:r>
      <w:r w:rsidRPr="007F6932">
        <w:rPr>
          <w:i/>
          <w:iCs/>
          <w:sz w:val="26"/>
          <w:szCs w:val="26"/>
        </w:rPr>
        <w:t xml:space="preserve"> vào ô tương ứng</w:t>
      </w:r>
      <w:r w:rsidRPr="007F6932">
        <w:rPr>
          <w:sz w:val="26"/>
          <w:szCs w:val="26"/>
        </w:rPr>
        <w:t>):</w:t>
      </w:r>
    </w:p>
    <w:tbl>
      <w:tblPr>
        <w:tblW w:w="0" w:type="auto"/>
        <w:tblInd w:w="648" w:type="dxa"/>
        <w:tblLook w:val="01E0" w:firstRow="1" w:lastRow="1" w:firstColumn="1" w:lastColumn="1" w:noHBand="0" w:noVBand="0"/>
      </w:tblPr>
      <w:tblGrid>
        <w:gridCol w:w="7020"/>
        <w:gridCol w:w="1260"/>
      </w:tblGrid>
      <w:tr w:rsidR="00124A73" w:rsidRPr="007F6932" w14:paraId="2B95EAD0" w14:textId="77777777" w:rsidTr="00A932D4">
        <w:trPr>
          <w:trHeight w:val="405"/>
        </w:trPr>
        <w:tc>
          <w:tcPr>
            <w:tcW w:w="7020" w:type="dxa"/>
          </w:tcPr>
          <w:p w14:paraId="1B899342" w14:textId="77777777" w:rsidR="00124A73" w:rsidRPr="007F6932" w:rsidRDefault="00124A73" w:rsidP="00A932D4">
            <w:pPr>
              <w:widowControl w:val="0"/>
              <w:tabs>
                <w:tab w:val="left" w:pos="0"/>
              </w:tabs>
              <w:autoSpaceDE w:val="0"/>
              <w:autoSpaceDN w:val="0"/>
              <w:spacing w:before="60" w:after="60" w:line="264" w:lineRule="auto"/>
              <w:rPr>
                <w:i/>
                <w:sz w:val="26"/>
                <w:szCs w:val="26"/>
                <w:lang w:val="vi-VN" w:eastAsia="en-US"/>
              </w:rPr>
            </w:pPr>
            <w:r w:rsidRPr="007F6932">
              <w:rPr>
                <w:bCs/>
                <w:i/>
                <w:sz w:val="26"/>
                <w:szCs w:val="26"/>
                <w:lang w:val="vi-VN" w:eastAsia="en-US"/>
              </w:rPr>
              <w:t>- Nộp hồ sơ đúng hạn</w:t>
            </w:r>
          </w:p>
        </w:tc>
        <w:tc>
          <w:tcPr>
            <w:tcW w:w="1260" w:type="dxa"/>
          </w:tcPr>
          <w:p w14:paraId="07E30726" w14:textId="77777777" w:rsidR="00124A73" w:rsidRPr="007F6932" w:rsidRDefault="00124A73" w:rsidP="00A932D4">
            <w:pPr>
              <w:widowControl w:val="0"/>
              <w:autoSpaceDE w:val="0"/>
              <w:autoSpaceDN w:val="0"/>
              <w:spacing w:before="60" w:after="60" w:line="264" w:lineRule="auto"/>
              <w:jc w:val="center"/>
              <w:rPr>
                <w:b/>
                <w:sz w:val="26"/>
                <w:szCs w:val="26"/>
                <w:lang w:val="pt-BR"/>
              </w:rPr>
            </w:pPr>
            <w:r>
              <w:rPr>
                <w:sz w:val="26"/>
                <w:szCs w:val="26"/>
              </w:rPr>
              <w:sym w:font="Wingdings" w:char="F072"/>
            </w:r>
          </w:p>
        </w:tc>
      </w:tr>
      <w:tr w:rsidR="00124A73" w:rsidRPr="007F6932" w14:paraId="4E684E34" w14:textId="77777777" w:rsidTr="00A932D4">
        <w:trPr>
          <w:trHeight w:val="405"/>
        </w:trPr>
        <w:tc>
          <w:tcPr>
            <w:tcW w:w="7020" w:type="dxa"/>
          </w:tcPr>
          <w:p w14:paraId="315DF545" w14:textId="77777777" w:rsidR="00124A73" w:rsidRPr="007F6932" w:rsidRDefault="00124A73" w:rsidP="00A932D4">
            <w:pPr>
              <w:widowControl w:val="0"/>
              <w:tabs>
                <w:tab w:val="left" w:pos="0"/>
              </w:tabs>
              <w:autoSpaceDE w:val="0"/>
              <w:autoSpaceDN w:val="0"/>
              <w:spacing w:before="60" w:after="60" w:line="264" w:lineRule="auto"/>
              <w:rPr>
                <w:bCs/>
                <w:i/>
                <w:sz w:val="26"/>
                <w:szCs w:val="26"/>
                <w:lang w:val="pt-BR" w:eastAsia="en-US"/>
              </w:rPr>
            </w:pPr>
            <w:r w:rsidRPr="007F6932">
              <w:rPr>
                <w:bCs/>
                <w:i/>
                <w:sz w:val="26"/>
                <w:szCs w:val="26"/>
                <w:lang w:val="pt-BR" w:eastAsia="en-US"/>
              </w:rPr>
              <w:t>- Nộp chậm từ trên 30 ngày đến 06 tháng</w:t>
            </w:r>
          </w:p>
        </w:tc>
        <w:tc>
          <w:tcPr>
            <w:tcW w:w="1260" w:type="dxa"/>
          </w:tcPr>
          <w:p w14:paraId="7C972B62" w14:textId="77777777" w:rsidR="00124A73" w:rsidRPr="007F6932" w:rsidRDefault="00124A73" w:rsidP="00A932D4">
            <w:pPr>
              <w:widowControl w:val="0"/>
              <w:autoSpaceDE w:val="0"/>
              <w:autoSpaceDN w:val="0"/>
              <w:spacing w:before="60" w:after="60" w:line="264" w:lineRule="auto"/>
              <w:jc w:val="center"/>
              <w:rPr>
                <w:b/>
                <w:sz w:val="26"/>
                <w:szCs w:val="26"/>
                <w:lang w:val="pt-BR"/>
              </w:rPr>
            </w:pPr>
            <w:r>
              <w:rPr>
                <w:sz w:val="26"/>
                <w:szCs w:val="26"/>
              </w:rPr>
              <w:sym w:font="Wingdings" w:char="F0FE"/>
            </w:r>
          </w:p>
        </w:tc>
      </w:tr>
      <w:tr w:rsidR="00124A73" w:rsidRPr="007F6932" w14:paraId="4B759DE4" w14:textId="77777777" w:rsidTr="00A932D4">
        <w:tc>
          <w:tcPr>
            <w:tcW w:w="7020" w:type="dxa"/>
          </w:tcPr>
          <w:p w14:paraId="128D079F" w14:textId="77777777" w:rsidR="00124A73" w:rsidRPr="007F6932" w:rsidRDefault="00124A73" w:rsidP="00A932D4">
            <w:pPr>
              <w:widowControl w:val="0"/>
              <w:tabs>
                <w:tab w:val="left" w:pos="0"/>
              </w:tabs>
              <w:autoSpaceDE w:val="0"/>
              <w:autoSpaceDN w:val="0"/>
              <w:spacing w:before="60" w:after="60" w:line="264" w:lineRule="auto"/>
              <w:rPr>
                <w:i/>
                <w:sz w:val="26"/>
                <w:szCs w:val="26"/>
                <w:lang w:val="pt-BR" w:eastAsia="en-US"/>
              </w:rPr>
            </w:pPr>
            <w:r w:rsidRPr="007F6932">
              <w:rPr>
                <w:bCs/>
                <w:i/>
                <w:sz w:val="26"/>
                <w:szCs w:val="26"/>
                <w:lang w:val="pt-BR" w:eastAsia="en-US"/>
              </w:rPr>
              <w:t>- Nộp hồ sơ chậm trên 06 tháng</w:t>
            </w:r>
          </w:p>
        </w:tc>
        <w:tc>
          <w:tcPr>
            <w:tcW w:w="1260" w:type="dxa"/>
          </w:tcPr>
          <w:p w14:paraId="476A135C" w14:textId="77777777" w:rsidR="00124A73" w:rsidRPr="007F6932" w:rsidRDefault="00124A73" w:rsidP="00A932D4">
            <w:pPr>
              <w:widowControl w:val="0"/>
              <w:tabs>
                <w:tab w:val="left" w:pos="0"/>
              </w:tabs>
              <w:autoSpaceDE w:val="0"/>
              <w:autoSpaceDN w:val="0"/>
              <w:spacing w:before="60" w:after="60" w:line="264" w:lineRule="auto"/>
              <w:jc w:val="center"/>
              <w:rPr>
                <w:b/>
                <w:sz w:val="26"/>
                <w:szCs w:val="26"/>
                <w:lang w:val="pt-BR" w:eastAsia="en-US"/>
              </w:rPr>
            </w:pPr>
            <w:r>
              <w:rPr>
                <w:sz w:val="26"/>
                <w:szCs w:val="26"/>
              </w:rPr>
              <w:sym w:font="Wingdings" w:char="F072"/>
            </w:r>
          </w:p>
        </w:tc>
      </w:tr>
    </w:tbl>
    <w:p w14:paraId="7A371C20" w14:textId="77777777" w:rsidR="00124A73" w:rsidRPr="007F6932" w:rsidRDefault="00124A73" w:rsidP="00124A73">
      <w:pPr>
        <w:spacing w:before="60" w:after="60" w:line="264" w:lineRule="auto"/>
        <w:rPr>
          <w:sz w:val="26"/>
          <w:szCs w:val="26"/>
        </w:rPr>
      </w:pPr>
      <w:r w:rsidRPr="007F6932">
        <w:rPr>
          <w:sz w:val="26"/>
          <w:szCs w:val="26"/>
        </w:rPr>
        <w:t>2. Về kết quả thực hiện nhiệm vụ:</w:t>
      </w:r>
    </w:p>
    <w:p w14:paraId="2F3EF1D6" w14:textId="77777777" w:rsidR="00124A73" w:rsidRPr="007F6932" w:rsidRDefault="00124A73" w:rsidP="00124A73">
      <w:pPr>
        <w:spacing w:before="60" w:after="60" w:line="264" w:lineRule="auto"/>
        <w:rPr>
          <w:sz w:val="26"/>
          <w:szCs w:val="26"/>
          <w:lang w:val="pt-BR"/>
        </w:rPr>
      </w:pPr>
      <w:r w:rsidRPr="007F6932">
        <w:rPr>
          <w:i/>
          <w:sz w:val="26"/>
          <w:szCs w:val="26"/>
        </w:rPr>
        <w:tab/>
        <w:t xml:space="preserve">- Xuất sắc                                  </w:t>
      </w:r>
      <w:r w:rsidRPr="007F6932">
        <w:rPr>
          <w:i/>
          <w:sz w:val="26"/>
          <w:szCs w:val="26"/>
        </w:rPr>
        <w:tab/>
      </w:r>
      <w:r>
        <w:rPr>
          <w:sz w:val="26"/>
          <w:szCs w:val="26"/>
        </w:rPr>
        <w:sym w:font="Wingdings" w:char="F072"/>
      </w:r>
    </w:p>
    <w:p w14:paraId="1CD05C1C" w14:textId="77777777" w:rsidR="00124A73" w:rsidRPr="007F6932" w:rsidRDefault="00124A73" w:rsidP="00124A73">
      <w:pPr>
        <w:spacing w:before="60" w:after="60" w:line="264" w:lineRule="auto"/>
        <w:rPr>
          <w:sz w:val="26"/>
          <w:szCs w:val="26"/>
        </w:rPr>
      </w:pPr>
      <w:r w:rsidRPr="007F6932">
        <w:rPr>
          <w:i/>
          <w:sz w:val="26"/>
          <w:szCs w:val="26"/>
        </w:rPr>
        <w:tab/>
        <w:t xml:space="preserve">- Đạt                      </w:t>
      </w:r>
      <w:r w:rsidRPr="007F6932">
        <w:rPr>
          <w:i/>
          <w:sz w:val="26"/>
          <w:szCs w:val="26"/>
        </w:rPr>
        <w:tab/>
      </w:r>
      <w:r w:rsidRPr="007F6932">
        <w:rPr>
          <w:i/>
          <w:sz w:val="26"/>
          <w:szCs w:val="26"/>
        </w:rPr>
        <w:tab/>
        <w:t xml:space="preserve">       </w:t>
      </w:r>
      <w:r w:rsidRPr="007F6932">
        <w:rPr>
          <w:sz w:val="26"/>
          <w:szCs w:val="26"/>
        </w:rPr>
        <w:tab/>
      </w:r>
      <w:r>
        <w:rPr>
          <w:sz w:val="26"/>
          <w:szCs w:val="26"/>
        </w:rPr>
        <w:sym w:font="Wingdings" w:char="F0FE"/>
      </w:r>
      <w:r w:rsidRPr="007F6932">
        <w:rPr>
          <w:sz w:val="26"/>
          <w:szCs w:val="26"/>
          <w:lang w:val="pt-BR"/>
        </w:rPr>
        <w:t xml:space="preserve"> </w:t>
      </w:r>
    </w:p>
    <w:p w14:paraId="006A6EF3" w14:textId="77777777" w:rsidR="00124A73" w:rsidRPr="007F6932" w:rsidRDefault="00124A73" w:rsidP="00124A73">
      <w:pPr>
        <w:spacing w:before="60" w:after="60" w:line="264" w:lineRule="auto"/>
        <w:outlineLvl w:val="0"/>
        <w:rPr>
          <w:sz w:val="26"/>
          <w:szCs w:val="26"/>
        </w:rPr>
      </w:pPr>
      <w:r w:rsidRPr="007F6932">
        <w:rPr>
          <w:i/>
          <w:sz w:val="26"/>
          <w:szCs w:val="26"/>
        </w:rPr>
        <w:tab/>
        <w:t xml:space="preserve">- Không đạt                                </w:t>
      </w:r>
      <w:r w:rsidRPr="007F6932">
        <w:rPr>
          <w:i/>
          <w:sz w:val="26"/>
          <w:szCs w:val="26"/>
        </w:rPr>
        <w:tab/>
      </w:r>
      <w:r>
        <w:rPr>
          <w:sz w:val="26"/>
          <w:szCs w:val="26"/>
        </w:rPr>
        <w:sym w:font="Wingdings" w:char="F072"/>
      </w:r>
    </w:p>
    <w:p w14:paraId="5489B5F5" w14:textId="77777777" w:rsidR="00124A73" w:rsidRDefault="00124A73">
      <w:bookmarkStart w:id="0" w:name="_GoBack"/>
      <w:bookmarkEnd w:id="0"/>
    </w:p>
    <w:sectPr w:rsidR="00124A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05223"/>
    <w:multiLevelType w:val="hybridMultilevel"/>
    <w:tmpl w:val="BFB868D6"/>
    <w:lvl w:ilvl="0" w:tplc="B776C41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507F36"/>
    <w:multiLevelType w:val="hybridMultilevel"/>
    <w:tmpl w:val="F6ACBADE"/>
    <w:lvl w:ilvl="0" w:tplc="D59C6E14">
      <w:start w:val="1"/>
      <w:numFmt w:val="bullet"/>
      <w:lvlText w:val="-"/>
      <w:lvlJc w:val="left"/>
      <w:pPr>
        <w:ind w:left="4320" w:hanging="360"/>
      </w:pPr>
      <w:rPr>
        <w:rFonts w:ascii="VNtimes new roman" w:hAnsi="VN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90AAD"/>
    <w:multiLevelType w:val="hybridMultilevel"/>
    <w:tmpl w:val="9836E1CA"/>
    <w:lvl w:ilvl="0" w:tplc="C1D46B60">
      <w:numFmt w:val="bullet"/>
      <w:lvlText w:val="-"/>
      <w:lvlJc w:val="left"/>
      <w:pPr>
        <w:ind w:left="1429" w:hanging="360"/>
      </w:pPr>
      <w:rPr>
        <w:rFonts w:ascii=".VnTime" w:eastAsia="Times New Roman" w:hAnsi=".VnTime"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73"/>
    <w:rsid w:val="00124A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990E"/>
  <w15:chartTrackingRefBased/>
  <w15:docId w15:val="{AF962E1D-3DBE-4343-9356-51BE8886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73"/>
    <w:pPr>
      <w:spacing w:after="0" w:line="240" w:lineRule="auto"/>
    </w:pPr>
    <w:rPr>
      <w:rFonts w:ascii="Times New Roman" w:eastAsia="Times New Roman" w:hAnsi="Times New Roman" w:cs="Times New Roman"/>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4A73"/>
    <w:pPr>
      <w:spacing w:after="0" w:line="240" w:lineRule="auto"/>
      <w:jc w:val="both"/>
    </w:pPr>
    <w:rPr>
      <w:rFonts w:ascii="Times New Roman" w:hAnsi="Times New Roman"/>
      <w:sz w:val="26"/>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han</dc:creator>
  <cp:keywords/>
  <dc:description/>
  <cp:lastModifiedBy>khanh han</cp:lastModifiedBy>
  <cp:revision>1</cp:revision>
  <dcterms:created xsi:type="dcterms:W3CDTF">2020-02-26T08:57:00Z</dcterms:created>
  <dcterms:modified xsi:type="dcterms:W3CDTF">2020-02-26T08:57:00Z</dcterms:modified>
</cp:coreProperties>
</file>