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9" w:type="dxa"/>
        <w:tblInd w:w="-792" w:type="dxa"/>
        <w:tblLayout w:type="fixed"/>
        <w:tblLook w:val="0000" w:firstRow="0" w:lastRow="0" w:firstColumn="0" w:lastColumn="0" w:noHBand="0" w:noVBand="0"/>
      </w:tblPr>
      <w:tblGrid>
        <w:gridCol w:w="4761"/>
        <w:gridCol w:w="5898"/>
      </w:tblGrid>
      <w:tr w:rsidR="00EC398E" w:rsidRPr="003C65F5" w14:paraId="22642D18" w14:textId="77777777" w:rsidTr="002A17B3">
        <w:trPr>
          <w:cantSplit/>
          <w:trHeight w:val="664"/>
        </w:trPr>
        <w:tc>
          <w:tcPr>
            <w:tcW w:w="4761" w:type="dxa"/>
            <w:tcBorders>
              <w:bottom w:val="nil"/>
            </w:tcBorders>
          </w:tcPr>
          <w:p w14:paraId="26EB7C9B" w14:textId="084F41B5" w:rsidR="00EC398E" w:rsidRDefault="00EC398E" w:rsidP="00E72766">
            <w:pPr>
              <w:widowControl w:val="0"/>
              <w:overflowPunct w:val="0"/>
              <w:autoSpaceDE w:val="0"/>
              <w:autoSpaceDN w:val="0"/>
              <w:adjustRightInd w:val="0"/>
              <w:jc w:val="center"/>
              <w:rPr>
                <w:rFonts w:ascii="Times New Roman" w:hAnsi="Times New Roman"/>
                <w:sz w:val="24"/>
                <w:szCs w:val="24"/>
              </w:rPr>
            </w:pPr>
            <w:r w:rsidRPr="00C9350A">
              <w:rPr>
                <w:rFonts w:ascii="Times New Roman" w:hAnsi="Times New Roman"/>
                <w:sz w:val="24"/>
                <w:szCs w:val="24"/>
              </w:rPr>
              <w:t>BỘ KHOA HỌC VÀ CÔNG NGHỆ</w:t>
            </w:r>
          </w:p>
          <w:p w14:paraId="3317FC2F" w14:textId="6BEDA7BD" w:rsidR="00EC398E" w:rsidRPr="00F508F3" w:rsidRDefault="00EC398E" w:rsidP="00E72766">
            <w:pPr>
              <w:widowControl w:val="0"/>
              <w:overflowPunct w:val="0"/>
              <w:autoSpaceDE w:val="0"/>
              <w:autoSpaceDN w:val="0"/>
              <w:adjustRightInd w:val="0"/>
              <w:jc w:val="center"/>
              <w:rPr>
                <w:rFonts w:ascii="Times New Roman" w:hAnsi="Times New Roman"/>
                <w:b/>
                <w:sz w:val="24"/>
                <w:szCs w:val="24"/>
              </w:rPr>
            </w:pPr>
            <w:r w:rsidRPr="00F508F3">
              <w:rPr>
                <w:rFonts w:ascii="Times New Roman" w:hAnsi="Times New Roman"/>
                <w:b/>
                <w:sz w:val="24"/>
                <w:szCs w:val="24"/>
              </w:rPr>
              <w:t>TỔNG CỤC TIÊU CHUẨN</w:t>
            </w:r>
          </w:p>
          <w:p w14:paraId="3A32618E" w14:textId="77777777" w:rsidR="00EC398E" w:rsidRPr="00F508F3" w:rsidRDefault="00EC398E" w:rsidP="00E72766">
            <w:pPr>
              <w:widowControl w:val="0"/>
              <w:overflowPunct w:val="0"/>
              <w:autoSpaceDE w:val="0"/>
              <w:autoSpaceDN w:val="0"/>
              <w:adjustRightInd w:val="0"/>
              <w:jc w:val="center"/>
              <w:rPr>
                <w:rFonts w:ascii="Times New Roman" w:hAnsi="Times New Roman"/>
                <w:b/>
                <w:sz w:val="24"/>
                <w:szCs w:val="24"/>
              </w:rPr>
            </w:pPr>
            <w:r w:rsidRPr="00F508F3">
              <w:rPr>
                <w:rFonts w:ascii="Times New Roman" w:hAnsi="Times New Roman"/>
                <w:b/>
                <w:sz w:val="24"/>
                <w:szCs w:val="24"/>
              </w:rPr>
              <w:t>ĐO LƯỜNG CHẤT LƯỢNG</w:t>
            </w:r>
          </w:p>
          <w:p w14:paraId="39D54D31" w14:textId="77777777" w:rsidR="00EC398E" w:rsidRPr="003C65F5" w:rsidRDefault="00EC398E" w:rsidP="00E72766">
            <w:pPr>
              <w:widowControl w:val="0"/>
              <w:overflowPunct w:val="0"/>
              <w:autoSpaceDE w:val="0"/>
              <w:autoSpaceDN w:val="0"/>
              <w:adjustRightInd w:val="0"/>
              <w:jc w:val="center"/>
              <w:rPr>
                <w:rFonts w:ascii="Times New Roman" w:hAnsi="Times New Roman"/>
              </w:rPr>
            </w:pPr>
            <w:r w:rsidRPr="003C65F5">
              <w:rPr>
                <w:rFonts w:ascii="Times New Roman" w:hAnsi="Times New Roman"/>
                <w:noProof/>
                <w:lang w:val="en-US"/>
              </w:rPr>
              <mc:AlternateContent>
                <mc:Choice Requires="wps">
                  <w:drawing>
                    <wp:anchor distT="0" distB="0" distL="114300" distR="114300" simplePos="0" relativeHeight="251665408" behindDoc="0" locked="0" layoutInCell="1" allowOverlap="1" wp14:anchorId="5232223B" wp14:editId="68580D25">
                      <wp:simplePos x="0" y="0"/>
                      <wp:positionH relativeFrom="column">
                        <wp:posOffset>897890</wp:posOffset>
                      </wp:positionH>
                      <wp:positionV relativeFrom="paragraph">
                        <wp:posOffset>53340</wp:posOffset>
                      </wp:positionV>
                      <wp:extent cx="939800" cy="0"/>
                      <wp:effectExtent l="8255" t="5080" r="13970" b="1397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AE67E5"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4.2pt" to="14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c7rQ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"/>
                  </w:pict>
                </mc:Fallback>
              </mc:AlternateContent>
            </w:r>
          </w:p>
        </w:tc>
        <w:tc>
          <w:tcPr>
            <w:tcW w:w="5898" w:type="dxa"/>
            <w:tcBorders>
              <w:top w:val="nil"/>
              <w:bottom w:val="nil"/>
            </w:tcBorders>
          </w:tcPr>
          <w:p w14:paraId="46FF2B04" w14:textId="77777777" w:rsidR="00EC398E" w:rsidRPr="00C9350A" w:rsidRDefault="00EC398E" w:rsidP="00C42707">
            <w:pPr>
              <w:widowControl w:val="0"/>
              <w:overflowPunct w:val="0"/>
              <w:autoSpaceDE w:val="0"/>
              <w:autoSpaceDN w:val="0"/>
              <w:adjustRightInd w:val="0"/>
              <w:ind w:left="-244" w:right="398"/>
              <w:jc w:val="center"/>
              <w:rPr>
                <w:rFonts w:ascii="Times New Roman" w:hAnsi="Times New Roman"/>
                <w:b/>
                <w:sz w:val="24"/>
                <w:szCs w:val="24"/>
              </w:rPr>
            </w:pPr>
            <w:r w:rsidRPr="00C9350A">
              <w:rPr>
                <w:rFonts w:ascii="Times New Roman" w:hAnsi="Times New Roman"/>
                <w:b/>
                <w:sz w:val="24"/>
                <w:szCs w:val="24"/>
              </w:rPr>
              <w:t>CỘNG HOÀ XÃ HỘI CHỦ NGHĨA VIỆT NAM</w:t>
            </w:r>
          </w:p>
          <w:p w14:paraId="4622069A" w14:textId="75B9324F" w:rsidR="00EC398E" w:rsidRPr="003C65F5" w:rsidRDefault="00EC398E" w:rsidP="00C42707">
            <w:pPr>
              <w:widowControl w:val="0"/>
              <w:overflowPunct w:val="0"/>
              <w:autoSpaceDE w:val="0"/>
              <w:autoSpaceDN w:val="0"/>
              <w:adjustRightInd w:val="0"/>
              <w:ind w:right="398"/>
              <w:rPr>
                <w:rFonts w:ascii="Times New Roman" w:hAnsi="Times New Roman"/>
                <w:b/>
                <w:sz w:val="26"/>
                <w:szCs w:val="26"/>
              </w:rPr>
            </w:pPr>
            <w:r w:rsidRPr="003C65F5">
              <w:rPr>
                <w:rFonts w:ascii="Times New Roman" w:hAnsi="Times New Roman"/>
                <w:noProof/>
                <w:sz w:val="26"/>
                <w:szCs w:val="26"/>
                <w:lang w:val="en-US"/>
              </w:rPr>
              <mc:AlternateContent>
                <mc:Choice Requires="wps">
                  <w:drawing>
                    <wp:anchor distT="0" distB="0" distL="114300" distR="114300" simplePos="0" relativeHeight="251666432" behindDoc="0" locked="0" layoutInCell="1" allowOverlap="1" wp14:anchorId="14FD2ADF" wp14:editId="10DA1E25">
                      <wp:simplePos x="0" y="0"/>
                      <wp:positionH relativeFrom="column">
                        <wp:posOffset>663575</wp:posOffset>
                      </wp:positionH>
                      <wp:positionV relativeFrom="paragraph">
                        <wp:posOffset>220345</wp:posOffset>
                      </wp:positionV>
                      <wp:extent cx="2006600" cy="0"/>
                      <wp:effectExtent l="6350" t="5080" r="6350" b="1397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C9AC0C" id="Line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17.35pt" to="210.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"/>
                  </w:pict>
                </mc:Fallback>
              </mc:AlternateContent>
            </w:r>
            <w:r>
              <w:rPr>
                <w:rFonts w:ascii="Times New Roman" w:hAnsi="Times New Roman"/>
                <w:b/>
                <w:sz w:val="26"/>
                <w:szCs w:val="26"/>
              </w:rPr>
              <w:t xml:space="preserve">                </w:t>
            </w:r>
            <w:r w:rsidRPr="003C65F5">
              <w:rPr>
                <w:rFonts w:ascii="Times New Roman" w:hAnsi="Times New Roman"/>
                <w:b/>
                <w:sz w:val="26"/>
                <w:szCs w:val="26"/>
              </w:rPr>
              <w:t>Độc lập - Tự do - Hạnh phúc</w:t>
            </w:r>
          </w:p>
        </w:tc>
      </w:tr>
      <w:tr w:rsidR="00EC398E" w:rsidRPr="0068599F" w14:paraId="7855A979" w14:textId="77777777" w:rsidTr="002A17B3">
        <w:trPr>
          <w:trHeight w:val="681"/>
        </w:trPr>
        <w:tc>
          <w:tcPr>
            <w:tcW w:w="4761" w:type="dxa"/>
          </w:tcPr>
          <w:p w14:paraId="7822C1D0" w14:textId="1DFE85FE" w:rsidR="00EC398E" w:rsidRPr="00134DAC" w:rsidRDefault="00EC398E" w:rsidP="00E72766">
            <w:pPr>
              <w:widowControl w:val="0"/>
              <w:overflowPunct w:val="0"/>
              <w:autoSpaceDE w:val="0"/>
              <w:autoSpaceDN w:val="0"/>
              <w:adjustRightInd w:val="0"/>
              <w:jc w:val="center"/>
              <w:rPr>
                <w:rFonts w:ascii="Times New Roman" w:hAnsi="Times New Roman"/>
                <w:bCs/>
                <w:sz w:val="24"/>
                <w:szCs w:val="24"/>
              </w:rPr>
            </w:pPr>
            <w:r w:rsidRPr="00134DAC">
              <w:rPr>
                <w:rFonts w:ascii="Times New Roman" w:hAnsi="Times New Roman"/>
                <w:bCs/>
                <w:sz w:val="24"/>
                <w:szCs w:val="24"/>
              </w:rPr>
              <w:t>Số:            /</w:t>
            </w:r>
            <w:r w:rsidR="00D66056">
              <w:rPr>
                <w:rFonts w:ascii="Times New Roman" w:hAnsi="Times New Roman"/>
                <w:bCs/>
                <w:sz w:val="24"/>
                <w:szCs w:val="24"/>
              </w:rPr>
              <w:t>TTr-TĐC</w:t>
            </w:r>
          </w:p>
          <w:p w14:paraId="68724F6E" w14:textId="64017276" w:rsidR="00EC398E" w:rsidRPr="00134DAC" w:rsidRDefault="00EC398E" w:rsidP="00463213">
            <w:pPr>
              <w:widowControl w:val="0"/>
              <w:overflowPunct w:val="0"/>
              <w:autoSpaceDE w:val="0"/>
              <w:autoSpaceDN w:val="0"/>
              <w:adjustRightInd w:val="0"/>
              <w:ind w:left="406" w:right="319"/>
              <w:jc w:val="center"/>
              <w:rPr>
                <w:rFonts w:ascii="Times New Roman" w:hAnsi="Times New Roman"/>
                <w:sz w:val="24"/>
                <w:szCs w:val="24"/>
              </w:rPr>
            </w:pPr>
          </w:p>
        </w:tc>
        <w:tc>
          <w:tcPr>
            <w:tcW w:w="5898" w:type="dxa"/>
          </w:tcPr>
          <w:p w14:paraId="045E2D5E" w14:textId="346114E8" w:rsidR="00EC398E" w:rsidRPr="00A619D7" w:rsidRDefault="00EC398E" w:rsidP="00C42707">
            <w:pPr>
              <w:widowControl w:val="0"/>
              <w:overflowPunct w:val="0"/>
              <w:autoSpaceDE w:val="0"/>
              <w:autoSpaceDN w:val="0"/>
              <w:adjustRightInd w:val="0"/>
              <w:ind w:left="-108"/>
              <w:jc w:val="center"/>
              <w:rPr>
                <w:rFonts w:ascii="Times New Roman" w:hAnsi="Times New Roman"/>
                <w:i/>
                <w:szCs w:val="28"/>
                <w:lang w:val="pt-PT"/>
              </w:rPr>
            </w:pPr>
            <w:r w:rsidRPr="00A619D7">
              <w:rPr>
                <w:rFonts w:ascii="Times New Roman" w:hAnsi="Times New Roman"/>
                <w:i/>
                <w:szCs w:val="28"/>
                <w:lang w:val="pt-PT"/>
              </w:rPr>
              <w:t>Hà Nội, ngày       tháng        năm 202</w:t>
            </w:r>
            <w:r w:rsidR="005B305B">
              <w:rPr>
                <w:rFonts w:ascii="Times New Roman" w:hAnsi="Times New Roman"/>
                <w:i/>
                <w:szCs w:val="28"/>
                <w:lang w:val="pt-PT"/>
              </w:rPr>
              <w:t>3</w:t>
            </w:r>
          </w:p>
          <w:p w14:paraId="56AFB94E" w14:textId="77777777" w:rsidR="00EC398E" w:rsidRDefault="00EC398E" w:rsidP="00C42707">
            <w:pPr>
              <w:widowControl w:val="0"/>
              <w:overflowPunct w:val="0"/>
              <w:autoSpaceDE w:val="0"/>
              <w:autoSpaceDN w:val="0"/>
              <w:adjustRightInd w:val="0"/>
              <w:jc w:val="center"/>
              <w:rPr>
                <w:rFonts w:ascii="Times New Roman" w:hAnsi="Times New Roman"/>
                <w:b/>
                <w:sz w:val="26"/>
                <w:szCs w:val="26"/>
                <w:lang w:val="pt-PT"/>
              </w:rPr>
            </w:pPr>
          </w:p>
          <w:p w14:paraId="2BFF3309" w14:textId="1961C42D" w:rsidR="000A005C" w:rsidRPr="0068599F" w:rsidRDefault="000A005C" w:rsidP="00C42707">
            <w:pPr>
              <w:widowControl w:val="0"/>
              <w:overflowPunct w:val="0"/>
              <w:autoSpaceDE w:val="0"/>
              <w:autoSpaceDN w:val="0"/>
              <w:adjustRightInd w:val="0"/>
              <w:jc w:val="center"/>
              <w:rPr>
                <w:rFonts w:ascii="Times New Roman" w:hAnsi="Times New Roman"/>
                <w:b/>
                <w:sz w:val="26"/>
                <w:szCs w:val="26"/>
                <w:lang w:val="pt-PT"/>
              </w:rPr>
            </w:pPr>
          </w:p>
        </w:tc>
      </w:tr>
    </w:tbl>
    <w:p w14:paraId="301E6A1C" w14:textId="79E05FCE" w:rsidR="00B907AA" w:rsidRPr="00724C2B" w:rsidRDefault="00B907AA" w:rsidP="00B907AA">
      <w:pPr>
        <w:keepNext/>
        <w:jc w:val="center"/>
        <w:rPr>
          <w:rFonts w:ascii="Times New Roman" w:hAnsi="Times New Roman"/>
          <w:b/>
          <w:szCs w:val="28"/>
        </w:rPr>
      </w:pPr>
      <w:r w:rsidRPr="00724C2B">
        <w:rPr>
          <w:rFonts w:ascii="Times New Roman" w:hAnsi="Times New Roman"/>
          <w:b/>
          <w:szCs w:val="28"/>
        </w:rPr>
        <w:t>TỜ TRÌNH</w:t>
      </w:r>
    </w:p>
    <w:p w14:paraId="19D99282" w14:textId="6018804F" w:rsidR="00B907AA" w:rsidRPr="00724C2B" w:rsidRDefault="00B907AA" w:rsidP="001770B6">
      <w:pPr>
        <w:keepNext/>
        <w:overflowPunct w:val="0"/>
        <w:autoSpaceDE w:val="0"/>
        <w:autoSpaceDN w:val="0"/>
        <w:adjustRightInd w:val="0"/>
        <w:spacing w:before="120"/>
        <w:jc w:val="center"/>
        <w:textAlignment w:val="baseline"/>
        <w:rPr>
          <w:rFonts w:ascii="Times New Roman" w:hAnsi="Times New Roman"/>
          <w:b/>
          <w:szCs w:val="28"/>
          <w:lang w:val="pt-BR"/>
        </w:rPr>
      </w:pPr>
      <w:bookmarkStart w:id="0" w:name="_Hlk484156259"/>
      <w:r w:rsidRPr="00724C2B">
        <w:rPr>
          <w:rFonts w:ascii="Times New Roman" w:hAnsi="Times New Roman"/>
          <w:b/>
          <w:szCs w:val="28"/>
        </w:rPr>
        <w:t xml:space="preserve">Về </w:t>
      </w:r>
      <w:r w:rsidR="009C5F3C">
        <w:rPr>
          <w:rFonts w:ascii="Times New Roman" w:hAnsi="Times New Roman"/>
          <w:b/>
          <w:szCs w:val="28"/>
        </w:rPr>
        <w:t>d</w:t>
      </w:r>
      <w:r w:rsidRPr="00724C2B">
        <w:rPr>
          <w:rFonts w:ascii="Times New Roman" w:hAnsi="Times New Roman"/>
          <w:b/>
          <w:szCs w:val="28"/>
        </w:rPr>
        <w:t>ự thảo “</w:t>
      </w:r>
      <w:bookmarkEnd w:id="0"/>
      <w:r w:rsidR="00B163D7">
        <w:rPr>
          <w:rFonts w:ascii="Times New Roman" w:hAnsi="Times New Roman"/>
          <w:b/>
          <w:szCs w:val="28"/>
        </w:rPr>
        <w:t>Thông tư s</w:t>
      </w:r>
      <w:r w:rsidR="00B163D7" w:rsidRPr="00B163D7">
        <w:rPr>
          <w:rFonts w:ascii="Times New Roman" w:hAnsi="Times New Roman"/>
          <w:b/>
          <w:szCs w:val="28"/>
        </w:rPr>
        <w:t xml:space="preserve">ửa </w:t>
      </w:r>
      <w:r w:rsidR="00B163D7" w:rsidRPr="00B163D7">
        <w:rPr>
          <w:rFonts w:ascii="Times New Roman" w:hAnsi="Times New Roman" w:hint="eastAsia"/>
          <w:b/>
          <w:szCs w:val="28"/>
        </w:rPr>
        <w:t>đ</w:t>
      </w:r>
      <w:r w:rsidR="00B163D7" w:rsidRPr="00B163D7">
        <w:rPr>
          <w:rFonts w:ascii="Times New Roman" w:hAnsi="Times New Roman"/>
          <w:b/>
          <w:szCs w:val="28"/>
        </w:rPr>
        <w:t xml:space="preserve">ổi, bổ sung một số </w:t>
      </w:r>
      <w:r w:rsidR="00B163D7" w:rsidRPr="00B163D7">
        <w:rPr>
          <w:rFonts w:ascii="Times New Roman" w:hAnsi="Times New Roman" w:hint="eastAsia"/>
          <w:b/>
          <w:szCs w:val="28"/>
        </w:rPr>
        <w:t>đ</w:t>
      </w:r>
      <w:r w:rsidR="00B163D7" w:rsidRPr="00B163D7">
        <w:rPr>
          <w:rFonts w:ascii="Times New Roman" w:hAnsi="Times New Roman"/>
          <w:b/>
          <w:szCs w:val="28"/>
        </w:rPr>
        <w:t>iều Thông t</w:t>
      </w:r>
      <w:r w:rsidR="00B163D7" w:rsidRPr="00B163D7">
        <w:rPr>
          <w:rFonts w:ascii="Times New Roman" w:hAnsi="Times New Roman" w:hint="eastAsia"/>
          <w:b/>
          <w:szCs w:val="28"/>
        </w:rPr>
        <w:t>ư</w:t>
      </w:r>
      <w:r w:rsidR="00B163D7" w:rsidRPr="00B163D7">
        <w:rPr>
          <w:rFonts w:ascii="Times New Roman" w:hAnsi="Times New Roman"/>
          <w:b/>
          <w:szCs w:val="28"/>
        </w:rPr>
        <w:t xml:space="preserve"> 23/2013/TT-BKHCN ngày 26 tháng 9 n</w:t>
      </w:r>
      <w:r w:rsidR="00B163D7" w:rsidRPr="00B163D7">
        <w:rPr>
          <w:rFonts w:ascii="Times New Roman" w:hAnsi="Times New Roman" w:hint="eastAsia"/>
          <w:b/>
          <w:szCs w:val="28"/>
        </w:rPr>
        <w:t>ă</w:t>
      </w:r>
      <w:r w:rsidR="00B163D7" w:rsidRPr="00B163D7">
        <w:rPr>
          <w:rFonts w:ascii="Times New Roman" w:hAnsi="Times New Roman"/>
          <w:b/>
          <w:szCs w:val="28"/>
        </w:rPr>
        <w:t xml:space="preserve">m 2013 quy </w:t>
      </w:r>
      <w:r w:rsidR="00B163D7" w:rsidRPr="00B163D7">
        <w:rPr>
          <w:rFonts w:ascii="Times New Roman" w:hAnsi="Times New Roman" w:hint="eastAsia"/>
          <w:b/>
          <w:szCs w:val="28"/>
        </w:rPr>
        <w:t>đ</w:t>
      </w:r>
      <w:r w:rsidR="00B163D7" w:rsidRPr="00B163D7">
        <w:rPr>
          <w:rFonts w:ascii="Times New Roman" w:hAnsi="Times New Roman"/>
          <w:b/>
          <w:szCs w:val="28"/>
        </w:rPr>
        <w:t xml:space="preserve">ịnh về </w:t>
      </w:r>
      <w:r w:rsidR="00B163D7" w:rsidRPr="00B163D7">
        <w:rPr>
          <w:rFonts w:ascii="Times New Roman" w:hAnsi="Times New Roman" w:hint="eastAsia"/>
          <w:b/>
          <w:szCs w:val="28"/>
        </w:rPr>
        <w:t>đ</w:t>
      </w:r>
      <w:r w:rsidR="00B163D7" w:rsidRPr="00B163D7">
        <w:rPr>
          <w:rFonts w:ascii="Times New Roman" w:hAnsi="Times New Roman"/>
          <w:b/>
          <w:szCs w:val="28"/>
        </w:rPr>
        <w:t>o l</w:t>
      </w:r>
      <w:r w:rsidR="00B163D7" w:rsidRPr="00B163D7">
        <w:rPr>
          <w:rFonts w:ascii="Times New Roman" w:hAnsi="Times New Roman" w:hint="eastAsia"/>
          <w:b/>
          <w:szCs w:val="28"/>
        </w:rPr>
        <w:t>ư</w:t>
      </w:r>
      <w:r w:rsidR="00B163D7" w:rsidRPr="00B163D7">
        <w:rPr>
          <w:rFonts w:ascii="Times New Roman" w:hAnsi="Times New Roman"/>
          <w:b/>
          <w:szCs w:val="28"/>
        </w:rPr>
        <w:t xml:space="preserve">ờng </w:t>
      </w:r>
      <w:r w:rsidR="00B163D7" w:rsidRPr="00B163D7">
        <w:rPr>
          <w:rFonts w:ascii="Times New Roman" w:hAnsi="Times New Roman" w:hint="eastAsia"/>
          <w:b/>
          <w:szCs w:val="28"/>
        </w:rPr>
        <w:t>đ</w:t>
      </w:r>
      <w:r w:rsidR="00B163D7" w:rsidRPr="00B163D7">
        <w:rPr>
          <w:rFonts w:ascii="Times New Roman" w:hAnsi="Times New Roman"/>
          <w:b/>
          <w:szCs w:val="28"/>
        </w:rPr>
        <w:t>ối với ph</w:t>
      </w:r>
      <w:r w:rsidR="00B163D7" w:rsidRPr="00B163D7">
        <w:rPr>
          <w:rFonts w:ascii="Times New Roman" w:hAnsi="Times New Roman" w:hint="eastAsia"/>
          <w:b/>
          <w:szCs w:val="28"/>
        </w:rPr>
        <w:t>ươ</w:t>
      </w:r>
      <w:r w:rsidR="00B163D7" w:rsidRPr="00B163D7">
        <w:rPr>
          <w:rFonts w:ascii="Times New Roman" w:hAnsi="Times New Roman"/>
          <w:b/>
          <w:szCs w:val="28"/>
        </w:rPr>
        <w:t xml:space="preserve">ng tiện </w:t>
      </w:r>
      <w:r w:rsidR="00B163D7" w:rsidRPr="00B163D7">
        <w:rPr>
          <w:rFonts w:ascii="Times New Roman" w:hAnsi="Times New Roman" w:hint="eastAsia"/>
          <w:b/>
          <w:szCs w:val="28"/>
        </w:rPr>
        <w:t>đ</w:t>
      </w:r>
      <w:r w:rsidR="00B163D7" w:rsidRPr="00B163D7">
        <w:rPr>
          <w:rFonts w:ascii="Times New Roman" w:hAnsi="Times New Roman"/>
          <w:b/>
          <w:szCs w:val="28"/>
        </w:rPr>
        <w:t>o nhóm 2</w:t>
      </w:r>
      <w:r w:rsidRPr="00724C2B">
        <w:rPr>
          <w:rFonts w:ascii="Times New Roman" w:hAnsi="Times New Roman"/>
          <w:b/>
          <w:szCs w:val="28"/>
        </w:rPr>
        <w:t>”</w:t>
      </w:r>
    </w:p>
    <w:p w14:paraId="4AD65300" w14:textId="77777777" w:rsidR="00B907AA" w:rsidRPr="00724C2B" w:rsidRDefault="00B907AA" w:rsidP="00B907AA">
      <w:pPr>
        <w:keepNext/>
        <w:jc w:val="center"/>
        <w:rPr>
          <w:rFonts w:ascii="Times New Roman" w:hAnsi="Times New Roman"/>
          <w:szCs w:val="28"/>
        </w:rPr>
      </w:pPr>
      <w:r w:rsidRPr="00724C2B">
        <w:rPr>
          <w:rFonts w:ascii="Times New Roman" w:hAnsi="Times New Roman"/>
          <w:noProof/>
          <w:szCs w:val="28"/>
          <w:lang w:val="en-US"/>
        </w:rPr>
        <mc:AlternateContent>
          <mc:Choice Requires="wps">
            <w:drawing>
              <wp:anchor distT="0" distB="0" distL="114300" distR="114300" simplePos="0" relativeHeight="251677696" behindDoc="0" locked="0" layoutInCell="1" allowOverlap="1" wp14:anchorId="5AA6EE49" wp14:editId="5110502B">
                <wp:simplePos x="0" y="0"/>
                <wp:positionH relativeFrom="column">
                  <wp:posOffset>1905371</wp:posOffset>
                </wp:positionH>
                <wp:positionV relativeFrom="paragraph">
                  <wp:posOffset>98425</wp:posOffset>
                </wp:positionV>
                <wp:extent cx="1971235" cy="0"/>
                <wp:effectExtent l="0" t="0" r="292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A0374B"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05pt,7.75pt" to="305.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Co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CmbPABJ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"/>
            </w:pict>
          </mc:Fallback>
        </mc:AlternateContent>
      </w:r>
    </w:p>
    <w:p w14:paraId="66018021" w14:textId="34CE2B1C" w:rsidR="00240F95" w:rsidRDefault="00B907AA" w:rsidP="00B907AA">
      <w:pPr>
        <w:widowControl w:val="0"/>
        <w:overflowPunct w:val="0"/>
        <w:autoSpaceDE w:val="0"/>
        <w:autoSpaceDN w:val="0"/>
        <w:adjustRightInd w:val="0"/>
        <w:spacing w:before="360" w:after="360"/>
        <w:ind w:firstLine="720"/>
        <w:jc w:val="center"/>
        <w:rPr>
          <w:rFonts w:ascii="Times New Roman" w:hAnsi="Times New Roman"/>
          <w:szCs w:val="28"/>
          <w:lang w:val="fr-FR"/>
        </w:rPr>
      </w:pPr>
      <w:r w:rsidRPr="00724C2B">
        <w:rPr>
          <w:rFonts w:ascii="Times New Roman" w:hAnsi="Times New Roman"/>
          <w:szCs w:val="28"/>
        </w:rPr>
        <w:t>Kính gửi: Bộ trưởng Bộ Khoa học và Công nghệ</w:t>
      </w:r>
    </w:p>
    <w:p w14:paraId="6B57067B" w14:textId="283BCB86" w:rsidR="00F40A89" w:rsidRDefault="00F40A89" w:rsidP="00F67CDB">
      <w:pPr>
        <w:spacing w:before="120" w:after="120" w:line="264" w:lineRule="auto"/>
        <w:ind w:right="64" w:firstLine="851"/>
        <w:jc w:val="both"/>
        <w:rPr>
          <w:rFonts w:ascii="Times New Roman" w:hAnsi="Times New Roman"/>
          <w:b/>
          <w:bCs/>
          <w:szCs w:val="28"/>
          <w:lang w:val="pt-PT"/>
        </w:rPr>
      </w:pPr>
      <w:r>
        <w:rPr>
          <w:rFonts w:ascii="Times New Roman" w:hAnsi="Times New Roman"/>
          <w:b/>
          <w:bCs/>
          <w:szCs w:val="28"/>
          <w:lang w:val="pt-PT"/>
        </w:rPr>
        <w:t>I. Sự cần thiết</w:t>
      </w:r>
    </w:p>
    <w:p w14:paraId="3BABA2EF" w14:textId="77777777" w:rsidR="00F40A89" w:rsidRPr="00F40A89" w:rsidRDefault="00F40A89" w:rsidP="00F40A89">
      <w:pPr>
        <w:keepNext/>
        <w:spacing w:before="120" w:after="120"/>
        <w:ind w:firstLine="600"/>
        <w:jc w:val="both"/>
        <w:rPr>
          <w:rFonts w:ascii="Times New Roman" w:hAnsi="Times New Roman"/>
          <w:szCs w:val="28"/>
        </w:rPr>
      </w:pPr>
      <w:r w:rsidRPr="00F40A89">
        <w:rPr>
          <w:rFonts w:ascii="Times New Roman" w:hAnsi="Times New Roman"/>
          <w:szCs w:val="28"/>
        </w:rPr>
        <w:t>Phương tiện đo là phương tiện kỹ thuật (</w:t>
      </w:r>
      <w:r w:rsidRPr="00F40A89">
        <w:rPr>
          <w:rFonts w:ascii="Times New Roman" w:hAnsi="Times New Roman"/>
          <w:szCs w:val="28"/>
          <w:lang w:val="pt-BR"/>
        </w:rPr>
        <w:t>thiết bị, dụng cụ đo; thiết bị, dụng cụ có chức năng đo; hệ thống đo</w:t>
      </w:r>
      <w:r w:rsidRPr="00F40A89">
        <w:rPr>
          <w:rFonts w:ascii="Times New Roman" w:hAnsi="Times New Roman"/>
          <w:szCs w:val="28"/>
          <w:lang w:val="it-IT"/>
        </w:rPr>
        <w:t xml:space="preserve"> để thực hiện phép đo</w:t>
      </w:r>
      <w:r w:rsidRPr="00F40A89">
        <w:rPr>
          <w:rFonts w:ascii="Times New Roman" w:hAnsi="Times New Roman"/>
          <w:szCs w:val="28"/>
        </w:rPr>
        <w:t xml:space="preserve">) được dùng để thực hiện phép đo. </w:t>
      </w:r>
    </w:p>
    <w:p w14:paraId="42966F89" w14:textId="77777777" w:rsidR="00F40A89" w:rsidRPr="00F40A89" w:rsidRDefault="00F40A89" w:rsidP="00F40A89">
      <w:pPr>
        <w:keepNext/>
        <w:spacing w:before="120" w:after="120"/>
        <w:ind w:firstLine="600"/>
        <w:jc w:val="both"/>
        <w:rPr>
          <w:rFonts w:ascii="Times New Roman" w:hAnsi="Times New Roman"/>
          <w:szCs w:val="28"/>
        </w:rPr>
      </w:pPr>
      <w:r w:rsidRPr="00F40A89">
        <w:rPr>
          <w:rFonts w:ascii="Times New Roman" w:hAnsi="Times New Roman"/>
          <w:szCs w:val="28"/>
        </w:rPr>
        <w:t xml:space="preserve">Trên thế giới, các nước đều có quy định Danh mục phương tiện đo phải kiểm soát chặt chẽ về đo lường và các biện pháp kiểm soát về đo lường đối với phương tiện đo thuộc danh mục (ví dụ: Trung Quốc quy định 116 loại phương tiện đo phải được kiểm định). </w:t>
      </w:r>
    </w:p>
    <w:p w14:paraId="2041A3E7" w14:textId="77777777" w:rsidR="00F40A89" w:rsidRPr="00F40A89" w:rsidRDefault="00F40A89" w:rsidP="00F40A89">
      <w:pPr>
        <w:keepNext/>
        <w:spacing w:before="120" w:after="120"/>
        <w:ind w:firstLine="600"/>
        <w:jc w:val="both"/>
        <w:rPr>
          <w:rFonts w:ascii="Times New Roman" w:hAnsi="Times New Roman"/>
          <w:szCs w:val="28"/>
        </w:rPr>
      </w:pPr>
      <w:r w:rsidRPr="00F40A89">
        <w:rPr>
          <w:rFonts w:ascii="Times New Roman" w:hAnsi="Times New Roman"/>
          <w:szCs w:val="28"/>
        </w:rPr>
        <w:t>Ở Việt Nam, tại Khoản 2 Điều 16 của Luật Đo lường quy định: “Phương tiện đo được sử dụng để định lượng hàng hóa, dịch vụ trong mua bán, thanh toán, bảo đảm an toàn, bảo vệ sức khỏe cộng đồng, bảo vệ môi trường, trong thanh tra, kiểm tra, giám định tư pháp và trong các hoạt động công vụ khác (sau đây gọi tắt là phương tiện đo nhóm 2) phải được kiểm soát theo yêu cầu kỹ thuật đo lường do cơ quan quản lý nhà nước về đo lường có thẩm quyền quy định áp dụng”.</w:t>
      </w:r>
    </w:p>
    <w:p w14:paraId="11399330" w14:textId="77777777" w:rsidR="00F40A89" w:rsidRPr="00F40A89" w:rsidRDefault="00F40A89" w:rsidP="00F40A89">
      <w:pPr>
        <w:keepNext/>
        <w:spacing w:before="120" w:after="120"/>
        <w:ind w:firstLine="600"/>
        <w:jc w:val="both"/>
        <w:rPr>
          <w:rFonts w:ascii="Times New Roman" w:hAnsi="Times New Roman"/>
          <w:szCs w:val="28"/>
        </w:rPr>
      </w:pPr>
      <w:r w:rsidRPr="00F40A89">
        <w:rPr>
          <w:rFonts w:ascii="Times New Roman" w:hAnsi="Times New Roman"/>
          <w:szCs w:val="28"/>
        </w:rPr>
        <w:t xml:space="preserve">Theo quy định tại Khoản 2 Điều 16, Khoản 5 Điều 19, Khoản 2 Điều 20 và Khoản 2 Điều 21 của Luật Đo lường, Bộ trưởng Bộ Khoa học và Công nghệ được giao quy định chi tiết các nội dung: Danh mục phương tiện đo nhóm 2; biện pháp kiểm soát về đo lường đối với phương tiện đo nhóm 2; phê duyệt mẫu phương tiện đo nhóm 2; kiểm định phương tiện đo nhóm 2. </w:t>
      </w:r>
    </w:p>
    <w:p w14:paraId="731A912D" w14:textId="35E415A2" w:rsidR="008975AC" w:rsidRDefault="00F40A89" w:rsidP="008975AC">
      <w:pPr>
        <w:widowControl w:val="0"/>
        <w:spacing w:before="120" w:after="120"/>
        <w:ind w:firstLine="601"/>
        <w:jc w:val="both"/>
        <w:rPr>
          <w:rFonts w:ascii="Times New Roman" w:hAnsi="Times New Roman"/>
          <w:szCs w:val="28"/>
          <w:lang w:val="it-IT"/>
        </w:rPr>
      </w:pPr>
      <w:r w:rsidRPr="00F40A89">
        <w:rPr>
          <w:rFonts w:ascii="Times New Roman" w:hAnsi="Times New Roman"/>
          <w:szCs w:val="28"/>
          <w:lang w:val="pt-BR"/>
        </w:rPr>
        <w:t xml:space="preserve">Căn cứ quy định của Luật Đo lường, ngày 26/9/2013, Bộ trưởng Bộ Khoa học và Công nghệ đã ban hành Thông tư số 23/2013/TT-BKHCN </w:t>
      </w:r>
      <w:r w:rsidR="00B756B4">
        <w:rPr>
          <w:rFonts w:ascii="Times New Roman" w:hAnsi="Times New Roman"/>
          <w:szCs w:val="28"/>
          <w:lang w:val="pt-BR"/>
        </w:rPr>
        <w:t xml:space="preserve">ngày 26/9/2013 của Bộ trưởng Bộ Khoa học và công nghệ </w:t>
      </w:r>
      <w:r w:rsidRPr="00F40A89">
        <w:rPr>
          <w:rFonts w:ascii="Times New Roman" w:hAnsi="Times New Roman"/>
          <w:szCs w:val="28"/>
          <w:lang w:val="pt-BR"/>
        </w:rPr>
        <w:t xml:space="preserve">quy định về đo lường đối với phương tiện đo nhóm 2 </w:t>
      </w:r>
      <w:r w:rsidRPr="00F40A89">
        <w:rPr>
          <w:rFonts w:ascii="Times New Roman" w:hAnsi="Times New Roman"/>
          <w:szCs w:val="28"/>
          <w:lang w:val="it-IT"/>
        </w:rPr>
        <w:t>(Thông tư 23).</w:t>
      </w:r>
      <w:r w:rsidRPr="00F40A89">
        <w:rPr>
          <w:rFonts w:ascii="Times New Roman" w:hAnsi="Times New Roman"/>
          <w:szCs w:val="28"/>
          <w:lang w:val="pt-BR"/>
        </w:rPr>
        <w:t xml:space="preserve"> Thông tư 23 có </w:t>
      </w:r>
      <w:r w:rsidRPr="00F40A89">
        <w:rPr>
          <w:rFonts w:ascii="Times New Roman" w:hAnsi="Times New Roman"/>
          <w:szCs w:val="28"/>
          <w:lang w:val="it-IT"/>
        </w:rPr>
        <w:t xml:space="preserve">hiệu lực thi hành từ ngày 15 tháng 11 năm 2013. </w:t>
      </w:r>
    </w:p>
    <w:p w14:paraId="08FE10B9" w14:textId="5DB04F6F" w:rsidR="008975AC" w:rsidRDefault="00F40A89" w:rsidP="00FE2B1B">
      <w:pPr>
        <w:widowControl w:val="0"/>
        <w:spacing w:before="120" w:after="120"/>
        <w:ind w:firstLine="601"/>
        <w:jc w:val="both"/>
        <w:rPr>
          <w:rFonts w:ascii="Times New Roman" w:hAnsi="Times New Roman"/>
          <w:szCs w:val="28"/>
          <w:lang w:val="it-IT"/>
        </w:rPr>
      </w:pPr>
      <w:r w:rsidRPr="00A05971">
        <w:rPr>
          <w:rFonts w:ascii="Times New Roman" w:hAnsi="Times New Roman"/>
          <w:szCs w:val="28"/>
          <w:lang w:val="it-IT"/>
        </w:rPr>
        <w:t xml:space="preserve">Tổng kết thực hiện Thông tư 23 cho thấy quy định này cơ bản đáp ứng yêu cầu quản lý nhà nước về đo lường trong thời gian qua. </w:t>
      </w:r>
      <w:r w:rsidR="00FE2B1B">
        <w:rPr>
          <w:rFonts w:ascii="Times New Roman" w:hAnsi="Times New Roman"/>
          <w:szCs w:val="28"/>
          <w:lang w:val="it-IT"/>
        </w:rPr>
        <w:t xml:space="preserve">Công tác quản lý nhà nước về đo lường ngày càng </w:t>
      </w:r>
      <w:r w:rsidR="00FE2B1B" w:rsidRPr="00FE2B1B">
        <w:rPr>
          <w:rFonts w:ascii="Times New Roman" w:hAnsi="Times New Roman" w:hint="eastAsia"/>
          <w:szCs w:val="28"/>
          <w:lang w:val="it-IT"/>
        </w:rPr>
        <w:t>đư</w:t>
      </w:r>
      <w:r w:rsidR="00FE2B1B" w:rsidRPr="00FE2B1B">
        <w:rPr>
          <w:rFonts w:ascii="Times New Roman" w:hAnsi="Times New Roman"/>
          <w:szCs w:val="28"/>
          <w:lang w:val="it-IT"/>
        </w:rPr>
        <w:t>ợc nâng cao, t</w:t>
      </w:r>
      <w:r w:rsidR="00FE2B1B" w:rsidRPr="00FE2B1B">
        <w:rPr>
          <w:rFonts w:ascii="Times New Roman" w:hAnsi="Times New Roman" w:hint="eastAsia"/>
          <w:szCs w:val="28"/>
          <w:lang w:val="it-IT"/>
        </w:rPr>
        <w:t>ă</w:t>
      </w:r>
      <w:r w:rsidR="00FE2B1B" w:rsidRPr="00FE2B1B">
        <w:rPr>
          <w:rFonts w:ascii="Times New Roman" w:hAnsi="Times New Roman"/>
          <w:szCs w:val="28"/>
          <w:lang w:val="it-IT"/>
        </w:rPr>
        <w:t>ng c</w:t>
      </w:r>
      <w:r w:rsidR="00FE2B1B" w:rsidRPr="00FE2B1B">
        <w:rPr>
          <w:rFonts w:ascii="Times New Roman" w:hAnsi="Times New Roman" w:hint="eastAsia"/>
          <w:szCs w:val="28"/>
          <w:lang w:val="it-IT"/>
        </w:rPr>
        <w:t>ư</w:t>
      </w:r>
      <w:r w:rsidR="00FE2B1B" w:rsidRPr="00FE2B1B">
        <w:rPr>
          <w:rFonts w:ascii="Times New Roman" w:hAnsi="Times New Roman"/>
          <w:szCs w:val="28"/>
          <w:lang w:val="it-IT"/>
        </w:rPr>
        <w:t xml:space="preserve">ờng </w:t>
      </w:r>
      <w:r w:rsidR="00FE2B1B" w:rsidRPr="00FE2B1B">
        <w:rPr>
          <w:rFonts w:ascii="Times New Roman" w:hAnsi="Times New Roman" w:hint="eastAsia"/>
          <w:szCs w:val="28"/>
          <w:lang w:val="it-IT"/>
        </w:rPr>
        <w:t>đư</w:t>
      </w:r>
      <w:r w:rsidR="00FE2B1B" w:rsidRPr="00FE2B1B">
        <w:rPr>
          <w:rFonts w:ascii="Times New Roman" w:hAnsi="Times New Roman"/>
          <w:szCs w:val="28"/>
          <w:lang w:val="it-IT"/>
        </w:rPr>
        <w:t>ợc hiệu lực quản lý nhà n</w:t>
      </w:r>
      <w:r w:rsidR="00FE2B1B" w:rsidRPr="00FE2B1B">
        <w:rPr>
          <w:rFonts w:ascii="Times New Roman" w:hAnsi="Times New Roman" w:hint="eastAsia"/>
          <w:szCs w:val="28"/>
          <w:lang w:val="it-IT"/>
        </w:rPr>
        <w:t>ư</w:t>
      </w:r>
      <w:r w:rsidR="00FE2B1B" w:rsidRPr="00FE2B1B">
        <w:rPr>
          <w:rFonts w:ascii="Times New Roman" w:hAnsi="Times New Roman"/>
          <w:szCs w:val="28"/>
          <w:lang w:val="it-IT"/>
        </w:rPr>
        <w:t xml:space="preserve">ớc </w:t>
      </w:r>
      <w:r w:rsidR="00FE2B1B" w:rsidRPr="00FE2B1B">
        <w:rPr>
          <w:rFonts w:ascii="Times New Roman" w:hAnsi="Times New Roman"/>
          <w:szCs w:val="28"/>
          <w:lang w:val="it-IT"/>
        </w:rPr>
        <w:lastRenderedPageBreak/>
        <w:t xml:space="preserve">về </w:t>
      </w:r>
      <w:r w:rsidR="00FE2B1B" w:rsidRPr="00FE2B1B">
        <w:rPr>
          <w:rFonts w:ascii="Times New Roman" w:hAnsi="Times New Roman" w:hint="eastAsia"/>
          <w:szCs w:val="28"/>
          <w:lang w:val="it-IT"/>
        </w:rPr>
        <w:t>đ</w:t>
      </w:r>
      <w:r w:rsidR="00FE2B1B" w:rsidRPr="00FE2B1B">
        <w:rPr>
          <w:rFonts w:ascii="Times New Roman" w:hAnsi="Times New Roman"/>
          <w:szCs w:val="28"/>
          <w:lang w:val="it-IT"/>
        </w:rPr>
        <w:t>o l</w:t>
      </w:r>
      <w:r w:rsidR="00FE2B1B" w:rsidRPr="00FE2B1B">
        <w:rPr>
          <w:rFonts w:ascii="Times New Roman" w:hAnsi="Times New Roman" w:hint="eastAsia"/>
          <w:szCs w:val="28"/>
          <w:lang w:val="it-IT"/>
        </w:rPr>
        <w:t>ư</w:t>
      </w:r>
      <w:r w:rsidR="00FE2B1B" w:rsidRPr="00FE2B1B">
        <w:rPr>
          <w:rFonts w:ascii="Times New Roman" w:hAnsi="Times New Roman"/>
          <w:szCs w:val="28"/>
          <w:lang w:val="it-IT"/>
        </w:rPr>
        <w:t xml:space="preserve">ờng tại </w:t>
      </w:r>
      <w:r w:rsidR="00FE2B1B" w:rsidRPr="00FE2B1B">
        <w:rPr>
          <w:rFonts w:ascii="Times New Roman" w:hAnsi="Times New Roman" w:hint="eastAsia"/>
          <w:szCs w:val="28"/>
          <w:lang w:val="it-IT"/>
        </w:rPr>
        <w:t>đ</w:t>
      </w:r>
      <w:r w:rsidR="00FE2B1B" w:rsidRPr="00FE2B1B">
        <w:rPr>
          <w:rFonts w:ascii="Times New Roman" w:hAnsi="Times New Roman"/>
          <w:szCs w:val="28"/>
          <w:lang w:val="it-IT"/>
        </w:rPr>
        <w:t>ịa ph</w:t>
      </w:r>
      <w:r w:rsidR="00FE2B1B" w:rsidRPr="00FE2B1B">
        <w:rPr>
          <w:rFonts w:ascii="Times New Roman" w:hAnsi="Times New Roman" w:hint="eastAsia"/>
          <w:szCs w:val="28"/>
          <w:lang w:val="it-IT"/>
        </w:rPr>
        <w:t>ươ</w:t>
      </w:r>
      <w:r w:rsidR="00FE2B1B" w:rsidRPr="00FE2B1B">
        <w:rPr>
          <w:rFonts w:ascii="Times New Roman" w:hAnsi="Times New Roman"/>
          <w:szCs w:val="28"/>
          <w:lang w:val="it-IT"/>
        </w:rPr>
        <w:t>ng, cũng nh</w:t>
      </w:r>
      <w:r w:rsidR="00FE2B1B" w:rsidRPr="00FE2B1B">
        <w:rPr>
          <w:rFonts w:ascii="Times New Roman" w:hAnsi="Times New Roman" w:hint="eastAsia"/>
          <w:szCs w:val="28"/>
          <w:lang w:val="it-IT"/>
        </w:rPr>
        <w:t>ư</w:t>
      </w:r>
      <w:r w:rsidR="00FE2B1B" w:rsidRPr="00FE2B1B">
        <w:rPr>
          <w:rFonts w:ascii="Times New Roman" w:hAnsi="Times New Roman"/>
          <w:szCs w:val="28"/>
          <w:lang w:val="it-IT"/>
        </w:rPr>
        <w:t xml:space="preserve"> góp phần vào việc bảo vệ quyền lợi ng</w:t>
      </w:r>
      <w:r w:rsidR="00FE2B1B" w:rsidRPr="00FE2B1B">
        <w:rPr>
          <w:rFonts w:ascii="Times New Roman" w:hAnsi="Times New Roman" w:hint="eastAsia"/>
          <w:szCs w:val="28"/>
          <w:lang w:val="it-IT"/>
        </w:rPr>
        <w:t>ư</w:t>
      </w:r>
      <w:r w:rsidR="00FE2B1B" w:rsidRPr="00FE2B1B">
        <w:rPr>
          <w:rFonts w:ascii="Times New Roman" w:hAnsi="Times New Roman"/>
          <w:szCs w:val="28"/>
          <w:lang w:val="it-IT"/>
        </w:rPr>
        <w:t xml:space="preserve">ời tiêu dùng, </w:t>
      </w:r>
      <w:r w:rsidR="00FE2B1B" w:rsidRPr="00FE2B1B">
        <w:rPr>
          <w:rFonts w:ascii="Times New Roman" w:hAnsi="Times New Roman" w:hint="eastAsia"/>
          <w:szCs w:val="28"/>
          <w:lang w:val="it-IT"/>
        </w:rPr>
        <w:t>đ</w:t>
      </w:r>
      <w:r w:rsidR="00FE2B1B" w:rsidRPr="00FE2B1B">
        <w:rPr>
          <w:rFonts w:ascii="Times New Roman" w:hAnsi="Times New Roman"/>
          <w:szCs w:val="28"/>
          <w:lang w:val="it-IT"/>
        </w:rPr>
        <w:t>ảm bảo công bằng xã hội, v</w:t>
      </w:r>
      <w:r w:rsidR="00FE2B1B" w:rsidRPr="00FE2B1B">
        <w:rPr>
          <w:rFonts w:ascii="Times New Roman" w:hAnsi="Times New Roman" w:hint="eastAsia"/>
          <w:szCs w:val="28"/>
          <w:lang w:val="it-IT"/>
        </w:rPr>
        <w:t>ă</w:t>
      </w:r>
      <w:r w:rsidR="00FE2B1B" w:rsidRPr="00FE2B1B">
        <w:rPr>
          <w:rFonts w:ascii="Times New Roman" w:hAnsi="Times New Roman"/>
          <w:szCs w:val="28"/>
          <w:lang w:val="it-IT"/>
        </w:rPr>
        <w:t>n minh th</w:t>
      </w:r>
      <w:r w:rsidR="00FE2B1B" w:rsidRPr="00FE2B1B">
        <w:rPr>
          <w:rFonts w:ascii="Times New Roman" w:hAnsi="Times New Roman" w:hint="eastAsia"/>
          <w:szCs w:val="28"/>
          <w:lang w:val="it-IT"/>
        </w:rPr>
        <w:t>ươ</w:t>
      </w:r>
      <w:r w:rsidR="00FE2B1B" w:rsidRPr="00FE2B1B">
        <w:rPr>
          <w:rFonts w:ascii="Times New Roman" w:hAnsi="Times New Roman"/>
          <w:szCs w:val="28"/>
          <w:lang w:val="it-IT"/>
        </w:rPr>
        <w:t>ng mại, phục vụ sự nghiệp phát triển kinh tế - xã hội</w:t>
      </w:r>
      <w:r w:rsidR="00FE2B1B">
        <w:rPr>
          <w:rFonts w:ascii="Times New Roman" w:hAnsi="Times New Roman"/>
          <w:szCs w:val="28"/>
          <w:lang w:val="it-IT"/>
        </w:rPr>
        <w:t xml:space="preserve"> của đất nước. Tính đến nay</w:t>
      </w:r>
      <w:r w:rsidR="00BE39F6">
        <w:rPr>
          <w:rFonts w:ascii="Times New Roman" w:hAnsi="Times New Roman"/>
          <w:szCs w:val="28"/>
          <w:lang w:val="it-IT"/>
        </w:rPr>
        <w:t>,</w:t>
      </w:r>
      <w:r w:rsidR="00FE2B1B">
        <w:rPr>
          <w:rFonts w:ascii="Times New Roman" w:hAnsi="Times New Roman"/>
          <w:szCs w:val="28"/>
          <w:lang w:val="it-IT"/>
        </w:rPr>
        <w:t xml:space="preserve"> mỗi năm có hàng ngàn mẫu </w:t>
      </w:r>
      <w:r w:rsidR="00FE2B1B" w:rsidRPr="00810288">
        <w:rPr>
          <w:rFonts w:ascii="Times New Roman" w:hAnsi="Times New Roman"/>
          <w:szCs w:val="28"/>
          <w:lang w:val="it-IT"/>
        </w:rPr>
        <w:t>ph</w:t>
      </w:r>
      <w:r w:rsidR="00FE2B1B" w:rsidRPr="00810288">
        <w:rPr>
          <w:rFonts w:ascii="Times New Roman" w:hAnsi="Times New Roman" w:hint="eastAsia"/>
          <w:szCs w:val="28"/>
          <w:lang w:val="it-IT"/>
        </w:rPr>
        <w:t>ươ</w:t>
      </w:r>
      <w:r w:rsidR="00FE2B1B" w:rsidRPr="00810288">
        <w:rPr>
          <w:rFonts w:ascii="Times New Roman" w:hAnsi="Times New Roman"/>
          <w:szCs w:val="28"/>
          <w:lang w:val="it-IT"/>
        </w:rPr>
        <w:t xml:space="preserve">ng tiện </w:t>
      </w:r>
      <w:r w:rsidR="00FE2B1B" w:rsidRPr="00810288">
        <w:rPr>
          <w:rFonts w:ascii="Times New Roman" w:hAnsi="Times New Roman" w:hint="eastAsia"/>
          <w:szCs w:val="28"/>
          <w:lang w:val="it-IT"/>
        </w:rPr>
        <w:t>đ</w:t>
      </w:r>
      <w:r w:rsidR="00FE2B1B" w:rsidRPr="00810288">
        <w:rPr>
          <w:rFonts w:ascii="Times New Roman" w:hAnsi="Times New Roman"/>
          <w:szCs w:val="28"/>
          <w:lang w:val="it-IT"/>
        </w:rPr>
        <w:t xml:space="preserve">o </w:t>
      </w:r>
      <w:r w:rsidR="001D516D">
        <w:rPr>
          <w:rFonts w:ascii="Times New Roman" w:hAnsi="Times New Roman"/>
          <w:szCs w:val="28"/>
          <w:lang w:val="it-IT"/>
        </w:rPr>
        <w:t xml:space="preserve">nhóm 2 </w:t>
      </w:r>
      <w:r w:rsidR="00FE2B1B" w:rsidRPr="00810288">
        <w:rPr>
          <w:rFonts w:ascii="Times New Roman" w:hAnsi="Times New Roman"/>
          <w:szCs w:val="28"/>
          <w:lang w:val="it-IT"/>
        </w:rPr>
        <w:t>sản xuất trong n</w:t>
      </w:r>
      <w:r w:rsidR="00FE2B1B" w:rsidRPr="00810288">
        <w:rPr>
          <w:rFonts w:ascii="Times New Roman" w:hAnsi="Times New Roman" w:hint="eastAsia"/>
          <w:szCs w:val="28"/>
          <w:lang w:val="it-IT"/>
        </w:rPr>
        <w:t>ư</w:t>
      </w:r>
      <w:r w:rsidR="00FE2B1B">
        <w:rPr>
          <w:rFonts w:ascii="Times New Roman" w:hAnsi="Times New Roman"/>
          <w:szCs w:val="28"/>
          <w:lang w:val="it-IT"/>
        </w:rPr>
        <w:t>ớc hoặc nhập khẩu được phê duyệt mẫu</w:t>
      </w:r>
      <w:r w:rsidR="00BE39F6">
        <w:rPr>
          <w:rFonts w:ascii="Times New Roman" w:hAnsi="Times New Roman"/>
          <w:szCs w:val="28"/>
          <w:lang w:val="it-IT"/>
        </w:rPr>
        <w:t>, kiểm định theo quy định</w:t>
      </w:r>
      <w:r w:rsidR="00FE2B1B">
        <w:rPr>
          <w:rFonts w:ascii="Times New Roman" w:hAnsi="Times New Roman"/>
          <w:szCs w:val="28"/>
          <w:lang w:val="it-IT"/>
        </w:rPr>
        <w:t>.</w:t>
      </w:r>
    </w:p>
    <w:p w14:paraId="078B204D" w14:textId="31067029" w:rsidR="001D516D" w:rsidRDefault="001D516D" w:rsidP="00FE2B1B">
      <w:pPr>
        <w:widowControl w:val="0"/>
        <w:spacing w:before="120" w:after="120"/>
        <w:ind w:firstLine="601"/>
        <w:jc w:val="both"/>
        <w:rPr>
          <w:rFonts w:ascii="Times New Roman" w:hAnsi="Times New Roman"/>
          <w:szCs w:val="28"/>
          <w:lang w:val="it-IT"/>
        </w:rPr>
      </w:pPr>
      <w:r>
        <w:rPr>
          <w:rFonts w:ascii="Times New Roman" w:hAnsi="Times New Roman"/>
          <w:szCs w:val="28"/>
          <w:lang w:val="it-IT"/>
        </w:rPr>
        <w:t xml:space="preserve">Về mặt hiệu quả kinh tế: </w:t>
      </w:r>
      <w:r w:rsidRPr="001D516D">
        <w:rPr>
          <w:rFonts w:ascii="Times New Roman" w:hAnsi="Times New Roman"/>
          <w:szCs w:val="28"/>
          <w:lang w:val="it-IT"/>
        </w:rPr>
        <w:t>Việc t</w:t>
      </w:r>
      <w:r w:rsidRPr="001D516D">
        <w:rPr>
          <w:rFonts w:ascii="Times New Roman" w:hAnsi="Times New Roman" w:hint="eastAsia"/>
          <w:szCs w:val="28"/>
          <w:lang w:val="it-IT"/>
        </w:rPr>
        <w:t>ă</w:t>
      </w:r>
      <w:r w:rsidRPr="001D516D">
        <w:rPr>
          <w:rFonts w:ascii="Times New Roman" w:hAnsi="Times New Roman"/>
          <w:szCs w:val="28"/>
          <w:lang w:val="it-IT"/>
        </w:rPr>
        <w:t>ng c</w:t>
      </w:r>
      <w:r w:rsidRPr="001D516D">
        <w:rPr>
          <w:rFonts w:ascii="Times New Roman" w:hAnsi="Times New Roman" w:hint="eastAsia"/>
          <w:szCs w:val="28"/>
          <w:lang w:val="it-IT"/>
        </w:rPr>
        <w:t>ư</w:t>
      </w:r>
      <w:r w:rsidRPr="001D516D">
        <w:rPr>
          <w:rFonts w:ascii="Times New Roman" w:hAnsi="Times New Roman"/>
          <w:szCs w:val="28"/>
          <w:lang w:val="it-IT"/>
        </w:rPr>
        <w:t>ờng quản lý ph</w:t>
      </w:r>
      <w:r w:rsidRPr="001D516D">
        <w:rPr>
          <w:rFonts w:ascii="Times New Roman" w:hAnsi="Times New Roman" w:hint="eastAsia"/>
          <w:szCs w:val="28"/>
          <w:lang w:val="it-IT"/>
        </w:rPr>
        <w:t>ươ</w:t>
      </w:r>
      <w:r w:rsidRPr="001D516D">
        <w:rPr>
          <w:rFonts w:ascii="Times New Roman" w:hAnsi="Times New Roman"/>
          <w:szCs w:val="28"/>
          <w:lang w:val="it-IT"/>
        </w:rPr>
        <w:t xml:space="preserve">ng tiện </w:t>
      </w:r>
      <w:r w:rsidRPr="001D516D">
        <w:rPr>
          <w:rFonts w:ascii="Times New Roman" w:hAnsi="Times New Roman" w:hint="eastAsia"/>
          <w:szCs w:val="28"/>
          <w:lang w:val="it-IT"/>
        </w:rPr>
        <w:t>đ</w:t>
      </w:r>
      <w:r w:rsidRPr="001D516D">
        <w:rPr>
          <w:rFonts w:ascii="Times New Roman" w:hAnsi="Times New Roman"/>
          <w:szCs w:val="28"/>
          <w:lang w:val="it-IT"/>
        </w:rPr>
        <w:t xml:space="preserve">o nhóm 2 góp phần </w:t>
      </w:r>
      <w:r w:rsidRPr="001D516D">
        <w:rPr>
          <w:rFonts w:ascii="Times New Roman" w:hAnsi="Times New Roman" w:hint="eastAsia"/>
          <w:szCs w:val="28"/>
          <w:lang w:val="it-IT"/>
        </w:rPr>
        <w:t>đ</w:t>
      </w:r>
      <w:r w:rsidRPr="001D516D">
        <w:rPr>
          <w:rFonts w:ascii="Times New Roman" w:hAnsi="Times New Roman"/>
          <w:szCs w:val="28"/>
          <w:lang w:val="it-IT"/>
        </w:rPr>
        <w:t>ảm bảo lợi ích ng</w:t>
      </w:r>
      <w:r w:rsidRPr="001D516D">
        <w:rPr>
          <w:rFonts w:ascii="Times New Roman" w:hAnsi="Times New Roman" w:hint="eastAsia"/>
          <w:szCs w:val="28"/>
          <w:lang w:val="it-IT"/>
        </w:rPr>
        <w:t>ư</w:t>
      </w:r>
      <w:r w:rsidRPr="001D516D">
        <w:rPr>
          <w:rFonts w:ascii="Times New Roman" w:hAnsi="Times New Roman"/>
          <w:szCs w:val="28"/>
          <w:lang w:val="it-IT"/>
        </w:rPr>
        <w:t xml:space="preserve">ời tiêu dùng và tiết kiệm </w:t>
      </w:r>
      <w:r w:rsidRPr="001D516D">
        <w:rPr>
          <w:rFonts w:ascii="Times New Roman" w:hAnsi="Times New Roman" w:hint="eastAsia"/>
          <w:szCs w:val="28"/>
          <w:lang w:val="it-IT"/>
        </w:rPr>
        <w:t>đư</w:t>
      </w:r>
      <w:r w:rsidRPr="001D516D">
        <w:rPr>
          <w:rFonts w:ascii="Times New Roman" w:hAnsi="Times New Roman"/>
          <w:szCs w:val="28"/>
          <w:lang w:val="it-IT"/>
        </w:rPr>
        <w:t>ợc chi phí do thất thoát, gian lận hoặc gây hại cho môi tr</w:t>
      </w:r>
      <w:r w:rsidRPr="001D516D">
        <w:rPr>
          <w:rFonts w:ascii="Times New Roman" w:hAnsi="Times New Roman" w:hint="eastAsia"/>
          <w:szCs w:val="28"/>
          <w:lang w:val="it-IT"/>
        </w:rPr>
        <w:t>ư</w:t>
      </w:r>
      <w:r w:rsidRPr="001D516D">
        <w:rPr>
          <w:rFonts w:ascii="Times New Roman" w:hAnsi="Times New Roman"/>
          <w:szCs w:val="28"/>
          <w:lang w:val="it-IT"/>
        </w:rPr>
        <w:t>ờng.</w:t>
      </w:r>
    </w:p>
    <w:p w14:paraId="69960897" w14:textId="3E64FA86" w:rsidR="001D516D" w:rsidRPr="00810288" w:rsidRDefault="001D516D" w:rsidP="00FE2B1B">
      <w:pPr>
        <w:widowControl w:val="0"/>
        <w:spacing w:before="120" w:after="120"/>
        <w:ind w:firstLine="601"/>
        <w:jc w:val="both"/>
        <w:rPr>
          <w:rFonts w:ascii="Times New Roman" w:hAnsi="Times New Roman"/>
          <w:szCs w:val="28"/>
          <w:lang w:val="it-IT"/>
        </w:rPr>
      </w:pPr>
      <w:r>
        <w:rPr>
          <w:rFonts w:ascii="Times New Roman" w:hAnsi="Times New Roman"/>
          <w:szCs w:val="28"/>
          <w:lang w:val="it-IT"/>
        </w:rPr>
        <w:t>Về mặt hiệu quả xã hội:</w:t>
      </w:r>
      <w:r w:rsidRPr="001D516D">
        <w:rPr>
          <w:rFonts w:ascii="Times New Roman" w:hAnsi="Times New Roman"/>
          <w:szCs w:val="28"/>
          <w:lang w:val="it-IT"/>
        </w:rPr>
        <w:t xml:space="preserve"> Cùng với các v</w:t>
      </w:r>
      <w:r w:rsidRPr="001D516D">
        <w:rPr>
          <w:rFonts w:ascii="Times New Roman" w:hAnsi="Times New Roman" w:hint="eastAsia"/>
          <w:szCs w:val="28"/>
          <w:lang w:val="it-IT"/>
        </w:rPr>
        <w:t>ă</w:t>
      </w:r>
      <w:r w:rsidRPr="001D516D">
        <w:rPr>
          <w:rFonts w:ascii="Times New Roman" w:hAnsi="Times New Roman"/>
          <w:szCs w:val="28"/>
          <w:lang w:val="it-IT"/>
        </w:rPr>
        <w:t>n bản quy phạm pháp luật có liên quan, Thông t</w:t>
      </w:r>
      <w:r w:rsidRPr="001D516D">
        <w:rPr>
          <w:rFonts w:ascii="Times New Roman" w:hAnsi="Times New Roman" w:hint="eastAsia"/>
          <w:szCs w:val="28"/>
          <w:lang w:val="it-IT"/>
        </w:rPr>
        <w:t>ư</w:t>
      </w:r>
      <w:r w:rsidRPr="001D516D">
        <w:rPr>
          <w:rFonts w:ascii="Times New Roman" w:hAnsi="Times New Roman"/>
          <w:szCs w:val="28"/>
          <w:lang w:val="it-IT"/>
        </w:rPr>
        <w:t xml:space="preserve"> quy </w:t>
      </w:r>
      <w:r w:rsidRPr="001D516D">
        <w:rPr>
          <w:rFonts w:ascii="Times New Roman" w:hAnsi="Times New Roman" w:hint="eastAsia"/>
          <w:szCs w:val="28"/>
          <w:lang w:val="it-IT"/>
        </w:rPr>
        <w:t>đ</w:t>
      </w:r>
      <w:r w:rsidRPr="001D516D">
        <w:rPr>
          <w:rFonts w:ascii="Times New Roman" w:hAnsi="Times New Roman"/>
          <w:szCs w:val="28"/>
          <w:lang w:val="it-IT"/>
        </w:rPr>
        <w:t xml:space="preserve">ịnh về </w:t>
      </w:r>
      <w:r w:rsidRPr="001D516D">
        <w:rPr>
          <w:rFonts w:ascii="Times New Roman" w:hAnsi="Times New Roman" w:hint="eastAsia"/>
          <w:szCs w:val="28"/>
          <w:lang w:val="it-IT"/>
        </w:rPr>
        <w:t>đ</w:t>
      </w:r>
      <w:r w:rsidRPr="001D516D">
        <w:rPr>
          <w:rFonts w:ascii="Times New Roman" w:hAnsi="Times New Roman"/>
          <w:szCs w:val="28"/>
          <w:lang w:val="it-IT"/>
        </w:rPr>
        <w:t>o l</w:t>
      </w:r>
      <w:r w:rsidRPr="001D516D">
        <w:rPr>
          <w:rFonts w:ascii="Times New Roman" w:hAnsi="Times New Roman" w:hint="eastAsia"/>
          <w:szCs w:val="28"/>
          <w:lang w:val="it-IT"/>
        </w:rPr>
        <w:t>ư</w:t>
      </w:r>
      <w:r w:rsidRPr="001D516D">
        <w:rPr>
          <w:rFonts w:ascii="Times New Roman" w:hAnsi="Times New Roman"/>
          <w:szCs w:val="28"/>
          <w:lang w:val="it-IT"/>
        </w:rPr>
        <w:t xml:space="preserve">ờng </w:t>
      </w:r>
      <w:r w:rsidRPr="001D516D">
        <w:rPr>
          <w:rFonts w:ascii="Times New Roman" w:hAnsi="Times New Roman" w:hint="eastAsia"/>
          <w:szCs w:val="28"/>
          <w:lang w:val="it-IT"/>
        </w:rPr>
        <w:t>đ</w:t>
      </w:r>
      <w:r w:rsidRPr="001D516D">
        <w:rPr>
          <w:rFonts w:ascii="Times New Roman" w:hAnsi="Times New Roman"/>
          <w:szCs w:val="28"/>
          <w:lang w:val="it-IT"/>
        </w:rPr>
        <w:t>ối với ph</w:t>
      </w:r>
      <w:r w:rsidRPr="001D516D">
        <w:rPr>
          <w:rFonts w:ascii="Times New Roman" w:hAnsi="Times New Roman" w:hint="eastAsia"/>
          <w:szCs w:val="28"/>
          <w:lang w:val="it-IT"/>
        </w:rPr>
        <w:t>ươ</w:t>
      </w:r>
      <w:r w:rsidRPr="001D516D">
        <w:rPr>
          <w:rFonts w:ascii="Times New Roman" w:hAnsi="Times New Roman"/>
          <w:szCs w:val="28"/>
          <w:lang w:val="it-IT"/>
        </w:rPr>
        <w:t xml:space="preserve">ng tiện </w:t>
      </w:r>
      <w:r w:rsidRPr="001D516D">
        <w:rPr>
          <w:rFonts w:ascii="Times New Roman" w:hAnsi="Times New Roman" w:hint="eastAsia"/>
          <w:szCs w:val="28"/>
          <w:lang w:val="it-IT"/>
        </w:rPr>
        <w:t>đ</w:t>
      </w:r>
      <w:r w:rsidRPr="001D516D">
        <w:rPr>
          <w:rFonts w:ascii="Times New Roman" w:hAnsi="Times New Roman"/>
          <w:szCs w:val="28"/>
          <w:lang w:val="it-IT"/>
        </w:rPr>
        <w:t>o nhóm 2 sẽ là c</w:t>
      </w:r>
      <w:r w:rsidRPr="001D516D">
        <w:rPr>
          <w:rFonts w:ascii="Times New Roman" w:hAnsi="Times New Roman" w:hint="eastAsia"/>
          <w:szCs w:val="28"/>
          <w:lang w:val="it-IT"/>
        </w:rPr>
        <w:t>ơ</w:t>
      </w:r>
      <w:r w:rsidRPr="001D516D">
        <w:rPr>
          <w:rFonts w:ascii="Times New Roman" w:hAnsi="Times New Roman"/>
          <w:szCs w:val="28"/>
          <w:lang w:val="it-IT"/>
        </w:rPr>
        <w:t xml:space="preserve"> sở </w:t>
      </w:r>
      <w:r w:rsidRPr="001D516D">
        <w:rPr>
          <w:rFonts w:ascii="Times New Roman" w:hAnsi="Times New Roman" w:hint="eastAsia"/>
          <w:szCs w:val="28"/>
          <w:lang w:val="it-IT"/>
        </w:rPr>
        <w:t>đ</w:t>
      </w:r>
      <w:r w:rsidRPr="001D516D">
        <w:rPr>
          <w:rFonts w:ascii="Times New Roman" w:hAnsi="Times New Roman"/>
          <w:szCs w:val="28"/>
          <w:lang w:val="it-IT"/>
        </w:rPr>
        <w:t>ể góp phần nâng cao hiệu lực và hiệu quả của công tác quản lý nhà n</w:t>
      </w:r>
      <w:r w:rsidRPr="001D516D">
        <w:rPr>
          <w:rFonts w:ascii="Times New Roman" w:hAnsi="Times New Roman" w:hint="eastAsia"/>
          <w:szCs w:val="28"/>
          <w:lang w:val="it-IT"/>
        </w:rPr>
        <w:t>ư</w:t>
      </w:r>
      <w:r w:rsidRPr="001D516D">
        <w:rPr>
          <w:rFonts w:ascii="Times New Roman" w:hAnsi="Times New Roman"/>
          <w:szCs w:val="28"/>
          <w:lang w:val="it-IT"/>
        </w:rPr>
        <w:t xml:space="preserve">ớc về </w:t>
      </w:r>
      <w:r w:rsidRPr="001D516D">
        <w:rPr>
          <w:rFonts w:ascii="Times New Roman" w:hAnsi="Times New Roman" w:hint="eastAsia"/>
          <w:szCs w:val="28"/>
          <w:lang w:val="it-IT"/>
        </w:rPr>
        <w:t>đ</w:t>
      </w:r>
      <w:r w:rsidRPr="001D516D">
        <w:rPr>
          <w:rFonts w:ascii="Times New Roman" w:hAnsi="Times New Roman"/>
          <w:szCs w:val="28"/>
          <w:lang w:val="it-IT"/>
        </w:rPr>
        <w:t>o l</w:t>
      </w:r>
      <w:r w:rsidRPr="001D516D">
        <w:rPr>
          <w:rFonts w:ascii="Times New Roman" w:hAnsi="Times New Roman" w:hint="eastAsia"/>
          <w:szCs w:val="28"/>
          <w:lang w:val="it-IT"/>
        </w:rPr>
        <w:t>ư</w:t>
      </w:r>
      <w:r w:rsidRPr="001D516D">
        <w:rPr>
          <w:rFonts w:ascii="Times New Roman" w:hAnsi="Times New Roman"/>
          <w:szCs w:val="28"/>
          <w:lang w:val="it-IT"/>
        </w:rPr>
        <w:t xml:space="preserve">ờng tại Việt Nam. </w:t>
      </w:r>
      <w:r w:rsidRPr="001D516D">
        <w:rPr>
          <w:rFonts w:ascii="Times New Roman" w:hAnsi="Times New Roman" w:hint="eastAsia"/>
          <w:szCs w:val="28"/>
          <w:lang w:val="it-IT"/>
        </w:rPr>
        <w:t>Đ</w:t>
      </w:r>
      <w:r w:rsidRPr="001D516D">
        <w:rPr>
          <w:rFonts w:ascii="Times New Roman" w:hAnsi="Times New Roman"/>
          <w:szCs w:val="28"/>
          <w:lang w:val="it-IT"/>
        </w:rPr>
        <w:t xml:space="preserve">ồng thời, qua </w:t>
      </w:r>
      <w:r w:rsidRPr="001D516D">
        <w:rPr>
          <w:rFonts w:ascii="Times New Roman" w:hAnsi="Times New Roman" w:hint="eastAsia"/>
          <w:szCs w:val="28"/>
          <w:lang w:val="it-IT"/>
        </w:rPr>
        <w:t>đó</w:t>
      </w:r>
      <w:r w:rsidRPr="001D516D">
        <w:rPr>
          <w:rFonts w:ascii="Times New Roman" w:hAnsi="Times New Roman"/>
          <w:szCs w:val="28"/>
          <w:lang w:val="it-IT"/>
        </w:rPr>
        <w:t xml:space="preserve"> nâng cao ý thức, trách nhiệm của doanh nghiệp cũng nh</w:t>
      </w:r>
      <w:r w:rsidRPr="001D516D">
        <w:rPr>
          <w:rFonts w:ascii="Times New Roman" w:hAnsi="Times New Roman" w:hint="eastAsia"/>
          <w:szCs w:val="28"/>
          <w:lang w:val="it-IT"/>
        </w:rPr>
        <w:t>ư</w:t>
      </w:r>
      <w:r w:rsidRPr="001D516D">
        <w:rPr>
          <w:rFonts w:ascii="Times New Roman" w:hAnsi="Times New Roman"/>
          <w:szCs w:val="28"/>
          <w:lang w:val="it-IT"/>
        </w:rPr>
        <w:t xml:space="preserve"> bảo vệ lợi ích ng</w:t>
      </w:r>
      <w:r w:rsidRPr="001D516D">
        <w:rPr>
          <w:rFonts w:ascii="Times New Roman" w:hAnsi="Times New Roman" w:hint="eastAsia"/>
          <w:szCs w:val="28"/>
          <w:lang w:val="it-IT"/>
        </w:rPr>
        <w:t>ư</w:t>
      </w:r>
      <w:r w:rsidRPr="001D516D">
        <w:rPr>
          <w:rFonts w:ascii="Times New Roman" w:hAnsi="Times New Roman"/>
          <w:szCs w:val="28"/>
          <w:lang w:val="it-IT"/>
        </w:rPr>
        <w:t>ời tiêu dùng.</w:t>
      </w:r>
    </w:p>
    <w:p w14:paraId="26ADD064" w14:textId="08106A45" w:rsidR="00FE2B1B" w:rsidRDefault="001D516D" w:rsidP="008975AC">
      <w:pPr>
        <w:widowControl w:val="0"/>
        <w:spacing w:before="120" w:after="120"/>
        <w:ind w:firstLine="601"/>
        <w:jc w:val="both"/>
        <w:rPr>
          <w:rFonts w:ascii="Times New Roman" w:hAnsi="Times New Roman"/>
          <w:szCs w:val="28"/>
          <w:lang w:val="it-IT"/>
        </w:rPr>
      </w:pPr>
      <w:r>
        <w:rPr>
          <w:rFonts w:ascii="Times New Roman" w:hAnsi="Times New Roman"/>
          <w:szCs w:val="28"/>
          <w:lang w:val="it-IT"/>
        </w:rPr>
        <w:t>T</w:t>
      </w:r>
      <w:r w:rsidR="00963BAB">
        <w:rPr>
          <w:rFonts w:ascii="Times New Roman" w:hAnsi="Times New Roman"/>
          <w:szCs w:val="28"/>
          <w:lang w:val="it-IT"/>
        </w:rPr>
        <w:t>r</w:t>
      </w:r>
      <w:r w:rsidR="005B305B">
        <w:rPr>
          <w:rFonts w:ascii="Times New Roman" w:hAnsi="Times New Roman"/>
          <w:szCs w:val="28"/>
          <w:lang w:val="it-IT"/>
        </w:rPr>
        <w:t>ên thực tế hiện nay có rất nhiều</w:t>
      </w:r>
      <w:r w:rsidR="00963BAB">
        <w:rPr>
          <w:rFonts w:ascii="Times New Roman" w:hAnsi="Times New Roman"/>
          <w:szCs w:val="28"/>
          <w:lang w:val="it-IT"/>
        </w:rPr>
        <w:t xml:space="preserve"> </w:t>
      </w:r>
      <w:r w:rsidR="00FE2B1B">
        <w:rPr>
          <w:rFonts w:ascii="Times New Roman" w:hAnsi="Times New Roman"/>
          <w:szCs w:val="28"/>
          <w:lang w:val="it-IT"/>
        </w:rPr>
        <w:t xml:space="preserve">thiết bị sạc điện cho xe điện </w:t>
      </w:r>
      <w:r w:rsidR="00963BAB">
        <w:rPr>
          <w:rFonts w:ascii="Times New Roman" w:hAnsi="Times New Roman"/>
          <w:szCs w:val="28"/>
          <w:lang w:val="it-IT"/>
        </w:rPr>
        <w:t>có chức năng chuyên dụng để cấp điện năng (</w:t>
      </w:r>
      <w:r w:rsidR="00963BAB" w:rsidRPr="003A6C04">
        <w:rPr>
          <w:rFonts w:ascii="Times New Roman" w:hAnsi="Times New Roman"/>
          <w:szCs w:val="28"/>
        </w:rPr>
        <w:t>Bên bán điện) cho xe điện (Bên mua điện), đồng thời có chức năng đo đếm, xác định lượng điện năng đã tiêu thụ để sạc cho xe điện</w:t>
      </w:r>
      <w:r w:rsidR="00BE39F6">
        <w:rPr>
          <w:rFonts w:ascii="Times New Roman" w:hAnsi="Times New Roman"/>
          <w:szCs w:val="28"/>
        </w:rPr>
        <w:t xml:space="preserve"> nhưng chưa được quản lý</w:t>
      </w:r>
      <w:r w:rsidR="00963BAB">
        <w:rPr>
          <w:rFonts w:ascii="Times New Roman" w:hAnsi="Times New Roman"/>
          <w:szCs w:val="28"/>
        </w:rPr>
        <w:t xml:space="preserve">. </w:t>
      </w:r>
      <w:r w:rsidR="00BE39F6">
        <w:rPr>
          <w:rFonts w:ascii="Times New Roman" w:hAnsi="Times New Roman"/>
          <w:szCs w:val="28"/>
        </w:rPr>
        <w:t>Vì vậy</w:t>
      </w:r>
      <w:r w:rsidR="00963BAB">
        <w:rPr>
          <w:rFonts w:ascii="Times New Roman" w:hAnsi="Times New Roman"/>
          <w:szCs w:val="28"/>
        </w:rPr>
        <w:t xml:space="preserve">, thiết bị sạc điện cho xe điện là phương tiện đo nhóm 2 cần phải </w:t>
      </w:r>
      <w:r w:rsidR="00963BAB" w:rsidRPr="00A05971">
        <w:rPr>
          <w:rFonts w:ascii="Times New Roman" w:hAnsi="Times New Roman"/>
          <w:szCs w:val="28"/>
          <w:lang w:val="it-IT"/>
        </w:rPr>
        <w:t xml:space="preserve">quản lý </w:t>
      </w:r>
      <w:r w:rsidR="00BE39F6">
        <w:rPr>
          <w:rFonts w:ascii="Times New Roman" w:hAnsi="Times New Roman"/>
          <w:szCs w:val="28"/>
          <w:lang w:val="it-IT"/>
        </w:rPr>
        <w:t>nhà nước về đo lường.</w:t>
      </w:r>
    </w:p>
    <w:p w14:paraId="3DD9A589" w14:textId="2247C7E7" w:rsidR="007123EF" w:rsidRDefault="007123EF" w:rsidP="007123EF">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Như vậy, để đáp ứng yêu cầu quản lý nh</w:t>
      </w:r>
      <w:r w:rsidR="005B305B">
        <w:rPr>
          <w:rFonts w:ascii="Times New Roman" w:hAnsi="Times New Roman"/>
          <w:bCs/>
          <w:szCs w:val="28"/>
          <w:lang w:val="pt-PT"/>
        </w:rPr>
        <w:t>à nước về đo lường đối với Thiết</w:t>
      </w:r>
      <w:r>
        <w:rPr>
          <w:rFonts w:ascii="Times New Roman" w:hAnsi="Times New Roman"/>
          <w:bCs/>
          <w:szCs w:val="28"/>
          <w:lang w:val="pt-PT"/>
        </w:rPr>
        <w:t xml:space="preserve"> bị sạc điện cho xe điện, cần phải có các quy định, yêu cầu về kỹ thuật đo lường </w:t>
      </w:r>
      <w:r>
        <w:rPr>
          <w:rFonts w:ascii="Times New Roman" w:hAnsi="Times New Roman"/>
          <w:szCs w:val="28"/>
        </w:rPr>
        <w:t xml:space="preserve">đối với </w:t>
      </w:r>
      <w:r w:rsidR="005B305B">
        <w:rPr>
          <w:rFonts w:ascii="Times New Roman" w:hAnsi="Times New Roman"/>
          <w:bCs/>
          <w:szCs w:val="28"/>
          <w:lang w:val="pt-PT"/>
        </w:rPr>
        <w:t>Thiết</w:t>
      </w:r>
      <w:r>
        <w:rPr>
          <w:rFonts w:ascii="Times New Roman" w:hAnsi="Times New Roman"/>
          <w:bCs/>
          <w:szCs w:val="28"/>
          <w:lang w:val="pt-PT"/>
        </w:rPr>
        <w:t xml:space="preserve"> bị sạc điện cho xe điện phù hợp, hài hoà với quy định, yêu cầu kỹ thuật đo lường trong khu vực và trên thế giới, đáp ứng yêu cầu của nhà sản xuất, nhập khẩu và bảo vệ người tiêu dùng.</w:t>
      </w:r>
    </w:p>
    <w:p w14:paraId="5FA38330" w14:textId="77777777" w:rsidR="003D47C7" w:rsidRPr="00463213" w:rsidRDefault="003D47C7" w:rsidP="00F67CDB">
      <w:pPr>
        <w:spacing w:before="120" w:after="120" w:line="264" w:lineRule="auto"/>
        <w:ind w:right="64" w:firstLine="851"/>
        <w:jc w:val="both"/>
        <w:rPr>
          <w:rFonts w:ascii="Times New Roman" w:hAnsi="Times New Roman"/>
          <w:b/>
          <w:bCs/>
          <w:szCs w:val="28"/>
          <w:lang w:val="pt-PT"/>
        </w:rPr>
      </w:pPr>
      <w:r w:rsidRPr="00463213">
        <w:rPr>
          <w:rFonts w:ascii="Times New Roman" w:hAnsi="Times New Roman"/>
          <w:b/>
          <w:bCs/>
          <w:szCs w:val="28"/>
          <w:lang w:val="pt-PT"/>
        </w:rPr>
        <w:t>1. Căn cứ pháp lý</w:t>
      </w:r>
    </w:p>
    <w:p w14:paraId="1EECB9BB" w14:textId="3DE41B4D" w:rsidR="003D47C7" w:rsidRDefault="003D47C7" w:rsidP="00F67CD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Khoản 2 Điều 16 Luật Đo lường quy định phương tiện đo được sử dụng để định lượng hàng hoá, dịch vụ trong mua bán, thanh toán thuộc Danh mục phương tiện  đo nhóm 2 phải được kiểm soát theo yêu cầu kỹ thuật đo lường do cơ quan quản lý nhà nước có thẩm quyền quy định.</w:t>
      </w:r>
    </w:p>
    <w:p w14:paraId="72F8276B" w14:textId="00562827" w:rsidR="00110380" w:rsidRPr="00110380" w:rsidRDefault="00110380" w:rsidP="00F67CDB">
      <w:pPr>
        <w:spacing w:before="120" w:after="120" w:line="264" w:lineRule="auto"/>
        <w:ind w:right="64" w:firstLine="851"/>
        <w:jc w:val="both"/>
        <w:rPr>
          <w:rFonts w:ascii="Times New Roman" w:hAnsi="Times New Roman"/>
          <w:bCs/>
          <w:szCs w:val="28"/>
          <w:lang w:val="pt-PT"/>
        </w:rPr>
      </w:pPr>
      <w:r w:rsidRPr="00110380">
        <w:rPr>
          <w:rFonts w:ascii="Times New Roman" w:hAnsi="Times New Roman"/>
          <w:szCs w:val="28"/>
        </w:rPr>
        <w:t>Căn cứ điểm b khoản 1 Điều 55 Luật Đo lường quy định về trách nhiệm của bộ, cơ quan ngang bộ ‘‘Đề xuất các loại phương tiện đo nhóm 2, hàng đóng gói sẵn nhóm 2 và yêu cầu kỹ thuật đo lường đối với phép đo nhóm 2 để Bộ Khoa học và Công nghệ ban hành’’</w:t>
      </w:r>
      <w:r>
        <w:rPr>
          <w:rFonts w:ascii="Times New Roman" w:hAnsi="Times New Roman"/>
          <w:szCs w:val="28"/>
        </w:rPr>
        <w:t>.</w:t>
      </w:r>
    </w:p>
    <w:p w14:paraId="76340CA5" w14:textId="2353BD85" w:rsidR="00FA4C65" w:rsidRDefault="00FA4C65" w:rsidP="00F67CDB">
      <w:pPr>
        <w:spacing w:before="120" w:after="120" w:line="264" w:lineRule="auto"/>
        <w:ind w:right="64" w:firstLine="851"/>
        <w:jc w:val="both"/>
        <w:rPr>
          <w:rFonts w:ascii="Times New Roman" w:hAnsi="Times New Roman"/>
          <w:bCs/>
          <w:color w:val="000000" w:themeColor="text1"/>
          <w:szCs w:val="28"/>
          <w:lang w:val="pt-PT"/>
        </w:rPr>
      </w:pPr>
      <w:r w:rsidRPr="00A05971">
        <w:rPr>
          <w:rFonts w:ascii="Times New Roman" w:hAnsi="Times New Roman"/>
          <w:bCs/>
          <w:color w:val="000000" w:themeColor="text1"/>
          <w:szCs w:val="28"/>
          <w:lang w:val="pt-PT"/>
        </w:rPr>
        <w:t>Ngày 20/11/2022, Sở Khoa học và Công nghệ tỉnh Hà Tĩnh có văn bản số 1914/SKHCN-Ttra về việc rà soát kiến nghị sửa đổi, bổ sung các Thông tư, trong đó có đề nghị Bộ Khoa học và Công nghệ xem xét, bổ sung phương tiện đo</w:t>
      </w:r>
      <w:r w:rsidR="005426B3" w:rsidRPr="00A05971">
        <w:rPr>
          <w:rFonts w:ascii="Times New Roman" w:hAnsi="Times New Roman"/>
          <w:bCs/>
          <w:color w:val="000000" w:themeColor="text1"/>
          <w:szCs w:val="28"/>
          <w:lang w:val="pt-PT"/>
        </w:rPr>
        <w:t>:</w:t>
      </w:r>
      <w:r w:rsidRPr="00A05971">
        <w:rPr>
          <w:rFonts w:ascii="Times New Roman" w:hAnsi="Times New Roman"/>
          <w:bCs/>
          <w:color w:val="000000" w:themeColor="text1"/>
          <w:szCs w:val="28"/>
          <w:lang w:val="pt-PT"/>
        </w:rPr>
        <w:t xml:space="preserve"> </w:t>
      </w:r>
      <w:r w:rsidR="005B305B">
        <w:rPr>
          <w:rFonts w:ascii="Times New Roman" w:hAnsi="Times New Roman"/>
          <w:bCs/>
          <w:color w:val="000000" w:themeColor="text1"/>
          <w:szCs w:val="28"/>
          <w:lang w:val="pt-PT"/>
        </w:rPr>
        <w:t>Thiết</w:t>
      </w:r>
      <w:r w:rsidR="00484F3D">
        <w:rPr>
          <w:rFonts w:ascii="Times New Roman" w:hAnsi="Times New Roman"/>
          <w:bCs/>
          <w:color w:val="000000" w:themeColor="text1"/>
          <w:szCs w:val="28"/>
          <w:lang w:val="pt-PT"/>
        </w:rPr>
        <w:t xml:space="preserve"> bị sạc điện cho xe điện</w:t>
      </w:r>
      <w:r w:rsidRPr="00A05971">
        <w:rPr>
          <w:rFonts w:ascii="Times New Roman" w:hAnsi="Times New Roman"/>
          <w:bCs/>
          <w:color w:val="000000" w:themeColor="text1"/>
          <w:szCs w:val="28"/>
          <w:lang w:val="pt-PT"/>
        </w:rPr>
        <w:t xml:space="preserve"> vào Danh mục phương tiện đo nhóm 2.</w:t>
      </w:r>
    </w:p>
    <w:p w14:paraId="63EB949C" w14:textId="77777777" w:rsidR="002B77ED" w:rsidRPr="00A05971" w:rsidRDefault="002B77ED" w:rsidP="002B77ED">
      <w:pPr>
        <w:spacing w:before="120" w:after="120" w:line="264" w:lineRule="auto"/>
        <w:ind w:right="64" w:firstLine="851"/>
        <w:jc w:val="both"/>
        <w:rPr>
          <w:rFonts w:ascii="Times New Roman" w:hAnsi="Times New Roman"/>
          <w:bCs/>
          <w:color w:val="000000" w:themeColor="text1"/>
          <w:szCs w:val="28"/>
          <w:lang w:val="pt-PT"/>
        </w:rPr>
      </w:pPr>
      <w:r w:rsidRPr="00A05971">
        <w:rPr>
          <w:rFonts w:ascii="Times New Roman" w:hAnsi="Times New Roman"/>
          <w:bCs/>
          <w:color w:val="000000" w:themeColor="text1"/>
          <w:szCs w:val="28"/>
          <w:lang w:val="pt-PT"/>
        </w:rPr>
        <w:t>Ngày 26/12/2022, Bộ Công Thương đã có Công văn số 8353</w:t>
      </w:r>
      <w:r>
        <w:rPr>
          <w:rFonts w:ascii="Times New Roman" w:hAnsi="Times New Roman"/>
          <w:bCs/>
          <w:color w:val="000000" w:themeColor="text1"/>
          <w:szCs w:val="28"/>
          <w:lang w:val="pt-PT"/>
        </w:rPr>
        <w:t>/BCTKHCN</w:t>
      </w:r>
      <w:r w:rsidRPr="00A05971">
        <w:rPr>
          <w:rFonts w:ascii="Times New Roman" w:hAnsi="Times New Roman"/>
          <w:bCs/>
          <w:color w:val="000000" w:themeColor="text1"/>
          <w:szCs w:val="28"/>
          <w:lang w:val="pt-PT"/>
        </w:rPr>
        <w:t xml:space="preserve"> đề xuất bổ sung bổ sung </w:t>
      </w:r>
      <w:r>
        <w:rPr>
          <w:rFonts w:ascii="Times New Roman" w:hAnsi="Times New Roman"/>
          <w:bCs/>
          <w:color w:val="000000" w:themeColor="text1"/>
          <w:szCs w:val="28"/>
          <w:lang w:val="pt-PT"/>
        </w:rPr>
        <w:t>Thiết bị sạc điện cho xe điện</w:t>
      </w:r>
      <w:r w:rsidRPr="00A05971">
        <w:rPr>
          <w:rFonts w:ascii="Times New Roman" w:hAnsi="Times New Roman"/>
          <w:bCs/>
          <w:color w:val="000000" w:themeColor="text1"/>
          <w:szCs w:val="28"/>
          <w:lang w:val="pt-PT"/>
        </w:rPr>
        <w:t xml:space="preserve"> vào Danh mục phương tiện đo nhóm 2.</w:t>
      </w:r>
    </w:p>
    <w:p w14:paraId="7089633E" w14:textId="7310E42C" w:rsidR="001A4F2C" w:rsidRPr="00A05971" w:rsidRDefault="00463213" w:rsidP="00F67CDB">
      <w:pPr>
        <w:spacing w:before="120" w:after="120" w:line="264" w:lineRule="auto"/>
        <w:ind w:right="64" w:firstLine="851"/>
        <w:jc w:val="both"/>
        <w:rPr>
          <w:rFonts w:ascii="Times New Roman" w:hAnsi="Times New Roman"/>
          <w:b/>
          <w:bCs/>
          <w:color w:val="000000" w:themeColor="text1"/>
          <w:szCs w:val="28"/>
          <w:lang w:val="pt-PT"/>
        </w:rPr>
      </w:pPr>
      <w:r w:rsidRPr="00A05971">
        <w:rPr>
          <w:rFonts w:ascii="Times New Roman" w:hAnsi="Times New Roman"/>
          <w:b/>
          <w:bCs/>
          <w:color w:val="000000" w:themeColor="text1"/>
          <w:szCs w:val="28"/>
          <w:lang w:val="pt-PT"/>
        </w:rPr>
        <w:lastRenderedPageBreak/>
        <w:t xml:space="preserve">2. </w:t>
      </w:r>
      <w:r w:rsidR="001A4F2C" w:rsidRPr="00A05971">
        <w:rPr>
          <w:rFonts w:ascii="Times New Roman" w:hAnsi="Times New Roman"/>
          <w:b/>
          <w:bCs/>
          <w:color w:val="000000" w:themeColor="text1"/>
          <w:szCs w:val="28"/>
          <w:lang w:val="pt-PT"/>
        </w:rPr>
        <w:t>Căn cứ thực tế</w:t>
      </w:r>
    </w:p>
    <w:p w14:paraId="7D7D86DC" w14:textId="6EB07799" w:rsidR="00463213" w:rsidRPr="001A4F2C" w:rsidRDefault="001A4F2C" w:rsidP="00F67CDB">
      <w:pPr>
        <w:spacing w:before="120" w:after="120" w:line="264" w:lineRule="auto"/>
        <w:ind w:right="64" w:firstLine="851"/>
        <w:jc w:val="both"/>
        <w:rPr>
          <w:rFonts w:ascii="Times New Roman" w:hAnsi="Times New Roman"/>
          <w:bCs/>
          <w:szCs w:val="28"/>
          <w:lang w:val="pt-PT"/>
        </w:rPr>
      </w:pPr>
      <w:r w:rsidRPr="001A4F2C">
        <w:rPr>
          <w:rFonts w:ascii="Times New Roman" w:hAnsi="Times New Roman"/>
          <w:bCs/>
          <w:szCs w:val="28"/>
          <w:lang w:val="pt-PT"/>
        </w:rPr>
        <w:t xml:space="preserve">a) </w:t>
      </w:r>
      <w:r w:rsidR="00463213" w:rsidRPr="001A4F2C">
        <w:rPr>
          <w:rFonts w:ascii="Times New Roman" w:hAnsi="Times New Roman"/>
          <w:bCs/>
          <w:szCs w:val="28"/>
          <w:lang w:val="pt-PT"/>
        </w:rPr>
        <w:t>Tình hình phát triển xe điện ở Việt Nam</w:t>
      </w:r>
    </w:p>
    <w:p w14:paraId="53ABAFDD" w14:textId="0933340A" w:rsidR="00463213" w:rsidRDefault="00463213" w:rsidP="00F67CD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xml:space="preserve">Tại Việt Nam, Công ty TNHH Kinh doanh Thương mại và Dịch vụ VinFast có chính sách khách hàng phải trả phí dịch vụ sạc điện theo lượng điện năng tiêu thụ tại </w:t>
      </w:r>
      <w:r w:rsidR="005B305B">
        <w:rPr>
          <w:rFonts w:ascii="Times New Roman" w:hAnsi="Times New Roman"/>
          <w:bCs/>
          <w:szCs w:val="28"/>
          <w:lang w:val="pt-PT"/>
        </w:rPr>
        <w:t>Thiết</w:t>
      </w:r>
      <w:r w:rsidR="00484F3D">
        <w:rPr>
          <w:rFonts w:ascii="Times New Roman" w:hAnsi="Times New Roman"/>
          <w:bCs/>
          <w:szCs w:val="28"/>
          <w:lang w:val="pt-PT"/>
        </w:rPr>
        <w:t xml:space="preserve"> bị sạc điện cho xe điện</w:t>
      </w:r>
      <w:r w:rsidR="0045649E" w:rsidRPr="00A16155">
        <w:rPr>
          <w:rFonts w:ascii="Times New Roman" w:hAnsi="Times New Roman"/>
          <w:bCs/>
          <w:szCs w:val="28"/>
          <w:lang w:val="pt-PT"/>
        </w:rPr>
        <w:t xml:space="preserve"> </w:t>
      </w:r>
      <w:r>
        <w:rPr>
          <w:rFonts w:ascii="Times New Roman" w:hAnsi="Times New Roman"/>
          <w:bCs/>
          <w:szCs w:val="28"/>
          <w:lang w:val="pt-PT"/>
        </w:rPr>
        <w:t>lắp đặt ở địa điểm công cộng như bãi đỗ xe (Nguồn: Trang thông tin điện tử của Công ty Kinh doanh Thương mại và Dịch vụ VinFast, địa chỉ https://VinFastauto.com/vn_vi/he-thong-tram-sac-va -thiet-bi-sac).</w:t>
      </w:r>
    </w:p>
    <w:p w14:paraId="7C869A8E" w14:textId="5FB10F12" w:rsidR="00463213" w:rsidRDefault="00463213" w:rsidP="00F67CD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xml:space="preserve">VinFast hiện đang là nhà sản xuất ô tô điện duy nhất tại Việt Nam. Theo kế hoạch từng được VinFast công bố, công ty </w:t>
      </w:r>
      <w:r w:rsidR="00944850">
        <w:rPr>
          <w:rFonts w:ascii="Times New Roman" w:hAnsi="Times New Roman"/>
          <w:bCs/>
          <w:szCs w:val="28"/>
          <w:lang w:val="pt-PT"/>
        </w:rPr>
        <w:t xml:space="preserve">đã </w:t>
      </w:r>
      <w:r w:rsidR="00B51DB6">
        <w:rPr>
          <w:rFonts w:ascii="Times New Roman" w:hAnsi="Times New Roman"/>
          <w:bCs/>
          <w:szCs w:val="28"/>
          <w:lang w:val="pt-PT"/>
        </w:rPr>
        <w:t>triển khai hơn 2.</w:t>
      </w:r>
      <w:r>
        <w:rPr>
          <w:rFonts w:ascii="Times New Roman" w:hAnsi="Times New Roman"/>
          <w:bCs/>
          <w:szCs w:val="28"/>
          <w:lang w:val="pt-PT"/>
        </w:rPr>
        <w:t xml:space="preserve">000 </w:t>
      </w:r>
      <w:r w:rsidR="001A4F2C">
        <w:rPr>
          <w:rFonts w:ascii="Times New Roman" w:hAnsi="Times New Roman"/>
          <w:bCs/>
          <w:szCs w:val="28"/>
          <w:lang w:val="pt-PT"/>
        </w:rPr>
        <w:t>trạm</w:t>
      </w:r>
      <w:r w:rsidR="00B51DB6">
        <w:rPr>
          <w:rFonts w:ascii="Times New Roman" w:hAnsi="Times New Roman"/>
          <w:bCs/>
          <w:szCs w:val="28"/>
          <w:lang w:val="pt-PT"/>
        </w:rPr>
        <w:t xml:space="preserve"> sạc với hơn 40.</w:t>
      </w:r>
      <w:r>
        <w:rPr>
          <w:rFonts w:ascii="Times New Roman" w:hAnsi="Times New Roman"/>
          <w:bCs/>
          <w:szCs w:val="28"/>
          <w:lang w:val="pt-PT"/>
        </w:rPr>
        <w:t xml:space="preserve">000 cổng sạc cho xe máy điện và ô tô điện tại các bãi đỗ xe của các địa điểm trung tâm tỉnh, thành phố như chung cư, toà nhà văn phòng, trung tâm thương mại, siêu thị, bến xe, bãi đỗ xe công cộng, trường đại học, cao đẳng, khách sạn ... (Nguồn: Trang thông tin điện tử của Cục đăng kiểm Việt Nam, địa chỉ </w:t>
      </w:r>
      <w:hyperlink r:id="rId8" w:history="1">
        <w:r w:rsidRPr="006E6EB5">
          <w:rPr>
            <w:rStyle w:val="Hyperlink"/>
            <w:rFonts w:ascii="Times New Roman" w:hAnsi="Times New Roman"/>
            <w:bCs/>
            <w:szCs w:val="28"/>
            <w:lang w:val="pt-PT"/>
          </w:rPr>
          <w:t>http://www.vr.org.vn/vn/tin-tuc-su-kien/duong-bo--duong-sat/viet-nam-khong-o-ngoai-le-cuoc-cach-mang-xe-dien-toan-cau-9400.html</w:t>
        </w:r>
      </w:hyperlink>
      <w:r>
        <w:rPr>
          <w:rFonts w:ascii="Times New Roman" w:hAnsi="Times New Roman"/>
          <w:bCs/>
          <w:szCs w:val="28"/>
          <w:lang w:val="pt-PT"/>
        </w:rPr>
        <w:t>).</w:t>
      </w:r>
    </w:p>
    <w:p w14:paraId="6B4CAC21" w14:textId="359B2617" w:rsidR="00607AC4" w:rsidRDefault="001A4F2C" w:rsidP="00F67CDB">
      <w:pPr>
        <w:spacing w:before="120" w:after="120" w:line="264" w:lineRule="auto"/>
        <w:ind w:right="64" w:firstLine="851"/>
        <w:jc w:val="both"/>
        <w:rPr>
          <w:rFonts w:ascii="Times New Roman" w:hAnsi="Times New Roman"/>
          <w:bCs/>
          <w:szCs w:val="28"/>
          <w:lang w:val="pt-PT"/>
        </w:rPr>
      </w:pPr>
      <w:r w:rsidRPr="001A4F2C">
        <w:rPr>
          <w:rFonts w:ascii="Times New Roman" w:hAnsi="Times New Roman"/>
          <w:bCs/>
          <w:szCs w:val="28"/>
          <w:lang w:val="pt-PT"/>
        </w:rPr>
        <w:t>b)</w:t>
      </w:r>
      <w:r w:rsidR="00463213" w:rsidRPr="001A4F2C">
        <w:rPr>
          <w:rFonts w:ascii="Times New Roman" w:hAnsi="Times New Roman"/>
          <w:bCs/>
          <w:szCs w:val="28"/>
          <w:lang w:val="pt-PT"/>
        </w:rPr>
        <w:t xml:space="preserve"> </w:t>
      </w:r>
      <w:r w:rsidR="00607AC4" w:rsidRPr="001A4F2C">
        <w:rPr>
          <w:rFonts w:ascii="Times New Roman" w:hAnsi="Times New Roman"/>
          <w:bCs/>
          <w:szCs w:val="28"/>
          <w:lang w:val="pt-PT"/>
        </w:rPr>
        <w:t xml:space="preserve">Tình hình phát triển xe điện </w:t>
      </w:r>
      <w:r w:rsidR="005B305B">
        <w:rPr>
          <w:rFonts w:ascii="Times New Roman" w:hAnsi="Times New Roman"/>
          <w:bCs/>
          <w:szCs w:val="28"/>
          <w:lang w:val="pt-PT"/>
        </w:rPr>
        <w:t>trên thế giới</w:t>
      </w:r>
    </w:p>
    <w:p w14:paraId="4C097E67" w14:textId="3415B15A" w:rsidR="0089651C" w:rsidRDefault="0089651C" w:rsidP="00F67CD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xml:space="preserve">Trên thế giới, hiện nay có khoảng 16,5 triệu chiếc ô tô điện, riêng năm 2021 tăng 6,6 triệu chiếc, riêng tháng 3 đầu năm 2022 bán ra khoảng 2 triệu chiếc. Gần 10% </w:t>
      </w:r>
      <w:r w:rsidRPr="0089651C">
        <w:rPr>
          <w:rFonts w:ascii="Times New Roman" w:hAnsi="Times New Roman"/>
          <w:bCs/>
          <w:szCs w:val="28"/>
          <w:lang w:val="pt-PT"/>
        </w:rPr>
        <w:t xml:space="preserve"> doanh số bán toàn cầu là ô tô </w:t>
      </w:r>
      <w:r w:rsidRPr="0089651C">
        <w:rPr>
          <w:rFonts w:ascii="Times New Roman" w:hAnsi="Times New Roman" w:hint="eastAsia"/>
          <w:bCs/>
          <w:szCs w:val="28"/>
          <w:lang w:val="pt-PT"/>
        </w:rPr>
        <w:t>đ</w:t>
      </w:r>
      <w:r w:rsidRPr="0089651C">
        <w:rPr>
          <w:rFonts w:ascii="Times New Roman" w:hAnsi="Times New Roman"/>
          <w:bCs/>
          <w:szCs w:val="28"/>
          <w:lang w:val="pt-PT"/>
        </w:rPr>
        <w:t>iệ</w:t>
      </w:r>
      <w:r>
        <w:rPr>
          <w:rFonts w:ascii="Times New Roman" w:hAnsi="Times New Roman"/>
          <w:bCs/>
          <w:szCs w:val="28"/>
          <w:lang w:val="pt-PT"/>
        </w:rPr>
        <w:t xml:space="preserve">n. </w:t>
      </w:r>
      <w:r w:rsidRPr="0089651C">
        <w:rPr>
          <w:rFonts w:ascii="Times New Roman" w:hAnsi="Times New Roman"/>
          <w:bCs/>
          <w:szCs w:val="28"/>
          <w:lang w:val="pt-PT"/>
        </w:rPr>
        <w:t>N</w:t>
      </w:r>
      <w:r w:rsidRPr="0089651C">
        <w:rPr>
          <w:rFonts w:ascii="Times New Roman" w:hAnsi="Times New Roman" w:hint="eastAsia"/>
          <w:bCs/>
          <w:szCs w:val="28"/>
          <w:lang w:val="pt-PT"/>
        </w:rPr>
        <w:t>ă</w:t>
      </w:r>
      <w:r w:rsidRPr="0089651C">
        <w:rPr>
          <w:rFonts w:ascii="Times New Roman" w:hAnsi="Times New Roman"/>
          <w:bCs/>
          <w:szCs w:val="28"/>
          <w:lang w:val="pt-PT"/>
        </w:rPr>
        <w:t xml:space="preserve">m 2021 có khoảng 1,8 triệu </w:t>
      </w:r>
      <w:r w:rsidRPr="0089651C">
        <w:rPr>
          <w:rFonts w:ascii="Times New Roman" w:hAnsi="Times New Roman" w:hint="eastAsia"/>
          <w:bCs/>
          <w:szCs w:val="28"/>
          <w:lang w:val="pt-PT"/>
        </w:rPr>
        <w:t>đ</w:t>
      </w:r>
      <w:r w:rsidRPr="0089651C">
        <w:rPr>
          <w:rFonts w:ascii="Times New Roman" w:hAnsi="Times New Roman"/>
          <w:bCs/>
          <w:szCs w:val="28"/>
          <w:lang w:val="pt-PT"/>
        </w:rPr>
        <w:t>iểm sạc công cộng trên toàn thế</w:t>
      </w:r>
      <w:r>
        <w:rPr>
          <w:rFonts w:ascii="Times New Roman" w:hAnsi="Times New Roman"/>
          <w:bCs/>
          <w:szCs w:val="28"/>
          <w:lang w:val="pt-PT"/>
        </w:rPr>
        <w:t xml:space="preserve"> </w:t>
      </w:r>
      <w:r w:rsidRPr="0089651C">
        <w:rPr>
          <w:rFonts w:ascii="Times New Roman" w:hAnsi="Times New Roman"/>
          <w:bCs/>
          <w:szCs w:val="28"/>
          <w:lang w:val="pt-PT"/>
        </w:rPr>
        <w:t xml:space="preserve">giới, 1/3 </w:t>
      </w:r>
      <w:r w:rsidR="001A052C">
        <w:rPr>
          <w:rFonts w:ascii="Times New Roman" w:hAnsi="Times New Roman"/>
          <w:bCs/>
          <w:szCs w:val="28"/>
          <w:lang w:val="pt-PT"/>
        </w:rPr>
        <w:t xml:space="preserve">trong đó </w:t>
      </w:r>
      <w:r w:rsidRPr="0089651C">
        <w:rPr>
          <w:rFonts w:ascii="Times New Roman" w:hAnsi="Times New Roman"/>
          <w:bCs/>
          <w:szCs w:val="28"/>
          <w:lang w:val="pt-PT"/>
        </w:rPr>
        <w:t>là sạc nhanh. Riêng n</w:t>
      </w:r>
      <w:r w:rsidRPr="0089651C">
        <w:rPr>
          <w:rFonts w:ascii="Times New Roman" w:hAnsi="Times New Roman" w:hint="eastAsia"/>
          <w:bCs/>
          <w:szCs w:val="28"/>
          <w:lang w:val="pt-PT"/>
        </w:rPr>
        <w:t>ă</w:t>
      </w:r>
      <w:r w:rsidRPr="0089651C">
        <w:rPr>
          <w:rFonts w:ascii="Times New Roman" w:hAnsi="Times New Roman"/>
          <w:bCs/>
          <w:szCs w:val="28"/>
          <w:lang w:val="pt-PT"/>
        </w:rPr>
        <w:t xml:space="preserve">m 2021 lắp </w:t>
      </w:r>
      <w:r w:rsidRPr="0089651C">
        <w:rPr>
          <w:rFonts w:ascii="Times New Roman" w:hAnsi="Times New Roman" w:hint="eastAsia"/>
          <w:bCs/>
          <w:szCs w:val="28"/>
          <w:lang w:val="pt-PT"/>
        </w:rPr>
        <w:t>đ</w:t>
      </w:r>
      <w:r w:rsidR="00B51DB6">
        <w:rPr>
          <w:rFonts w:ascii="Times New Roman" w:hAnsi="Times New Roman"/>
          <w:bCs/>
          <w:szCs w:val="28"/>
          <w:lang w:val="pt-PT"/>
        </w:rPr>
        <w:t>ặt 500 nghìn</w:t>
      </w:r>
      <w:r w:rsidRPr="0089651C">
        <w:rPr>
          <w:rFonts w:ascii="Times New Roman" w:hAnsi="Times New Roman"/>
          <w:bCs/>
          <w:szCs w:val="28"/>
          <w:lang w:val="pt-PT"/>
        </w:rPr>
        <w:t xml:space="preserve"> bộ sạc</w:t>
      </w:r>
      <w:r>
        <w:rPr>
          <w:rFonts w:ascii="Times New Roman" w:hAnsi="Times New Roman"/>
          <w:bCs/>
          <w:szCs w:val="28"/>
          <w:lang w:val="pt-PT"/>
        </w:rPr>
        <w:t xml:space="preserve">. </w:t>
      </w:r>
      <w:r w:rsidRPr="0089651C">
        <w:rPr>
          <w:rFonts w:ascii="Times New Roman" w:hAnsi="Times New Roman" w:hint="eastAsia"/>
          <w:bCs/>
          <w:szCs w:val="28"/>
          <w:lang w:val="pt-PT"/>
        </w:rPr>
        <w:t>Ư</w:t>
      </w:r>
      <w:r w:rsidRPr="0089651C">
        <w:rPr>
          <w:rFonts w:ascii="Times New Roman" w:hAnsi="Times New Roman"/>
          <w:bCs/>
          <w:szCs w:val="28"/>
          <w:lang w:val="pt-PT"/>
        </w:rPr>
        <w:t>ớc tính n</w:t>
      </w:r>
      <w:r w:rsidRPr="0089651C">
        <w:rPr>
          <w:rFonts w:ascii="Times New Roman" w:hAnsi="Times New Roman" w:hint="eastAsia"/>
          <w:bCs/>
          <w:szCs w:val="28"/>
          <w:lang w:val="pt-PT"/>
        </w:rPr>
        <w:t>ă</w:t>
      </w:r>
      <w:r w:rsidRPr="0089651C">
        <w:rPr>
          <w:rFonts w:ascii="Times New Roman" w:hAnsi="Times New Roman"/>
          <w:bCs/>
          <w:szCs w:val="28"/>
          <w:lang w:val="pt-PT"/>
        </w:rPr>
        <w:t xml:space="preserve">m 2040 cần 290 triệu </w:t>
      </w:r>
      <w:r w:rsidRPr="0089651C">
        <w:rPr>
          <w:rFonts w:ascii="Times New Roman" w:hAnsi="Times New Roman" w:hint="eastAsia"/>
          <w:bCs/>
          <w:szCs w:val="28"/>
          <w:lang w:val="pt-PT"/>
        </w:rPr>
        <w:t>đ</w:t>
      </w:r>
      <w:r w:rsidRPr="0089651C">
        <w:rPr>
          <w:rFonts w:ascii="Times New Roman" w:hAnsi="Times New Roman"/>
          <w:bCs/>
          <w:szCs w:val="28"/>
          <w:lang w:val="pt-PT"/>
        </w:rPr>
        <w:t xml:space="preserve">iểm sạc </w:t>
      </w:r>
      <w:r w:rsidRPr="0089651C">
        <w:rPr>
          <w:rFonts w:ascii="Times New Roman" w:hAnsi="Times New Roman" w:hint="eastAsia"/>
          <w:bCs/>
          <w:szCs w:val="28"/>
          <w:lang w:val="pt-PT"/>
        </w:rPr>
        <w:t>đ</w:t>
      </w:r>
      <w:r w:rsidRPr="0089651C">
        <w:rPr>
          <w:rFonts w:ascii="Times New Roman" w:hAnsi="Times New Roman"/>
          <w:bCs/>
          <w:szCs w:val="28"/>
          <w:lang w:val="pt-PT"/>
        </w:rPr>
        <w:t xml:space="preserve">ể có thể chuyển </w:t>
      </w:r>
      <w:r w:rsidRPr="0089651C">
        <w:rPr>
          <w:rFonts w:ascii="Times New Roman" w:hAnsi="Times New Roman" w:hint="eastAsia"/>
          <w:bCs/>
          <w:szCs w:val="28"/>
          <w:lang w:val="pt-PT"/>
        </w:rPr>
        <w:t>đ</w:t>
      </w:r>
      <w:r w:rsidRPr="0089651C">
        <w:rPr>
          <w:rFonts w:ascii="Times New Roman" w:hAnsi="Times New Roman"/>
          <w:bCs/>
          <w:szCs w:val="28"/>
          <w:lang w:val="pt-PT"/>
        </w:rPr>
        <w:t>ổi</w:t>
      </w:r>
      <w:r>
        <w:rPr>
          <w:rFonts w:ascii="Times New Roman" w:hAnsi="Times New Roman"/>
          <w:bCs/>
          <w:szCs w:val="28"/>
          <w:lang w:val="pt-PT"/>
        </w:rPr>
        <w:t xml:space="preserve"> </w:t>
      </w:r>
      <w:r w:rsidRPr="0089651C">
        <w:rPr>
          <w:rFonts w:ascii="Times New Roman" w:hAnsi="Times New Roman"/>
          <w:bCs/>
          <w:szCs w:val="28"/>
          <w:lang w:val="pt-PT"/>
        </w:rPr>
        <w:t xml:space="preserve">sang xe </w:t>
      </w:r>
      <w:r w:rsidRPr="0089651C">
        <w:rPr>
          <w:rFonts w:ascii="Times New Roman" w:hAnsi="Times New Roman" w:hint="eastAsia"/>
          <w:bCs/>
          <w:szCs w:val="28"/>
          <w:lang w:val="pt-PT"/>
        </w:rPr>
        <w:t>đ</w:t>
      </w:r>
      <w:r w:rsidRPr="0089651C">
        <w:rPr>
          <w:rFonts w:ascii="Times New Roman" w:hAnsi="Times New Roman"/>
          <w:bCs/>
          <w:szCs w:val="28"/>
          <w:lang w:val="pt-PT"/>
        </w:rPr>
        <w:t>iện theo cam kết</w:t>
      </w:r>
      <w:r>
        <w:rPr>
          <w:rFonts w:ascii="Times New Roman" w:hAnsi="Times New Roman"/>
          <w:bCs/>
          <w:szCs w:val="28"/>
          <w:lang w:val="pt-PT"/>
        </w:rPr>
        <w:t>. (Nguồn: Cơ quan năng lượng quốc tế - IEA).</w:t>
      </w:r>
    </w:p>
    <w:p w14:paraId="54902BEA" w14:textId="77777777" w:rsidR="00963BAB" w:rsidRDefault="00963BAB" w:rsidP="00963BA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Châu Âu, năm 2021 có khoảng 290 nghìn điểm sạc và mục tiêu đến năm 2025 là 1 triệu điểm sạc và đến năm 2030 là 3 triệu điểm sạc.</w:t>
      </w:r>
    </w:p>
    <w:p w14:paraId="39F1929D" w14:textId="77777777" w:rsidR="00963BAB" w:rsidRDefault="00963BAB" w:rsidP="00963BA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Trung Quốc, năm 2021 có khoảng 1,1 triệu điểm sạc. Mục tiêu điện khí hoá năm 2022 có đủ trạm sạc cho 20 triệu EV, phân bổ đều ở cả khu vực nông thôn và hành lang vận tải (hiện nay 70% tập trung ở Quảng Đông và Thượng Hải), 60-80% điểm dịch vụ trên đường cao tốc có trạm sạc nhanh... Xây dựng 1000 trạm đổi pin và sản xuất 100 nghìn xe có khả năng đổi pin. Nhiều chính sách thúc đẩy các ưu đãi cho việc phát triển trạm sạc ở cả trung ương và địa phương.</w:t>
      </w:r>
    </w:p>
    <w:p w14:paraId="03926C60" w14:textId="269BFCAF" w:rsidR="00963BAB" w:rsidRDefault="00963BAB" w:rsidP="00963BA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Nhật Bản, m</w:t>
      </w:r>
      <w:r w:rsidRPr="00A435B7">
        <w:rPr>
          <w:rFonts w:ascii="Times New Roman" w:hAnsi="Times New Roman"/>
          <w:bCs/>
          <w:szCs w:val="28"/>
          <w:lang w:val="pt-PT"/>
        </w:rPr>
        <w:t xml:space="preserve">ục tiêu </w:t>
      </w:r>
      <w:r>
        <w:rPr>
          <w:rFonts w:ascii="Times New Roman" w:hAnsi="Times New Roman"/>
          <w:bCs/>
          <w:szCs w:val="28"/>
          <w:lang w:val="pt-PT"/>
        </w:rPr>
        <w:t>đến năm 2030 có 150 nghìn</w:t>
      </w:r>
      <w:r w:rsidRPr="00A435B7">
        <w:rPr>
          <w:rFonts w:ascii="Times New Roman" w:hAnsi="Times New Roman"/>
          <w:bCs/>
          <w:szCs w:val="28"/>
          <w:lang w:val="pt-PT"/>
        </w:rPr>
        <w:t xml:space="preserve"> </w:t>
      </w:r>
      <w:r w:rsidRPr="00A435B7">
        <w:rPr>
          <w:rFonts w:ascii="Times New Roman" w:hAnsi="Times New Roman" w:hint="eastAsia"/>
          <w:bCs/>
          <w:szCs w:val="28"/>
          <w:lang w:val="pt-PT"/>
        </w:rPr>
        <w:t>đ</w:t>
      </w:r>
      <w:r w:rsidRPr="00A435B7">
        <w:rPr>
          <w:rFonts w:ascii="Times New Roman" w:hAnsi="Times New Roman"/>
          <w:bCs/>
          <w:szCs w:val="28"/>
          <w:lang w:val="pt-PT"/>
        </w:rPr>
        <w:t>iểm sạc</w:t>
      </w:r>
      <w:r>
        <w:rPr>
          <w:rFonts w:ascii="Times New Roman" w:hAnsi="Times New Roman"/>
          <w:bCs/>
          <w:szCs w:val="28"/>
          <w:lang w:val="pt-PT"/>
        </w:rPr>
        <w:t>,</w:t>
      </w:r>
      <w:r w:rsidRPr="00A435B7">
        <w:rPr>
          <w:rFonts w:ascii="Times New Roman" w:hAnsi="Times New Roman"/>
          <w:bCs/>
          <w:szCs w:val="28"/>
          <w:lang w:val="pt-PT"/>
        </w:rPr>
        <w:t xml:space="preserve"> </w:t>
      </w:r>
      <w:r w:rsidRPr="00A435B7">
        <w:rPr>
          <w:rFonts w:ascii="Times New Roman" w:hAnsi="Times New Roman" w:hint="eastAsia"/>
          <w:bCs/>
          <w:szCs w:val="28"/>
          <w:lang w:val="pt-PT"/>
        </w:rPr>
        <w:t>đò</w:t>
      </w:r>
      <w:r w:rsidRPr="00A435B7">
        <w:rPr>
          <w:rFonts w:ascii="Times New Roman" w:hAnsi="Times New Roman"/>
          <w:bCs/>
          <w:szCs w:val="28"/>
          <w:lang w:val="pt-PT"/>
        </w:rPr>
        <w:t xml:space="preserve">i hỏi </w:t>
      </w:r>
      <w:r w:rsidRPr="00A435B7">
        <w:rPr>
          <w:rFonts w:ascii="Times New Roman" w:hAnsi="Times New Roman" w:hint="eastAsia"/>
          <w:bCs/>
          <w:szCs w:val="28"/>
          <w:lang w:val="pt-PT"/>
        </w:rPr>
        <w:t>đ</w:t>
      </w:r>
      <w:r w:rsidRPr="00A435B7">
        <w:rPr>
          <w:rFonts w:ascii="Times New Roman" w:hAnsi="Times New Roman"/>
          <w:bCs/>
          <w:szCs w:val="28"/>
          <w:lang w:val="pt-PT"/>
        </w:rPr>
        <w:t>ầu t</w:t>
      </w:r>
      <w:r w:rsidRPr="00A435B7">
        <w:rPr>
          <w:rFonts w:ascii="Times New Roman" w:hAnsi="Times New Roman" w:hint="eastAsia"/>
          <w:bCs/>
          <w:szCs w:val="28"/>
          <w:lang w:val="pt-PT"/>
        </w:rPr>
        <w:t>ư</w:t>
      </w:r>
      <w:r w:rsidRPr="00A435B7">
        <w:rPr>
          <w:rFonts w:ascii="Times New Roman" w:hAnsi="Times New Roman"/>
          <w:bCs/>
          <w:szCs w:val="28"/>
          <w:lang w:val="pt-PT"/>
        </w:rPr>
        <w:t xml:space="preserve"> hạ tầng</w:t>
      </w:r>
      <w:r>
        <w:rPr>
          <w:rFonts w:ascii="Times New Roman" w:hAnsi="Times New Roman"/>
          <w:bCs/>
          <w:szCs w:val="28"/>
          <w:lang w:val="pt-PT"/>
        </w:rPr>
        <w:t xml:space="preserve"> </w:t>
      </w:r>
      <w:r w:rsidRPr="00A435B7">
        <w:rPr>
          <w:rFonts w:ascii="Times New Roman" w:hAnsi="Times New Roman"/>
          <w:bCs/>
          <w:szCs w:val="28"/>
          <w:lang w:val="pt-PT"/>
        </w:rPr>
        <w:t xml:space="preserve">cỡ 342 triệu USD, trong </w:t>
      </w:r>
      <w:r w:rsidRPr="00A435B7">
        <w:rPr>
          <w:rFonts w:ascii="Times New Roman" w:hAnsi="Times New Roman" w:hint="eastAsia"/>
          <w:bCs/>
          <w:szCs w:val="28"/>
          <w:lang w:val="pt-PT"/>
        </w:rPr>
        <w:t>đó</w:t>
      </w:r>
      <w:r w:rsidRPr="00A435B7">
        <w:rPr>
          <w:rFonts w:ascii="Times New Roman" w:hAnsi="Times New Roman"/>
          <w:bCs/>
          <w:szCs w:val="28"/>
          <w:lang w:val="pt-PT"/>
        </w:rPr>
        <w:t xml:space="preserve"> 114 triệu USD cho các </w:t>
      </w:r>
      <w:r>
        <w:rPr>
          <w:rFonts w:ascii="Times New Roman" w:hAnsi="Times New Roman"/>
          <w:bCs/>
          <w:szCs w:val="28"/>
          <w:lang w:val="pt-PT"/>
        </w:rPr>
        <w:t>trạm</w:t>
      </w:r>
      <w:r w:rsidRPr="00A435B7">
        <w:rPr>
          <w:rFonts w:ascii="Times New Roman" w:hAnsi="Times New Roman"/>
          <w:bCs/>
          <w:szCs w:val="28"/>
          <w:lang w:val="pt-PT"/>
        </w:rPr>
        <w:t xml:space="preserve"> sạc</w:t>
      </w:r>
      <w:r>
        <w:rPr>
          <w:rFonts w:ascii="Times New Roman" w:hAnsi="Times New Roman"/>
          <w:bCs/>
          <w:szCs w:val="28"/>
          <w:lang w:val="pt-PT"/>
        </w:rPr>
        <w:t xml:space="preserve"> </w:t>
      </w:r>
      <w:r w:rsidRPr="00A435B7">
        <w:rPr>
          <w:rFonts w:ascii="Times New Roman" w:hAnsi="Times New Roman"/>
          <w:bCs/>
          <w:szCs w:val="28"/>
          <w:lang w:val="pt-PT"/>
        </w:rPr>
        <w:t xml:space="preserve">mới và </w:t>
      </w:r>
      <w:r>
        <w:rPr>
          <w:rFonts w:ascii="Times New Roman" w:hAnsi="Times New Roman"/>
          <w:bCs/>
          <w:szCs w:val="28"/>
          <w:lang w:val="pt-PT"/>
        </w:rPr>
        <w:t>trạm</w:t>
      </w:r>
      <w:r w:rsidRPr="00A435B7">
        <w:rPr>
          <w:rFonts w:ascii="Times New Roman" w:hAnsi="Times New Roman"/>
          <w:bCs/>
          <w:szCs w:val="28"/>
          <w:lang w:val="pt-PT"/>
        </w:rPr>
        <w:t xml:space="preserve"> nạp nhiên</w:t>
      </w:r>
      <w:bookmarkStart w:id="1" w:name="_GoBack"/>
      <w:bookmarkEnd w:id="1"/>
      <w:r w:rsidRPr="00A435B7">
        <w:rPr>
          <w:rFonts w:ascii="Times New Roman" w:hAnsi="Times New Roman"/>
          <w:bCs/>
          <w:szCs w:val="28"/>
          <w:lang w:val="pt-PT"/>
        </w:rPr>
        <w:t xml:space="preserve"> liệu hydroge</w:t>
      </w:r>
      <w:r w:rsidR="002B77ED">
        <w:rPr>
          <w:rFonts w:ascii="Times New Roman" w:hAnsi="Times New Roman"/>
          <w:bCs/>
          <w:szCs w:val="28"/>
          <w:lang w:val="pt-PT"/>
        </w:rPr>
        <w:t>n</w:t>
      </w:r>
      <w:r>
        <w:rPr>
          <w:rFonts w:ascii="Times New Roman" w:hAnsi="Times New Roman"/>
          <w:bCs/>
          <w:szCs w:val="28"/>
          <w:lang w:val="pt-PT"/>
        </w:rPr>
        <w:t>.</w:t>
      </w:r>
    </w:p>
    <w:p w14:paraId="23546276" w14:textId="77777777" w:rsidR="00963BAB" w:rsidRDefault="00963BAB" w:rsidP="00963BA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lastRenderedPageBreak/>
        <w:t>- Hàn Quốc, m</w:t>
      </w:r>
      <w:r w:rsidRPr="00A435B7">
        <w:rPr>
          <w:rFonts w:ascii="Times New Roman" w:hAnsi="Times New Roman"/>
          <w:bCs/>
          <w:szCs w:val="28"/>
          <w:lang w:val="pt-PT"/>
        </w:rPr>
        <w:t xml:space="preserve">ục tiêu </w:t>
      </w:r>
      <w:r>
        <w:rPr>
          <w:rFonts w:ascii="Times New Roman" w:hAnsi="Times New Roman"/>
          <w:bCs/>
          <w:szCs w:val="28"/>
          <w:lang w:val="pt-PT"/>
        </w:rPr>
        <w:t xml:space="preserve">năm 2022 </w:t>
      </w:r>
      <w:r w:rsidRPr="00A435B7">
        <w:rPr>
          <w:rFonts w:ascii="Times New Roman" w:hAnsi="Times New Roman"/>
          <w:bCs/>
          <w:szCs w:val="28"/>
          <w:lang w:val="pt-PT"/>
        </w:rPr>
        <w:t xml:space="preserve">nâng từ 8.000 lên 30.000 </w:t>
      </w:r>
      <w:r w:rsidRPr="00A435B7">
        <w:rPr>
          <w:rFonts w:ascii="Times New Roman" w:hAnsi="Times New Roman" w:hint="eastAsia"/>
          <w:bCs/>
          <w:szCs w:val="28"/>
          <w:lang w:val="pt-PT"/>
        </w:rPr>
        <w:t>đ</w:t>
      </w:r>
      <w:r w:rsidRPr="00A435B7">
        <w:rPr>
          <w:rFonts w:ascii="Times New Roman" w:hAnsi="Times New Roman"/>
          <w:bCs/>
          <w:szCs w:val="28"/>
          <w:lang w:val="pt-PT"/>
        </w:rPr>
        <w:t xml:space="preserve">iểm sạc với </w:t>
      </w:r>
      <w:r w:rsidRPr="00A435B7">
        <w:rPr>
          <w:rFonts w:ascii="Times New Roman" w:hAnsi="Times New Roman" w:hint="eastAsia"/>
          <w:bCs/>
          <w:szCs w:val="28"/>
          <w:lang w:val="pt-PT"/>
        </w:rPr>
        <w:t>đ</w:t>
      </w:r>
      <w:r w:rsidRPr="00A435B7">
        <w:rPr>
          <w:rFonts w:ascii="Times New Roman" w:hAnsi="Times New Roman"/>
          <w:bCs/>
          <w:szCs w:val="28"/>
          <w:lang w:val="pt-PT"/>
        </w:rPr>
        <w:t>ầu</w:t>
      </w:r>
      <w:r>
        <w:rPr>
          <w:rFonts w:ascii="Times New Roman" w:hAnsi="Times New Roman"/>
          <w:bCs/>
          <w:szCs w:val="28"/>
          <w:lang w:val="pt-PT"/>
        </w:rPr>
        <w:t xml:space="preserve"> </w:t>
      </w:r>
      <w:r w:rsidRPr="00A435B7">
        <w:rPr>
          <w:rFonts w:ascii="Times New Roman" w:hAnsi="Times New Roman"/>
          <w:bCs/>
          <w:szCs w:val="28"/>
          <w:lang w:val="pt-PT"/>
        </w:rPr>
        <w:t>t</w:t>
      </w:r>
      <w:r w:rsidRPr="00A435B7">
        <w:rPr>
          <w:rFonts w:ascii="Times New Roman" w:hAnsi="Times New Roman" w:hint="eastAsia"/>
          <w:bCs/>
          <w:szCs w:val="28"/>
          <w:lang w:val="pt-PT"/>
        </w:rPr>
        <w:t>ư</w:t>
      </w:r>
      <w:r w:rsidRPr="00A435B7">
        <w:rPr>
          <w:rFonts w:ascii="Times New Roman" w:hAnsi="Times New Roman"/>
          <w:bCs/>
          <w:szCs w:val="28"/>
          <w:lang w:val="pt-PT"/>
        </w:rPr>
        <w:t xml:space="preserve"> </w:t>
      </w:r>
      <w:r>
        <w:rPr>
          <w:rFonts w:ascii="Times New Roman" w:hAnsi="Times New Roman"/>
          <w:bCs/>
          <w:szCs w:val="28"/>
          <w:lang w:val="pt-PT"/>
        </w:rPr>
        <w:t>trạm</w:t>
      </w:r>
      <w:r w:rsidRPr="00A435B7">
        <w:rPr>
          <w:rFonts w:ascii="Times New Roman" w:hAnsi="Times New Roman"/>
          <w:bCs/>
          <w:szCs w:val="28"/>
          <w:lang w:val="pt-PT"/>
        </w:rPr>
        <w:t xml:space="preserve"> sạc chậm t</w:t>
      </w:r>
      <w:r w:rsidRPr="00A435B7">
        <w:rPr>
          <w:rFonts w:ascii="Times New Roman" w:hAnsi="Times New Roman" w:hint="eastAsia"/>
          <w:bCs/>
          <w:szCs w:val="28"/>
          <w:lang w:val="pt-PT"/>
        </w:rPr>
        <w:t>ă</w:t>
      </w:r>
      <w:r w:rsidRPr="00A435B7">
        <w:rPr>
          <w:rFonts w:ascii="Times New Roman" w:hAnsi="Times New Roman"/>
          <w:bCs/>
          <w:szCs w:val="28"/>
          <w:lang w:val="pt-PT"/>
        </w:rPr>
        <w:t>ng 21 lên 65 triệu USD và sạc nhanh</w:t>
      </w:r>
      <w:r>
        <w:rPr>
          <w:rFonts w:ascii="Times New Roman" w:hAnsi="Times New Roman"/>
          <w:bCs/>
          <w:szCs w:val="28"/>
          <w:lang w:val="pt-PT"/>
        </w:rPr>
        <w:t xml:space="preserve"> </w:t>
      </w:r>
      <w:r w:rsidRPr="00A435B7">
        <w:rPr>
          <w:rFonts w:ascii="Times New Roman" w:hAnsi="Times New Roman"/>
          <w:bCs/>
          <w:szCs w:val="28"/>
          <w:lang w:val="pt-PT"/>
        </w:rPr>
        <w:t>t</w:t>
      </w:r>
      <w:r w:rsidRPr="00A435B7">
        <w:rPr>
          <w:rFonts w:ascii="Times New Roman" w:hAnsi="Times New Roman" w:hint="eastAsia"/>
          <w:bCs/>
          <w:szCs w:val="28"/>
          <w:lang w:val="pt-PT"/>
        </w:rPr>
        <w:t>ă</w:t>
      </w:r>
      <w:r w:rsidRPr="00A435B7">
        <w:rPr>
          <w:rFonts w:ascii="Times New Roman" w:hAnsi="Times New Roman"/>
          <w:bCs/>
          <w:szCs w:val="28"/>
          <w:lang w:val="pt-PT"/>
        </w:rPr>
        <w:t>ng từ 3,9 lên 32 triệu USD</w:t>
      </w:r>
      <w:r>
        <w:rPr>
          <w:rFonts w:ascii="Times New Roman" w:hAnsi="Times New Roman"/>
          <w:bCs/>
          <w:szCs w:val="28"/>
          <w:lang w:val="pt-PT"/>
        </w:rPr>
        <w:t>.</w:t>
      </w:r>
    </w:p>
    <w:p w14:paraId="77521C8F" w14:textId="77777777" w:rsidR="00963BAB" w:rsidRDefault="00963BAB" w:rsidP="00963BA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xml:space="preserve">- Thái Lan, hiện có </w:t>
      </w:r>
      <w:r w:rsidRPr="00A435B7">
        <w:rPr>
          <w:rFonts w:ascii="Times New Roman" w:hAnsi="Times New Roman"/>
          <w:bCs/>
          <w:szCs w:val="28"/>
          <w:lang w:val="pt-PT"/>
        </w:rPr>
        <w:t xml:space="preserve">1.500 </w:t>
      </w:r>
      <w:r>
        <w:rPr>
          <w:rFonts w:ascii="Times New Roman" w:hAnsi="Times New Roman"/>
          <w:bCs/>
          <w:szCs w:val="28"/>
          <w:lang w:val="pt-PT"/>
        </w:rPr>
        <w:t>trạm</w:t>
      </w:r>
      <w:r w:rsidRPr="00A435B7">
        <w:rPr>
          <w:rFonts w:ascii="Times New Roman" w:hAnsi="Times New Roman"/>
          <w:bCs/>
          <w:szCs w:val="28"/>
          <w:lang w:val="pt-PT"/>
        </w:rPr>
        <w:t xml:space="preserve"> sạc công cộng</w:t>
      </w:r>
      <w:r>
        <w:rPr>
          <w:rFonts w:ascii="Times New Roman" w:hAnsi="Times New Roman"/>
          <w:bCs/>
          <w:szCs w:val="28"/>
          <w:lang w:val="pt-PT"/>
        </w:rPr>
        <w:t xml:space="preserve">. </w:t>
      </w:r>
      <w:r w:rsidRPr="00A435B7">
        <w:rPr>
          <w:rFonts w:ascii="Times New Roman" w:hAnsi="Times New Roman"/>
          <w:bCs/>
          <w:szCs w:val="28"/>
          <w:lang w:val="pt-PT"/>
        </w:rPr>
        <w:t>Mục tiêu</w:t>
      </w:r>
      <w:r>
        <w:rPr>
          <w:rFonts w:ascii="Times New Roman" w:hAnsi="Times New Roman"/>
          <w:bCs/>
          <w:szCs w:val="28"/>
          <w:lang w:val="pt-PT"/>
        </w:rPr>
        <w:t xml:space="preserve"> đến năm 2030 có </w:t>
      </w:r>
      <w:r w:rsidRPr="00A435B7">
        <w:rPr>
          <w:rFonts w:ascii="Times New Roman" w:hAnsi="Times New Roman"/>
          <w:bCs/>
          <w:szCs w:val="28"/>
          <w:lang w:val="pt-PT"/>
        </w:rPr>
        <w:t xml:space="preserve"> 12.000 </w:t>
      </w:r>
      <w:r>
        <w:rPr>
          <w:rFonts w:ascii="Times New Roman" w:hAnsi="Times New Roman"/>
          <w:bCs/>
          <w:szCs w:val="28"/>
          <w:lang w:val="pt-PT"/>
        </w:rPr>
        <w:t xml:space="preserve">trạm </w:t>
      </w:r>
      <w:r w:rsidRPr="00A435B7">
        <w:rPr>
          <w:rFonts w:ascii="Times New Roman" w:hAnsi="Times New Roman"/>
          <w:bCs/>
          <w:szCs w:val="28"/>
          <w:lang w:val="pt-PT"/>
        </w:rPr>
        <w:t xml:space="preserve">sạc nhanh và 1.450 </w:t>
      </w:r>
      <w:r>
        <w:rPr>
          <w:rFonts w:ascii="Times New Roman" w:hAnsi="Times New Roman"/>
          <w:bCs/>
          <w:szCs w:val="28"/>
          <w:lang w:val="pt-PT"/>
        </w:rPr>
        <w:t xml:space="preserve">trạm </w:t>
      </w:r>
      <w:r w:rsidRPr="00A435B7">
        <w:rPr>
          <w:rFonts w:ascii="Times New Roman" w:hAnsi="Times New Roman" w:hint="eastAsia"/>
          <w:bCs/>
          <w:szCs w:val="28"/>
          <w:lang w:val="pt-PT"/>
        </w:rPr>
        <w:t>đ</w:t>
      </w:r>
      <w:r w:rsidRPr="00A435B7">
        <w:rPr>
          <w:rFonts w:ascii="Times New Roman" w:hAnsi="Times New Roman"/>
          <w:bCs/>
          <w:szCs w:val="28"/>
          <w:lang w:val="pt-PT"/>
        </w:rPr>
        <w:t>ổi pin cho</w:t>
      </w:r>
      <w:r>
        <w:rPr>
          <w:rFonts w:ascii="Times New Roman" w:hAnsi="Times New Roman"/>
          <w:bCs/>
          <w:szCs w:val="28"/>
          <w:lang w:val="pt-PT"/>
        </w:rPr>
        <w:t xml:space="preserve"> </w:t>
      </w:r>
      <w:r w:rsidRPr="00A435B7">
        <w:rPr>
          <w:rFonts w:ascii="Times New Roman" w:hAnsi="Times New Roman"/>
          <w:bCs/>
          <w:szCs w:val="28"/>
          <w:lang w:val="pt-PT"/>
        </w:rPr>
        <w:t xml:space="preserve">xe máy </w:t>
      </w:r>
      <w:r w:rsidRPr="00A435B7">
        <w:rPr>
          <w:rFonts w:ascii="Times New Roman" w:hAnsi="Times New Roman" w:hint="eastAsia"/>
          <w:bCs/>
          <w:szCs w:val="28"/>
          <w:lang w:val="pt-PT"/>
        </w:rPr>
        <w:t>đ</w:t>
      </w:r>
      <w:r>
        <w:rPr>
          <w:rFonts w:ascii="Times New Roman" w:hAnsi="Times New Roman"/>
          <w:bCs/>
          <w:szCs w:val="28"/>
          <w:lang w:val="pt-PT"/>
        </w:rPr>
        <w:t>iện.</w:t>
      </w:r>
      <w:r w:rsidRPr="00A435B7">
        <w:rPr>
          <w:rFonts w:ascii="Times New Roman" w:hAnsi="Times New Roman"/>
          <w:bCs/>
          <w:szCs w:val="28"/>
          <w:lang w:val="pt-PT"/>
        </w:rPr>
        <w:t xml:space="preserve"> </w:t>
      </w:r>
    </w:p>
    <w:p w14:paraId="3F41A628" w14:textId="35E2956E" w:rsidR="00963BAB" w:rsidRDefault="00963BAB" w:rsidP="00963BA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Mỹ, hiện có 100 nghìn</w:t>
      </w:r>
      <w:r w:rsidRPr="00A435B7">
        <w:rPr>
          <w:rFonts w:ascii="Times New Roman" w:hAnsi="Times New Roman"/>
          <w:bCs/>
          <w:szCs w:val="28"/>
          <w:lang w:val="pt-PT"/>
        </w:rPr>
        <w:t xml:space="preserve"> </w:t>
      </w:r>
      <w:r>
        <w:rPr>
          <w:rFonts w:ascii="Times New Roman" w:hAnsi="Times New Roman"/>
          <w:bCs/>
          <w:szCs w:val="28"/>
          <w:lang w:val="pt-PT"/>
        </w:rPr>
        <w:t>trạm</w:t>
      </w:r>
      <w:r w:rsidRPr="00A435B7">
        <w:rPr>
          <w:rFonts w:ascii="Times New Roman" w:hAnsi="Times New Roman"/>
          <w:bCs/>
          <w:szCs w:val="28"/>
          <w:lang w:val="pt-PT"/>
        </w:rPr>
        <w:t xml:space="preserve"> sạc công cộng</w:t>
      </w:r>
      <w:r>
        <w:rPr>
          <w:rFonts w:ascii="Times New Roman" w:hAnsi="Times New Roman"/>
          <w:bCs/>
          <w:szCs w:val="28"/>
          <w:lang w:val="pt-PT"/>
        </w:rPr>
        <w:t>.</w:t>
      </w:r>
      <w:r w:rsidRPr="00A435B7">
        <w:rPr>
          <w:rFonts w:ascii="Times New Roman" w:hAnsi="Times New Roman"/>
          <w:bCs/>
          <w:szCs w:val="28"/>
          <w:lang w:val="pt-PT"/>
        </w:rPr>
        <w:t xml:space="preserve"> Mục tiêu</w:t>
      </w:r>
      <w:r>
        <w:rPr>
          <w:rFonts w:ascii="Times New Roman" w:hAnsi="Times New Roman"/>
          <w:bCs/>
          <w:szCs w:val="28"/>
          <w:lang w:val="pt-PT"/>
        </w:rPr>
        <w:t xml:space="preserve"> đến năm 2030 có</w:t>
      </w:r>
      <w:r w:rsidRPr="00A435B7">
        <w:rPr>
          <w:rFonts w:ascii="Times New Roman" w:hAnsi="Times New Roman"/>
          <w:bCs/>
          <w:szCs w:val="28"/>
          <w:lang w:val="pt-PT"/>
        </w:rPr>
        <w:t xml:space="preserve"> 500</w:t>
      </w:r>
      <w:r>
        <w:rPr>
          <w:rFonts w:ascii="Times New Roman" w:hAnsi="Times New Roman"/>
          <w:bCs/>
          <w:szCs w:val="28"/>
          <w:lang w:val="pt-PT"/>
        </w:rPr>
        <w:t xml:space="preserve"> nghìn trạm</w:t>
      </w:r>
      <w:r w:rsidRPr="00A435B7">
        <w:rPr>
          <w:rFonts w:ascii="Times New Roman" w:hAnsi="Times New Roman"/>
          <w:bCs/>
          <w:szCs w:val="28"/>
          <w:lang w:val="pt-PT"/>
        </w:rPr>
        <w:t xml:space="preserve"> sạc nhanh và </w:t>
      </w:r>
      <w:r w:rsidRPr="00A435B7">
        <w:rPr>
          <w:rFonts w:ascii="Times New Roman" w:hAnsi="Times New Roman" w:hint="eastAsia"/>
          <w:bCs/>
          <w:szCs w:val="28"/>
          <w:lang w:val="pt-PT"/>
        </w:rPr>
        <w:t>đ</w:t>
      </w:r>
      <w:r w:rsidRPr="00A435B7">
        <w:rPr>
          <w:rFonts w:ascii="Times New Roman" w:hAnsi="Times New Roman"/>
          <w:bCs/>
          <w:szCs w:val="28"/>
          <w:lang w:val="pt-PT"/>
        </w:rPr>
        <w:t>ầu t</w:t>
      </w:r>
      <w:r w:rsidRPr="00A435B7">
        <w:rPr>
          <w:rFonts w:ascii="Times New Roman" w:hAnsi="Times New Roman" w:hint="eastAsia"/>
          <w:bCs/>
          <w:szCs w:val="28"/>
          <w:lang w:val="pt-PT"/>
        </w:rPr>
        <w:t>ư</w:t>
      </w:r>
      <w:r w:rsidRPr="00A435B7">
        <w:rPr>
          <w:rFonts w:ascii="Times New Roman" w:hAnsi="Times New Roman"/>
          <w:bCs/>
          <w:szCs w:val="28"/>
          <w:lang w:val="pt-PT"/>
        </w:rPr>
        <w:t xml:space="preserve"> 5 tỷ</w:t>
      </w:r>
      <w:r>
        <w:rPr>
          <w:rFonts w:ascii="Times New Roman" w:hAnsi="Times New Roman"/>
          <w:bCs/>
          <w:szCs w:val="28"/>
          <w:lang w:val="pt-PT"/>
        </w:rPr>
        <w:t xml:space="preserve"> </w:t>
      </w:r>
      <w:r w:rsidRPr="00A435B7">
        <w:rPr>
          <w:rFonts w:ascii="Times New Roman" w:hAnsi="Times New Roman"/>
          <w:bCs/>
          <w:szCs w:val="28"/>
          <w:lang w:val="pt-PT"/>
        </w:rPr>
        <w:t xml:space="preserve">USD cho mục tiêu này. Chính phủ Mỹ </w:t>
      </w:r>
      <w:r w:rsidRPr="00A435B7">
        <w:rPr>
          <w:rFonts w:ascii="Times New Roman" w:hAnsi="Times New Roman" w:hint="eastAsia"/>
          <w:bCs/>
          <w:szCs w:val="28"/>
          <w:lang w:val="pt-PT"/>
        </w:rPr>
        <w:t>đã</w:t>
      </w:r>
      <w:r w:rsidRPr="00A435B7">
        <w:rPr>
          <w:rFonts w:ascii="Times New Roman" w:hAnsi="Times New Roman"/>
          <w:bCs/>
          <w:szCs w:val="28"/>
          <w:lang w:val="pt-PT"/>
        </w:rPr>
        <w:t xml:space="preserve"> soạn thảo </w:t>
      </w:r>
      <w:r w:rsidRPr="00A435B7">
        <w:rPr>
          <w:rFonts w:ascii="Times New Roman" w:hAnsi="Times New Roman" w:hint="eastAsia"/>
          <w:bCs/>
          <w:szCs w:val="28"/>
          <w:lang w:val="pt-PT"/>
        </w:rPr>
        <w:t>đ</w:t>
      </w:r>
      <w:r w:rsidRPr="00A435B7">
        <w:rPr>
          <w:rFonts w:ascii="Times New Roman" w:hAnsi="Times New Roman"/>
          <w:bCs/>
          <w:szCs w:val="28"/>
          <w:lang w:val="pt-PT"/>
        </w:rPr>
        <w:t>ề xuất tiêu chuẩn hóa hệ</w:t>
      </w:r>
      <w:r>
        <w:rPr>
          <w:rFonts w:ascii="Times New Roman" w:hAnsi="Times New Roman"/>
          <w:bCs/>
          <w:szCs w:val="28"/>
          <w:lang w:val="pt-PT"/>
        </w:rPr>
        <w:t xml:space="preserve"> </w:t>
      </w:r>
      <w:r w:rsidRPr="00A435B7">
        <w:rPr>
          <w:rFonts w:ascii="Times New Roman" w:hAnsi="Times New Roman"/>
          <w:bCs/>
          <w:szCs w:val="28"/>
          <w:lang w:val="pt-PT"/>
        </w:rPr>
        <w:t xml:space="preserve">thống </w:t>
      </w:r>
      <w:r>
        <w:rPr>
          <w:rFonts w:ascii="Times New Roman" w:hAnsi="Times New Roman"/>
          <w:bCs/>
          <w:szCs w:val="28"/>
          <w:lang w:val="pt-PT"/>
        </w:rPr>
        <w:t>trạm</w:t>
      </w:r>
      <w:r w:rsidRPr="00A435B7">
        <w:rPr>
          <w:rFonts w:ascii="Times New Roman" w:hAnsi="Times New Roman"/>
          <w:bCs/>
          <w:szCs w:val="28"/>
          <w:lang w:val="pt-PT"/>
        </w:rPr>
        <w:t xml:space="preserve"> sạc xe </w:t>
      </w:r>
      <w:r w:rsidRPr="00A435B7">
        <w:rPr>
          <w:rFonts w:ascii="Times New Roman" w:hAnsi="Times New Roman" w:hint="eastAsia"/>
          <w:bCs/>
          <w:szCs w:val="28"/>
          <w:lang w:val="pt-PT"/>
        </w:rPr>
        <w:t>đ</w:t>
      </w:r>
      <w:r w:rsidRPr="00A435B7">
        <w:rPr>
          <w:rFonts w:ascii="Times New Roman" w:hAnsi="Times New Roman"/>
          <w:bCs/>
          <w:szCs w:val="28"/>
          <w:lang w:val="pt-PT"/>
        </w:rPr>
        <w:t xml:space="preserve">iện do chính phủ hỗ trợ tài chính, </w:t>
      </w:r>
      <w:r w:rsidRPr="00A435B7">
        <w:rPr>
          <w:rFonts w:ascii="Times New Roman" w:hAnsi="Times New Roman" w:hint="eastAsia"/>
          <w:bCs/>
          <w:szCs w:val="28"/>
          <w:lang w:val="pt-PT"/>
        </w:rPr>
        <w:t>đ</w:t>
      </w:r>
      <w:r w:rsidRPr="00A435B7">
        <w:rPr>
          <w:rFonts w:ascii="Times New Roman" w:hAnsi="Times New Roman"/>
          <w:bCs/>
          <w:szCs w:val="28"/>
          <w:lang w:val="pt-PT"/>
        </w:rPr>
        <w:t>ể</w:t>
      </w:r>
      <w:r>
        <w:rPr>
          <w:rFonts w:ascii="Times New Roman" w:hAnsi="Times New Roman"/>
          <w:bCs/>
          <w:szCs w:val="28"/>
          <w:lang w:val="pt-PT"/>
        </w:rPr>
        <w:t xml:space="preserve"> </w:t>
      </w:r>
      <w:r w:rsidRPr="00A435B7">
        <w:rPr>
          <w:rFonts w:ascii="Times New Roman" w:hAnsi="Times New Roman" w:hint="eastAsia"/>
          <w:bCs/>
          <w:szCs w:val="28"/>
          <w:lang w:val="pt-PT"/>
        </w:rPr>
        <w:t>đ</w:t>
      </w:r>
      <w:r w:rsidRPr="00A435B7">
        <w:rPr>
          <w:rFonts w:ascii="Times New Roman" w:hAnsi="Times New Roman"/>
          <w:bCs/>
          <w:szCs w:val="28"/>
          <w:lang w:val="pt-PT"/>
        </w:rPr>
        <w:t>ồng bộ hóa công nghệ sạc công cộng trên cả n</w:t>
      </w:r>
      <w:r w:rsidRPr="00A435B7">
        <w:rPr>
          <w:rFonts w:ascii="Times New Roman" w:hAnsi="Times New Roman" w:hint="eastAsia"/>
          <w:bCs/>
          <w:szCs w:val="28"/>
          <w:lang w:val="pt-PT"/>
        </w:rPr>
        <w:t>ư</w:t>
      </w:r>
      <w:r w:rsidRPr="00A435B7">
        <w:rPr>
          <w:rFonts w:ascii="Times New Roman" w:hAnsi="Times New Roman"/>
          <w:bCs/>
          <w:szCs w:val="28"/>
          <w:lang w:val="pt-PT"/>
        </w:rPr>
        <w:t xml:space="preserve">ớc. Các </w:t>
      </w:r>
      <w:r>
        <w:rPr>
          <w:rFonts w:ascii="Times New Roman" w:hAnsi="Times New Roman"/>
          <w:bCs/>
          <w:szCs w:val="28"/>
          <w:lang w:val="pt-PT"/>
        </w:rPr>
        <w:t>trạm</w:t>
      </w:r>
      <w:r w:rsidRPr="00A435B7">
        <w:rPr>
          <w:rFonts w:ascii="Times New Roman" w:hAnsi="Times New Roman"/>
          <w:bCs/>
          <w:szCs w:val="28"/>
          <w:lang w:val="pt-PT"/>
        </w:rPr>
        <w:t xml:space="preserve"> sạc có khoảng cách tối </w:t>
      </w:r>
      <w:r w:rsidRPr="00A435B7">
        <w:rPr>
          <w:rFonts w:ascii="Times New Roman" w:hAnsi="Times New Roman" w:hint="eastAsia"/>
          <w:bCs/>
          <w:szCs w:val="28"/>
          <w:lang w:val="pt-PT"/>
        </w:rPr>
        <w:t>đ</w:t>
      </w:r>
      <w:r w:rsidRPr="00A435B7">
        <w:rPr>
          <w:rFonts w:ascii="Times New Roman" w:hAnsi="Times New Roman"/>
          <w:bCs/>
          <w:szCs w:val="28"/>
          <w:lang w:val="pt-PT"/>
        </w:rPr>
        <w:t xml:space="preserve">a 50 dặm và </w:t>
      </w:r>
      <w:r w:rsidRPr="00A435B7">
        <w:rPr>
          <w:rFonts w:ascii="Times New Roman" w:hAnsi="Times New Roman" w:hint="eastAsia"/>
          <w:bCs/>
          <w:szCs w:val="28"/>
          <w:lang w:val="pt-PT"/>
        </w:rPr>
        <w:t>đ</w:t>
      </w:r>
      <w:r w:rsidRPr="00A435B7">
        <w:rPr>
          <w:rFonts w:ascii="Times New Roman" w:hAnsi="Times New Roman"/>
          <w:bCs/>
          <w:szCs w:val="28"/>
          <w:lang w:val="pt-PT"/>
        </w:rPr>
        <w:t>ặt cạnh một</w:t>
      </w:r>
      <w:r>
        <w:rPr>
          <w:rFonts w:ascii="Times New Roman" w:hAnsi="Times New Roman"/>
          <w:bCs/>
          <w:szCs w:val="28"/>
          <w:lang w:val="pt-PT"/>
        </w:rPr>
        <w:t xml:space="preserve"> trạm</w:t>
      </w:r>
      <w:r w:rsidRPr="00A435B7">
        <w:rPr>
          <w:rFonts w:ascii="Times New Roman" w:hAnsi="Times New Roman"/>
          <w:bCs/>
          <w:szCs w:val="28"/>
          <w:lang w:val="pt-PT"/>
        </w:rPr>
        <w:t xml:space="preserve"> x</w:t>
      </w:r>
      <w:r w:rsidRPr="00A435B7">
        <w:rPr>
          <w:rFonts w:ascii="Times New Roman" w:hAnsi="Times New Roman" w:hint="eastAsia"/>
          <w:bCs/>
          <w:szCs w:val="28"/>
          <w:lang w:val="pt-PT"/>
        </w:rPr>
        <w:t>ă</w:t>
      </w:r>
      <w:r w:rsidRPr="00A435B7">
        <w:rPr>
          <w:rFonts w:ascii="Times New Roman" w:hAnsi="Times New Roman"/>
          <w:bCs/>
          <w:szCs w:val="28"/>
          <w:lang w:val="pt-PT"/>
        </w:rPr>
        <w:t xml:space="preserve">ng truyền thống. Mỗi </w:t>
      </w:r>
      <w:r>
        <w:rPr>
          <w:rFonts w:ascii="Times New Roman" w:hAnsi="Times New Roman"/>
          <w:bCs/>
          <w:szCs w:val="28"/>
          <w:lang w:val="pt-PT"/>
        </w:rPr>
        <w:t>trạm</w:t>
      </w:r>
      <w:r w:rsidRPr="00A435B7">
        <w:rPr>
          <w:rFonts w:ascii="Times New Roman" w:hAnsi="Times New Roman"/>
          <w:bCs/>
          <w:szCs w:val="28"/>
          <w:lang w:val="pt-PT"/>
        </w:rPr>
        <w:t xml:space="preserve"> sạc "tiêu chuẩn" cũng</w:t>
      </w:r>
      <w:r>
        <w:rPr>
          <w:rFonts w:ascii="Times New Roman" w:hAnsi="Times New Roman"/>
          <w:bCs/>
          <w:szCs w:val="28"/>
          <w:lang w:val="pt-PT"/>
        </w:rPr>
        <w:t xml:space="preserve"> </w:t>
      </w:r>
      <w:r w:rsidRPr="00A435B7">
        <w:rPr>
          <w:rFonts w:ascii="Times New Roman" w:hAnsi="Times New Roman"/>
          <w:bCs/>
          <w:szCs w:val="28"/>
          <w:lang w:val="pt-PT"/>
        </w:rPr>
        <w:t>cần có ít nhất 4 cổng sạc th</w:t>
      </w:r>
      <w:r w:rsidRPr="00A435B7">
        <w:rPr>
          <w:rFonts w:ascii="Times New Roman" w:hAnsi="Times New Roman" w:hint="eastAsia"/>
          <w:bCs/>
          <w:szCs w:val="28"/>
          <w:lang w:val="pt-PT"/>
        </w:rPr>
        <w:t>ư</w:t>
      </w:r>
      <w:r w:rsidRPr="00A435B7">
        <w:rPr>
          <w:rFonts w:ascii="Times New Roman" w:hAnsi="Times New Roman"/>
          <w:bCs/>
          <w:szCs w:val="28"/>
          <w:lang w:val="pt-PT"/>
        </w:rPr>
        <w:t>ờng cho phép ng</w:t>
      </w:r>
      <w:r w:rsidRPr="00A435B7">
        <w:rPr>
          <w:rFonts w:ascii="Times New Roman" w:hAnsi="Times New Roman" w:hint="eastAsia"/>
          <w:bCs/>
          <w:szCs w:val="28"/>
          <w:lang w:val="pt-PT"/>
        </w:rPr>
        <w:t>ư</w:t>
      </w:r>
      <w:r w:rsidRPr="00A435B7">
        <w:rPr>
          <w:rFonts w:ascii="Times New Roman" w:hAnsi="Times New Roman"/>
          <w:bCs/>
          <w:szCs w:val="28"/>
          <w:lang w:val="pt-PT"/>
        </w:rPr>
        <w:t>ời dùng sạc 4</w:t>
      </w:r>
      <w:r>
        <w:rPr>
          <w:rFonts w:ascii="Times New Roman" w:hAnsi="Times New Roman"/>
          <w:bCs/>
          <w:szCs w:val="28"/>
          <w:lang w:val="pt-PT"/>
        </w:rPr>
        <w:t xml:space="preserve"> </w:t>
      </w:r>
      <w:r w:rsidRPr="00A435B7">
        <w:rPr>
          <w:rFonts w:ascii="Times New Roman" w:hAnsi="Times New Roman"/>
          <w:bCs/>
          <w:szCs w:val="28"/>
          <w:lang w:val="pt-PT"/>
        </w:rPr>
        <w:t>xe cùng lúc và 4 cổng sạc nhanh.</w:t>
      </w:r>
      <w:r>
        <w:rPr>
          <w:rFonts w:ascii="Times New Roman" w:hAnsi="Times New Roman"/>
          <w:bCs/>
          <w:szCs w:val="28"/>
          <w:lang w:val="pt-PT"/>
        </w:rPr>
        <w:t xml:space="preserve"> </w:t>
      </w:r>
      <w:r w:rsidRPr="00A435B7">
        <w:rPr>
          <w:rFonts w:ascii="Times New Roman" w:hAnsi="Times New Roman"/>
          <w:bCs/>
          <w:szCs w:val="28"/>
          <w:lang w:val="pt-PT"/>
        </w:rPr>
        <w:t xml:space="preserve">Tiến tới sử dụng chung một </w:t>
      </w:r>
      <w:r>
        <w:rPr>
          <w:rFonts w:ascii="Times New Roman" w:hAnsi="Times New Roman"/>
          <w:bCs/>
          <w:szCs w:val="28"/>
          <w:lang w:val="pt-PT"/>
        </w:rPr>
        <w:t>ứng dụng</w:t>
      </w:r>
      <w:r w:rsidRPr="00A435B7">
        <w:rPr>
          <w:rFonts w:ascii="Times New Roman" w:hAnsi="Times New Roman"/>
          <w:bCs/>
          <w:szCs w:val="28"/>
          <w:lang w:val="pt-PT"/>
        </w:rPr>
        <w:t xml:space="preserve"> cho tất cả các loại </w:t>
      </w:r>
      <w:r>
        <w:rPr>
          <w:rFonts w:ascii="Times New Roman" w:hAnsi="Times New Roman"/>
          <w:bCs/>
          <w:szCs w:val="28"/>
          <w:lang w:val="pt-PT"/>
        </w:rPr>
        <w:t>trạm</w:t>
      </w:r>
      <w:r w:rsidRPr="00A435B7">
        <w:rPr>
          <w:rFonts w:ascii="Times New Roman" w:hAnsi="Times New Roman"/>
          <w:bCs/>
          <w:szCs w:val="28"/>
          <w:lang w:val="pt-PT"/>
        </w:rPr>
        <w:t xml:space="preserve"> sạc</w:t>
      </w:r>
      <w:r>
        <w:rPr>
          <w:rFonts w:ascii="Times New Roman" w:hAnsi="Times New Roman"/>
          <w:bCs/>
          <w:szCs w:val="28"/>
          <w:lang w:val="pt-PT"/>
        </w:rPr>
        <w:t>.</w:t>
      </w:r>
    </w:p>
    <w:p w14:paraId="54A63003" w14:textId="6FDC4657" w:rsidR="007123EF" w:rsidRDefault="007123EF" w:rsidP="007123EF">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xml:space="preserve">c) </w:t>
      </w:r>
      <w:r w:rsidRPr="001A4F2C">
        <w:rPr>
          <w:rFonts w:ascii="Times New Roman" w:hAnsi="Times New Roman"/>
          <w:bCs/>
          <w:szCs w:val="28"/>
          <w:lang w:val="pt-PT"/>
        </w:rPr>
        <w:t xml:space="preserve">Một số chính sách </w:t>
      </w:r>
      <w:r>
        <w:rPr>
          <w:rFonts w:ascii="Times New Roman" w:hAnsi="Times New Roman"/>
          <w:bCs/>
          <w:szCs w:val="28"/>
          <w:lang w:val="pt-PT"/>
        </w:rPr>
        <w:t>quản lý đối với</w:t>
      </w:r>
      <w:r w:rsidRPr="001A4F2C">
        <w:rPr>
          <w:rFonts w:ascii="Times New Roman" w:hAnsi="Times New Roman"/>
          <w:bCs/>
          <w:szCs w:val="28"/>
          <w:lang w:val="pt-PT"/>
        </w:rPr>
        <w:t xml:space="preserve"> </w:t>
      </w:r>
      <w:r w:rsidR="00B2628E">
        <w:rPr>
          <w:rFonts w:ascii="Times New Roman" w:hAnsi="Times New Roman"/>
          <w:bCs/>
          <w:szCs w:val="28"/>
          <w:lang w:val="it-IT"/>
        </w:rPr>
        <w:t>Thiết</w:t>
      </w:r>
      <w:r>
        <w:rPr>
          <w:rFonts w:ascii="Times New Roman" w:hAnsi="Times New Roman"/>
          <w:bCs/>
          <w:szCs w:val="28"/>
          <w:lang w:val="it-IT"/>
        </w:rPr>
        <w:t xml:space="preserve"> bị sạc điện cho xe điện</w:t>
      </w:r>
      <w:r w:rsidRPr="001A4F2C">
        <w:rPr>
          <w:rFonts w:ascii="Times New Roman" w:hAnsi="Times New Roman"/>
          <w:bCs/>
          <w:szCs w:val="28"/>
          <w:lang w:val="pt-PT"/>
        </w:rPr>
        <w:t xml:space="preserve"> trên thế giới:</w:t>
      </w:r>
    </w:p>
    <w:p w14:paraId="5EF6D69E" w14:textId="77777777" w:rsidR="007123EF" w:rsidRDefault="007123EF" w:rsidP="007123EF">
      <w:pPr>
        <w:spacing w:before="120" w:after="120" w:line="264" w:lineRule="auto"/>
        <w:ind w:right="64" w:firstLine="851"/>
        <w:jc w:val="both"/>
        <w:rPr>
          <w:rFonts w:ascii="Times New Roman" w:hAnsi="Times New Roman"/>
          <w:szCs w:val="28"/>
        </w:rPr>
      </w:pPr>
      <w:r w:rsidRPr="00594DB2">
        <w:rPr>
          <w:rFonts w:ascii="Times New Roman" w:hAnsi="Times New Roman"/>
          <w:szCs w:val="28"/>
        </w:rPr>
        <w:t xml:space="preserve">Tháng 10/2022, tại Cuộc họp lần thứ 57 của Ủy ban Đo lường Pháp định quốc tế (CIML) – Tổ chức Đo lường pháp định quốc tế (OIML) đã thông báo về việc ban hành hướng dẫn OIML G 22 “Các yêu cầu kỹ thuật đo lường, quy trình thử nghiệm và kiểm soát đo lường đối với </w:t>
      </w:r>
      <w:r>
        <w:rPr>
          <w:rFonts w:ascii="Times New Roman" w:hAnsi="Times New Roman"/>
          <w:szCs w:val="28"/>
        </w:rPr>
        <w:t>Thiết bị</w:t>
      </w:r>
      <w:r w:rsidRPr="00594DB2">
        <w:rPr>
          <w:rFonts w:ascii="Times New Roman" w:hAnsi="Times New Roman"/>
          <w:szCs w:val="28"/>
        </w:rPr>
        <w:t xml:space="preserve"> sạc điện cho xe điện”</w:t>
      </w:r>
      <w:r>
        <w:rPr>
          <w:rFonts w:ascii="Times New Roman" w:hAnsi="Times New Roman"/>
          <w:szCs w:val="28"/>
        </w:rPr>
        <w:t xml:space="preserve"> (OIML G 22 - Electric Vehicle Supply Equipment - EVSE)</w:t>
      </w:r>
      <w:r w:rsidRPr="00594DB2">
        <w:rPr>
          <w:rFonts w:ascii="Times New Roman" w:hAnsi="Times New Roman"/>
          <w:szCs w:val="28"/>
        </w:rPr>
        <w:t xml:space="preserve"> và đề nghị các nước thành viên trong đó có Việt Nam chủ động xây dựng các văn bản kỹ thuật đo lường phù hợp với thực tế và hài hoà với hướng dẫn OIML G 22 để kiểm soát đo lường đối với phương tiện đo này khi có nhu cầu.</w:t>
      </w:r>
    </w:p>
    <w:p w14:paraId="3E9445FD" w14:textId="77777777" w:rsidR="007123EF" w:rsidRPr="00484F3D" w:rsidRDefault="007123EF" w:rsidP="007123EF">
      <w:pPr>
        <w:spacing w:before="120" w:after="120" w:line="264" w:lineRule="auto"/>
        <w:ind w:right="64" w:firstLine="851"/>
        <w:jc w:val="both"/>
        <w:rPr>
          <w:rFonts w:ascii="Times New Roman" w:hAnsi="Times New Roman"/>
          <w:bCs/>
          <w:szCs w:val="28"/>
          <w:lang w:val="pt-PT"/>
        </w:rPr>
      </w:pPr>
      <w:r w:rsidRPr="00484F3D">
        <w:rPr>
          <w:rFonts w:ascii="Times New Roman" w:hAnsi="Times New Roman"/>
          <w:szCs w:val="28"/>
        </w:rPr>
        <w:t xml:space="preserve">Tháng 8 năm 2021, Viện Đo lường quốc gia Úc (NMI) cũng đã có văn bản/tài liệu chính sách đo lường đối với </w:t>
      </w:r>
      <w:r>
        <w:rPr>
          <w:rFonts w:ascii="Times New Roman" w:hAnsi="Times New Roman"/>
          <w:szCs w:val="28"/>
        </w:rPr>
        <w:t>Trạm</w:t>
      </w:r>
      <w:r w:rsidRPr="00484F3D">
        <w:rPr>
          <w:rFonts w:ascii="Times New Roman" w:hAnsi="Times New Roman"/>
          <w:szCs w:val="28"/>
        </w:rPr>
        <w:t xml:space="preserve"> sạc điện cho xe điện (Electric Vehicle Charging Satations – Trade Measurement Policy Consultation Paper). NMI hiện đang tiến hành đánh giá lại toàn bộ khung pháp lý về quy định đo lường của Úc để bổ sung quy định kiểm soát đo lường đối với Thiết bị sạc điện cho xe điện, trong đó có yêu cầu về việc phê duyệt mẫu và kiểm định đối với phương tiện đo này. (Nguồn: Trang thông tin điện tử của chính phủ Úc, </w:t>
      </w:r>
      <w:hyperlink r:id="rId9" w:history="1">
        <w:r w:rsidRPr="00484F3D">
          <w:rPr>
            <w:rStyle w:val="Hyperlink"/>
            <w:rFonts w:ascii="Times New Roman" w:hAnsi="Times New Roman"/>
            <w:szCs w:val="28"/>
          </w:rPr>
          <w:t>https://consult.industry.gov.au/trade-measurement-policy-for-electric-vehicle</w:t>
        </w:r>
      </w:hyperlink>
      <w:r w:rsidRPr="00484F3D">
        <w:rPr>
          <w:rFonts w:ascii="Times New Roman" w:hAnsi="Times New Roman"/>
          <w:szCs w:val="28"/>
        </w:rPr>
        <w:t>)</w:t>
      </w:r>
    </w:p>
    <w:p w14:paraId="1C38BBD1" w14:textId="63877AC6" w:rsidR="00484F3D" w:rsidRDefault="00484F3D" w:rsidP="00FD7973">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Trước sự phát triển nhanh của dòng xe điện, hiện nay các trong khu vực và trên thế giới cũng đang trong quá trình rà soát, xây dựng văn bản quản lý và yêu cầu kỹ thuật đối với Thiết bị sạc điện cho xe điện.</w:t>
      </w:r>
    </w:p>
    <w:p w14:paraId="0412A236" w14:textId="514C7747" w:rsidR="00A05971" w:rsidRDefault="00B756B4" w:rsidP="00A05971">
      <w:pPr>
        <w:pStyle w:val="abc"/>
        <w:keepNext/>
        <w:spacing w:before="120" w:after="120"/>
        <w:ind w:firstLine="720"/>
        <w:jc w:val="both"/>
        <w:rPr>
          <w:rFonts w:ascii="Times New Roman" w:hAnsi="Times New Roman"/>
          <w:sz w:val="28"/>
          <w:szCs w:val="28"/>
          <w:lang w:val="pt-BR"/>
        </w:rPr>
      </w:pPr>
      <w:r>
        <w:rPr>
          <w:rFonts w:ascii="Times New Roman" w:hAnsi="Times New Roman"/>
          <w:sz w:val="28"/>
          <w:szCs w:val="28"/>
          <w:lang w:val="pt-BR"/>
        </w:rPr>
        <w:t>Với các luận cứ pháp lý và thực tế nêu trên</w:t>
      </w:r>
      <w:r w:rsidR="00A05971" w:rsidRPr="00A05971">
        <w:rPr>
          <w:rFonts w:ascii="Times New Roman" w:hAnsi="Times New Roman"/>
          <w:sz w:val="28"/>
          <w:szCs w:val="28"/>
          <w:lang w:val="pt-BR"/>
        </w:rPr>
        <w:t xml:space="preserve">, việc sửa đổi bổ sung Thông tư 23 để bổ sung </w:t>
      </w:r>
      <w:r w:rsidR="0023549C">
        <w:rPr>
          <w:rFonts w:ascii="Times New Roman" w:hAnsi="Times New Roman"/>
          <w:sz w:val="28"/>
          <w:szCs w:val="28"/>
          <w:lang w:val="pt-BR"/>
        </w:rPr>
        <w:t>Thiết</w:t>
      </w:r>
      <w:r w:rsidR="00484F3D">
        <w:rPr>
          <w:rFonts w:ascii="Times New Roman" w:hAnsi="Times New Roman"/>
          <w:sz w:val="28"/>
          <w:szCs w:val="28"/>
          <w:lang w:val="pt-BR"/>
        </w:rPr>
        <w:t xml:space="preserve"> bị sạc điện cho xe điện</w:t>
      </w:r>
      <w:r w:rsidR="00A05971" w:rsidRPr="00A05971">
        <w:rPr>
          <w:rFonts w:ascii="Times New Roman" w:hAnsi="Times New Roman"/>
          <w:sz w:val="28"/>
          <w:szCs w:val="28"/>
          <w:lang w:val="pt-BR"/>
        </w:rPr>
        <w:t xml:space="preserve"> vào Danh mục ph</w:t>
      </w:r>
      <w:r w:rsidR="00A05971" w:rsidRPr="00A05971">
        <w:rPr>
          <w:rFonts w:ascii="Times New Roman" w:hAnsi="Times New Roman" w:hint="eastAsia"/>
          <w:sz w:val="28"/>
          <w:szCs w:val="28"/>
          <w:lang w:val="pt-BR"/>
        </w:rPr>
        <w:t>ươ</w:t>
      </w:r>
      <w:r w:rsidR="00A05971" w:rsidRPr="00A05971">
        <w:rPr>
          <w:rFonts w:ascii="Times New Roman" w:hAnsi="Times New Roman"/>
          <w:sz w:val="28"/>
          <w:szCs w:val="28"/>
          <w:lang w:val="pt-BR"/>
        </w:rPr>
        <w:t xml:space="preserve">ng tiện </w:t>
      </w:r>
      <w:r w:rsidR="00A05971" w:rsidRPr="00A05971">
        <w:rPr>
          <w:rFonts w:ascii="Times New Roman" w:hAnsi="Times New Roman" w:hint="eastAsia"/>
          <w:sz w:val="28"/>
          <w:szCs w:val="28"/>
          <w:lang w:val="pt-BR"/>
        </w:rPr>
        <w:t>đ</w:t>
      </w:r>
      <w:r w:rsidR="00A05971" w:rsidRPr="00A05971">
        <w:rPr>
          <w:rFonts w:ascii="Times New Roman" w:hAnsi="Times New Roman"/>
          <w:sz w:val="28"/>
          <w:szCs w:val="28"/>
          <w:lang w:val="pt-BR"/>
        </w:rPr>
        <w:t>o nhóm 2 là</w:t>
      </w:r>
      <w:r w:rsidR="009E3FB8">
        <w:rPr>
          <w:rFonts w:ascii="Times New Roman" w:hAnsi="Times New Roman"/>
          <w:sz w:val="28"/>
          <w:szCs w:val="28"/>
          <w:lang w:val="pt-BR"/>
        </w:rPr>
        <w:t xml:space="preserve"> rất</w:t>
      </w:r>
      <w:r w:rsidR="00A05971" w:rsidRPr="00A05971">
        <w:rPr>
          <w:rFonts w:ascii="Times New Roman" w:hAnsi="Times New Roman"/>
          <w:sz w:val="28"/>
          <w:szCs w:val="28"/>
          <w:lang w:val="pt-BR"/>
        </w:rPr>
        <w:t xml:space="preserve"> cần thiết.</w:t>
      </w:r>
    </w:p>
    <w:p w14:paraId="75142761" w14:textId="77777777" w:rsidR="00515C09" w:rsidRDefault="00515C09" w:rsidP="00A65090">
      <w:pPr>
        <w:widowControl w:val="0"/>
        <w:spacing w:before="120" w:after="120" w:line="288" w:lineRule="auto"/>
        <w:ind w:firstLine="709"/>
        <w:jc w:val="both"/>
        <w:rPr>
          <w:rFonts w:ascii="Times New Roman" w:hAnsi="Times New Roman"/>
          <w:b/>
          <w:szCs w:val="28"/>
        </w:rPr>
      </w:pPr>
    </w:p>
    <w:p w14:paraId="7F6A544C" w14:textId="7AB9786F" w:rsidR="00FD7973" w:rsidRPr="00FD7973" w:rsidRDefault="00A65090" w:rsidP="00A65090">
      <w:pPr>
        <w:widowControl w:val="0"/>
        <w:spacing w:before="120" w:after="120" w:line="288" w:lineRule="auto"/>
        <w:ind w:firstLine="709"/>
        <w:jc w:val="both"/>
        <w:rPr>
          <w:rFonts w:ascii="Times New Roman" w:hAnsi="Times New Roman"/>
          <w:b/>
          <w:szCs w:val="28"/>
        </w:rPr>
      </w:pPr>
      <w:r w:rsidRPr="00FD7973">
        <w:rPr>
          <w:rFonts w:ascii="Times New Roman" w:hAnsi="Times New Roman"/>
          <w:b/>
          <w:szCs w:val="28"/>
        </w:rPr>
        <w:lastRenderedPageBreak/>
        <w:t xml:space="preserve">3. </w:t>
      </w:r>
      <w:r w:rsidR="00FD7973" w:rsidRPr="00FD7973">
        <w:rPr>
          <w:rFonts w:ascii="Times New Roman" w:hAnsi="Times New Roman"/>
          <w:b/>
          <w:szCs w:val="28"/>
        </w:rPr>
        <w:t>Hợp nhất các nội dung đã được sửa đổi, bổ sung tại Thông t</w:t>
      </w:r>
      <w:r w:rsidR="00FD7973" w:rsidRPr="00FD7973">
        <w:rPr>
          <w:rFonts w:ascii="Times New Roman" w:hAnsi="Times New Roman" w:hint="eastAsia"/>
          <w:b/>
          <w:szCs w:val="28"/>
        </w:rPr>
        <w:t>ư</w:t>
      </w:r>
      <w:r w:rsidR="00FD7973" w:rsidRPr="00FD7973">
        <w:rPr>
          <w:rFonts w:ascii="Times New Roman" w:hAnsi="Times New Roman"/>
          <w:b/>
          <w:szCs w:val="28"/>
        </w:rPr>
        <w:t xml:space="preserve"> số 07/2019/TT-BKHCN ngày 26 tháng 7 n</w:t>
      </w:r>
      <w:r w:rsidR="00FD7973" w:rsidRPr="00FD7973">
        <w:rPr>
          <w:rFonts w:ascii="Times New Roman" w:hAnsi="Times New Roman" w:hint="eastAsia"/>
          <w:b/>
          <w:szCs w:val="28"/>
        </w:rPr>
        <w:t>ă</w:t>
      </w:r>
      <w:r w:rsidR="00FD7973" w:rsidRPr="00FD7973">
        <w:rPr>
          <w:rFonts w:ascii="Times New Roman" w:hAnsi="Times New Roman"/>
          <w:b/>
          <w:szCs w:val="28"/>
        </w:rPr>
        <w:t>m 2019 của Bộ tr</w:t>
      </w:r>
      <w:r w:rsidR="00FD7973" w:rsidRPr="00FD7973">
        <w:rPr>
          <w:rFonts w:ascii="Times New Roman" w:hAnsi="Times New Roman" w:hint="eastAsia"/>
          <w:b/>
          <w:szCs w:val="28"/>
        </w:rPr>
        <w:t>ư</w:t>
      </w:r>
      <w:r w:rsidR="00FD7973" w:rsidRPr="00FD7973">
        <w:rPr>
          <w:rFonts w:ascii="Times New Roman" w:hAnsi="Times New Roman"/>
          <w:b/>
          <w:szCs w:val="28"/>
        </w:rPr>
        <w:t xml:space="preserve">ởng Bộ Khoa học và Công nghệ sửa </w:t>
      </w:r>
      <w:r w:rsidR="00FD7973" w:rsidRPr="00FD7973">
        <w:rPr>
          <w:rFonts w:ascii="Times New Roman" w:hAnsi="Times New Roman" w:hint="eastAsia"/>
          <w:b/>
          <w:szCs w:val="28"/>
        </w:rPr>
        <w:t>đ</w:t>
      </w:r>
      <w:r w:rsidR="00FD7973" w:rsidRPr="00FD7973">
        <w:rPr>
          <w:rFonts w:ascii="Times New Roman" w:hAnsi="Times New Roman"/>
          <w:b/>
          <w:szCs w:val="28"/>
        </w:rPr>
        <w:t xml:space="preserve">ổi, bổ sung một số </w:t>
      </w:r>
      <w:r w:rsidR="00FD7973" w:rsidRPr="00FD7973">
        <w:rPr>
          <w:rFonts w:ascii="Times New Roman" w:hAnsi="Times New Roman" w:hint="eastAsia"/>
          <w:b/>
          <w:szCs w:val="28"/>
        </w:rPr>
        <w:t>đ</w:t>
      </w:r>
      <w:r w:rsidR="00FD7973" w:rsidRPr="00FD7973">
        <w:rPr>
          <w:rFonts w:ascii="Times New Roman" w:hAnsi="Times New Roman"/>
          <w:b/>
          <w:szCs w:val="28"/>
        </w:rPr>
        <w:t>iều của Thông t</w:t>
      </w:r>
      <w:r w:rsidR="00FD7973" w:rsidRPr="00FD7973">
        <w:rPr>
          <w:rFonts w:ascii="Times New Roman" w:hAnsi="Times New Roman" w:hint="eastAsia"/>
          <w:b/>
          <w:szCs w:val="28"/>
        </w:rPr>
        <w:t>ư</w:t>
      </w:r>
      <w:r w:rsidR="00FD7973" w:rsidRPr="00FD7973">
        <w:rPr>
          <w:rFonts w:ascii="Times New Roman" w:hAnsi="Times New Roman"/>
          <w:b/>
          <w:szCs w:val="28"/>
        </w:rPr>
        <w:t xml:space="preserve"> 23</w:t>
      </w:r>
      <w:r w:rsidR="00B756B4">
        <w:rPr>
          <w:rFonts w:ascii="Times New Roman" w:hAnsi="Times New Roman"/>
          <w:b/>
          <w:szCs w:val="28"/>
        </w:rPr>
        <w:t xml:space="preserve"> (Thông tư 07), Quyết định số 3138/QĐ-BKHCN ngày 28/10/2019 đính chính Thông tư 07 </w:t>
      </w:r>
      <w:r w:rsidR="00FD7973" w:rsidRPr="00FD7973">
        <w:rPr>
          <w:rFonts w:ascii="Times New Roman" w:hAnsi="Times New Roman"/>
          <w:b/>
          <w:szCs w:val="28"/>
        </w:rPr>
        <w:t xml:space="preserve">với việc bổ sung </w:t>
      </w:r>
      <w:r w:rsidR="00B2628E">
        <w:rPr>
          <w:rFonts w:ascii="Times New Roman" w:hAnsi="Times New Roman"/>
          <w:b/>
          <w:szCs w:val="28"/>
        </w:rPr>
        <w:t>Thiết</w:t>
      </w:r>
      <w:r w:rsidR="00484F3D">
        <w:rPr>
          <w:rFonts w:ascii="Times New Roman" w:hAnsi="Times New Roman"/>
          <w:b/>
          <w:szCs w:val="28"/>
        </w:rPr>
        <w:t xml:space="preserve"> bị sạc điện cho xe điện</w:t>
      </w:r>
      <w:r w:rsidR="00FD7973" w:rsidRPr="00FD7973">
        <w:rPr>
          <w:rFonts w:ascii="Times New Roman" w:hAnsi="Times New Roman"/>
          <w:b/>
          <w:szCs w:val="28"/>
        </w:rPr>
        <w:t xml:space="preserve"> vào Danh mục phương tiện đo nhóm 2.</w:t>
      </w:r>
    </w:p>
    <w:p w14:paraId="6A4BAEB1" w14:textId="242C5F7C" w:rsidR="00A65090" w:rsidRDefault="00A65090" w:rsidP="00A65090">
      <w:pPr>
        <w:widowControl w:val="0"/>
        <w:spacing w:before="120" w:after="120" w:line="288" w:lineRule="auto"/>
        <w:ind w:firstLine="709"/>
        <w:jc w:val="both"/>
        <w:rPr>
          <w:rFonts w:ascii="Times New Roman" w:hAnsi="Times New Roman"/>
          <w:bCs/>
          <w:color w:val="000000" w:themeColor="text1"/>
          <w:szCs w:val="28"/>
          <w:lang w:val="pt-PT"/>
        </w:rPr>
      </w:pPr>
      <w:r>
        <w:rPr>
          <w:rFonts w:ascii="Times New Roman" w:hAnsi="Times New Roman"/>
          <w:bCs/>
          <w:color w:val="000000" w:themeColor="text1"/>
          <w:szCs w:val="28"/>
          <w:lang w:val="pt-PT"/>
        </w:rPr>
        <w:t>Để đảm bảo tính logic, khoa học và thuận lợi trong công tác quản lý và triển khai tổ chức thực hiện quản lý nhà nước về đo lường đối với phương tiện đo nhóm 2, Bộ Khoa học và Công nghệ hợp</w:t>
      </w:r>
      <w:r w:rsidR="00FD7973">
        <w:rPr>
          <w:rFonts w:ascii="Times New Roman" w:hAnsi="Times New Roman"/>
          <w:bCs/>
          <w:color w:val="000000" w:themeColor="text1"/>
          <w:szCs w:val="28"/>
          <w:lang w:val="pt-PT"/>
        </w:rPr>
        <w:t xml:space="preserve"> nhất</w:t>
      </w:r>
      <w:r>
        <w:rPr>
          <w:rFonts w:ascii="Times New Roman" w:hAnsi="Times New Roman"/>
          <w:bCs/>
          <w:color w:val="000000" w:themeColor="text1"/>
          <w:szCs w:val="28"/>
          <w:lang w:val="pt-PT"/>
        </w:rPr>
        <w:t xml:space="preserve"> các nội dung đã được sửa đổi, bổ sung tại </w:t>
      </w:r>
      <w:r w:rsidRPr="007B401B">
        <w:rPr>
          <w:rFonts w:ascii="Times New Roman" w:hAnsi="Times New Roman"/>
          <w:bCs/>
          <w:color w:val="000000" w:themeColor="text1"/>
          <w:szCs w:val="28"/>
          <w:lang w:val="pt-PT"/>
        </w:rPr>
        <w:t>Thông t</w:t>
      </w:r>
      <w:r w:rsidRPr="007B401B">
        <w:rPr>
          <w:rFonts w:ascii="Times New Roman" w:hAnsi="Times New Roman" w:hint="eastAsia"/>
          <w:bCs/>
          <w:color w:val="000000" w:themeColor="text1"/>
          <w:szCs w:val="28"/>
          <w:lang w:val="pt-PT"/>
        </w:rPr>
        <w:t>ư</w:t>
      </w:r>
      <w:r>
        <w:rPr>
          <w:rFonts w:ascii="Times New Roman" w:hAnsi="Times New Roman"/>
          <w:bCs/>
          <w:color w:val="000000" w:themeColor="text1"/>
          <w:szCs w:val="28"/>
          <w:lang w:val="pt-PT"/>
        </w:rPr>
        <w:t xml:space="preserve"> số 07/2019/TT-BKHCN</w:t>
      </w:r>
      <w:r w:rsidRPr="007B401B">
        <w:rPr>
          <w:rFonts w:ascii="Times New Roman" w:hAnsi="Times New Roman"/>
          <w:bCs/>
          <w:color w:val="000000" w:themeColor="text1"/>
          <w:szCs w:val="28"/>
          <w:lang w:val="pt-PT"/>
        </w:rPr>
        <w:t xml:space="preserve"> ngày 26 tháng 7 n</w:t>
      </w:r>
      <w:r w:rsidRPr="007B401B">
        <w:rPr>
          <w:rFonts w:ascii="Times New Roman" w:hAnsi="Times New Roman" w:hint="eastAsia"/>
          <w:bCs/>
          <w:color w:val="000000" w:themeColor="text1"/>
          <w:szCs w:val="28"/>
          <w:lang w:val="pt-PT"/>
        </w:rPr>
        <w:t>ă</w:t>
      </w:r>
      <w:r w:rsidRPr="007B401B">
        <w:rPr>
          <w:rFonts w:ascii="Times New Roman" w:hAnsi="Times New Roman"/>
          <w:bCs/>
          <w:color w:val="000000" w:themeColor="text1"/>
          <w:szCs w:val="28"/>
          <w:lang w:val="pt-PT"/>
        </w:rPr>
        <w:t>m 2019 của Bộ tr</w:t>
      </w:r>
      <w:r w:rsidRPr="007B401B">
        <w:rPr>
          <w:rFonts w:ascii="Times New Roman" w:hAnsi="Times New Roman" w:hint="eastAsia"/>
          <w:bCs/>
          <w:color w:val="000000" w:themeColor="text1"/>
          <w:szCs w:val="28"/>
          <w:lang w:val="pt-PT"/>
        </w:rPr>
        <w:t>ư</w:t>
      </w:r>
      <w:r w:rsidRPr="007B401B">
        <w:rPr>
          <w:rFonts w:ascii="Times New Roman" w:hAnsi="Times New Roman"/>
          <w:bCs/>
          <w:color w:val="000000" w:themeColor="text1"/>
          <w:szCs w:val="28"/>
          <w:lang w:val="pt-PT"/>
        </w:rPr>
        <w:t xml:space="preserve">ởng Bộ Khoa học và Công nghệ sửa </w:t>
      </w:r>
      <w:r w:rsidRPr="007B401B">
        <w:rPr>
          <w:rFonts w:ascii="Times New Roman" w:hAnsi="Times New Roman" w:hint="eastAsia"/>
          <w:bCs/>
          <w:color w:val="000000" w:themeColor="text1"/>
          <w:szCs w:val="28"/>
          <w:lang w:val="pt-PT"/>
        </w:rPr>
        <w:t>đ</w:t>
      </w:r>
      <w:r w:rsidRPr="007B401B">
        <w:rPr>
          <w:rFonts w:ascii="Times New Roman" w:hAnsi="Times New Roman"/>
          <w:bCs/>
          <w:color w:val="000000" w:themeColor="text1"/>
          <w:szCs w:val="28"/>
          <w:lang w:val="pt-PT"/>
        </w:rPr>
        <w:t xml:space="preserve">ổi, bổ sung một số </w:t>
      </w:r>
      <w:r w:rsidRPr="007B401B">
        <w:rPr>
          <w:rFonts w:ascii="Times New Roman" w:hAnsi="Times New Roman" w:hint="eastAsia"/>
          <w:bCs/>
          <w:color w:val="000000" w:themeColor="text1"/>
          <w:szCs w:val="28"/>
          <w:lang w:val="pt-PT"/>
        </w:rPr>
        <w:t>đ</w:t>
      </w:r>
      <w:r w:rsidRPr="007B401B">
        <w:rPr>
          <w:rFonts w:ascii="Times New Roman" w:hAnsi="Times New Roman"/>
          <w:bCs/>
          <w:color w:val="000000" w:themeColor="text1"/>
          <w:szCs w:val="28"/>
          <w:lang w:val="pt-PT"/>
        </w:rPr>
        <w:t>iều của Thông t</w:t>
      </w:r>
      <w:r w:rsidRPr="007B401B">
        <w:rPr>
          <w:rFonts w:ascii="Times New Roman" w:hAnsi="Times New Roman" w:hint="eastAsia"/>
          <w:bCs/>
          <w:color w:val="000000" w:themeColor="text1"/>
          <w:szCs w:val="28"/>
          <w:lang w:val="pt-PT"/>
        </w:rPr>
        <w:t>ư</w:t>
      </w:r>
      <w:r w:rsidRPr="007B401B">
        <w:rPr>
          <w:rFonts w:ascii="Times New Roman" w:hAnsi="Times New Roman"/>
          <w:bCs/>
          <w:color w:val="000000" w:themeColor="text1"/>
          <w:szCs w:val="28"/>
          <w:lang w:val="pt-PT"/>
        </w:rPr>
        <w:t xml:space="preserve"> 23</w:t>
      </w:r>
      <w:r w:rsidR="00B756B4">
        <w:rPr>
          <w:rFonts w:ascii="Times New Roman" w:hAnsi="Times New Roman"/>
          <w:bCs/>
          <w:color w:val="000000" w:themeColor="text1"/>
          <w:szCs w:val="28"/>
          <w:lang w:val="pt-PT"/>
        </w:rPr>
        <w:t xml:space="preserve">, </w:t>
      </w:r>
      <w:r w:rsidR="00B756B4" w:rsidRPr="00B756B4">
        <w:rPr>
          <w:rFonts w:ascii="Times New Roman" w:hAnsi="Times New Roman"/>
          <w:bCs/>
          <w:color w:val="000000" w:themeColor="text1"/>
          <w:szCs w:val="28"/>
          <w:lang w:val="pt-PT"/>
        </w:rPr>
        <w:t xml:space="preserve">Quyết </w:t>
      </w:r>
      <w:r w:rsidR="00B756B4" w:rsidRPr="00B756B4">
        <w:rPr>
          <w:rFonts w:ascii="Times New Roman" w:hAnsi="Times New Roman" w:hint="eastAsia"/>
          <w:bCs/>
          <w:color w:val="000000" w:themeColor="text1"/>
          <w:szCs w:val="28"/>
          <w:lang w:val="pt-PT"/>
        </w:rPr>
        <w:t>đ</w:t>
      </w:r>
      <w:r w:rsidR="00B756B4" w:rsidRPr="00B756B4">
        <w:rPr>
          <w:rFonts w:ascii="Times New Roman" w:hAnsi="Times New Roman"/>
          <w:bCs/>
          <w:color w:val="000000" w:themeColor="text1"/>
          <w:szCs w:val="28"/>
          <w:lang w:val="pt-PT"/>
        </w:rPr>
        <w:t>ịnh số 3138/Q</w:t>
      </w:r>
      <w:r w:rsidR="00B756B4" w:rsidRPr="00B756B4">
        <w:rPr>
          <w:rFonts w:ascii="Times New Roman" w:hAnsi="Times New Roman" w:hint="eastAsia"/>
          <w:bCs/>
          <w:color w:val="000000" w:themeColor="text1"/>
          <w:szCs w:val="28"/>
          <w:lang w:val="pt-PT"/>
        </w:rPr>
        <w:t>Đ</w:t>
      </w:r>
      <w:r w:rsidR="00B756B4" w:rsidRPr="00B756B4">
        <w:rPr>
          <w:rFonts w:ascii="Times New Roman" w:hAnsi="Times New Roman"/>
          <w:bCs/>
          <w:color w:val="000000" w:themeColor="text1"/>
          <w:szCs w:val="28"/>
          <w:lang w:val="pt-PT"/>
        </w:rPr>
        <w:t xml:space="preserve">-BKHCN ngày 28/10/2019 </w:t>
      </w:r>
      <w:r w:rsidR="00B756B4" w:rsidRPr="00B756B4">
        <w:rPr>
          <w:rFonts w:ascii="Times New Roman" w:hAnsi="Times New Roman" w:hint="eastAsia"/>
          <w:bCs/>
          <w:color w:val="000000" w:themeColor="text1"/>
          <w:szCs w:val="28"/>
          <w:lang w:val="pt-PT"/>
        </w:rPr>
        <w:t>đí</w:t>
      </w:r>
      <w:r w:rsidR="00B756B4" w:rsidRPr="00B756B4">
        <w:rPr>
          <w:rFonts w:ascii="Times New Roman" w:hAnsi="Times New Roman"/>
          <w:bCs/>
          <w:color w:val="000000" w:themeColor="text1"/>
          <w:szCs w:val="28"/>
          <w:lang w:val="pt-PT"/>
        </w:rPr>
        <w:t>nh chính Thông t</w:t>
      </w:r>
      <w:r w:rsidR="00B756B4" w:rsidRPr="00B756B4">
        <w:rPr>
          <w:rFonts w:ascii="Times New Roman" w:hAnsi="Times New Roman" w:hint="eastAsia"/>
          <w:bCs/>
          <w:color w:val="000000" w:themeColor="text1"/>
          <w:szCs w:val="28"/>
          <w:lang w:val="pt-PT"/>
        </w:rPr>
        <w:t>ư</w:t>
      </w:r>
      <w:r w:rsidR="00B756B4" w:rsidRPr="00B756B4">
        <w:rPr>
          <w:rFonts w:ascii="Times New Roman" w:hAnsi="Times New Roman"/>
          <w:bCs/>
          <w:color w:val="000000" w:themeColor="text1"/>
          <w:szCs w:val="28"/>
          <w:lang w:val="pt-PT"/>
        </w:rPr>
        <w:t xml:space="preserve"> 07</w:t>
      </w:r>
      <w:r w:rsidR="00FF4373">
        <w:rPr>
          <w:rFonts w:ascii="Times New Roman" w:hAnsi="Times New Roman"/>
          <w:bCs/>
          <w:color w:val="000000" w:themeColor="text1"/>
          <w:szCs w:val="28"/>
          <w:lang w:val="pt-PT"/>
        </w:rPr>
        <w:t xml:space="preserve"> </w:t>
      </w:r>
      <w:r w:rsidR="00FD7973">
        <w:rPr>
          <w:rFonts w:ascii="Times New Roman" w:hAnsi="Times New Roman"/>
          <w:szCs w:val="28"/>
        </w:rPr>
        <w:t>với việc</w:t>
      </w:r>
      <w:r>
        <w:rPr>
          <w:rFonts w:ascii="Times New Roman" w:hAnsi="Times New Roman"/>
          <w:szCs w:val="28"/>
        </w:rPr>
        <w:t xml:space="preserve"> bổ sung 01 phương tiện đo: </w:t>
      </w:r>
      <w:r w:rsidR="00B2628E">
        <w:rPr>
          <w:rFonts w:ascii="Times New Roman" w:hAnsi="Times New Roman"/>
          <w:szCs w:val="28"/>
        </w:rPr>
        <w:t>Thiết</w:t>
      </w:r>
      <w:r w:rsidR="00484F3D">
        <w:rPr>
          <w:rFonts w:ascii="Times New Roman" w:hAnsi="Times New Roman"/>
          <w:szCs w:val="28"/>
        </w:rPr>
        <w:t xml:space="preserve"> bị sạc điện cho xe điện</w:t>
      </w:r>
      <w:r>
        <w:rPr>
          <w:rFonts w:ascii="Times New Roman" w:hAnsi="Times New Roman"/>
          <w:szCs w:val="28"/>
        </w:rPr>
        <w:t xml:space="preserve"> vào Danh mục phương tiện đo nhóm 2 tại dự thảo Thông tư</w:t>
      </w:r>
      <w:r w:rsidR="00FD7973">
        <w:rPr>
          <w:rFonts w:ascii="Times New Roman" w:hAnsi="Times New Roman"/>
          <w:szCs w:val="28"/>
        </w:rPr>
        <w:t xml:space="preserve"> sửa đổi, bổ sung lần này</w:t>
      </w:r>
      <w:r>
        <w:rPr>
          <w:rFonts w:ascii="Times New Roman" w:hAnsi="Times New Roman"/>
          <w:szCs w:val="28"/>
        </w:rPr>
        <w:t>.</w:t>
      </w:r>
    </w:p>
    <w:p w14:paraId="3473332A" w14:textId="115569C5" w:rsidR="00B907AA" w:rsidRPr="00724C2B" w:rsidRDefault="00F830EC" w:rsidP="00A65090">
      <w:pPr>
        <w:spacing w:before="120" w:after="120" w:line="264" w:lineRule="auto"/>
        <w:ind w:right="64" w:firstLine="851"/>
        <w:jc w:val="both"/>
        <w:rPr>
          <w:rFonts w:ascii="Times New Roman" w:hAnsi="Times New Roman"/>
          <w:b/>
          <w:szCs w:val="28"/>
          <w:lang w:val="nl-NL"/>
        </w:rPr>
      </w:pPr>
      <w:r>
        <w:rPr>
          <w:rFonts w:ascii="Times New Roman" w:hAnsi="Times New Roman"/>
          <w:bCs/>
          <w:szCs w:val="28"/>
          <w:lang w:val="pt-PT"/>
        </w:rPr>
        <w:t xml:space="preserve"> </w:t>
      </w:r>
      <w:r w:rsidR="00B907AA" w:rsidRPr="00724C2B">
        <w:rPr>
          <w:rFonts w:ascii="Times New Roman" w:hAnsi="Times New Roman"/>
          <w:b/>
          <w:szCs w:val="28"/>
          <w:lang w:val="nl-NL"/>
        </w:rPr>
        <w:t>II. Quá trình xây dựng dự thảo Thông tư</w:t>
      </w:r>
    </w:p>
    <w:p w14:paraId="427E9432" w14:textId="77777777" w:rsidR="00B907AA" w:rsidRPr="00724C2B" w:rsidRDefault="00B907AA" w:rsidP="00B907AA">
      <w:pPr>
        <w:widowControl w:val="0"/>
        <w:spacing w:before="120" w:after="120" w:line="288" w:lineRule="auto"/>
        <w:ind w:firstLine="709"/>
        <w:jc w:val="both"/>
        <w:rPr>
          <w:rFonts w:ascii="Times New Roman" w:hAnsi="Times New Roman"/>
          <w:szCs w:val="28"/>
          <w:lang w:val="nl-NL"/>
        </w:rPr>
      </w:pPr>
      <w:r w:rsidRPr="00724C2B">
        <w:rPr>
          <w:rFonts w:ascii="Times New Roman" w:hAnsi="Times New Roman"/>
          <w:szCs w:val="28"/>
          <w:lang w:val="nl-NL"/>
        </w:rPr>
        <w:t xml:space="preserve">Thời gian qua, Tổng cục đã chủ trì, phối hợp với Vụ Pháp chế </w:t>
      </w:r>
      <w:r w:rsidRPr="00724C2B">
        <w:rPr>
          <w:rFonts w:ascii="Times New Roman" w:hAnsi="Times New Roman"/>
          <w:szCs w:val="28"/>
          <w:lang w:val="de-DE"/>
        </w:rPr>
        <w:t>- Bộ Khoa học và Công nghệ</w:t>
      </w:r>
      <w:r w:rsidRPr="00724C2B">
        <w:rPr>
          <w:rFonts w:ascii="Times New Roman" w:hAnsi="Times New Roman"/>
          <w:szCs w:val="28"/>
          <w:lang w:val="nl-NL"/>
        </w:rPr>
        <w:t xml:space="preserve"> thực hiện những công việc sau:</w:t>
      </w:r>
    </w:p>
    <w:p w14:paraId="15522948" w14:textId="5BF093A0" w:rsidR="004F6CDF" w:rsidRDefault="00B907AA" w:rsidP="00B907AA">
      <w:pPr>
        <w:widowControl w:val="0"/>
        <w:spacing w:before="120" w:after="120" w:line="288" w:lineRule="auto"/>
        <w:ind w:firstLine="709"/>
        <w:jc w:val="both"/>
        <w:rPr>
          <w:rFonts w:ascii="Times New Roman" w:hAnsi="Times New Roman"/>
          <w:szCs w:val="28"/>
        </w:rPr>
      </w:pPr>
      <w:r w:rsidRPr="00724C2B">
        <w:rPr>
          <w:rFonts w:ascii="Times New Roman" w:hAnsi="Times New Roman"/>
          <w:szCs w:val="28"/>
          <w:lang w:val="nl-NL"/>
        </w:rPr>
        <w:t xml:space="preserve">1. Tổ chức nghiên cứu </w:t>
      </w:r>
      <w:r w:rsidRPr="00724C2B">
        <w:rPr>
          <w:rFonts w:ascii="Times New Roman" w:hAnsi="Times New Roman"/>
          <w:szCs w:val="28"/>
        </w:rPr>
        <w:t xml:space="preserve">rà soát </w:t>
      </w:r>
      <w:r w:rsidR="004F6CDF" w:rsidRPr="00B07772">
        <w:rPr>
          <w:rFonts w:ascii="Times New Roman" w:hAnsi="Times New Roman"/>
          <w:szCs w:val="28"/>
        </w:rPr>
        <w:t>Thông t</w:t>
      </w:r>
      <w:r w:rsidR="004F6CDF" w:rsidRPr="00B07772">
        <w:rPr>
          <w:rFonts w:ascii="Times New Roman" w:hAnsi="Times New Roman" w:hint="eastAsia"/>
          <w:szCs w:val="28"/>
        </w:rPr>
        <w:t>ư</w:t>
      </w:r>
      <w:r w:rsidR="004F6CDF" w:rsidRPr="00B07772">
        <w:rPr>
          <w:rFonts w:ascii="Times New Roman" w:hAnsi="Times New Roman"/>
          <w:szCs w:val="28"/>
        </w:rPr>
        <w:t xml:space="preserve"> 23/2013/TT-BKHCN ngày 26 tháng 9 n</w:t>
      </w:r>
      <w:r w:rsidR="004F6CDF" w:rsidRPr="00B07772">
        <w:rPr>
          <w:rFonts w:ascii="Times New Roman" w:hAnsi="Times New Roman" w:hint="eastAsia"/>
          <w:szCs w:val="28"/>
        </w:rPr>
        <w:t>ă</w:t>
      </w:r>
      <w:r w:rsidR="004F6CDF" w:rsidRPr="00B07772">
        <w:rPr>
          <w:rFonts w:ascii="Times New Roman" w:hAnsi="Times New Roman"/>
          <w:szCs w:val="28"/>
        </w:rPr>
        <w:t xml:space="preserve">m 2013 quy </w:t>
      </w:r>
      <w:r w:rsidR="004F6CDF" w:rsidRPr="00B07772">
        <w:rPr>
          <w:rFonts w:ascii="Times New Roman" w:hAnsi="Times New Roman" w:hint="eastAsia"/>
          <w:szCs w:val="28"/>
        </w:rPr>
        <w:t>đ</w:t>
      </w:r>
      <w:r w:rsidR="004F6CDF" w:rsidRPr="00B07772">
        <w:rPr>
          <w:rFonts w:ascii="Times New Roman" w:hAnsi="Times New Roman"/>
          <w:szCs w:val="28"/>
        </w:rPr>
        <w:t xml:space="preserve">ịnh về </w:t>
      </w:r>
      <w:r w:rsidR="004F6CDF" w:rsidRPr="00B07772">
        <w:rPr>
          <w:rFonts w:ascii="Times New Roman" w:hAnsi="Times New Roman" w:hint="eastAsia"/>
          <w:szCs w:val="28"/>
        </w:rPr>
        <w:t>đ</w:t>
      </w:r>
      <w:r w:rsidR="004F6CDF" w:rsidRPr="00B07772">
        <w:rPr>
          <w:rFonts w:ascii="Times New Roman" w:hAnsi="Times New Roman"/>
          <w:szCs w:val="28"/>
        </w:rPr>
        <w:t>o l</w:t>
      </w:r>
      <w:r w:rsidR="004F6CDF" w:rsidRPr="00B07772">
        <w:rPr>
          <w:rFonts w:ascii="Times New Roman" w:hAnsi="Times New Roman" w:hint="eastAsia"/>
          <w:szCs w:val="28"/>
        </w:rPr>
        <w:t>ư</w:t>
      </w:r>
      <w:r w:rsidR="004F6CDF" w:rsidRPr="00B07772">
        <w:rPr>
          <w:rFonts w:ascii="Times New Roman" w:hAnsi="Times New Roman"/>
          <w:szCs w:val="28"/>
        </w:rPr>
        <w:t xml:space="preserve">ờng </w:t>
      </w:r>
      <w:r w:rsidR="004F6CDF" w:rsidRPr="00B07772">
        <w:rPr>
          <w:rFonts w:ascii="Times New Roman" w:hAnsi="Times New Roman" w:hint="eastAsia"/>
          <w:szCs w:val="28"/>
        </w:rPr>
        <w:t>đ</w:t>
      </w:r>
      <w:r w:rsidR="004F6CDF" w:rsidRPr="00B07772">
        <w:rPr>
          <w:rFonts w:ascii="Times New Roman" w:hAnsi="Times New Roman"/>
          <w:szCs w:val="28"/>
        </w:rPr>
        <w:t>ối với ph</w:t>
      </w:r>
      <w:r w:rsidR="004F6CDF" w:rsidRPr="00B07772">
        <w:rPr>
          <w:rFonts w:ascii="Times New Roman" w:hAnsi="Times New Roman" w:hint="eastAsia"/>
          <w:szCs w:val="28"/>
        </w:rPr>
        <w:t>ươ</w:t>
      </w:r>
      <w:r w:rsidR="004F6CDF" w:rsidRPr="00B07772">
        <w:rPr>
          <w:rFonts w:ascii="Times New Roman" w:hAnsi="Times New Roman"/>
          <w:szCs w:val="28"/>
        </w:rPr>
        <w:t xml:space="preserve">ng tiện </w:t>
      </w:r>
      <w:r w:rsidR="004F6CDF" w:rsidRPr="00B07772">
        <w:rPr>
          <w:rFonts w:ascii="Times New Roman" w:hAnsi="Times New Roman" w:hint="eastAsia"/>
          <w:szCs w:val="28"/>
        </w:rPr>
        <w:t>đ</w:t>
      </w:r>
      <w:r w:rsidR="004F6CDF" w:rsidRPr="00B07772">
        <w:rPr>
          <w:rFonts w:ascii="Times New Roman" w:hAnsi="Times New Roman"/>
          <w:szCs w:val="28"/>
        </w:rPr>
        <w:t>o nhóm 2</w:t>
      </w:r>
      <w:r w:rsidR="004F6CDF">
        <w:rPr>
          <w:rFonts w:ascii="Times New Roman" w:hAnsi="Times New Roman"/>
          <w:szCs w:val="28"/>
        </w:rPr>
        <w:t xml:space="preserve">, </w:t>
      </w:r>
      <w:r w:rsidR="00B07772" w:rsidRPr="00B07772">
        <w:rPr>
          <w:rFonts w:ascii="Times New Roman" w:hAnsi="Times New Roman"/>
          <w:szCs w:val="28"/>
        </w:rPr>
        <w:t>Thông t</w:t>
      </w:r>
      <w:r w:rsidR="00B07772" w:rsidRPr="00B07772">
        <w:rPr>
          <w:rFonts w:ascii="Times New Roman" w:hAnsi="Times New Roman" w:hint="eastAsia"/>
          <w:szCs w:val="28"/>
        </w:rPr>
        <w:t>ư</w:t>
      </w:r>
      <w:r w:rsidR="00B07772" w:rsidRPr="00B07772">
        <w:rPr>
          <w:rFonts w:ascii="Times New Roman" w:hAnsi="Times New Roman"/>
          <w:szCs w:val="28"/>
        </w:rPr>
        <w:t xml:space="preserve"> số 07/2019/TT-BKHCN ngày 26 tháng 7 n</w:t>
      </w:r>
      <w:r w:rsidR="00B07772" w:rsidRPr="00B07772">
        <w:rPr>
          <w:rFonts w:ascii="Times New Roman" w:hAnsi="Times New Roman" w:hint="eastAsia"/>
          <w:szCs w:val="28"/>
        </w:rPr>
        <w:t>ă</w:t>
      </w:r>
      <w:r w:rsidR="00B07772" w:rsidRPr="00B07772">
        <w:rPr>
          <w:rFonts w:ascii="Times New Roman" w:hAnsi="Times New Roman"/>
          <w:szCs w:val="28"/>
        </w:rPr>
        <w:t>m 2019 của Bộ tr</w:t>
      </w:r>
      <w:r w:rsidR="00B07772" w:rsidRPr="00B07772">
        <w:rPr>
          <w:rFonts w:ascii="Times New Roman" w:hAnsi="Times New Roman" w:hint="eastAsia"/>
          <w:szCs w:val="28"/>
        </w:rPr>
        <w:t>ư</w:t>
      </w:r>
      <w:r w:rsidR="00B07772" w:rsidRPr="00B07772">
        <w:rPr>
          <w:rFonts w:ascii="Times New Roman" w:hAnsi="Times New Roman"/>
          <w:szCs w:val="28"/>
        </w:rPr>
        <w:t xml:space="preserve">ởng Bộ Khoa học và Công nghệ sửa </w:t>
      </w:r>
      <w:r w:rsidR="00B07772" w:rsidRPr="00B07772">
        <w:rPr>
          <w:rFonts w:ascii="Times New Roman" w:hAnsi="Times New Roman" w:hint="eastAsia"/>
          <w:szCs w:val="28"/>
        </w:rPr>
        <w:t>đ</w:t>
      </w:r>
      <w:r w:rsidR="00B07772" w:rsidRPr="00B07772">
        <w:rPr>
          <w:rFonts w:ascii="Times New Roman" w:hAnsi="Times New Roman"/>
          <w:szCs w:val="28"/>
        </w:rPr>
        <w:t xml:space="preserve">ổi, bổ sung một số </w:t>
      </w:r>
      <w:r w:rsidR="00B07772" w:rsidRPr="00B07772">
        <w:rPr>
          <w:rFonts w:ascii="Times New Roman" w:hAnsi="Times New Roman" w:hint="eastAsia"/>
          <w:szCs w:val="28"/>
        </w:rPr>
        <w:t>đ</w:t>
      </w:r>
      <w:r w:rsidR="00B07772" w:rsidRPr="00B07772">
        <w:rPr>
          <w:rFonts w:ascii="Times New Roman" w:hAnsi="Times New Roman"/>
          <w:szCs w:val="28"/>
        </w:rPr>
        <w:t>iều của Thông t</w:t>
      </w:r>
      <w:r w:rsidR="00B07772" w:rsidRPr="00B07772">
        <w:rPr>
          <w:rFonts w:ascii="Times New Roman" w:hAnsi="Times New Roman" w:hint="eastAsia"/>
          <w:szCs w:val="28"/>
        </w:rPr>
        <w:t>ư</w:t>
      </w:r>
      <w:r w:rsidR="00B07772" w:rsidRPr="00B07772">
        <w:rPr>
          <w:rFonts w:ascii="Times New Roman" w:hAnsi="Times New Roman"/>
          <w:szCs w:val="28"/>
        </w:rPr>
        <w:t xml:space="preserve"> 23/2013/TT-BKHCN</w:t>
      </w:r>
      <w:r w:rsidR="00BA2548">
        <w:rPr>
          <w:rFonts w:ascii="Times New Roman" w:hAnsi="Times New Roman"/>
          <w:szCs w:val="28"/>
        </w:rPr>
        <w:t xml:space="preserve">, sự cần thiết phải bổ sung </w:t>
      </w:r>
      <w:r w:rsidR="00B2628E">
        <w:rPr>
          <w:rFonts w:ascii="Times New Roman" w:hAnsi="Times New Roman"/>
          <w:bCs/>
          <w:szCs w:val="28"/>
          <w:lang w:val="pt-PT"/>
        </w:rPr>
        <w:t>Thiết</w:t>
      </w:r>
      <w:r w:rsidR="00484F3D">
        <w:rPr>
          <w:rFonts w:ascii="Times New Roman" w:hAnsi="Times New Roman"/>
          <w:bCs/>
          <w:szCs w:val="28"/>
          <w:lang w:val="pt-PT"/>
        </w:rPr>
        <w:t xml:space="preserve"> bị sạc điện cho xe điện</w:t>
      </w:r>
      <w:r w:rsidR="00BA2548">
        <w:rPr>
          <w:rFonts w:ascii="Times New Roman" w:hAnsi="Times New Roman"/>
          <w:bCs/>
          <w:szCs w:val="28"/>
          <w:lang w:val="pt-PT"/>
        </w:rPr>
        <w:t xml:space="preserve"> vào Danh mục phương tiện đo nhóm 2.</w:t>
      </w:r>
    </w:p>
    <w:p w14:paraId="0A412E63" w14:textId="67087C35" w:rsidR="00B907AA" w:rsidRPr="00724C2B" w:rsidRDefault="00A65090" w:rsidP="00B907AA">
      <w:pPr>
        <w:widowControl w:val="0"/>
        <w:spacing w:before="120" w:after="120" w:line="288" w:lineRule="auto"/>
        <w:ind w:firstLine="709"/>
        <w:jc w:val="both"/>
        <w:rPr>
          <w:rFonts w:ascii="Times New Roman" w:hAnsi="Times New Roman"/>
          <w:szCs w:val="28"/>
          <w:lang w:val="nl-NL"/>
        </w:rPr>
      </w:pPr>
      <w:r>
        <w:rPr>
          <w:rFonts w:ascii="Times New Roman" w:hAnsi="Times New Roman"/>
          <w:szCs w:val="28"/>
          <w:lang w:val="nl-NL"/>
        </w:rPr>
        <w:t>2</w:t>
      </w:r>
      <w:r w:rsidR="00B907AA" w:rsidRPr="00724C2B">
        <w:rPr>
          <w:rFonts w:ascii="Times New Roman" w:hAnsi="Times New Roman"/>
          <w:szCs w:val="28"/>
          <w:lang w:val="nl-NL"/>
        </w:rPr>
        <w:t>. Tổ chức xây dựng</w:t>
      </w:r>
      <w:r w:rsidR="00B907AA" w:rsidRPr="00724C2B">
        <w:rPr>
          <w:rFonts w:ascii="Times New Roman" w:hAnsi="Times New Roman"/>
          <w:szCs w:val="28"/>
        </w:rPr>
        <w:t xml:space="preserve">, hoàn chỉnh hồ sơ dự thảo </w:t>
      </w:r>
      <w:r w:rsidR="00C36260" w:rsidRPr="00C36260">
        <w:rPr>
          <w:rFonts w:ascii="Times New Roman" w:hAnsi="Times New Roman"/>
          <w:szCs w:val="28"/>
        </w:rPr>
        <w:t>Thông t</w:t>
      </w:r>
      <w:r w:rsidR="00C36260" w:rsidRPr="00C36260">
        <w:rPr>
          <w:rFonts w:ascii="Times New Roman" w:hAnsi="Times New Roman" w:hint="eastAsia"/>
          <w:szCs w:val="28"/>
        </w:rPr>
        <w:t>ư</w:t>
      </w:r>
      <w:r w:rsidR="00C36260" w:rsidRPr="00C36260">
        <w:rPr>
          <w:rFonts w:ascii="Times New Roman" w:hAnsi="Times New Roman"/>
          <w:szCs w:val="28"/>
        </w:rPr>
        <w:t xml:space="preserve"> sửa </w:t>
      </w:r>
      <w:r w:rsidR="00C36260" w:rsidRPr="00C36260">
        <w:rPr>
          <w:rFonts w:ascii="Times New Roman" w:hAnsi="Times New Roman" w:hint="eastAsia"/>
          <w:szCs w:val="28"/>
        </w:rPr>
        <w:t>đ</w:t>
      </w:r>
      <w:r w:rsidR="00C36260" w:rsidRPr="00C36260">
        <w:rPr>
          <w:rFonts w:ascii="Times New Roman" w:hAnsi="Times New Roman"/>
          <w:szCs w:val="28"/>
        </w:rPr>
        <w:t xml:space="preserve">ổi, bổ sung một số </w:t>
      </w:r>
      <w:r w:rsidR="00C36260" w:rsidRPr="00C36260">
        <w:rPr>
          <w:rFonts w:ascii="Times New Roman" w:hAnsi="Times New Roman" w:hint="eastAsia"/>
          <w:szCs w:val="28"/>
        </w:rPr>
        <w:t>đ</w:t>
      </w:r>
      <w:r w:rsidR="00C36260" w:rsidRPr="00C36260">
        <w:rPr>
          <w:rFonts w:ascii="Times New Roman" w:hAnsi="Times New Roman"/>
          <w:szCs w:val="28"/>
        </w:rPr>
        <w:t>iều Thông t</w:t>
      </w:r>
      <w:r w:rsidR="00C36260" w:rsidRPr="00C36260">
        <w:rPr>
          <w:rFonts w:ascii="Times New Roman" w:hAnsi="Times New Roman" w:hint="eastAsia"/>
          <w:szCs w:val="28"/>
        </w:rPr>
        <w:t>ư</w:t>
      </w:r>
      <w:r w:rsidR="00C36260" w:rsidRPr="00C36260">
        <w:rPr>
          <w:rFonts w:ascii="Times New Roman" w:hAnsi="Times New Roman"/>
          <w:szCs w:val="28"/>
        </w:rPr>
        <w:t xml:space="preserve"> 23/2013/TT-BKHCN ngày 26 tháng 9 n</w:t>
      </w:r>
      <w:r w:rsidR="00C36260" w:rsidRPr="00C36260">
        <w:rPr>
          <w:rFonts w:ascii="Times New Roman" w:hAnsi="Times New Roman" w:hint="eastAsia"/>
          <w:szCs w:val="28"/>
        </w:rPr>
        <w:t>ă</w:t>
      </w:r>
      <w:r w:rsidR="00C36260" w:rsidRPr="00C36260">
        <w:rPr>
          <w:rFonts w:ascii="Times New Roman" w:hAnsi="Times New Roman"/>
          <w:szCs w:val="28"/>
        </w:rPr>
        <w:t xml:space="preserve">m 2013 quy </w:t>
      </w:r>
      <w:r w:rsidR="00C36260" w:rsidRPr="00C36260">
        <w:rPr>
          <w:rFonts w:ascii="Times New Roman" w:hAnsi="Times New Roman" w:hint="eastAsia"/>
          <w:szCs w:val="28"/>
        </w:rPr>
        <w:t>đ</w:t>
      </w:r>
      <w:r w:rsidR="00C36260" w:rsidRPr="00C36260">
        <w:rPr>
          <w:rFonts w:ascii="Times New Roman" w:hAnsi="Times New Roman"/>
          <w:szCs w:val="28"/>
        </w:rPr>
        <w:t xml:space="preserve">ịnh về </w:t>
      </w:r>
      <w:r w:rsidR="00C36260" w:rsidRPr="00C36260">
        <w:rPr>
          <w:rFonts w:ascii="Times New Roman" w:hAnsi="Times New Roman" w:hint="eastAsia"/>
          <w:szCs w:val="28"/>
        </w:rPr>
        <w:t>đ</w:t>
      </w:r>
      <w:r w:rsidR="00C36260" w:rsidRPr="00C36260">
        <w:rPr>
          <w:rFonts w:ascii="Times New Roman" w:hAnsi="Times New Roman"/>
          <w:szCs w:val="28"/>
        </w:rPr>
        <w:t>o l</w:t>
      </w:r>
      <w:r w:rsidR="00C36260" w:rsidRPr="00C36260">
        <w:rPr>
          <w:rFonts w:ascii="Times New Roman" w:hAnsi="Times New Roman" w:hint="eastAsia"/>
          <w:szCs w:val="28"/>
        </w:rPr>
        <w:t>ư</w:t>
      </w:r>
      <w:r w:rsidR="00C36260" w:rsidRPr="00C36260">
        <w:rPr>
          <w:rFonts w:ascii="Times New Roman" w:hAnsi="Times New Roman"/>
          <w:szCs w:val="28"/>
        </w:rPr>
        <w:t xml:space="preserve">ờng </w:t>
      </w:r>
      <w:r w:rsidR="00C36260" w:rsidRPr="00C36260">
        <w:rPr>
          <w:rFonts w:ascii="Times New Roman" w:hAnsi="Times New Roman" w:hint="eastAsia"/>
          <w:szCs w:val="28"/>
        </w:rPr>
        <w:t>đ</w:t>
      </w:r>
      <w:r w:rsidR="00C36260" w:rsidRPr="00C36260">
        <w:rPr>
          <w:rFonts w:ascii="Times New Roman" w:hAnsi="Times New Roman"/>
          <w:szCs w:val="28"/>
        </w:rPr>
        <w:t>ối với ph</w:t>
      </w:r>
      <w:r w:rsidR="00C36260" w:rsidRPr="00C36260">
        <w:rPr>
          <w:rFonts w:ascii="Times New Roman" w:hAnsi="Times New Roman" w:hint="eastAsia"/>
          <w:szCs w:val="28"/>
        </w:rPr>
        <w:t>ươ</w:t>
      </w:r>
      <w:r w:rsidR="00C36260" w:rsidRPr="00C36260">
        <w:rPr>
          <w:rFonts w:ascii="Times New Roman" w:hAnsi="Times New Roman"/>
          <w:szCs w:val="28"/>
        </w:rPr>
        <w:t xml:space="preserve">ng tiện </w:t>
      </w:r>
      <w:r w:rsidR="00C36260" w:rsidRPr="00C36260">
        <w:rPr>
          <w:rFonts w:ascii="Times New Roman" w:hAnsi="Times New Roman" w:hint="eastAsia"/>
          <w:szCs w:val="28"/>
        </w:rPr>
        <w:t>đ</w:t>
      </w:r>
      <w:r w:rsidR="00C36260" w:rsidRPr="00C36260">
        <w:rPr>
          <w:rFonts w:ascii="Times New Roman" w:hAnsi="Times New Roman"/>
          <w:szCs w:val="28"/>
        </w:rPr>
        <w:t>o nhóm 2 và thay thế Thông t</w:t>
      </w:r>
      <w:r w:rsidR="00C36260" w:rsidRPr="00C36260">
        <w:rPr>
          <w:rFonts w:ascii="Times New Roman" w:hAnsi="Times New Roman" w:hint="eastAsia"/>
          <w:szCs w:val="28"/>
        </w:rPr>
        <w:t>ư</w:t>
      </w:r>
      <w:r w:rsidR="00C36260" w:rsidRPr="00C36260">
        <w:rPr>
          <w:rFonts w:ascii="Times New Roman" w:hAnsi="Times New Roman"/>
          <w:szCs w:val="28"/>
        </w:rPr>
        <w:t xml:space="preserve"> số 07/2019/TT-BKHCN  ngày 26 tháng 7 n</w:t>
      </w:r>
      <w:r w:rsidR="00C36260" w:rsidRPr="00C36260">
        <w:rPr>
          <w:rFonts w:ascii="Times New Roman" w:hAnsi="Times New Roman" w:hint="eastAsia"/>
          <w:szCs w:val="28"/>
        </w:rPr>
        <w:t>ă</w:t>
      </w:r>
      <w:r w:rsidR="00C36260" w:rsidRPr="00C36260">
        <w:rPr>
          <w:rFonts w:ascii="Times New Roman" w:hAnsi="Times New Roman"/>
          <w:szCs w:val="28"/>
        </w:rPr>
        <w:t>m 2019 của Bộ tr</w:t>
      </w:r>
      <w:r w:rsidR="00C36260" w:rsidRPr="00C36260">
        <w:rPr>
          <w:rFonts w:ascii="Times New Roman" w:hAnsi="Times New Roman" w:hint="eastAsia"/>
          <w:szCs w:val="28"/>
        </w:rPr>
        <w:t>ư</w:t>
      </w:r>
      <w:r w:rsidR="00C36260" w:rsidRPr="00C36260">
        <w:rPr>
          <w:rFonts w:ascii="Times New Roman" w:hAnsi="Times New Roman"/>
          <w:szCs w:val="28"/>
        </w:rPr>
        <w:t xml:space="preserve">ởng Bộ Khoa học và Công nghệ sửa </w:t>
      </w:r>
      <w:r w:rsidR="00C36260" w:rsidRPr="00C36260">
        <w:rPr>
          <w:rFonts w:ascii="Times New Roman" w:hAnsi="Times New Roman" w:hint="eastAsia"/>
          <w:szCs w:val="28"/>
        </w:rPr>
        <w:t>đ</w:t>
      </w:r>
      <w:r w:rsidR="00C36260" w:rsidRPr="00C36260">
        <w:rPr>
          <w:rFonts w:ascii="Times New Roman" w:hAnsi="Times New Roman"/>
          <w:szCs w:val="28"/>
        </w:rPr>
        <w:t xml:space="preserve">ổi, bổ sung một số </w:t>
      </w:r>
      <w:r w:rsidR="00C36260" w:rsidRPr="00C36260">
        <w:rPr>
          <w:rFonts w:ascii="Times New Roman" w:hAnsi="Times New Roman" w:hint="eastAsia"/>
          <w:szCs w:val="28"/>
        </w:rPr>
        <w:t>đ</w:t>
      </w:r>
      <w:r w:rsidR="00C36260" w:rsidRPr="00C36260">
        <w:rPr>
          <w:rFonts w:ascii="Times New Roman" w:hAnsi="Times New Roman"/>
          <w:szCs w:val="28"/>
        </w:rPr>
        <w:t>iều của Thông t</w:t>
      </w:r>
      <w:r w:rsidR="00C36260" w:rsidRPr="00C36260">
        <w:rPr>
          <w:rFonts w:ascii="Times New Roman" w:hAnsi="Times New Roman" w:hint="eastAsia"/>
          <w:szCs w:val="28"/>
        </w:rPr>
        <w:t>ư</w:t>
      </w:r>
      <w:r w:rsidR="00C36260" w:rsidRPr="00C36260">
        <w:rPr>
          <w:rFonts w:ascii="Times New Roman" w:hAnsi="Times New Roman"/>
          <w:szCs w:val="28"/>
        </w:rPr>
        <w:t xml:space="preserve"> 23/2013/TT-BKHCN ngày 26 tháng 9 n</w:t>
      </w:r>
      <w:r w:rsidR="00C36260" w:rsidRPr="00C36260">
        <w:rPr>
          <w:rFonts w:ascii="Times New Roman" w:hAnsi="Times New Roman" w:hint="eastAsia"/>
          <w:szCs w:val="28"/>
        </w:rPr>
        <w:t>ă</w:t>
      </w:r>
      <w:r w:rsidR="00C36260" w:rsidRPr="00C36260">
        <w:rPr>
          <w:rFonts w:ascii="Times New Roman" w:hAnsi="Times New Roman"/>
          <w:szCs w:val="28"/>
        </w:rPr>
        <w:t>m 2013</w:t>
      </w:r>
      <w:r w:rsidR="00B907AA" w:rsidRPr="00724C2B">
        <w:rPr>
          <w:rFonts w:ascii="Times New Roman" w:hAnsi="Times New Roman"/>
          <w:szCs w:val="28"/>
          <w:lang w:val="nl-NL"/>
        </w:rPr>
        <w:t>.</w:t>
      </w:r>
    </w:p>
    <w:p w14:paraId="019D2F69" w14:textId="36D86FAA" w:rsidR="00B907AA" w:rsidRPr="00724C2B" w:rsidRDefault="00A65090" w:rsidP="00B907AA">
      <w:pPr>
        <w:widowControl w:val="0"/>
        <w:spacing w:before="120" w:after="120" w:line="288" w:lineRule="auto"/>
        <w:ind w:firstLine="709"/>
        <w:jc w:val="both"/>
        <w:rPr>
          <w:rFonts w:ascii="Times New Roman" w:hAnsi="Times New Roman"/>
          <w:szCs w:val="28"/>
          <w:lang w:val="de-DE"/>
        </w:rPr>
      </w:pPr>
      <w:r>
        <w:rPr>
          <w:rFonts w:ascii="Times New Roman" w:hAnsi="Times New Roman"/>
          <w:szCs w:val="28"/>
          <w:lang w:val="de-DE"/>
        </w:rPr>
        <w:t>3</w:t>
      </w:r>
      <w:r w:rsidR="00B907AA" w:rsidRPr="00724C2B">
        <w:rPr>
          <w:rFonts w:ascii="Times New Roman" w:hAnsi="Times New Roman"/>
          <w:szCs w:val="28"/>
          <w:lang w:val="de-DE"/>
        </w:rPr>
        <w:t>. Dự thảo Thông tư không có thủ tục hành chính nên không thực hiện đánh giá tác động của thủ tục hành chính và đánh giá tác động của văn bản.</w:t>
      </w:r>
    </w:p>
    <w:p w14:paraId="06307F67" w14:textId="52EDD122" w:rsidR="00B907AA" w:rsidRPr="00724C2B" w:rsidRDefault="00A65090" w:rsidP="00B907AA">
      <w:pPr>
        <w:widowControl w:val="0"/>
        <w:spacing w:before="120" w:after="120" w:line="288" w:lineRule="auto"/>
        <w:ind w:firstLine="709"/>
        <w:jc w:val="both"/>
        <w:rPr>
          <w:rFonts w:ascii="Times New Roman" w:hAnsi="Times New Roman"/>
          <w:szCs w:val="28"/>
          <w:lang w:val="nl-NL"/>
        </w:rPr>
      </w:pPr>
      <w:r>
        <w:rPr>
          <w:rFonts w:ascii="Times New Roman" w:hAnsi="Times New Roman"/>
          <w:szCs w:val="28"/>
          <w:lang w:val="nl-NL"/>
        </w:rPr>
        <w:t>4</w:t>
      </w:r>
      <w:r w:rsidR="00B907AA" w:rsidRPr="00724C2B">
        <w:rPr>
          <w:rFonts w:ascii="Times New Roman" w:hAnsi="Times New Roman"/>
          <w:szCs w:val="28"/>
          <w:lang w:val="nl-NL"/>
        </w:rPr>
        <w:t xml:space="preserve">. Tổ chức lấy ý kiến các bộ, ngành, địa phương, tổ chức, cá nhân liên quan đối với dự thảo Thông tư. Đồng thời, dự thảo Thông tư và </w:t>
      </w:r>
      <w:r w:rsidR="00B07772">
        <w:rPr>
          <w:rFonts w:ascii="Times New Roman" w:hAnsi="Times New Roman"/>
          <w:szCs w:val="28"/>
          <w:lang w:val="nl-NL"/>
        </w:rPr>
        <w:t>Tờ trình</w:t>
      </w:r>
      <w:r w:rsidR="00B907AA" w:rsidRPr="00724C2B">
        <w:rPr>
          <w:rFonts w:ascii="Times New Roman" w:hAnsi="Times New Roman"/>
          <w:szCs w:val="28"/>
          <w:lang w:val="nl-NL"/>
        </w:rPr>
        <w:t xml:space="preserve"> được đăng tải trên trang thông tin điện tử của Bộ Khoa học và Công nghệ theo địa chỉ http://www.most.gov.vn để lấy ý kiến rộng rãi.</w:t>
      </w:r>
    </w:p>
    <w:p w14:paraId="0D944500" w14:textId="3AC19E82" w:rsidR="00B907AA" w:rsidRPr="00724C2B" w:rsidRDefault="00A65090" w:rsidP="00B907AA">
      <w:pPr>
        <w:widowControl w:val="0"/>
        <w:spacing w:before="120" w:after="120" w:line="288" w:lineRule="auto"/>
        <w:ind w:firstLine="709"/>
        <w:jc w:val="both"/>
        <w:rPr>
          <w:rFonts w:ascii="Times New Roman" w:hAnsi="Times New Roman"/>
          <w:szCs w:val="28"/>
          <w:lang w:val="nl-NL"/>
        </w:rPr>
      </w:pPr>
      <w:r>
        <w:rPr>
          <w:rFonts w:ascii="Times New Roman" w:hAnsi="Times New Roman"/>
          <w:szCs w:val="28"/>
          <w:lang w:val="nl-NL"/>
        </w:rPr>
        <w:lastRenderedPageBreak/>
        <w:t>5</w:t>
      </w:r>
      <w:r w:rsidR="00B907AA" w:rsidRPr="00724C2B">
        <w:rPr>
          <w:rFonts w:ascii="Times New Roman" w:hAnsi="Times New Roman"/>
          <w:szCs w:val="28"/>
          <w:lang w:val="nl-NL"/>
        </w:rPr>
        <w:t>. Tổ chức nghiên cứu ý kiến góp ý, chỉnh lý dự thảo Thông tư và giải trình tiếp thu ý kiến góp ý của các Bộ, ngành, địa phương, hội, hiệp hội, tổ chức, cá nhân có liên quan.</w:t>
      </w:r>
    </w:p>
    <w:p w14:paraId="0C27C0EA" w14:textId="3490B575" w:rsidR="00B907AA" w:rsidRPr="00724C2B" w:rsidRDefault="00A65090" w:rsidP="00B907AA">
      <w:pPr>
        <w:widowControl w:val="0"/>
        <w:spacing w:before="120" w:after="120" w:line="288" w:lineRule="auto"/>
        <w:ind w:firstLine="709"/>
        <w:jc w:val="both"/>
        <w:rPr>
          <w:rFonts w:ascii="Times New Roman" w:hAnsi="Times New Roman"/>
          <w:szCs w:val="28"/>
          <w:lang w:val="nl-NL"/>
        </w:rPr>
      </w:pPr>
      <w:r>
        <w:rPr>
          <w:rFonts w:ascii="Times New Roman" w:hAnsi="Times New Roman"/>
          <w:szCs w:val="28"/>
          <w:lang w:val="nl-NL"/>
        </w:rPr>
        <w:t>6</w:t>
      </w:r>
      <w:r w:rsidR="00B907AA" w:rsidRPr="00724C2B">
        <w:rPr>
          <w:rFonts w:ascii="Times New Roman" w:hAnsi="Times New Roman"/>
          <w:szCs w:val="28"/>
          <w:lang w:val="nl-NL"/>
        </w:rPr>
        <w:t xml:space="preserve">. Hoàn chỉnh Hồ sơ dự thảo Thông tư theo quy định của </w:t>
      </w:r>
      <w:r w:rsidR="00B907AA" w:rsidRPr="00724C2B">
        <w:rPr>
          <w:rFonts w:ascii="Times New Roman" w:hAnsi="Times New Roman"/>
          <w:szCs w:val="28"/>
          <w:lang w:val="de-DE"/>
        </w:rPr>
        <w:t xml:space="preserve">Luật Ban hành </w:t>
      </w:r>
      <w:r w:rsidR="00B907AA">
        <w:rPr>
          <w:rFonts w:ascii="Times New Roman" w:hAnsi="Times New Roman"/>
          <w:szCs w:val="28"/>
          <w:lang w:val="de-DE"/>
        </w:rPr>
        <w:t>v</w:t>
      </w:r>
      <w:r w:rsidR="00B907AA" w:rsidRPr="00724C2B">
        <w:rPr>
          <w:rFonts w:ascii="Times New Roman" w:hAnsi="Times New Roman"/>
          <w:szCs w:val="28"/>
          <w:lang w:val="de-DE"/>
        </w:rPr>
        <w:t>ăn bản quy phạm pháp luật</w:t>
      </w:r>
      <w:r w:rsidR="00B907AA" w:rsidRPr="00724C2B">
        <w:rPr>
          <w:rFonts w:ascii="Times New Roman" w:hAnsi="Times New Roman"/>
          <w:szCs w:val="28"/>
          <w:lang w:val="nl-NL"/>
        </w:rPr>
        <w:t>.</w:t>
      </w:r>
    </w:p>
    <w:p w14:paraId="6C209625" w14:textId="1C50CB44" w:rsidR="00B907AA" w:rsidRPr="00724C2B" w:rsidRDefault="00A65090" w:rsidP="00B907AA">
      <w:pPr>
        <w:widowControl w:val="0"/>
        <w:spacing w:before="120" w:after="120" w:line="288" w:lineRule="auto"/>
        <w:ind w:firstLine="709"/>
        <w:jc w:val="both"/>
        <w:rPr>
          <w:rFonts w:ascii="Times New Roman" w:hAnsi="Times New Roman"/>
          <w:szCs w:val="28"/>
          <w:lang w:val="nl-NL"/>
        </w:rPr>
      </w:pPr>
      <w:r>
        <w:rPr>
          <w:rFonts w:ascii="Times New Roman" w:hAnsi="Times New Roman"/>
          <w:szCs w:val="28"/>
          <w:lang w:val="nl-NL"/>
        </w:rPr>
        <w:t>7</w:t>
      </w:r>
      <w:r w:rsidR="00B907AA" w:rsidRPr="00724C2B">
        <w:rPr>
          <w:rFonts w:ascii="Times New Roman" w:hAnsi="Times New Roman"/>
          <w:szCs w:val="28"/>
          <w:lang w:val="nl-NL"/>
        </w:rPr>
        <w:t>. Hồ s</w:t>
      </w:r>
      <w:r w:rsidR="00B907AA" w:rsidRPr="00724C2B">
        <w:rPr>
          <w:rFonts w:ascii="Times New Roman" w:hAnsi="Times New Roman" w:hint="eastAsia"/>
          <w:szCs w:val="28"/>
          <w:lang w:val="nl-NL"/>
        </w:rPr>
        <w:t>ơ</w:t>
      </w:r>
      <w:r w:rsidR="00B907AA" w:rsidRPr="00724C2B">
        <w:rPr>
          <w:rFonts w:ascii="Times New Roman" w:hAnsi="Times New Roman"/>
          <w:szCs w:val="28"/>
          <w:lang w:val="nl-NL"/>
        </w:rPr>
        <w:t xml:space="preserve"> dự thảo Thông t</w:t>
      </w:r>
      <w:r w:rsidR="00B907AA" w:rsidRPr="00724C2B">
        <w:rPr>
          <w:rFonts w:ascii="Times New Roman" w:hAnsi="Times New Roman" w:hint="eastAsia"/>
          <w:szCs w:val="28"/>
          <w:lang w:val="nl-NL"/>
        </w:rPr>
        <w:t>ư</w:t>
      </w:r>
      <w:r w:rsidR="00B907AA" w:rsidRPr="00724C2B">
        <w:rPr>
          <w:rFonts w:ascii="Times New Roman" w:hAnsi="Times New Roman"/>
          <w:szCs w:val="28"/>
          <w:lang w:val="nl-NL"/>
        </w:rPr>
        <w:t xml:space="preserve"> </w:t>
      </w:r>
      <w:r w:rsidR="00B907AA" w:rsidRPr="00724C2B">
        <w:rPr>
          <w:rFonts w:ascii="Times New Roman" w:hAnsi="Times New Roman" w:hint="eastAsia"/>
          <w:szCs w:val="28"/>
          <w:lang w:val="nl-NL"/>
        </w:rPr>
        <w:t>đã</w:t>
      </w:r>
      <w:r w:rsidR="00B907AA" w:rsidRPr="00724C2B">
        <w:rPr>
          <w:rFonts w:ascii="Times New Roman" w:hAnsi="Times New Roman"/>
          <w:szCs w:val="28"/>
          <w:lang w:val="nl-NL"/>
        </w:rPr>
        <w:t xml:space="preserve"> gửi Vụ Pháp chế thẩm </w:t>
      </w:r>
      <w:r w:rsidR="00B907AA" w:rsidRPr="00724C2B">
        <w:rPr>
          <w:rFonts w:ascii="Times New Roman" w:hAnsi="Times New Roman" w:hint="eastAsia"/>
          <w:szCs w:val="28"/>
          <w:lang w:val="nl-NL"/>
        </w:rPr>
        <w:t>đ</w:t>
      </w:r>
      <w:r w:rsidR="00B907AA" w:rsidRPr="00724C2B">
        <w:rPr>
          <w:rFonts w:ascii="Times New Roman" w:hAnsi="Times New Roman"/>
          <w:szCs w:val="28"/>
          <w:lang w:val="nl-NL"/>
        </w:rPr>
        <w:t xml:space="preserve">ịnh theo quy </w:t>
      </w:r>
      <w:r w:rsidR="00B907AA" w:rsidRPr="00724C2B">
        <w:rPr>
          <w:rFonts w:ascii="Times New Roman" w:hAnsi="Times New Roman" w:hint="eastAsia"/>
          <w:szCs w:val="28"/>
          <w:lang w:val="nl-NL"/>
        </w:rPr>
        <w:t>đ</w:t>
      </w:r>
      <w:r w:rsidR="00B907AA" w:rsidRPr="00724C2B">
        <w:rPr>
          <w:rFonts w:ascii="Times New Roman" w:hAnsi="Times New Roman"/>
          <w:szCs w:val="28"/>
          <w:lang w:val="nl-NL"/>
        </w:rPr>
        <w:t>ịnh; phối hợp với Vụ Pháp chế hoàn thiện hồ s</w:t>
      </w:r>
      <w:r w:rsidR="00B907AA" w:rsidRPr="00724C2B">
        <w:rPr>
          <w:rFonts w:ascii="Times New Roman" w:hAnsi="Times New Roman" w:hint="eastAsia"/>
          <w:szCs w:val="28"/>
          <w:lang w:val="nl-NL"/>
        </w:rPr>
        <w:t>ơ</w:t>
      </w:r>
      <w:r w:rsidR="00B907AA" w:rsidRPr="00724C2B">
        <w:rPr>
          <w:rFonts w:ascii="Times New Roman" w:hAnsi="Times New Roman"/>
          <w:szCs w:val="28"/>
          <w:lang w:val="nl-NL"/>
        </w:rPr>
        <w:t xml:space="preserve"> dự thảo Thông t</w:t>
      </w:r>
      <w:r w:rsidR="00B907AA" w:rsidRPr="00724C2B">
        <w:rPr>
          <w:rFonts w:ascii="Times New Roman" w:hAnsi="Times New Roman" w:hint="eastAsia"/>
          <w:szCs w:val="28"/>
          <w:lang w:val="nl-NL"/>
        </w:rPr>
        <w:t>ư</w:t>
      </w:r>
      <w:r w:rsidR="00B907AA" w:rsidRPr="00724C2B">
        <w:rPr>
          <w:rFonts w:ascii="Times New Roman" w:hAnsi="Times New Roman"/>
          <w:szCs w:val="28"/>
          <w:lang w:val="nl-NL"/>
        </w:rPr>
        <w:t xml:space="preserve"> tr</w:t>
      </w:r>
      <w:r w:rsidR="00B907AA" w:rsidRPr="00724C2B">
        <w:rPr>
          <w:rFonts w:ascii="Times New Roman" w:hAnsi="Times New Roman" w:hint="eastAsia"/>
          <w:szCs w:val="28"/>
          <w:lang w:val="nl-NL"/>
        </w:rPr>
        <w:t>ư</w:t>
      </w:r>
      <w:r w:rsidR="00B907AA" w:rsidRPr="00724C2B">
        <w:rPr>
          <w:rFonts w:ascii="Times New Roman" w:hAnsi="Times New Roman"/>
          <w:szCs w:val="28"/>
          <w:lang w:val="nl-NL"/>
        </w:rPr>
        <w:t>ớc khi gửi xin ý kiến các Thứ tr</w:t>
      </w:r>
      <w:r w:rsidR="00B907AA" w:rsidRPr="00724C2B">
        <w:rPr>
          <w:rFonts w:ascii="Times New Roman" w:hAnsi="Times New Roman" w:hint="eastAsia"/>
          <w:szCs w:val="28"/>
          <w:lang w:val="nl-NL"/>
        </w:rPr>
        <w:t>ư</w:t>
      </w:r>
      <w:r w:rsidR="00B907AA" w:rsidRPr="00724C2B">
        <w:rPr>
          <w:rFonts w:ascii="Times New Roman" w:hAnsi="Times New Roman"/>
          <w:szCs w:val="28"/>
          <w:lang w:val="nl-NL"/>
        </w:rPr>
        <w:t xml:space="preserve">ởng và trình Lãnh </w:t>
      </w:r>
      <w:r w:rsidR="00B907AA" w:rsidRPr="00724C2B">
        <w:rPr>
          <w:rFonts w:ascii="Times New Roman" w:hAnsi="Times New Roman" w:hint="eastAsia"/>
          <w:szCs w:val="28"/>
          <w:lang w:val="nl-NL"/>
        </w:rPr>
        <w:t>đ</w:t>
      </w:r>
      <w:r w:rsidR="00B907AA" w:rsidRPr="00724C2B">
        <w:rPr>
          <w:rFonts w:ascii="Times New Roman" w:hAnsi="Times New Roman"/>
          <w:szCs w:val="28"/>
          <w:lang w:val="nl-NL"/>
        </w:rPr>
        <w:t>ạo Bộ xem xét, ký ban hành.</w:t>
      </w:r>
    </w:p>
    <w:p w14:paraId="392D043B" w14:textId="312B8F1F" w:rsidR="00B907AA" w:rsidRDefault="00A65090" w:rsidP="00B907AA">
      <w:pPr>
        <w:widowControl w:val="0"/>
        <w:spacing w:before="120" w:after="120" w:line="288" w:lineRule="auto"/>
        <w:ind w:firstLine="709"/>
        <w:jc w:val="both"/>
        <w:rPr>
          <w:rFonts w:ascii="Times New Roman" w:hAnsi="Times New Roman"/>
          <w:color w:val="000000" w:themeColor="text1"/>
          <w:szCs w:val="28"/>
        </w:rPr>
      </w:pPr>
      <w:r>
        <w:rPr>
          <w:rFonts w:ascii="Times New Roman" w:hAnsi="Times New Roman"/>
          <w:color w:val="000000" w:themeColor="text1"/>
          <w:szCs w:val="28"/>
          <w:lang w:val="nl-NL"/>
        </w:rPr>
        <w:t>8</w:t>
      </w:r>
      <w:r w:rsidR="00B907AA" w:rsidRPr="00724C2B">
        <w:rPr>
          <w:rFonts w:ascii="Times New Roman" w:hAnsi="Times New Roman"/>
          <w:color w:val="000000" w:themeColor="text1"/>
          <w:szCs w:val="28"/>
          <w:lang w:val="nl-NL"/>
        </w:rPr>
        <w:t xml:space="preserve">. </w:t>
      </w:r>
      <w:r w:rsidR="00B907AA">
        <w:rPr>
          <w:rFonts w:ascii="Times New Roman" w:hAnsi="Times New Roman"/>
          <w:color w:val="000000" w:themeColor="text1"/>
          <w:szCs w:val="28"/>
          <w:lang w:val="nl-NL"/>
        </w:rPr>
        <w:t>Hoàn thiện Hồ sơ dự thảo Thông tư theo</w:t>
      </w:r>
      <w:r w:rsidR="00B907AA" w:rsidRPr="00724C2B">
        <w:rPr>
          <w:rFonts w:ascii="Times New Roman" w:hAnsi="Times New Roman"/>
          <w:color w:val="000000" w:themeColor="text1"/>
          <w:szCs w:val="28"/>
          <w:lang w:val="nl-NL"/>
        </w:rPr>
        <w:t xml:space="preserve"> Công v</w:t>
      </w:r>
      <w:r w:rsidR="00B907AA" w:rsidRPr="00724C2B">
        <w:rPr>
          <w:rFonts w:ascii="Times New Roman" w:hAnsi="Times New Roman" w:hint="eastAsia"/>
          <w:color w:val="000000" w:themeColor="text1"/>
          <w:szCs w:val="28"/>
          <w:lang w:val="nl-NL"/>
        </w:rPr>
        <w:t>ă</w:t>
      </w:r>
      <w:r w:rsidR="00B907AA" w:rsidRPr="00724C2B">
        <w:rPr>
          <w:rFonts w:ascii="Times New Roman" w:hAnsi="Times New Roman"/>
          <w:color w:val="000000" w:themeColor="text1"/>
          <w:szCs w:val="28"/>
          <w:lang w:val="nl-NL"/>
        </w:rPr>
        <w:t xml:space="preserve">n số </w:t>
      </w:r>
      <w:r w:rsidR="00B07772">
        <w:rPr>
          <w:rFonts w:ascii="Times New Roman" w:hAnsi="Times New Roman"/>
          <w:color w:val="000000" w:themeColor="text1"/>
          <w:szCs w:val="28"/>
          <w:lang w:val="nl-NL"/>
        </w:rPr>
        <w:t xml:space="preserve">...... </w:t>
      </w:r>
      <w:r w:rsidR="00B907AA" w:rsidRPr="00724C2B">
        <w:rPr>
          <w:rFonts w:ascii="Times New Roman" w:hAnsi="Times New Roman"/>
          <w:color w:val="000000" w:themeColor="text1"/>
          <w:szCs w:val="28"/>
          <w:lang w:val="nl-NL"/>
        </w:rPr>
        <w:t xml:space="preserve">ngày </w:t>
      </w:r>
      <w:r w:rsidR="00B07772">
        <w:rPr>
          <w:rFonts w:ascii="Times New Roman" w:hAnsi="Times New Roman"/>
          <w:color w:val="000000" w:themeColor="text1"/>
          <w:szCs w:val="28"/>
          <w:lang w:val="nl-NL"/>
        </w:rPr>
        <w:t>......</w:t>
      </w:r>
      <w:r w:rsidR="00B907AA" w:rsidRPr="00724C2B">
        <w:rPr>
          <w:rFonts w:ascii="Times New Roman" w:hAnsi="Times New Roman"/>
          <w:color w:val="000000" w:themeColor="text1"/>
          <w:szCs w:val="28"/>
          <w:lang w:val="nl-NL"/>
        </w:rPr>
        <w:t xml:space="preserve"> tháng </w:t>
      </w:r>
      <w:r w:rsidR="00B07772">
        <w:rPr>
          <w:rFonts w:ascii="Times New Roman" w:hAnsi="Times New Roman"/>
          <w:color w:val="000000" w:themeColor="text1"/>
          <w:szCs w:val="28"/>
          <w:lang w:val="nl-NL"/>
        </w:rPr>
        <w:t xml:space="preserve">...... </w:t>
      </w:r>
      <w:r w:rsidR="00B907AA" w:rsidRPr="00724C2B">
        <w:rPr>
          <w:rFonts w:ascii="Times New Roman" w:hAnsi="Times New Roman"/>
          <w:color w:val="000000" w:themeColor="text1"/>
          <w:szCs w:val="28"/>
          <w:lang w:val="nl-NL"/>
        </w:rPr>
        <w:t>n</w:t>
      </w:r>
      <w:r w:rsidR="00B907AA" w:rsidRPr="00724C2B">
        <w:rPr>
          <w:rFonts w:ascii="Times New Roman" w:hAnsi="Times New Roman" w:hint="eastAsia"/>
          <w:color w:val="000000" w:themeColor="text1"/>
          <w:szCs w:val="28"/>
          <w:lang w:val="nl-NL"/>
        </w:rPr>
        <w:t>ă</w:t>
      </w:r>
      <w:r w:rsidR="00B907AA" w:rsidRPr="00724C2B">
        <w:rPr>
          <w:rFonts w:ascii="Times New Roman" w:hAnsi="Times New Roman"/>
          <w:color w:val="000000" w:themeColor="text1"/>
          <w:szCs w:val="28"/>
          <w:lang w:val="nl-NL"/>
        </w:rPr>
        <w:t xml:space="preserve">m </w:t>
      </w:r>
      <w:r w:rsidR="00B07772">
        <w:rPr>
          <w:rFonts w:ascii="Times New Roman" w:hAnsi="Times New Roman"/>
          <w:color w:val="000000" w:themeColor="text1"/>
          <w:szCs w:val="28"/>
          <w:lang w:val="nl-NL"/>
        </w:rPr>
        <w:t>........</w:t>
      </w:r>
      <w:r w:rsidR="00B907AA" w:rsidRPr="00724C2B">
        <w:rPr>
          <w:rFonts w:ascii="Times New Roman" w:hAnsi="Times New Roman"/>
          <w:color w:val="000000" w:themeColor="text1"/>
          <w:szCs w:val="28"/>
          <w:lang w:val="nl-NL"/>
        </w:rPr>
        <w:t xml:space="preserve"> của Vụ Pháp chế về việc thẩm </w:t>
      </w:r>
      <w:r w:rsidR="00B907AA" w:rsidRPr="00724C2B">
        <w:rPr>
          <w:rFonts w:ascii="Times New Roman" w:hAnsi="Times New Roman" w:hint="eastAsia"/>
          <w:color w:val="000000" w:themeColor="text1"/>
          <w:szCs w:val="28"/>
          <w:lang w:val="nl-NL"/>
        </w:rPr>
        <w:t>đ</w:t>
      </w:r>
      <w:r w:rsidR="00B907AA" w:rsidRPr="00724C2B">
        <w:rPr>
          <w:rFonts w:ascii="Times New Roman" w:hAnsi="Times New Roman"/>
          <w:color w:val="000000" w:themeColor="text1"/>
          <w:szCs w:val="28"/>
          <w:lang w:val="nl-NL"/>
        </w:rPr>
        <w:t xml:space="preserve">ịnh dự thảo </w:t>
      </w:r>
      <w:r w:rsidR="00B907AA" w:rsidRPr="00724C2B">
        <w:rPr>
          <w:rFonts w:ascii="Times New Roman" w:hAnsi="Times New Roman"/>
          <w:color w:val="000000" w:themeColor="text1"/>
          <w:szCs w:val="28"/>
        </w:rPr>
        <w:t>Thông tư</w:t>
      </w:r>
      <w:r w:rsidR="00B907AA">
        <w:rPr>
          <w:rFonts w:ascii="Times New Roman" w:hAnsi="Times New Roman"/>
          <w:color w:val="000000" w:themeColor="text1"/>
          <w:szCs w:val="28"/>
        </w:rPr>
        <w:t>.</w:t>
      </w:r>
    </w:p>
    <w:p w14:paraId="0F0821FB" w14:textId="7577E5BF" w:rsidR="00B907AA" w:rsidRDefault="00A65090" w:rsidP="00B907AA">
      <w:pPr>
        <w:widowControl w:val="0"/>
        <w:spacing w:before="120" w:after="120" w:line="288" w:lineRule="auto"/>
        <w:ind w:firstLine="709"/>
        <w:jc w:val="both"/>
        <w:rPr>
          <w:rFonts w:ascii="Times New Roman" w:hAnsi="Times New Roman"/>
          <w:color w:val="000000" w:themeColor="text1"/>
          <w:szCs w:val="28"/>
        </w:rPr>
      </w:pPr>
      <w:r>
        <w:rPr>
          <w:rFonts w:ascii="Times New Roman" w:hAnsi="Times New Roman"/>
          <w:color w:val="000000" w:themeColor="text1"/>
          <w:szCs w:val="28"/>
        </w:rPr>
        <w:t>9</w:t>
      </w:r>
      <w:r w:rsidR="00B907AA">
        <w:rPr>
          <w:rFonts w:ascii="Times New Roman" w:hAnsi="Times New Roman"/>
          <w:color w:val="000000" w:themeColor="text1"/>
          <w:szCs w:val="28"/>
        </w:rPr>
        <w:t>. Giải trình tiếp thu ý kiến thẩm định của Vụ Pháp chế (kèm theo Tờ trình).</w:t>
      </w:r>
    </w:p>
    <w:p w14:paraId="460C45CB" w14:textId="336EA11A" w:rsidR="00B907AA" w:rsidRPr="00724C2B" w:rsidRDefault="00A65090" w:rsidP="00B907AA">
      <w:pPr>
        <w:widowControl w:val="0"/>
        <w:spacing w:before="120" w:after="120" w:line="288" w:lineRule="auto"/>
        <w:ind w:firstLine="709"/>
        <w:jc w:val="both"/>
        <w:rPr>
          <w:rFonts w:ascii="Times New Roman" w:hAnsi="Times New Roman"/>
          <w:color w:val="000000" w:themeColor="text1"/>
          <w:szCs w:val="28"/>
          <w:lang w:val="nl-NL"/>
        </w:rPr>
      </w:pPr>
      <w:r>
        <w:rPr>
          <w:rFonts w:ascii="Times New Roman" w:hAnsi="Times New Roman"/>
          <w:color w:val="000000" w:themeColor="text1"/>
          <w:szCs w:val="28"/>
        </w:rPr>
        <w:t>10</w:t>
      </w:r>
      <w:r w:rsidR="00B907AA">
        <w:rPr>
          <w:rFonts w:ascii="Times New Roman" w:hAnsi="Times New Roman"/>
          <w:color w:val="000000" w:themeColor="text1"/>
          <w:szCs w:val="28"/>
        </w:rPr>
        <w:t>. Xin ý kiến các Thứ trưởng và tổn</w:t>
      </w:r>
      <w:r w:rsidR="00B2628E">
        <w:rPr>
          <w:rFonts w:ascii="Times New Roman" w:hAnsi="Times New Roman"/>
          <w:color w:val="000000" w:themeColor="text1"/>
          <w:szCs w:val="28"/>
        </w:rPr>
        <w:t>g hợp, tiếp thu ý kiến của các T</w:t>
      </w:r>
      <w:r w:rsidR="00B907AA">
        <w:rPr>
          <w:rFonts w:ascii="Times New Roman" w:hAnsi="Times New Roman"/>
          <w:color w:val="000000" w:themeColor="text1"/>
          <w:szCs w:val="28"/>
        </w:rPr>
        <w:t>hứ trưởng (kèm theo).</w:t>
      </w:r>
    </w:p>
    <w:p w14:paraId="5FDE4BA5" w14:textId="698EF8BA" w:rsidR="00B907AA" w:rsidRPr="00724C2B" w:rsidRDefault="004F6CDF" w:rsidP="00B907AA">
      <w:pPr>
        <w:spacing w:before="120" w:after="120" w:line="288" w:lineRule="auto"/>
        <w:ind w:firstLine="720"/>
        <w:jc w:val="both"/>
        <w:rPr>
          <w:rFonts w:ascii="Times New Roman" w:hAnsi="Times New Roman"/>
          <w:b/>
          <w:szCs w:val="28"/>
        </w:rPr>
      </w:pPr>
      <w:r>
        <w:rPr>
          <w:rFonts w:ascii="Times New Roman" w:hAnsi="Times New Roman"/>
          <w:b/>
          <w:szCs w:val="28"/>
        </w:rPr>
        <w:t>III</w:t>
      </w:r>
      <w:r w:rsidR="00B907AA" w:rsidRPr="00724C2B">
        <w:rPr>
          <w:rFonts w:ascii="Times New Roman" w:hAnsi="Times New Roman"/>
          <w:b/>
          <w:szCs w:val="28"/>
        </w:rPr>
        <w:t>. BỐ CỤC VÀ NỘI DUNG CƠ BẢN CỦA DỰ THẢO THÔNG TƯ</w:t>
      </w:r>
    </w:p>
    <w:p w14:paraId="6E08DD0B" w14:textId="4107684E" w:rsidR="00B907AA" w:rsidRPr="00724C2B" w:rsidRDefault="00B907AA" w:rsidP="00B907AA">
      <w:pPr>
        <w:widowControl w:val="0"/>
        <w:overflowPunct w:val="0"/>
        <w:autoSpaceDE w:val="0"/>
        <w:autoSpaceDN w:val="0"/>
        <w:adjustRightInd w:val="0"/>
        <w:spacing w:before="120" w:after="120" w:line="288" w:lineRule="auto"/>
        <w:ind w:firstLine="720"/>
        <w:jc w:val="both"/>
        <w:textAlignment w:val="baseline"/>
        <w:rPr>
          <w:rFonts w:ascii="Times New Roman" w:hAnsi="Times New Roman"/>
          <w:b/>
          <w:szCs w:val="28"/>
          <w:lang w:val="pt-PT"/>
        </w:rPr>
      </w:pPr>
      <w:r w:rsidRPr="00724C2B">
        <w:rPr>
          <w:rFonts w:ascii="Times New Roman" w:hAnsi="Times New Roman"/>
          <w:szCs w:val="28"/>
          <w:lang w:val="pt-PT"/>
        </w:rPr>
        <w:t>1. Về tên của dự thảo Thông tư đề nghị là “</w:t>
      </w:r>
      <w:r w:rsidR="00C36260" w:rsidRPr="00C36260">
        <w:rPr>
          <w:rFonts w:ascii="Times New Roman" w:hAnsi="Times New Roman"/>
          <w:szCs w:val="28"/>
          <w:lang w:val="pt-PT"/>
        </w:rPr>
        <w:t>Thông t</w:t>
      </w:r>
      <w:r w:rsidR="00C36260" w:rsidRPr="00C36260">
        <w:rPr>
          <w:rFonts w:ascii="Times New Roman" w:hAnsi="Times New Roman" w:hint="eastAsia"/>
          <w:szCs w:val="28"/>
          <w:lang w:val="pt-PT"/>
        </w:rPr>
        <w:t>ư</w:t>
      </w:r>
      <w:r w:rsidR="00C36260" w:rsidRPr="00C36260">
        <w:rPr>
          <w:rFonts w:ascii="Times New Roman" w:hAnsi="Times New Roman"/>
          <w:szCs w:val="28"/>
          <w:lang w:val="pt-PT"/>
        </w:rPr>
        <w:t xml:space="preserve"> sửa </w:t>
      </w:r>
      <w:r w:rsidR="00C36260" w:rsidRPr="00C36260">
        <w:rPr>
          <w:rFonts w:ascii="Times New Roman" w:hAnsi="Times New Roman" w:hint="eastAsia"/>
          <w:szCs w:val="28"/>
          <w:lang w:val="pt-PT"/>
        </w:rPr>
        <w:t>đ</w:t>
      </w:r>
      <w:r w:rsidR="00C36260" w:rsidRPr="00C36260">
        <w:rPr>
          <w:rFonts w:ascii="Times New Roman" w:hAnsi="Times New Roman"/>
          <w:szCs w:val="28"/>
          <w:lang w:val="pt-PT"/>
        </w:rPr>
        <w:t xml:space="preserve">ổi, bổ sung một số </w:t>
      </w:r>
      <w:r w:rsidR="00C36260" w:rsidRPr="00C36260">
        <w:rPr>
          <w:rFonts w:ascii="Times New Roman" w:hAnsi="Times New Roman" w:hint="eastAsia"/>
          <w:szCs w:val="28"/>
          <w:lang w:val="pt-PT"/>
        </w:rPr>
        <w:t>đ</w:t>
      </w:r>
      <w:r w:rsidR="00C36260" w:rsidRPr="00C36260">
        <w:rPr>
          <w:rFonts w:ascii="Times New Roman" w:hAnsi="Times New Roman"/>
          <w:szCs w:val="28"/>
          <w:lang w:val="pt-PT"/>
        </w:rPr>
        <w:t>iều Thông t</w:t>
      </w:r>
      <w:r w:rsidR="00C36260" w:rsidRPr="00C36260">
        <w:rPr>
          <w:rFonts w:ascii="Times New Roman" w:hAnsi="Times New Roman" w:hint="eastAsia"/>
          <w:szCs w:val="28"/>
          <w:lang w:val="pt-PT"/>
        </w:rPr>
        <w:t>ư</w:t>
      </w:r>
      <w:r w:rsidR="00C36260" w:rsidRPr="00C36260">
        <w:rPr>
          <w:rFonts w:ascii="Times New Roman" w:hAnsi="Times New Roman"/>
          <w:szCs w:val="28"/>
          <w:lang w:val="pt-PT"/>
        </w:rPr>
        <w:t xml:space="preserve"> 23/2013/TT-BKHCN ngày 26 tháng 9 n</w:t>
      </w:r>
      <w:r w:rsidR="00C36260" w:rsidRPr="00C36260">
        <w:rPr>
          <w:rFonts w:ascii="Times New Roman" w:hAnsi="Times New Roman" w:hint="eastAsia"/>
          <w:szCs w:val="28"/>
          <w:lang w:val="pt-PT"/>
        </w:rPr>
        <w:t>ă</w:t>
      </w:r>
      <w:r w:rsidR="00C36260" w:rsidRPr="00C36260">
        <w:rPr>
          <w:rFonts w:ascii="Times New Roman" w:hAnsi="Times New Roman"/>
          <w:szCs w:val="28"/>
          <w:lang w:val="pt-PT"/>
        </w:rPr>
        <w:t xml:space="preserve">m 2013 quy </w:t>
      </w:r>
      <w:r w:rsidR="00C36260" w:rsidRPr="00C36260">
        <w:rPr>
          <w:rFonts w:ascii="Times New Roman" w:hAnsi="Times New Roman" w:hint="eastAsia"/>
          <w:szCs w:val="28"/>
          <w:lang w:val="pt-PT"/>
        </w:rPr>
        <w:t>đ</w:t>
      </w:r>
      <w:r w:rsidR="00C36260" w:rsidRPr="00C36260">
        <w:rPr>
          <w:rFonts w:ascii="Times New Roman" w:hAnsi="Times New Roman"/>
          <w:szCs w:val="28"/>
          <w:lang w:val="pt-PT"/>
        </w:rPr>
        <w:t xml:space="preserve">ịnh về </w:t>
      </w:r>
      <w:r w:rsidR="00C36260" w:rsidRPr="00C36260">
        <w:rPr>
          <w:rFonts w:ascii="Times New Roman" w:hAnsi="Times New Roman" w:hint="eastAsia"/>
          <w:szCs w:val="28"/>
          <w:lang w:val="pt-PT"/>
        </w:rPr>
        <w:t>đ</w:t>
      </w:r>
      <w:r w:rsidR="00C36260" w:rsidRPr="00C36260">
        <w:rPr>
          <w:rFonts w:ascii="Times New Roman" w:hAnsi="Times New Roman"/>
          <w:szCs w:val="28"/>
          <w:lang w:val="pt-PT"/>
        </w:rPr>
        <w:t>o l</w:t>
      </w:r>
      <w:r w:rsidR="00C36260" w:rsidRPr="00C36260">
        <w:rPr>
          <w:rFonts w:ascii="Times New Roman" w:hAnsi="Times New Roman" w:hint="eastAsia"/>
          <w:szCs w:val="28"/>
          <w:lang w:val="pt-PT"/>
        </w:rPr>
        <w:t>ư</w:t>
      </w:r>
      <w:r w:rsidR="00C36260" w:rsidRPr="00C36260">
        <w:rPr>
          <w:rFonts w:ascii="Times New Roman" w:hAnsi="Times New Roman"/>
          <w:szCs w:val="28"/>
          <w:lang w:val="pt-PT"/>
        </w:rPr>
        <w:t xml:space="preserve">ờng </w:t>
      </w:r>
      <w:r w:rsidR="00C36260" w:rsidRPr="00C36260">
        <w:rPr>
          <w:rFonts w:ascii="Times New Roman" w:hAnsi="Times New Roman" w:hint="eastAsia"/>
          <w:szCs w:val="28"/>
          <w:lang w:val="pt-PT"/>
        </w:rPr>
        <w:t>đ</w:t>
      </w:r>
      <w:r w:rsidR="00C36260" w:rsidRPr="00C36260">
        <w:rPr>
          <w:rFonts w:ascii="Times New Roman" w:hAnsi="Times New Roman"/>
          <w:szCs w:val="28"/>
          <w:lang w:val="pt-PT"/>
        </w:rPr>
        <w:t>ối với ph</w:t>
      </w:r>
      <w:r w:rsidR="00C36260" w:rsidRPr="00C36260">
        <w:rPr>
          <w:rFonts w:ascii="Times New Roman" w:hAnsi="Times New Roman" w:hint="eastAsia"/>
          <w:szCs w:val="28"/>
          <w:lang w:val="pt-PT"/>
        </w:rPr>
        <w:t>ươ</w:t>
      </w:r>
      <w:r w:rsidR="00C36260" w:rsidRPr="00C36260">
        <w:rPr>
          <w:rFonts w:ascii="Times New Roman" w:hAnsi="Times New Roman"/>
          <w:szCs w:val="28"/>
          <w:lang w:val="pt-PT"/>
        </w:rPr>
        <w:t xml:space="preserve">ng tiện </w:t>
      </w:r>
      <w:r w:rsidR="00C36260" w:rsidRPr="00C36260">
        <w:rPr>
          <w:rFonts w:ascii="Times New Roman" w:hAnsi="Times New Roman" w:hint="eastAsia"/>
          <w:szCs w:val="28"/>
          <w:lang w:val="pt-PT"/>
        </w:rPr>
        <w:t>đ</w:t>
      </w:r>
      <w:r w:rsidR="00C36260" w:rsidRPr="00C36260">
        <w:rPr>
          <w:rFonts w:ascii="Times New Roman" w:hAnsi="Times New Roman"/>
          <w:szCs w:val="28"/>
          <w:lang w:val="pt-PT"/>
        </w:rPr>
        <w:t>o nhóm 2</w:t>
      </w:r>
      <w:r w:rsidR="00A65090">
        <w:rPr>
          <w:rFonts w:ascii="Times New Roman" w:hAnsi="Times New Roman"/>
          <w:szCs w:val="28"/>
          <w:lang w:val="pt-PT"/>
        </w:rPr>
        <w:t>”</w:t>
      </w:r>
      <w:r w:rsidRPr="00724C2B">
        <w:rPr>
          <w:rFonts w:ascii="Times New Roman" w:hAnsi="Times New Roman"/>
          <w:szCs w:val="28"/>
          <w:lang w:val="pt-BR"/>
        </w:rPr>
        <w:t>.</w:t>
      </w:r>
    </w:p>
    <w:p w14:paraId="6514E29C" w14:textId="6C78D01F" w:rsidR="00B907AA" w:rsidRPr="00724C2B" w:rsidRDefault="00B907AA" w:rsidP="00B907AA">
      <w:pPr>
        <w:spacing w:before="120" w:after="120" w:line="288" w:lineRule="auto"/>
        <w:ind w:firstLine="720"/>
        <w:jc w:val="both"/>
        <w:rPr>
          <w:rFonts w:ascii="Times New Roman" w:hAnsi="Times New Roman"/>
          <w:szCs w:val="28"/>
          <w:lang w:val="pt-PT"/>
        </w:rPr>
      </w:pPr>
      <w:r w:rsidRPr="00724C2B">
        <w:rPr>
          <w:rFonts w:ascii="Times New Roman" w:hAnsi="Times New Roman"/>
          <w:szCs w:val="28"/>
          <w:lang w:val="pt-PT"/>
        </w:rPr>
        <w:t>2. Bố cục, nội dung cơ bản của dự thảo Thông tư gồm 0</w:t>
      </w:r>
      <w:r w:rsidR="00B07772">
        <w:rPr>
          <w:rFonts w:ascii="Times New Roman" w:hAnsi="Times New Roman"/>
          <w:szCs w:val="28"/>
          <w:lang w:val="pt-PT"/>
        </w:rPr>
        <w:t>3</w:t>
      </w:r>
      <w:r w:rsidRPr="00724C2B">
        <w:rPr>
          <w:rFonts w:ascii="Times New Roman" w:hAnsi="Times New Roman"/>
          <w:szCs w:val="28"/>
          <w:lang w:val="pt-PT"/>
        </w:rPr>
        <w:t xml:space="preserve"> Điều như sau:</w:t>
      </w:r>
    </w:p>
    <w:p w14:paraId="1A340770" w14:textId="12E3B790" w:rsidR="00B756B4" w:rsidRDefault="00B907AA" w:rsidP="00B756B4">
      <w:pPr>
        <w:widowControl w:val="0"/>
        <w:overflowPunct w:val="0"/>
        <w:autoSpaceDE w:val="0"/>
        <w:autoSpaceDN w:val="0"/>
        <w:adjustRightInd w:val="0"/>
        <w:spacing w:before="120" w:after="120"/>
        <w:ind w:firstLine="720"/>
        <w:jc w:val="both"/>
        <w:textAlignment w:val="baseline"/>
        <w:rPr>
          <w:rFonts w:ascii="Times New Roman" w:hAnsi="Times New Roman"/>
          <w:bCs/>
          <w:szCs w:val="28"/>
          <w:lang w:val="pt-BR"/>
        </w:rPr>
      </w:pPr>
      <w:r w:rsidRPr="00724C2B">
        <w:rPr>
          <w:rFonts w:ascii="Times New Roman" w:hAnsi="Times New Roman"/>
          <w:bCs/>
          <w:szCs w:val="28"/>
          <w:lang w:val="pt-BR"/>
        </w:rPr>
        <w:t xml:space="preserve">Điều 1. </w:t>
      </w:r>
      <w:r w:rsidR="00BB65CA">
        <w:rPr>
          <w:rFonts w:ascii="Times New Roman" w:hAnsi="Times New Roman"/>
          <w:bCs/>
          <w:szCs w:val="28"/>
          <w:lang w:val="pt-BR"/>
        </w:rPr>
        <w:t>Đưa</w:t>
      </w:r>
      <w:r w:rsidR="00951B9D">
        <w:rPr>
          <w:rFonts w:ascii="Times New Roman" w:hAnsi="Times New Roman"/>
          <w:bCs/>
          <w:szCs w:val="28"/>
          <w:lang w:val="pt-BR"/>
        </w:rPr>
        <w:t xml:space="preserve"> các nội dung đã được sửa đổi, bổ sung tại Thông tư 07 vào dự thảo Thông tư và b</w:t>
      </w:r>
      <w:r w:rsidR="00B07772" w:rsidRPr="00B07772">
        <w:rPr>
          <w:rFonts w:ascii="Times New Roman" w:hAnsi="Times New Roman"/>
          <w:bCs/>
          <w:szCs w:val="28"/>
          <w:lang w:val="pt-BR"/>
        </w:rPr>
        <w:t xml:space="preserve">ổ sung số thứ tự 69 sau số thứ tự 68 tại khoản 2 </w:t>
      </w:r>
      <w:r w:rsidR="00B07772" w:rsidRPr="00B07772">
        <w:rPr>
          <w:rFonts w:ascii="Times New Roman" w:hAnsi="Times New Roman" w:hint="eastAsia"/>
          <w:bCs/>
          <w:szCs w:val="28"/>
          <w:lang w:val="pt-BR"/>
        </w:rPr>
        <w:t>Đ</w:t>
      </w:r>
      <w:r w:rsidR="00B07772" w:rsidRPr="00B07772">
        <w:rPr>
          <w:rFonts w:ascii="Times New Roman" w:hAnsi="Times New Roman"/>
          <w:bCs/>
          <w:szCs w:val="28"/>
          <w:lang w:val="pt-BR"/>
        </w:rPr>
        <w:t>iều 1</w:t>
      </w:r>
      <w:r w:rsidR="00B07772" w:rsidRPr="00B07772">
        <w:t xml:space="preserve"> </w:t>
      </w:r>
      <w:r w:rsidR="00B07772" w:rsidRPr="00B07772">
        <w:rPr>
          <w:rFonts w:ascii="Times New Roman" w:hAnsi="Times New Roman"/>
          <w:bCs/>
          <w:szCs w:val="28"/>
          <w:lang w:val="pt-BR"/>
        </w:rPr>
        <w:t>nh</w:t>
      </w:r>
      <w:r w:rsidR="00B07772" w:rsidRPr="00B07772">
        <w:rPr>
          <w:rFonts w:ascii="Times New Roman" w:hAnsi="Times New Roman" w:hint="eastAsia"/>
          <w:bCs/>
          <w:szCs w:val="28"/>
          <w:lang w:val="pt-BR"/>
        </w:rPr>
        <w:t>ư</w:t>
      </w:r>
      <w:r w:rsidR="00B07772" w:rsidRPr="00B07772">
        <w:rPr>
          <w:rFonts w:ascii="Times New Roman" w:hAnsi="Times New Roman"/>
          <w:bCs/>
          <w:szCs w:val="28"/>
          <w:lang w:val="pt-BR"/>
        </w:rPr>
        <w:t xml:space="preserve"> sau:</w:t>
      </w:r>
    </w:p>
    <w:tbl>
      <w:tblPr>
        <w:tblpPr w:leftFromText="181" w:rightFromText="181" w:vertAnchor="text" w:tblpX="108" w:tblpY="1"/>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3321"/>
        <w:gridCol w:w="968"/>
        <w:gridCol w:w="832"/>
        <w:gridCol w:w="827"/>
        <w:gridCol w:w="832"/>
        <w:gridCol w:w="1275"/>
      </w:tblGrid>
      <w:tr w:rsidR="00B756B4" w:rsidRPr="004C6E03" w14:paraId="7DE9489D" w14:textId="77777777" w:rsidTr="00587680">
        <w:trPr>
          <w:tblHeader/>
        </w:trPr>
        <w:tc>
          <w:tcPr>
            <w:tcW w:w="450" w:type="pct"/>
            <w:vMerge w:val="restart"/>
            <w:shd w:val="clear" w:color="auto" w:fill="auto"/>
            <w:vAlign w:val="center"/>
          </w:tcPr>
          <w:p w14:paraId="5F43C878"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rPr>
              <w:t>TT</w:t>
            </w:r>
          </w:p>
        </w:tc>
        <w:tc>
          <w:tcPr>
            <w:tcW w:w="1876" w:type="pct"/>
            <w:vMerge w:val="restart"/>
            <w:shd w:val="clear" w:color="auto" w:fill="auto"/>
            <w:vAlign w:val="center"/>
          </w:tcPr>
          <w:p w14:paraId="466E9D94"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rPr>
              <w:t>Tên phương tiện đo</w:t>
            </w:r>
          </w:p>
        </w:tc>
        <w:tc>
          <w:tcPr>
            <w:tcW w:w="1954" w:type="pct"/>
            <w:gridSpan w:val="4"/>
            <w:shd w:val="clear" w:color="auto" w:fill="auto"/>
            <w:vAlign w:val="center"/>
          </w:tcPr>
          <w:p w14:paraId="1CA00585" w14:textId="77777777" w:rsidR="00B756B4" w:rsidRPr="00B756B4" w:rsidRDefault="00B756B4" w:rsidP="00587680">
            <w:pPr>
              <w:widowControl w:val="0"/>
              <w:overflowPunct w:val="0"/>
              <w:autoSpaceDE w:val="0"/>
              <w:autoSpaceDN w:val="0"/>
              <w:adjustRightInd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rPr>
              <w:t>Biện pháp kiểm soát</w:t>
            </w:r>
          </w:p>
          <w:p w14:paraId="42006F1F"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rPr>
              <w:t>về đo lường</w:t>
            </w:r>
          </w:p>
        </w:tc>
        <w:tc>
          <w:tcPr>
            <w:tcW w:w="720" w:type="pct"/>
            <w:vMerge w:val="restart"/>
            <w:shd w:val="clear" w:color="auto" w:fill="auto"/>
            <w:vAlign w:val="center"/>
          </w:tcPr>
          <w:p w14:paraId="25B3CDC2"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lang w:val="it-IT"/>
              </w:rPr>
              <w:t>Chu kỳ kiểm định</w:t>
            </w:r>
          </w:p>
        </w:tc>
      </w:tr>
      <w:tr w:rsidR="00B756B4" w:rsidRPr="004C6E03" w14:paraId="2EE67509" w14:textId="77777777" w:rsidTr="00587680">
        <w:trPr>
          <w:tblHeader/>
        </w:trPr>
        <w:tc>
          <w:tcPr>
            <w:tcW w:w="450" w:type="pct"/>
            <w:vMerge/>
            <w:shd w:val="clear" w:color="auto" w:fill="auto"/>
            <w:vAlign w:val="center"/>
          </w:tcPr>
          <w:p w14:paraId="7993B7A0" w14:textId="77777777" w:rsidR="00B756B4" w:rsidRPr="00B756B4" w:rsidRDefault="00B756B4" w:rsidP="00587680">
            <w:pPr>
              <w:widowControl w:val="0"/>
              <w:spacing w:before="80"/>
              <w:jc w:val="center"/>
              <w:rPr>
                <w:rFonts w:ascii="Times New Roman" w:hAnsi="Times New Roman"/>
                <w:b/>
                <w:color w:val="000000"/>
                <w:spacing w:val="-2"/>
                <w:szCs w:val="28"/>
              </w:rPr>
            </w:pPr>
          </w:p>
        </w:tc>
        <w:tc>
          <w:tcPr>
            <w:tcW w:w="1876" w:type="pct"/>
            <w:vMerge/>
            <w:shd w:val="clear" w:color="auto" w:fill="auto"/>
            <w:vAlign w:val="center"/>
          </w:tcPr>
          <w:p w14:paraId="32F87A6C" w14:textId="77777777" w:rsidR="00B756B4" w:rsidRPr="00B756B4" w:rsidRDefault="00B756B4" w:rsidP="00587680">
            <w:pPr>
              <w:widowControl w:val="0"/>
              <w:spacing w:before="80"/>
              <w:jc w:val="both"/>
              <w:rPr>
                <w:rFonts w:ascii="Times New Roman" w:hAnsi="Times New Roman"/>
                <w:b/>
                <w:color w:val="000000"/>
                <w:spacing w:val="-2"/>
                <w:szCs w:val="28"/>
              </w:rPr>
            </w:pPr>
          </w:p>
        </w:tc>
        <w:tc>
          <w:tcPr>
            <w:tcW w:w="547" w:type="pct"/>
            <w:vMerge w:val="restart"/>
            <w:shd w:val="clear" w:color="auto" w:fill="auto"/>
            <w:vAlign w:val="center"/>
          </w:tcPr>
          <w:p w14:paraId="017D6079"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lang w:val="it-IT"/>
              </w:rPr>
              <w:t xml:space="preserve">Phê duyệt mẫu </w:t>
            </w:r>
          </w:p>
        </w:tc>
        <w:tc>
          <w:tcPr>
            <w:tcW w:w="1407" w:type="pct"/>
            <w:gridSpan w:val="3"/>
            <w:shd w:val="clear" w:color="auto" w:fill="auto"/>
            <w:vAlign w:val="center"/>
          </w:tcPr>
          <w:p w14:paraId="41EAB043"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lang w:val="it-IT"/>
              </w:rPr>
              <w:t>Kiểm định</w:t>
            </w:r>
          </w:p>
        </w:tc>
        <w:tc>
          <w:tcPr>
            <w:tcW w:w="720" w:type="pct"/>
            <w:vMerge/>
            <w:shd w:val="clear" w:color="auto" w:fill="auto"/>
            <w:vAlign w:val="center"/>
          </w:tcPr>
          <w:p w14:paraId="6378DDEB" w14:textId="77777777" w:rsidR="00B756B4" w:rsidRPr="00B756B4" w:rsidRDefault="00B756B4" w:rsidP="00587680">
            <w:pPr>
              <w:widowControl w:val="0"/>
              <w:spacing w:before="80"/>
              <w:jc w:val="center"/>
              <w:rPr>
                <w:rFonts w:ascii="Times New Roman" w:hAnsi="Times New Roman"/>
                <w:b/>
                <w:color w:val="000000"/>
                <w:spacing w:val="-2"/>
                <w:szCs w:val="28"/>
              </w:rPr>
            </w:pPr>
          </w:p>
        </w:tc>
      </w:tr>
      <w:tr w:rsidR="00B756B4" w:rsidRPr="004C6E03" w14:paraId="41B66C28" w14:textId="77777777" w:rsidTr="00587680">
        <w:trPr>
          <w:tblHeader/>
        </w:trPr>
        <w:tc>
          <w:tcPr>
            <w:tcW w:w="450" w:type="pct"/>
            <w:vMerge/>
            <w:shd w:val="clear" w:color="auto" w:fill="auto"/>
            <w:vAlign w:val="center"/>
          </w:tcPr>
          <w:p w14:paraId="5A24ACFD" w14:textId="77777777" w:rsidR="00B756B4" w:rsidRPr="00B756B4" w:rsidRDefault="00B756B4" w:rsidP="00587680">
            <w:pPr>
              <w:widowControl w:val="0"/>
              <w:spacing w:before="80"/>
              <w:jc w:val="center"/>
              <w:rPr>
                <w:rFonts w:ascii="Times New Roman" w:hAnsi="Times New Roman"/>
                <w:b/>
                <w:color w:val="000000"/>
                <w:spacing w:val="-2"/>
                <w:szCs w:val="28"/>
              </w:rPr>
            </w:pPr>
          </w:p>
        </w:tc>
        <w:tc>
          <w:tcPr>
            <w:tcW w:w="1876" w:type="pct"/>
            <w:vMerge/>
            <w:shd w:val="clear" w:color="auto" w:fill="auto"/>
            <w:vAlign w:val="center"/>
          </w:tcPr>
          <w:p w14:paraId="4C0D5421" w14:textId="77777777" w:rsidR="00B756B4" w:rsidRPr="00B756B4" w:rsidRDefault="00B756B4" w:rsidP="00587680">
            <w:pPr>
              <w:widowControl w:val="0"/>
              <w:spacing w:before="80"/>
              <w:jc w:val="both"/>
              <w:rPr>
                <w:rFonts w:ascii="Times New Roman" w:hAnsi="Times New Roman"/>
                <w:b/>
                <w:color w:val="000000"/>
                <w:spacing w:val="-2"/>
                <w:szCs w:val="28"/>
              </w:rPr>
            </w:pPr>
          </w:p>
        </w:tc>
        <w:tc>
          <w:tcPr>
            <w:tcW w:w="547" w:type="pct"/>
            <w:vMerge/>
            <w:shd w:val="clear" w:color="auto" w:fill="auto"/>
            <w:vAlign w:val="center"/>
          </w:tcPr>
          <w:p w14:paraId="3661573F" w14:textId="77777777" w:rsidR="00B756B4" w:rsidRPr="00B756B4" w:rsidRDefault="00B756B4" w:rsidP="00587680">
            <w:pPr>
              <w:widowControl w:val="0"/>
              <w:spacing w:before="80"/>
              <w:jc w:val="center"/>
              <w:rPr>
                <w:rFonts w:ascii="Times New Roman" w:hAnsi="Times New Roman"/>
                <w:b/>
                <w:color w:val="000000"/>
                <w:spacing w:val="-2"/>
                <w:szCs w:val="28"/>
              </w:rPr>
            </w:pPr>
          </w:p>
        </w:tc>
        <w:tc>
          <w:tcPr>
            <w:tcW w:w="470" w:type="pct"/>
            <w:shd w:val="clear" w:color="auto" w:fill="auto"/>
            <w:vAlign w:val="center"/>
          </w:tcPr>
          <w:p w14:paraId="4F5CDCE2"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lang w:val="it-IT"/>
              </w:rPr>
              <w:t>Ban đầu</w:t>
            </w:r>
          </w:p>
        </w:tc>
        <w:tc>
          <w:tcPr>
            <w:tcW w:w="467" w:type="pct"/>
            <w:shd w:val="clear" w:color="auto" w:fill="auto"/>
            <w:vAlign w:val="center"/>
          </w:tcPr>
          <w:p w14:paraId="3892B181"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lang w:val="it-IT"/>
              </w:rPr>
              <w:t>Định kỳ</w:t>
            </w:r>
          </w:p>
        </w:tc>
        <w:tc>
          <w:tcPr>
            <w:tcW w:w="470" w:type="pct"/>
            <w:shd w:val="clear" w:color="auto" w:fill="auto"/>
            <w:vAlign w:val="center"/>
          </w:tcPr>
          <w:p w14:paraId="6EB06ED0"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lang w:val="it-IT"/>
              </w:rPr>
              <w:t>Sau sửa chữa</w:t>
            </w:r>
          </w:p>
        </w:tc>
        <w:tc>
          <w:tcPr>
            <w:tcW w:w="720" w:type="pct"/>
            <w:vMerge/>
            <w:shd w:val="clear" w:color="auto" w:fill="auto"/>
            <w:vAlign w:val="center"/>
          </w:tcPr>
          <w:p w14:paraId="01981050" w14:textId="77777777" w:rsidR="00B756B4" w:rsidRPr="00B756B4" w:rsidRDefault="00B756B4" w:rsidP="00587680">
            <w:pPr>
              <w:widowControl w:val="0"/>
              <w:spacing w:before="80"/>
              <w:jc w:val="center"/>
              <w:rPr>
                <w:rFonts w:ascii="Times New Roman" w:hAnsi="Times New Roman"/>
                <w:b/>
                <w:color w:val="000000"/>
                <w:spacing w:val="-2"/>
                <w:szCs w:val="28"/>
              </w:rPr>
            </w:pPr>
          </w:p>
        </w:tc>
      </w:tr>
      <w:tr w:rsidR="00B756B4" w:rsidRPr="004C6E03" w14:paraId="50F2B9D6" w14:textId="77777777" w:rsidTr="00587680">
        <w:trPr>
          <w:tblHeader/>
        </w:trPr>
        <w:tc>
          <w:tcPr>
            <w:tcW w:w="450" w:type="pct"/>
            <w:tcBorders>
              <w:bottom w:val="single" w:sz="4" w:space="0" w:color="auto"/>
            </w:tcBorders>
            <w:shd w:val="clear" w:color="auto" w:fill="auto"/>
            <w:vAlign w:val="center"/>
          </w:tcPr>
          <w:p w14:paraId="0E6022FC"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rPr>
              <w:t>(1)</w:t>
            </w:r>
          </w:p>
        </w:tc>
        <w:tc>
          <w:tcPr>
            <w:tcW w:w="1876" w:type="pct"/>
            <w:tcBorders>
              <w:bottom w:val="single" w:sz="4" w:space="0" w:color="auto"/>
            </w:tcBorders>
            <w:shd w:val="clear" w:color="auto" w:fill="auto"/>
            <w:vAlign w:val="center"/>
          </w:tcPr>
          <w:p w14:paraId="192AE46F"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rPr>
              <w:t>(2)</w:t>
            </w:r>
          </w:p>
        </w:tc>
        <w:tc>
          <w:tcPr>
            <w:tcW w:w="547" w:type="pct"/>
            <w:tcBorders>
              <w:bottom w:val="single" w:sz="4" w:space="0" w:color="auto"/>
            </w:tcBorders>
            <w:shd w:val="clear" w:color="auto" w:fill="auto"/>
            <w:vAlign w:val="center"/>
          </w:tcPr>
          <w:p w14:paraId="1D8A235C"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lang w:val="it-IT"/>
              </w:rPr>
              <w:t>(3)</w:t>
            </w:r>
          </w:p>
        </w:tc>
        <w:tc>
          <w:tcPr>
            <w:tcW w:w="470" w:type="pct"/>
            <w:tcBorders>
              <w:bottom w:val="single" w:sz="4" w:space="0" w:color="auto"/>
            </w:tcBorders>
            <w:shd w:val="clear" w:color="auto" w:fill="auto"/>
            <w:vAlign w:val="center"/>
          </w:tcPr>
          <w:p w14:paraId="577B3A44"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lang w:val="it-IT"/>
              </w:rPr>
              <w:t>(4)</w:t>
            </w:r>
          </w:p>
        </w:tc>
        <w:tc>
          <w:tcPr>
            <w:tcW w:w="467" w:type="pct"/>
            <w:tcBorders>
              <w:bottom w:val="single" w:sz="4" w:space="0" w:color="auto"/>
            </w:tcBorders>
            <w:shd w:val="clear" w:color="auto" w:fill="auto"/>
            <w:vAlign w:val="center"/>
          </w:tcPr>
          <w:p w14:paraId="2D77253C"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rPr>
              <w:t>(5)</w:t>
            </w:r>
          </w:p>
        </w:tc>
        <w:tc>
          <w:tcPr>
            <w:tcW w:w="470" w:type="pct"/>
            <w:tcBorders>
              <w:bottom w:val="single" w:sz="4" w:space="0" w:color="auto"/>
            </w:tcBorders>
            <w:shd w:val="clear" w:color="auto" w:fill="auto"/>
            <w:vAlign w:val="center"/>
          </w:tcPr>
          <w:p w14:paraId="4EDC432A"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rPr>
              <w:t>(6)</w:t>
            </w:r>
          </w:p>
        </w:tc>
        <w:tc>
          <w:tcPr>
            <w:tcW w:w="720" w:type="pct"/>
            <w:tcBorders>
              <w:bottom w:val="single" w:sz="4" w:space="0" w:color="auto"/>
            </w:tcBorders>
            <w:shd w:val="clear" w:color="auto" w:fill="auto"/>
            <w:vAlign w:val="center"/>
          </w:tcPr>
          <w:p w14:paraId="73099053"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lang w:val="it-IT"/>
              </w:rPr>
              <w:t>(7)</w:t>
            </w:r>
          </w:p>
        </w:tc>
      </w:tr>
      <w:tr w:rsidR="00B756B4" w:rsidRPr="004C6E03" w14:paraId="4597670E" w14:textId="77777777" w:rsidTr="00587680">
        <w:trPr>
          <w:tblHeader/>
        </w:trPr>
        <w:tc>
          <w:tcPr>
            <w:tcW w:w="450" w:type="pct"/>
            <w:tcBorders>
              <w:bottom w:val="single" w:sz="4" w:space="0" w:color="auto"/>
            </w:tcBorders>
            <w:shd w:val="clear" w:color="auto" w:fill="auto"/>
            <w:vAlign w:val="center"/>
          </w:tcPr>
          <w:p w14:paraId="159311ED" w14:textId="05627E01" w:rsidR="00B756B4" w:rsidRPr="004C6E03" w:rsidRDefault="00B756B4" w:rsidP="00B756B4">
            <w:pPr>
              <w:widowControl w:val="0"/>
              <w:spacing w:before="80"/>
              <w:jc w:val="center"/>
              <w:rPr>
                <w:i/>
                <w:color w:val="000000"/>
                <w:spacing w:val="-2"/>
                <w:szCs w:val="28"/>
              </w:rPr>
            </w:pPr>
            <w:r w:rsidRPr="00B07772">
              <w:rPr>
                <w:rFonts w:ascii="Times New Roman" w:hAnsi="Times New Roman"/>
                <w:szCs w:val="28"/>
              </w:rPr>
              <w:t>69</w:t>
            </w:r>
          </w:p>
        </w:tc>
        <w:tc>
          <w:tcPr>
            <w:tcW w:w="1876" w:type="pct"/>
            <w:tcBorders>
              <w:bottom w:val="single" w:sz="4" w:space="0" w:color="auto"/>
            </w:tcBorders>
            <w:shd w:val="clear" w:color="auto" w:fill="auto"/>
            <w:vAlign w:val="center"/>
          </w:tcPr>
          <w:p w14:paraId="46235E0E" w14:textId="0548098A" w:rsidR="00B756B4" w:rsidRPr="004C6E03" w:rsidRDefault="00B2628E" w:rsidP="00B756B4">
            <w:pPr>
              <w:widowControl w:val="0"/>
              <w:spacing w:before="80"/>
              <w:jc w:val="center"/>
              <w:rPr>
                <w:i/>
                <w:color w:val="000000"/>
                <w:spacing w:val="-2"/>
                <w:szCs w:val="28"/>
              </w:rPr>
            </w:pPr>
            <w:r>
              <w:rPr>
                <w:rFonts w:ascii="Times New Roman" w:hAnsi="Times New Roman"/>
                <w:color w:val="000000"/>
                <w:szCs w:val="28"/>
              </w:rPr>
              <w:t>Thiết</w:t>
            </w:r>
            <w:r w:rsidR="00484F3D">
              <w:rPr>
                <w:rFonts w:ascii="Times New Roman" w:hAnsi="Times New Roman"/>
                <w:color w:val="000000"/>
                <w:szCs w:val="28"/>
              </w:rPr>
              <w:t xml:space="preserve"> bị sạc điện cho xe điện</w:t>
            </w:r>
          </w:p>
        </w:tc>
        <w:tc>
          <w:tcPr>
            <w:tcW w:w="547" w:type="pct"/>
            <w:tcBorders>
              <w:bottom w:val="single" w:sz="4" w:space="0" w:color="auto"/>
            </w:tcBorders>
            <w:shd w:val="clear" w:color="auto" w:fill="auto"/>
            <w:vAlign w:val="center"/>
          </w:tcPr>
          <w:p w14:paraId="55DC1853" w14:textId="612C363A" w:rsidR="00B756B4" w:rsidRPr="004C6E03" w:rsidRDefault="00B756B4" w:rsidP="00B756B4">
            <w:pPr>
              <w:widowControl w:val="0"/>
              <w:spacing w:before="80"/>
              <w:jc w:val="center"/>
              <w:rPr>
                <w:i/>
                <w:color w:val="000000"/>
                <w:spacing w:val="-2"/>
                <w:szCs w:val="28"/>
                <w:lang w:val="it-IT"/>
              </w:rPr>
            </w:pPr>
            <w:r w:rsidRPr="00B07772">
              <w:rPr>
                <w:rFonts w:ascii="Times New Roman" w:hAnsi="Times New Roman"/>
                <w:szCs w:val="28"/>
              </w:rPr>
              <w:t>x</w:t>
            </w:r>
          </w:p>
        </w:tc>
        <w:tc>
          <w:tcPr>
            <w:tcW w:w="470" w:type="pct"/>
            <w:tcBorders>
              <w:bottom w:val="single" w:sz="4" w:space="0" w:color="auto"/>
            </w:tcBorders>
            <w:shd w:val="clear" w:color="auto" w:fill="auto"/>
            <w:vAlign w:val="center"/>
          </w:tcPr>
          <w:p w14:paraId="779E0ECD" w14:textId="78293066" w:rsidR="00B756B4" w:rsidRPr="004C6E03" w:rsidRDefault="00B756B4" w:rsidP="00B756B4">
            <w:pPr>
              <w:widowControl w:val="0"/>
              <w:spacing w:before="80"/>
              <w:jc w:val="center"/>
              <w:rPr>
                <w:i/>
                <w:color w:val="000000"/>
                <w:spacing w:val="-2"/>
                <w:szCs w:val="28"/>
                <w:lang w:val="it-IT"/>
              </w:rPr>
            </w:pPr>
            <w:r w:rsidRPr="00B07772">
              <w:rPr>
                <w:rFonts w:ascii="Times New Roman" w:hAnsi="Times New Roman"/>
                <w:szCs w:val="28"/>
              </w:rPr>
              <w:t>x</w:t>
            </w:r>
          </w:p>
        </w:tc>
        <w:tc>
          <w:tcPr>
            <w:tcW w:w="467" w:type="pct"/>
            <w:tcBorders>
              <w:bottom w:val="single" w:sz="4" w:space="0" w:color="auto"/>
            </w:tcBorders>
            <w:shd w:val="clear" w:color="auto" w:fill="auto"/>
            <w:vAlign w:val="center"/>
          </w:tcPr>
          <w:p w14:paraId="05AAC8D6" w14:textId="5F32B762" w:rsidR="00B756B4" w:rsidRPr="004C6E03" w:rsidRDefault="00B756B4" w:rsidP="00B756B4">
            <w:pPr>
              <w:widowControl w:val="0"/>
              <w:spacing w:before="80"/>
              <w:jc w:val="center"/>
              <w:rPr>
                <w:i/>
                <w:color w:val="000000"/>
                <w:spacing w:val="-2"/>
                <w:szCs w:val="28"/>
              </w:rPr>
            </w:pPr>
            <w:r w:rsidRPr="00B07772">
              <w:rPr>
                <w:rFonts w:ascii="Times New Roman" w:hAnsi="Times New Roman"/>
                <w:szCs w:val="28"/>
              </w:rPr>
              <w:t>x</w:t>
            </w:r>
          </w:p>
        </w:tc>
        <w:tc>
          <w:tcPr>
            <w:tcW w:w="470" w:type="pct"/>
            <w:tcBorders>
              <w:bottom w:val="single" w:sz="4" w:space="0" w:color="auto"/>
            </w:tcBorders>
            <w:shd w:val="clear" w:color="auto" w:fill="auto"/>
            <w:vAlign w:val="center"/>
          </w:tcPr>
          <w:p w14:paraId="03E75EB0" w14:textId="37B20E08" w:rsidR="00B756B4" w:rsidRPr="004C6E03" w:rsidRDefault="00B756B4" w:rsidP="00B756B4">
            <w:pPr>
              <w:widowControl w:val="0"/>
              <w:spacing w:before="80"/>
              <w:jc w:val="center"/>
              <w:rPr>
                <w:i/>
                <w:color w:val="000000"/>
                <w:spacing w:val="-2"/>
                <w:szCs w:val="28"/>
              </w:rPr>
            </w:pPr>
            <w:r w:rsidRPr="00B07772">
              <w:rPr>
                <w:rFonts w:ascii="Times New Roman" w:hAnsi="Times New Roman"/>
                <w:szCs w:val="28"/>
              </w:rPr>
              <w:t>x</w:t>
            </w:r>
          </w:p>
        </w:tc>
        <w:tc>
          <w:tcPr>
            <w:tcW w:w="720" w:type="pct"/>
            <w:tcBorders>
              <w:bottom w:val="single" w:sz="4" w:space="0" w:color="auto"/>
            </w:tcBorders>
            <w:shd w:val="clear" w:color="auto" w:fill="auto"/>
            <w:vAlign w:val="center"/>
          </w:tcPr>
          <w:p w14:paraId="5E28281A" w14:textId="44D1242B" w:rsidR="00B756B4" w:rsidRPr="004C6E03" w:rsidRDefault="00B756B4" w:rsidP="00B756B4">
            <w:pPr>
              <w:widowControl w:val="0"/>
              <w:spacing w:before="80"/>
              <w:jc w:val="center"/>
              <w:rPr>
                <w:i/>
                <w:color w:val="000000"/>
                <w:spacing w:val="-2"/>
                <w:szCs w:val="28"/>
                <w:lang w:val="it-IT"/>
              </w:rPr>
            </w:pPr>
            <w:r w:rsidRPr="00B07772">
              <w:rPr>
                <w:rFonts w:ascii="Times New Roman" w:hAnsi="Times New Roman"/>
                <w:szCs w:val="28"/>
              </w:rPr>
              <w:t>24 tháng</w:t>
            </w:r>
          </w:p>
        </w:tc>
      </w:tr>
    </w:tbl>
    <w:p w14:paraId="2F17D1F1" w14:textId="16DE7BB9" w:rsidR="00B907AA" w:rsidRPr="00B756B4" w:rsidRDefault="00B907AA" w:rsidP="00B907AA">
      <w:pPr>
        <w:widowControl w:val="0"/>
        <w:spacing w:before="120" w:line="288" w:lineRule="auto"/>
        <w:ind w:firstLine="720"/>
        <w:jc w:val="both"/>
        <w:rPr>
          <w:rFonts w:ascii="Times New Roman" w:hAnsi="Times New Roman"/>
          <w:szCs w:val="28"/>
          <w:lang w:val="de-DE"/>
        </w:rPr>
      </w:pPr>
      <w:r w:rsidRPr="00B756B4">
        <w:rPr>
          <w:rFonts w:ascii="Times New Roman" w:hAnsi="Times New Roman"/>
          <w:szCs w:val="28"/>
          <w:lang w:val="it-IT"/>
        </w:rPr>
        <w:t xml:space="preserve">Điều </w:t>
      </w:r>
      <w:r w:rsidR="00B07772" w:rsidRPr="00B756B4">
        <w:rPr>
          <w:rFonts w:ascii="Times New Roman" w:hAnsi="Times New Roman"/>
          <w:szCs w:val="28"/>
          <w:lang w:val="it-IT"/>
        </w:rPr>
        <w:t>2</w:t>
      </w:r>
      <w:r w:rsidRPr="00B756B4">
        <w:rPr>
          <w:rFonts w:ascii="Times New Roman" w:hAnsi="Times New Roman"/>
          <w:szCs w:val="28"/>
          <w:lang w:val="it-IT"/>
        </w:rPr>
        <w:t>. Quy định về trách nhiệm t</w:t>
      </w:r>
      <w:r w:rsidRPr="00B756B4">
        <w:rPr>
          <w:rFonts w:ascii="Times New Roman" w:hAnsi="Times New Roman"/>
          <w:szCs w:val="28"/>
          <w:lang w:val="de-DE"/>
        </w:rPr>
        <w:t>ổ chức thực hiện.</w:t>
      </w:r>
    </w:p>
    <w:p w14:paraId="3FDDC6B8" w14:textId="4209DDC0" w:rsidR="00B907AA" w:rsidRPr="00B756B4" w:rsidRDefault="00B907AA" w:rsidP="00B907AA">
      <w:pPr>
        <w:widowControl w:val="0"/>
        <w:overflowPunct w:val="0"/>
        <w:autoSpaceDE w:val="0"/>
        <w:autoSpaceDN w:val="0"/>
        <w:adjustRightInd w:val="0"/>
        <w:spacing w:before="120" w:after="120" w:line="288" w:lineRule="auto"/>
        <w:ind w:firstLine="720"/>
        <w:jc w:val="both"/>
        <w:rPr>
          <w:rFonts w:ascii="Times New Roman" w:hAnsi="Times New Roman"/>
          <w:szCs w:val="28"/>
          <w:lang w:val="it-IT"/>
        </w:rPr>
      </w:pPr>
      <w:r w:rsidRPr="00B756B4">
        <w:rPr>
          <w:rFonts w:ascii="Times New Roman" w:hAnsi="Times New Roman"/>
          <w:szCs w:val="28"/>
          <w:lang w:val="it-IT"/>
        </w:rPr>
        <w:t xml:space="preserve">Điều </w:t>
      </w:r>
      <w:r w:rsidR="00B07772" w:rsidRPr="00B756B4">
        <w:rPr>
          <w:rFonts w:ascii="Times New Roman" w:hAnsi="Times New Roman"/>
          <w:szCs w:val="28"/>
          <w:lang w:val="it-IT"/>
        </w:rPr>
        <w:t>3</w:t>
      </w:r>
      <w:r w:rsidRPr="00B756B4">
        <w:rPr>
          <w:rFonts w:ascii="Times New Roman" w:hAnsi="Times New Roman"/>
          <w:szCs w:val="28"/>
          <w:lang w:val="it-IT"/>
        </w:rPr>
        <w:t>. Quy định về hiệu lực thi hành.</w:t>
      </w:r>
    </w:p>
    <w:p w14:paraId="3A1D5537" w14:textId="1F2C90C3" w:rsidR="00B907AA" w:rsidRPr="00724C2B" w:rsidRDefault="00B907AA" w:rsidP="00B907AA">
      <w:pPr>
        <w:widowControl w:val="0"/>
        <w:spacing w:before="120" w:after="120" w:line="288" w:lineRule="auto"/>
        <w:ind w:firstLine="709"/>
        <w:jc w:val="both"/>
        <w:rPr>
          <w:rFonts w:ascii="Times New Roman" w:hAnsi="Times New Roman"/>
          <w:szCs w:val="28"/>
          <w:lang w:val="it-IT"/>
        </w:rPr>
      </w:pPr>
      <w:r w:rsidRPr="00724C2B">
        <w:rPr>
          <w:rFonts w:ascii="Times New Roman" w:hAnsi="Times New Roman"/>
          <w:szCs w:val="28"/>
          <w:lang w:val="it-IT"/>
        </w:rPr>
        <w:t xml:space="preserve">Kính trình Lãnh đạo Bộ Khoa học và Công nghệ xem xét, quyết định ban </w:t>
      </w:r>
      <w:r w:rsidRPr="00724C2B">
        <w:rPr>
          <w:rFonts w:ascii="Times New Roman" w:hAnsi="Times New Roman"/>
          <w:szCs w:val="28"/>
          <w:lang w:val="it-IT"/>
        </w:rPr>
        <w:lastRenderedPageBreak/>
        <w:t xml:space="preserve">hành Thông tư để đáp ứng kịp thời và phù hợp với </w:t>
      </w:r>
      <w:r w:rsidR="00B07772" w:rsidRPr="00B07772">
        <w:rPr>
          <w:rFonts w:ascii="Times New Roman" w:hAnsi="Times New Roman"/>
          <w:szCs w:val="28"/>
          <w:lang w:val="it-IT"/>
        </w:rPr>
        <w:t>yêu cầu quản lý nhà n</w:t>
      </w:r>
      <w:r w:rsidR="00B07772" w:rsidRPr="00B07772">
        <w:rPr>
          <w:rFonts w:ascii="Times New Roman" w:hAnsi="Times New Roman" w:hint="eastAsia"/>
          <w:szCs w:val="28"/>
          <w:lang w:val="it-IT"/>
        </w:rPr>
        <w:t>ư</w:t>
      </w:r>
      <w:r w:rsidR="00B07772" w:rsidRPr="00B07772">
        <w:rPr>
          <w:rFonts w:ascii="Times New Roman" w:hAnsi="Times New Roman"/>
          <w:szCs w:val="28"/>
          <w:lang w:val="it-IT"/>
        </w:rPr>
        <w:t xml:space="preserve">ớc về </w:t>
      </w:r>
      <w:r w:rsidR="00B07772" w:rsidRPr="00B07772">
        <w:rPr>
          <w:rFonts w:ascii="Times New Roman" w:hAnsi="Times New Roman" w:hint="eastAsia"/>
          <w:szCs w:val="28"/>
          <w:lang w:val="it-IT"/>
        </w:rPr>
        <w:t>đ</w:t>
      </w:r>
      <w:r w:rsidR="00B07772" w:rsidRPr="00B07772">
        <w:rPr>
          <w:rFonts w:ascii="Times New Roman" w:hAnsi="Times New Roman"/>
          <w:szCs w:val="28"/>
          <w:lang w:val="it-IT"/>
        </w:rPr>
        <w:t>o l</w:t>
      </w:r>
      <w:r w:rsidR="00B07772" w:rsidRPr="00B07772">
        <w:rPr>
          <w:rFonts w:ascii="Times New Roman" w:hAnsi="Times New Roman" w:hint="eastAsia"/>
          <w:szCs w:val="28"/>
          <w:lang w:val="it-IT"/>
        </w:rPr>
        <w:t>ư</w:t>
      </w:r>
      <w:r w:rsidR="00B07772" w:rsidRPr="00B07772">
        <w:rPr>
          <w:rFonts w:ascii="Times New Roman" w:hAnsi="Times New Roman"/>
          <w:szCs w:val="28"/>
          <w:lang w:val="it-IT"/>
        </w:rPr>
        <w:t>ờng</w:t>
      </w:r>
      <w:r w:rsidR="00B07772">
        <w:rPr>
          <w:rFonts w:ascii="Times New Roman" w:hAnsi="Times New Roman"/>
          <w:szCs w:val="28"/>
          <w:lang w:val="it-IT"/>
        </w:rPr>
        <w:t xml:space="preserve"> </w:t>
      </w:r>
      <w:r w:rsidR="000A005C">
        <w:rPr>
          <w:rFonts w:ascii="Times New Roman" w:hAnsi="Times New Roman"/>
          <w:szCs w:val="28"/>
          <w:lang w:val="it-IT"/>
        </w:rPr>
        <w:t xml:space="preserve">đối với </w:t>
      </w:r>
      <w:r w:rsidR="00B2628E">
        <w:rPr>
          <w:rFonts w:ascii="Times New Roman" w:hAnsi="Times New Roman"/>
          <w:szCs w:val="28"/>
          <w:lang w:val="it-IT"/>
        </w:rPr>
        <w:t>Thiết</w:t>
      </w:r>
      <w:r w:rsidR="00484F3D">
        <w:rPr>
          <w:rFonts w:ascii="Times New Roman" w:hAnsi="Times New Roman"/>
          <w:szCs w:val="28"/>
          <w:lang w:val="it-IT"/>
        </w:rPr>
        <w:t xml:space="preserve"> bị sạc điện cho xe điện</w:t>
      </w:r>
      <w:r w:rsidR="000A005C">
        <w:rPr>
          <w:rFonts w:ascii="Times New Roman" w:hAnsi="Times New Roman"/>
          <w:szCs w:val="28"/>
          <w:lang w:val="it-IT"/>
        </w:rPr>
        <w:t>.</w:t>
      </w:r>
      <w:r w:rsidRPr="00B07772">
        <w:rPr>
          <w:rFonts w:ascii="Times New Roman" w:hAnsi="Times New Roman"/>
          <w:color w:val="FF0000"/>
          <w:szCs w:val="28"/>
          <w:lang w:val="it-IT"/>
        </w:rPr>
        <w:t xml:space="preserve"> </w:t>
      </w:r>
    </w:p>
    <w:tbl>
      <w:tblPr>
        <w:tblW w:w="0" w:type="auto"/>
        <w:tblLook w:val="04A0" w:firstRow="1" w:lastRow="0" w:firstColumn="1" w:lastColumn="0" w:noHBand="0" w:noVBand="1"/>
      </w:tblPr>
      <w:tblGrid>
        <w:gridCol w:w="4514"/>
        <w:gridCol w:w="4557"/>
      </w:tblGrid>
      <w:tr w:rsidR="00B907AA" w:rsidRPr="00730CE6" w14:paraId="7490A582" w14:textId="77777777" w:rsidTr="008A25D8">
        <w:tc>
          <w:tcPr>
            <w:tcW w:w="4515" w:type="dxa"/>
          </w:tcPr>
          <w:p w14:paraId="125AE6B1" w14:textId="77777777" w:rsidR="00B907AA" w:rsidRPr="0014522A" w:rsidRDefault="00B907AA" w:rsidP="008A25D8">
            <w:pPr>
              <w:widowControl w:val="0"/>
              <w:spacing w:before="120"/>
              <w:jc w:val="both"/>
              <w:rPr>
                <w:rFonts w:ascii="Times New Roman" w:hAnsi="Times New Roman"/>
                <w:b/>
                <w:bCs/>
                <w:i/>
                <w:iCs/>
                <w:sz w:val="24"/>
                <w:szCs w:val="24"/>
                <w:lang w:val="it-IT"/>
              </w:rPr>
            </w:pPr>
            <w:r w:rsidRPr="0014522A">
              <w:rPr>
                <w:rFonts w:ascii="Times New Roman" w:hAnsi="Times New Roman"/>
                <w:b/>
                <w:bCs/>
                <w:i/>
                <w:iCs/>
                <w:sz w:val="24"/>
                <w:szCs w:val="24"/>
                <w:lang w:val="it-IT"/>
              </w:rPr>
              <w:t>Nơi nhận:</w:t>
            </w:r>
          </w:p>
          <w:p w14:paraId="4450C142" w14:textId="77777777" w:rsidR="00B907AA" w:rsidRPr="00730CE6" w:rsidRDefault="00B907AA" w:rsidP="008A25D8">
            <w:pPr>
              <w:widowControl w:val="0"/>
              <w:overflowPunct w:val="0"/>
              <w:autoSpaceDE w:val="0"/>
              <w:autoSpaceDN w:val="0"/>
              <w:adjustRightInd w:val="0"/>
              <w:jc w:val="both"/>
              <w:rPr>
                <w:rFonts w:ascii="Times New Roman" w:hAnsi="Times New Roman"/>
                <w:sz w:val="22"/>
                <w:szCs w:val="22"/>
                <w:lang w:val="it-IT"/>
              </w:rPr>
            </w:pPr>
            <w:r w:rsidRPr="00730CE6">
              <w:rPr>
                <w:rFonts w:ascii="Times New Roman" w:hAnsi="Times New Roman"/>
                <w:sz w:val="22"/>
                <w:szCs w:val="22"/>
                <w:lang w:val="it-IT"/>
              </w:rPr>
              <w:t>- Như trên;</w:t>
            </w:r>
          </w:p>
          <w:p w14:paraId="6912DA37" w14:textId="66142EDC" w:rsidR="00B907AA" w:rsidRPr="00730CE6" w:rsidRDefault="00B907AA" w:rsidP="008A25D8">
            <w:pPr>
              <w:widowControl w:val="0"/>
              <w:overflowPunct w:val="0"/>
              <w:autoSpaceDE w:val="0"/>
              <w:autoSpaceDN w:val="0"/>
              <w:adjustRightInd w:val="0"/>
              <w:jc w:val="both"/>
              <w:rPr>
                <w:rFonts w:ascii="Times New Roman" w:hAnsi="Times New Roman"/>
                <w:sz w:val="22"/>
                <w:szCs w:val="22"/>
                <w:lang w:val="it-IT"/>
              </w:rPr>
            </w:pPr>
            <w:r w:rsidRPr="00730CE6">
              <w:rPr>
                <w:rFonts w:ascii="Times New Roman" w:hAnsi="Times New Roman"/>
                <w:sz w:val="22"/>
                <w:szCs w:val="22"/>
                <w:lang w:val="it-IT"/>
              </w:rPr>
              <w:t>- Vụ Pháp chế Bộ</w:t>
            </w:r>
            <w:r w:rsidR="00B2628E">
              <w:rPr>
                <w:rFonts w:ascii="Times New Roman" w:hAnsi="Times New Roman"/>
                <w:sz w:val="22"/>
                <w:szCs w:val="22"/>
                <w:lang w:val="it-IT"/>
              </w:rPr>
              <w:t xml:space="preserve"> KHCN</w:t>
            </w:r>
            <w:r w:rsidRPr="00730CE6">
              <w:rPr>
                <w:rFonts w:ascii="Times New Roman" w:hAnsi="Times New Roman"/>
                <w:sz w:val="22"/>
                <w:szCs w:val="22"/>
                <w:lang w:val="it-IT"/>
              </w:rPr>
              <w:t>;</w:t>
            </w:r>
          </w:p>
          <w:p w14:paraId="134A56A3" w14:textId="27ABA39B" w:rsidR="00B907AA" w:rsidRPr="00730CE6" w:rsidRDefault="00B907AA" w:rsidP="008A25D8">
            <w:pPr>
              <w:widowControl w:val="0"/>
              <w:overflowPunct w:val="0"/>
              <w:autoSpaceDE w:val="0"/>
              <w:autoSpaceDN w:val="0"/>
              <w:adjustRightInd w:val="0"/>
              <w:jc w:val="both"/>
              <w:rPr>
                <w:rFonts w:ascii="Times New Roman" w:hAnsi="Times New Roman"/>
                <w:sz w:val="22"/>
                <w:szCs w:val="22"/>
                <w:lang w:val="it-IT"/>
              </w:rPr>
            </w:pPr>
            <w:r w:rsidRPr="00730CE6">
              <w:rPr>
                <w:rFonts w:ascii="Times New Roman" w:hAnsi="Times New Roman"/>
                <w:sz w:val="22"/>
                <w:szCs w:val="22"/>
                <w:lang w:val="it-IT"/>
              </w:rPr>
              <w:t>- Văn phòng Bộ</w:t>
            </w:r>
            <w:r w:rsidR="00B2628E">
              <w:rPr>
                <w:rFonts w:ascii="Times New Roman" w:hAnsi="Times New Roman"/>
                <w:sz w:val="22"/>
                <w:szCs w:val="22"/>
                <w:lang w:val="it-IT"/>
              </w:rPr>
              <w:t xml:space="preserve"> KHCN</w:t>
            </w:r>
            <w:r w:rsidRPr="00730CE6">
              <w:rPr>
                <w:rFonts w:ascii="Times New Roman" w:hAnsi="Times New Roman"/>
                <w:sz w:val="22"/>
                <w:szCs w:val="22"/>
                <w:lang w:val="it-IT"/>
              </w:rPr>
              <w:t>;</w:t>
            </w:r>
          </w:p>
          <w:p w14:paraId="25EA58D9" w14:textId="77777777" w:rsidR="00B907AA" w:rsidRPr="00730CE6" w:rsidRDefault="00B907AA" w:rsidP="008A25D8">
            <w:pPr>
              <w:widowControl w:val="0"/>
              <w:jc w:val="both"/>
              <w:rPr>
                <w:rFonts w:ascii="Times New Roman" w:hAnsi="Times New Roman"/>
                <w:lang w:val="it-IT"/>
              </w:rPr>
            </w:pPr>
            <w:r w:rsidRPr="00730CE6">
              <w:rPr>
                <w:rFonts w:ascii="Times New Roman" w:hAnsi="Times New Roman"/>
                <w:sz w:val="22"/>
                <w:szCs w:val="22"/>
                <w:lang w:val="it-IT"/>
              </w:rPr>
              <w:t>- Lưu: VT, ĐL.</w:t>
            </w:r>
          </w:p>
        </w:tc>
        <w:tc>
          <w:tcPr>
            <w:tcW w:w="4557" w:type="dxa"/>
          </w:tcPr>
          <w:p w14:paraId="2A5F4810" w14:textId="77777777" w:rsidR="00B907AA" w:rsidRPr="00730CE6" w:rsidRDefault="00B907AA" w:rsidP="008A25D8">
            <w:pPr>
              <w:widowControl w:val="0"/>
              <w:spacing w:before="120"/>
              <w:jc w:val="center"/>
              <w:rPr>
                <w:rFonts w:ascii="Times New Roman" w:hAnsi="Times New Roman"/>
                <w:b/>
                <w:bCs/>
                <w:szCs w:val="28"/>
                <w:lang w:val="it-IT"/>
              </w:rPr>
            </w:pPr>
            <w:r w:rsidRPr="00730CE6">
              <w:rPr>
                <w:rFonts w:ascii="Times New Roman" w:hAnsi="Times New Roman"/>
                <w:b/>
                <w:bCs/>
                <w:szCs w:val="28"/>
                <w:lang w:val="it-IT"/>
              </w:rPr>
              <w:t>KT. TỔNG CỤC TRƯỞNG</w:t>
            </w:r>
          </w:p>
          <w:p w14:paraId="245C4F60" w14:textId="77777777" w:rsidR="00B907AA" w:rsidRPr="00730CE6" w:rsidRDefault="00B907AA" w:rsidP="008A25D8">
            <w:pPr>
              <w:widowControl w:val="0"/>
              <w:spacing w:after="120"/>
              <w:jc w:val="center"/>
              <w:rPr>
                <w:rFonts w:ascii="Times New Roman" w:hAnsi="Times New Roman"/>
                <w:b/>
                <w:bCs/>
                <w:szCs w:val="28"/>
                <w:lang w:val="it-IT"/>
              </w:rPr>
            </w:pPr>
            <w:r w:rsidRPr="00730CE6">
              <w:rPr>
                <w:rFonts w:ascii="Times New Roman" w:hAnsi="Times New Roman"/>
                <w:b/>
                <w:bCs/>
                <w:szCs w:val="28"/>
                <w:lang w:val="it-IT"/>
              </w:rPr>
              <w:t>PHÓ TỔNG CỤC TRƯỞNG</w:t>
            </w:r>
          </w:p>
          <w:p w14:paraId="045DED3F" w14:textId="77777777" w:rsidR="00B907AA" w:rsidRPr="00730CE6" w:rsidRDefault="00B907AA" w:rsidP="008A25D8">
            <w:pPr>
              <w:widowControl w:val="0"/>
              <w:spacing w:before="120" w:after="120"/>
              <w:jc w:val="center"/>
              <w:rPr>
                <w:rFonts w:ascii="Times New Roman" w:hAnsi="Times New Roman"/>
                <w:b/>
                <w:bCs/>
                <w:szCs w:val="28"/>
                <w:lang w:val="it-IT"/>
              </w:rPr>
            </w:pPr>
          </w:p>
          <w:p w14:paraId="2263356C" w14:textId="77777777" w:rsidR="00B907AA" w:rsidRPr="00730CE6" w:rsidRDefault="00B907AA" w:rsidP="008A25D8">
            <w:pPr>
              <w:widowControl w:val="0"/>
              <w:spacing w:before="120" w:after="120"/>
              <w:jc w:val="center"/>
              <w:rPr>
                <w:rFonts w:ascii="Times New Roman" w:hAnsi="Times New Roman"/>
                <w:b/>
                <w:bCs/>
                <w:szCs w:val="28"/>
                <w:lang w:val="it-IT"/>
              </w:rPr>
            </w:pPr>
          </w:p>
          <w:p w14:paraId="5305382A" w14:textId="77777777" w:rsidR="00B907AA" w:rsidRPr="00730CE6" w:rsidRDefault="00B907AA" w:rsidP="008A25D8">
            <w:pPr>
              <w:widowControl w:val="0"/>
              <w:spacing w:before="120" w:after="120"/>
              <w:jc w:val="center"/>
              <w:rPr>
                <w:rFonts w:ascii="Times New Roman" w:hAnsi="Times New Roman"/>
                <w:b/>
                <w:bCs/>
                <w:szCs w:val="28"/>
                <w:lang w:val="it-IT"/>
              </w:rPr>
            </w:pPr>
          </w:p>
          <w:p w14:paraId="0A488B7D" w14:textId="77777777" w:rsidR="00B907AA" w:rsidRPr="00730CE6" w:rsidRDefault="00B907AA" w:rsidP="008A25D8">
            <w:pPr>
              <w:widowControl w:val="0"/>
              <w:spacing w:before="120" w:after="120"/>
              <w:jc w:val="center"/>
              <w:rPr>
                <w:rFonts w:ascii="Times New Roman" w:hAnsi="Times New Roman"/>
                <w:b/>
                <w:bCs/>
                <w:szCs w:val="28"/>
                <w:lang w:val="it-IT"/>
              </w:rPr>
            </w:pPr>
          </w:p>
          <w:p w14:paraId="1C1BE0ED" w14:textId="77777777" w:rsidR="00B907AA" w:rsidRPr="00730CE6" w:rsidRDefault="00B907AA" w:rsidP="008A25D8">
            <w:pPr>
              <w:widowControl w:val="0"/>
              <w:spacing w:before="120" w:after="120"/>
              <w:jc w:val="center"/>
              <w:rPr>
                <w:rFonts w:ascii="Times New Roman" w:hAnsi="Times New Roman"/>
                <w:lang w:val="it-IT"/>
              </w:rPr>
            </w:pPr>
            <w:r w:rsidRPr="00730CE6">
              <w:rPr>
                <w:rFonts w:ascii="Times New Roman" w:hAnsi="Times New Roman"/>
                <w:b/>
                <w:bCs/>
                <w:szCs w:val="28"/>
                <w:lang w:val="it-IT"/>
              </w:rPr>
              <w:t>Hà Minh Hiệp</w:t>
            </w:r>
          </w:p>
        </w:tc>
      </w:tr>
    </w:tbl>
    <w:p w14:paraId="3E4AD749" w14:textId="5831EB0D" w:rsidR="00F67CDB" w:rsidRDefault="00F67CDB" w:rsidP="00B756B4"/>
    <w:sectPr w:rsidR="00F67CDB" w:rsidSect="00835EB3">
      <w:footerReference w:type="default" r:id="rId10"/>
      <w:pgSz w:w="11906" w:h="16838" w:code="9"/>
      <w:pgMar w:top="1134" w:right="1134" w:bottom="851"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00A32" w14:textId="77777777" w:rsidR="006C77EB" w:rsidRDefault="006C77EB" w:rsidP="00C9144D">
      <w:r>
        <w:separator/>
      </w:r>
    </w:p>
  </w:endnote>
  <w:endnote w:type="continuationSeparator" w:id="0">
    <w:p w14:paraId="32212744" w14:textId="77777777" w:rsidR="006C77EB" w:rsidRDefault="006C77EB" w:rsidP="00C9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1F1B1" w14:textId="77777777" w:rsidR="00A145FC" w:rsidRDefault="00A145FC">
    <w:pPr>
      <w:pStyle w:val="Footer"/>
      <w:jc w:val="right"/>
    </w:pPr>
  </w:p>
  <w:p w14:paraId="7281CFC4" w14:textId="77777777" w:rsidR="00A145FC" w:rsidRDefault="00A145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A4E4E" w14:textId="77777777" w:rsidR="006C77EB" w:rsidRDefault="006C77EB" w:rsidP="00C9144D">
      <w:r>
        <w:separator/>
      </w:r>
    </w:p>
  </w:footnote>
  <w:footnote w:type="continuationSeparator" w:id="0">
    <w:p w14:paraId="5F8D97F7" w14:textId="77777777" w:rsidR="006C77EB" w:rsidRDefault="006C77EB" w:rsidP="00C914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765"/>
    <w:multiLevelType w:val="hybridMultilevel"/>
    <w:tmpl w:val="C372863A"/>
    <w:lvl w:ilvl="0" w:tplc="424835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2620A"/>
    <w:multiLevelType w:val="hybridMultilevel"/>
    <w:tmpl w:val="8DF6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652DB"/>
    <w:multiLevelType w:val="hybridMultilevel"/>
    <w:tmpl w:val="72CA0B6E"/>
    <w:lvl w:ilvl="0" w:tplc="EC8EA91E">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67A43"/>
    <w:multiLevelType w:val="hybridMultilevel"/>
    <w:tmpl w:val="632E545E"/>
    <w:lvl w:ilvl="0" w:tplc="B7E08C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129738F"/>
    <w:multiLevelType w:val="hybridMultilevel"/>
    <w:tmpl w:val="2C9E3058"/>
    <w:lvl w:ilvl="0" w:tplc="EA2414F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C1155"/>
    <w:multiLevelType w:val="hybridMultilevel"/>
    <w:tmpl w:val="C02A8F58"/>
    <w:lvl w:ilvl="0" w:tplc="02F4A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1694D"/>
    <w:multiLevelType w:val="hybridMultilevel"/>
    <w:tmpl w:val="C00052E8"/>
    <w:lvl w:ilvl="0" w:tplc="94E80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2E6C6A"/>
    <w:multiLevelType w:val="hybridMultilevel"/>
    <w:tmpl w:val="7C041D8C"/>
    <w:lvl w:ilvl="0" w:tplc="9DAC35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676040"/>
    <w:multiLevelType w:val="hybridMultilevel"/>
    <w:tmpl w:val="754A1A3A"/>
    <w:lvl w:ilvl="0" w:tplc="26A2A2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3FE12F9"/>
    <w:multiLevelType w:val="hybridMultilevel"/>
    <w:tmpl w:val="4B58E9E0"/>
    <w:lvl w:ilvl="0" w:tplc="B37E709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AC133B"/>
    <w:multiLevelType w:val="hybridMultilevel"/>
    <w:tmpl w:val="7422C5DA"/>
    <w:lvl w:ilvl="0" w:tplc="2FF05A02">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1" w15:restartNumberingAfterBreak="0">
    <w:nsid w:val="2A3C713D"/>
    <w:multiLevelType w:val="hybridMultilevel"/>
    <w:tmpl w:val="BE789466"/>
    <w:lvl w:ilvl="0" w:tplc="CCE88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3E2433"/>
    <w:multiLevelType w:val="hybridMultilevel"/>
    <w:tmpl w:val="6366A506"/>
    <w:lvl w:ilvl="0" w:tplc="C13A4D4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331856F9"/>
    <w:multiLevelType w:val="hybridMultilevel"/>
    <w:tmpl w:val="831C5D42"/>
    <w:lvl w:ilvl="0" w:tplc="5C58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3241B9"/>
    <w:multiLevelType w:val="hybridMultilevel"/>
    <w:tmpl w:val="5434A268"/>
    <w:lvl w:ilvl="0" w:tplc="1D489792">
      <w:start w:val="1"/>
      <w:numFmt w:val="decimal"/>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36BC1831"/>
    <w:multiLevelType w:val="hybridMultilevel"/>
    <w:tmpl w:val="27544A5E"/>
    <w:lvl w:ilvl="0" w:tplc="4B46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FB0132"/>
    <w:multiLevelType w:val="hybridMultilevel"/>
    <w:tmpl w:val="6B368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C39E1"/>
    <w:multiLevelType w:val="hybridMultilevel"/>
    <w:tmpl w:val="3084A088"/>
    <w:lvl w:ilvl="0" w:tplc="42C6F066">
      <w:start w:val="1"/>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8" w15:restartNumberingAfterBreak="0">
    <w:nsid w:val="3ED2372D"/>
    <w:multiLevelType w:val="hybridMultilevel"/>
    <w:tmpl w:val="4ED25FC8"/>
    <w:lvl w:ilvl="0" w:tplc="3426E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1629D6"/>
    <w:multiLevelType w:val="hybridMultilevel"/>
    <w:tmpl w:val="0BA04454"/>
    <w:lvl w:ilvl="0" w:tplc="75CCA84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27F4E16"/>
    <w:multiLevelType w:val="hybridMultilevel"/>
    <w:tmpl w:val="5E3A5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36085"/>
    <w:multiLevelType w:val="hybridMultilevel"/>
    <w:tmpl w:val="4934B17A"/>
    <w:lvl w:ilvl="0" w:tplc="DABA9B24">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2" w15:restartNumberingAfterBreak="0">
    <w:nsid w:val="46700BE4"/>
    <w:multiLevelType w:val="hybridMultilevel"/>
    <w:tmpl w:val="5E8A5AF2"/>
    <w:lvl w:ilvl="0" w:tplc="3A924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AB4B80"/>
    <w:multiLevelType w:val="hybridMultilevel"/>
    <w:tmpl w:val="01EC0392"/>
    <w:lvl w:ilvl="0" w:tplc="9CDACD56">
      <w:numFmt w:val="bullet"/>
      <w:lvlText w:val="-"/>
      <w:lvlJc w:val="left"/>
      <w:pPr>
        <w:tabs>
          <w:tab w:val="num" w:pos="0"/>
        </w:tabs>
        <w:ind w:hanging="360"/>
      </w:pPr>
      <w:rPr>
        <w:rFonts w:ascii=".VnTime" w:eastAsia="Times New Roman" w:hAnsi=".VnTime"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70548C0"/>
    <w:multiLevelType w:val="hybridMultilevel"/>
    <w:tmpl w:val="DBEA50DE"/>
    <w:lvl w:ilvl="0" w:tplc="5E6CB568">
      <w:start w:val="1"/>
      <w:numFmt w:val="decimal"/>
      <w:lvlText w:val="%1)"/>
      <w:lvlJc w:val="left"/>
      <w:pPr>
        <w:ind w:left="644" w:hanging="360"/>
      </w:pPr>
      <w:rPr>
        <w:rFonts w:hint="default"/>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1A4BD4"/>
    <w:multiLevelType w:val="hybridMultilevel"/>
    <w:tmpl w:val="72CA0B6E"/>
    <w:lvl w:ilvl="0" w:tplc="EC8EA91E">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F3490B"/>
    <w:multiLevelType w:val="hybridMultilevel"/>
    <w:tmpl w:val="5E78AA5E"/>
    <w:lvl w:ilvl="0" w:tplc="46D47F1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4CF9425C"/>
    <w:multiLevelType w:val="hybridMultilevel"/>
    <w:tmpl w:val="09741C8A"/>
    <w:lvl w:ilvl="0" w:tplc="2BB4F09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03A06E2"/>
    <w:multiLevelType w:val="hybridMultilevel"/>
    <w:tmpl w:val="EF005698"/>
    <w:lvl w:ilvl="0" w:tplc="3392F0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26D67A1"/>
    <w:multiLevelType w:val="hybridMultilevel"/>
    <w:tmpl w:val="5AE8D59A"/>
    <w:lvl w:ilvl="0" w:tplc="DAB844C2">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31" w15:restartNumberingAfterBreak="0">
    <w:nsid w:val="53D97C31"/>
    <w:multiLevelType w:val="hybridMultilevel"/>
    <w:tmpl w:val="5FC463A2"/>
    <w:lvl w:ilvl="0" w:tplc="031A745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5408B"/>
    <w:multiLevelType w:val="hybridMultilevel"/>
    <w:tmpl w:val="67DE3644"/>
    <w:lvl w:ilvl="0" w:tplc="9532456A">
      <w:start w:val="2"/>
      <w:numFmt w:val="decimal"/>
      <w:lvlText w:val="%1."/>
      <w:lvlJc w:val="left"/>
      <w:pPr>
        <w:tabs>
          <w:tab w:val="num" w:pos="1069"/>
        </w:tabs>
        <w:ind w:left="1069" w:hanging="360"/>
      </w:pPr>
      <w:rPr>
        <w:rFonts w:hint="default"/>
      </w:rPr>
    </w:lvl>
    <w:lvl w:ilvl="1" w:tplc="042A0019" w:tentative="1">
      <w:start w:val="1"/>
      <w:numFmt w:val="lowerLetter"/>
      <w:lvlText w:val="%2."/>
      <w:lvlJc w:val="left"/>
      <w:pPr>
        <w:tabs>
          <w:tab w:val="num" w:pos="1789"/>
        </w:tabs>
        <w:ind w:left="1789" w:hanging="360"/>
      </w:pPr>
    </w:lvl>
    <w:lvl w:ilvl="2" w:tplc="042A001B" w:tentative="1">
      <w:start w:val="1"/>
      <w:numFmt w:val="lowerRoman"/>
      <w:lvlText w:val="%3."/>
      <w:lvlJc w:val="right"/>
      <w:pPr>
        <w:tabs>
          <w:tab w:val="num" w:pos="2509"/>
        </w:tabs>
        <w:ind w:left="2509" w:hanging="180"/>
      </w:pPr>
    </w:lvl>
    <w:lvl w:ilvl="3" w:tplc="042A000F" w:tentative="1">
      <w:start w:val="1"/>
      <w:numFmt w:val="decimal"/>
      <w:lvlText w:val="%4."/>
      <w:lvlJc w:val="left"/>
      <w:pPr>
        <w:tabs>
          <w:tab w:val="num" w:pos="3229"/>
        </w:tabs>
        <w:ind w:left="3229" w:hanging="360"/>
      </w:pPr>
    </w:lvl>
    <w:lvl w:ilvl="4" w:tplc="042A0019" w:tentative="1">
      <w:start w:val="1"/>
      <w:numFmt w:val="lowerLetter"/>
      <w:lvlText w:val="%5."/>
      <w:lvlJc w:val="left"/>
      <w:pPr>
        <w:tabs>
          <w:tab w:val="num" w:pos="3949"/>
        </w:tabs>
        <w:ind w:left="3949" w:hanging="360"/>
      </w:pPr>
    </w:lvl>
    <w:lvl w:ilvl="5" w:tplc="042A001B" w:tentative="1">
      <w:start w:val="1"/>
      <w:numFmt w:val="lowerRoman"/>
      <w:lvlText w:val="%6."/>
      <w:lvlJc w:val="right"/>
      <w:pPr>
        <w:tabs>
          <w:tab w:val="num" w:pos="4669"/>
        </w:tabs>
        <w:ind w:left="4669" w:hanging="180"/>
      </w:pPr>
    </w:lvl>
    <w:lvl w:ilvl="6" w:tplc="042A000F" w:tentative="1">
      <w:start w:val="1"/>
      <w:numFmt w:val="decimal"/>
      <w:lvlText w:val="%7."/>
      <w:lvlJc w:val="left"/>
      <w:pPr>
        <w:tabs>
          <w:tab w:val="num" w:pos="5389"/>
        </w:tabs>
        <w:ind w:left="5389" w:hanging="360"/>
      </w:pPr>
    </w:lvl>
    <w:lvl w:ilvl="7" w:tplc="042A0019" w:tentative="1">
      <w:start w:val="1"/>
      <w:numFmt w:val="lowerLetter"/>
      <w:lvlText w:val="%8."/>
      <w:lvlJc w:val="left"/>
      <w:pPr>
        <w:tabs>
          <w:tab w:val="num" w:pos="6109"/>
        </w:tabs>
        <w:ind w:left="6109" w:hanging="360"/>
      </w:pPr>
    </w:lvl>
    <w:lvl w:ilvl="8" w:tplc="042A001B" w:tentative="1">
      <w:start w:val="1"/>
      <w:numFmt w:val="lowerRoman"/>
      <w:lvlText w:val="%9."/>
      <w:lvlJc w:val="right"/>
      <w:pPr>
        <w:tabs>
          <w:tab w:val="num" w:pos="6829"/>
        </w:tabs>
        <w:ind w:left="6829" w:hanging="180"/>
      </w:pPr>
    </w:lvl>
  </w:abstractNum>
  <w:abstractNum w:abstractNumId="33" w15:restartNumberingAfterBreak="0">
    <w:nsid w:val="5EEB35EF"/>
    <w:multiLevelType w:val="hybridMultilevel"/>
    <w:tmpl w:val="B7887F20"/>
    <w:lvl w:ilvl="0" w:tplc="4C941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7C4F9F"/>
    <w:multiLevelType w:val="hybridMultilevel"/>
    <w:tmpl w:val="1A0818F2"/>
    <w:lvl w:ilvl="0" w:tplc="62B2A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724F03"/>
    <w:multiLevelType w:val="hybridMultilevel"/>
    <w:tmpl w:val="C5E201E0"/>
    <w:lvl w:ilvl="0" w:tplc="74845C0C">
      <w:start w:val="1"/>
      <w:numFmt w:val="upperRoman"/>
      <w:lvlText w:val="%1."/>
      <w:lvlJc w:val="left"/>
      <w:pPr>
        <w:ind w:left="1440" w:hanging="720"/>
      </w:pPr>
      <w:rPr>
        <w:rFonts w:ascii=".VnTime" w:hAnsi=".VnTim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A8768E"/>
    <w:multiLevelType w:val="hybridMultilevel"/>
    <w:tmpl w:val="4B9E6558"/>
    <w:lvl w:ilvl="0" w:tplc="F87A0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4C7E74"/>
    <w:multiLevelType w:val="hybridMultilevel"/>
    <w:tmpl w:val="8738EEBE"/>
    <w:lvl w:ilvl="0" w:tplc="A0242D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0400E59"/>
    <w:multiLevelType w:val="hybridMultilevel"/>
    <w:tmpl w:val="7DA83A54"/>
    <w:lvl w:ilvl="0" w:tplc="0FACB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D32BF"/>
    <w:multiLevelType w:val="hybridMultilevel"/>
    <w:tmpl w:val="67408400"/>
    <w:lvl w:ilvl="0" w:tplc="598EF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C31CE0"/>
    <w:multiLevelType w:val="hybridMultilevel"/>
    <w:tmpl w:val="9CB68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51404E"/>
    <w:multiLevelType w:val="hybridMultilevel"/>
    <w:tmpl w:val="A85AEEFE"/>
    <w:lvl w:ilvl="0" w:tplc="1B7E1F92">
      <w:start w:val="1"/>
      <w:numFmt w:val="upperRoman"/>
      <w:lvlText w:val="%1."/>
      <w:lvlJc w:val="left"/>
      <w:pPr>
        <w:ind w:left="1080" w:hanging="72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255AF"/>
    <w:multiLevelType w:val="hybridMultilevel"/>
    <w:tmpl w:val="F7648056"/>
    <w:lvl w:ilvl="0" w:tplc="E78A3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0977AF"/>
    <w:multiLevelType w:val="hybridMultilevel"/>
    <w:tmpl w:val="A0382892"/>
    <w:lvl w:ilvl="0" w:tplc="0B10D4D6">
      <w:start w:val="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4" w15:restartNumberingAfterBreak="0">
    <w:nsid w:val="7EC47CDF"/>
    <w:multiLevelType w:val="hybridMultilevel"/>
    <w:tmpl w:val="5BE28132"/>
    <w:lvl w:ilvl="0" w:tplc="0A801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2"/>
  </w:num>
  <w:num w:numId="3">
    <w:abstractNumId w:val="6"/>
  </w:num>
  <w:num w:numId="4">
    <w:abstractNumId w:val="34"/>
  </w:num>
  <w:num w:numId="5">
    <w:abstractNumId w:val="38"/>
  </w:num>
  <w:num w:numId="6">
    <w:abstractNumId w:val="29"/>
  </w:num>
  <w:num w:numId="7">
    <w:abstractNumId w:val="33"/>
  </w:num>
  <w:num w:numId="8">
    <w:abstractNumId w:val="20"/>
  </w:num>
  <w:num w:numId="9">
    <w:abstractNumId w:val="16"/>
  </w:num>
  <w:num w:numId="10">
    <w:abstractNumId w:val="44"/>
  </w:num>
  <w:num w:numId="11">
    <w:abstractNumId w:val="24"/>
  </w:num>
  <w:num w:numId="12">
    <w:abstractNumId w:val="42"/>
  </w:num>
  <w:num w:numId="13">
    <w:abstractNumId w:val="3"/>
  </w:num>
  <w:num w:numId="14">
    <w:abstractNumId w:val="19"/>
  </w:num>
  <w:num w:numId="15">
    <w:abstractNumId w:val="15"/>
  </w:num>
  <w:num w:numId="16">
    <w:abstractNumId w:val="1"/>
  </w:num>
  <w:num w:numId="17">
    <w:abstractNumId w:val="35"/>
  </w:num>
  <w:num w:numId="18">
    <w:abstractNumId w:val="27"/>
  </w:num>
  <w:num w:numId="19">
    <w:abstractNumId w:val="41"/>
  </w:num>
  <w:num w:numId="20">
    <w:abstractNumId w:val="37"/>
  </w:num>
  <w:num w:numId="21">
    <w:abstractNumId w:val="10"/>
  </w:num>
  <w:num w:numId="22">
    <w:abstractNumId w:val="26"/>
  </w:num>
  <w:num w:numId="23">
    <w:abstractNumId w:val="31"/>
  </w:num>
  <w:num w:numId="24">
    <w:abstractNumId w:val="0"/>
  </w:num>
  <w:num w:numId="25">
    <w:abstractNumId w:val="14"/>
  </w:num>
  <w:num w:numId="26">
    <w:abstractNumId w:val="28"/>
  </w:num>
  <w:num w:numId="27">
    <w:abstractNumId w:val="36"/>
  </w:num>
  <w:num w:numId="28">
    <w:abstractNumId w:val="13"/>
  </w:num>
  <w:num w:numId="29">
    <w:abstractNumId w:val="25"/>
  </w:num>
  <w:num w:numId="30">
    <w:abstractNumId w:val="2"/>
  </w:num>
  <w:num w:numId="31">
    <w:abstractNumId w:val="22"/>
  </w:num>
  <w:num w:numId="32">
    <w:abstractNumId w:val="11"/>
  </w:num>
  <w:num w:numId="33">
    <w:abstractNumId w:val="18"/>
  </w:num>
  <w:num w:numId="34">
    <w:abstractNumId w:val="4"/>
  </w:num>
  <w:num w:numId="35">
    <w:abstractNumId w:val="9"/>
  </w:num>
  <w:num w:numId="36">
    <w:abstractNumId w:val="43"/>
  </w:num>
  <w:num w:numId="37">
    <w:abstractNumId w:val="7"/>
  </w:num>
  <w:num w:numId="38">
    <w:abstractNumId w:val="5"/>
  </w:num>
  <w:num w:numId="39">
    <w:abstractNumId w:val="30"/>
  </w:num>
  <w:num w:numId="40">
    <w:abstractNumId w:val="8"/>
  </w:num>
  <w:num w:numId="41">
    <w:abstractNumId w:val="21"/>
  </w:num>
  <w:num w:numId="42">
    <w:abstractNumId w:val="17"/>
  </w:num>
  <w:num w:numId="43">
    <w:abstractNumId w:val="23"/>
  </w:num>
  <w:num w:numId="44">
    <w:abstractNumId w:val="4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F5"/>
    <w:rsid w:val="00000BA0"/>
    <w:rsid w:val="000012EA"/>
    <w:rsid w:val="00001C97"/>
    <w:rsid w:val="00002618"/>
    <w:rsid w:val="0000298D"/>
    <w:rsid w:val="0000326F"/>
    <w:rsid w:val="0000366C"/>
    <w:rsid w:val="00005EF2"/>
    <w:rsid w:val="00006060"/>
    <w:rsid w:val="00011DE4"/>
    <w:rsid w:val="00016DAB"/>
    <w:rsid w:val="00017AD5"/>
    <w:rsid w:val="000247C1"/>
    <w:rsid w:val="00024AE6"/>
    <w:rsid w:val="00025522"/>
    <w:rsid w:val="000255C4"/>
    <w:rsid w:val="000332CC"/>
    <w:rsid w:val="00036BC2"/>
    <w:rsid w:val="00036DC6"/>
    <w:rsid w:val="00037DCD"/>
    <w:rsid w:val="00047DE3"/>
    <w:rsid w:val="00047EF8"/>
    <w:rsid w:val="0005550A"/>
    <w:rsid w:val="000566DD"/>
    <w:rsid w:val="000600BA"/>
    <w:rsid w:val="00067644"/>
    <w:rsid w:val="000707CD"/>
    <w:rsid w:val="00070EBB"/>
    <w:rsid w:val="00071444"/>
    <w:rsid w:val="00072A40"/>
    <w:rsid w:val="00077959"/>
    <w:rsid w:val="00081D6B"/>
    <w:rsid w:val="00083640"/>
    <w:rsid w:val="00086ABA"/>
    <w:rsid w:val="00086D75"/>
    <w:rsid w:val="00091E05"/>
    <w:rsid w:val="0009235F"/>
    <w:rsid w:val="000A005C"/>
    <w:rsid w:val="000A10A6"/>
    <w:rsid w:val="000A4C46"/>
    <w:rsid w:val="000A5F74"/>
    <w:rsid w:val="000B1108"/>
    <w:rsid w:val="000B1193"/>
    <w:rsid w:val="000B1392"/>
    <w:rsid w:val="000B2155"/>
    <w:rsid w:val="000B2593"/>
    <w:rsid w:val="000B28F8"/>
    <w:rsid w:val="000B4C4C"/>
    <w:rsid w:val="000C1FAB"/>
    <w:rsid w:val="000C1FAF"/>
    <w:rsid w:val="000C6C28"/>
    <w:rsid w:val="000D25D6"/>
    <w:rsid w:val="000D3784"/>
    <w:rsid w:val="000D4065"/>
    <w:rsid w:val="000D6D1D"/>
    <w:rsid w:val="000E0F52"/>
    <w:rsid w:val="000E3667"/>
    <w:rsid w:val="000E5C62"/>
    <w:rsid w:val="000E5FAD"/>
    <w:rsid w:val="000E7A26"/>
    <w:rsid w:val="000F1046"/>
    <w:rsid w:val="000F21DE"/>
    <w:rsid w:val="000F36D0"/>
    <w:rsid w:val="000F4995"/>
    <w:rsid w:val="000F5E6E"/>
    <w:rsid w:val="0010089F"/>
    <w:rsid w:val="00101725"/>
    <w:rsid w:val="00103F57"/>
    <w:rsid w:val="00105426"/>
    <w:rsid w:val="00105C1E"/>
    <w:rsid w:val="00110380"/>
    <w:rsid w:val="00110FC1"/>
    <w:rsid w:val="00112D69"/>
    <w:rsid w:val="00117E71"/>
    <w:rsid w:val="00122ECA"/>
    <w:rsid w:val="00124218"/>
    <w:rsid w:val="00125276"/>
    <w:rsid w:val="0012557D"/>
    <w:rsid w:val="00125992"/>
    <w:rsid w:val="00130149"/>
    <w:rsid w:val="001318CF"/>
    <w:rsid w:val="00132471"/>
    <w:rsid w:val="001341CB"/>
    <w:rsid w:val="00134DAC"/>
    <w:rsid w:val="00135392"/>
    <w:rsid w:val="001353F8"/>
    <w:rsid w:val="001372DC"/>
    <w:rsid w:val="00142367"/>
    <w:rsid w:val="00142F77"/>
    <w:rsid w:val="00145767"/>
    <w:rsid w:val="00147680"/>
    <w:rsid w:val="00150066"/>
    <w:rsid w:val="001518AC"/>
    <w:rsid w:val="00151AFE"/>
    <w:rsid w:val="00152BBE"/>
    <w:rsid w:val="00154F25"/>
    <w:rsid w:val="00156AAF"/>
    <w:rsid w:val="001605CA"/>
    <w:rsid w:val="00164C80"/>
    <w:rsid w:val="00170A41"/>
    <w:rsid w:val="00171017"/>
    <w:rsid w:val="0017130D"/>
    <w:rsid w:val="001770B6"/>
    <w:rsid w:val="00182416"/>
    <w:rsid w:val="00185F9F"/>
    <w:rsid w:val="0019024F"/>
    <w:rsid w:val="00192065"/>
    <w:rsid w:val="00195D38"/>
    <w:rsid w:val="00195DFB"/>
    <w:rsid w:val="001971B4"/>
    <w:rsid w:val="00197A6A"/>
    <w:rsid w:val="001A052C"/>
    <w:rsid w:val="001A124E"/>
    <w:rsid w:val="001A207F"/>
    <w:rsid w:val="001A3C1B"/>
    <w:rsid w:val="001A4F2C"/>
    <w:rsid w:val="001A59EF"/>
    <w:rsid w:val="001A6900"/>
    <w:rsid w:val="001A6DA8"/>
    <w:rsid w:val="001B16C5"/>
    <w:rsid w:val="001B17EA"/>
    <w:rsid w:val="001B1E86"/>
    <w:rsid w:val="001B5070"/>
    <w:rsid w:val="001C2ED5"/>
    <w:rsid w:val="001C3621"/>
    <w:rsid w:val="001C3CC5"/>
    <w:rsid w:val="001C54A5"/>
    <w:rsid w:val="001C5B3E"/>
    <w:rsid w:val="001C6938"/>
    <w:rsid w:val="001C6B01"/>
    <w:rsid w:val="001D10AD"/>
    <w:rsid w:val="001D1543"/>
    <w:rsid w:val="001D3097"/>
    <w:rsid w:val="001D328E"/>
    <w:rsid w:val="001D3FF4"/>
    <w:rsid w:val="001D4A7D"/>
    <w:rsid w:val="001D516D"/>
    <w:rsid w:val="001D5B99"/>
    <w:rsid w:val="001D7E20"/>
    <w:rsid w:val="001E31C2"/>
    <w:rsid w:val="001E3A44"/>
    <w:rsid w:val="001E3CD6"/>
    <w:rsid w:val="001E4166"/>
    <w:rsid w:val="001E42D8"/>
    <w:rsid w:val="001E494C"/>
    <w:rsid w:val="001E52BB"/>
    <w:rsid w:val="001E5F62"/>
    <w:rsid w:val="001E70EC"/>
    <w:rsid w:val="001E7316"/>
    <w:rsid w:val="001F0FB4"/>
    <w:rsid w:val="001F2DAE"/>
    <w:rsid w:val="001F3975"/>
    <w:rsid w:val="001F4DDA"/>
    <w:rsid w:val="00200B13"/>
    <w:rsid w:val="00200C78"/>
    <w:rsid w:val="00202079"/>
    <w:rsid w:val="002025B6"/>
    <w:rsid w:val="00202E55"/>
    <w:rsid w:val="00203820"/>
    <w:rsid w:val="00204BBC"/>
    <w:rsid w:val="0020547A"/>
    <w:rsid w:val="00205F4E"/>
    <w:rsid w:val="00207392"/>
    <w:rsid w:val="00210470"/>
    <w:rsid w:val="0021104F"/>
    <w:rsid w:val="00213B15"/>
    <w:rsid w:val="002157F5"/>
    <w:rsid w:val="00216A46"/>
    <w:rsid w:val="00217E09"/>
    <w:rsid w:val="00220586"/>
    <w:rsid w:val="002213B2"/>
    <w:rsid w:val="00221FF5"/>
    <w:rsid w:val="002222CA"/>
    <w:rsid w:val="00225348"/>
    <w:rsid w:val="002258EA"/>
    <w:rsid w:val="00225C52"/>
    <w:rsid w:val="00230049"/>
    <w:rsid w:val="00230359"/>
    <w:rsid w:val="00232858"/>
    <w:rsid w:val="0023549C"/>
    <w:rsid w:val="002369D3"/>
    <w:rsid w:val="0024073F"/>
    <w:rsid w:val="00240E81"/>
    <w:rsid w:val="00240F95"/>
    <w:rsid w:val="00242823"/>
    <w:rsid w:val="00244439"/>
    <w:rsid w:val="00246908"/>
    <w:rsid w:val="0025188E"/>
    <w:rsid w:val="002526C5"/>
    <w:rsid w:val="00252A37"/>
    <w:rsid w:val="00255F43"/>
    <w:rsid w:val="002605AE"/>
    <w:rsid w:val="00263169"/>
    <w:rsid w:val="00266D68"/>
    <w:rsid w:val="00267C49"/>
    <w:rsid w:val="00270002"/>
    <w:rsid w:val="0027712E"/>
    <w:rsid w:val="002779D5"/>
    <w:rsid w:val="00280126"/>
    <w:rsid w:val="00280F10"/>
    <w:rsid w:val="002820F7"/>
    <w:rsid w:val="00282AA4"/>
    <w:rsid w:val="00284102"/>
    <w:rsid w:val="00285817"/>
    <w:rsid w:val="002902B6"/>
    <w:rsid w:val="00291847"/>
    <w:rsid w:val="002938AB"/>
    <w:rsid w:val="00295A6C"/>
    <w:rsid w:val="0029638D"/>
    <w:rsid w:val="002A0F15"/>
    <w:rsid w:val="002A17B3"/>
    <w:rsid w:val="002A3EB5"/>
    <w:rsid w:val="002A3EE1"/>
    <w:rsid w:val="002A53E2"/>
    <w:rsid w:val="002A63BD"/>
    <w:rsid w:val="002A7415"/>
    <w:rsid w:val="002A7EAA"/>
    <w:rsid w:val="002B05E0"/>
    <w:rsid w:val="002B1127"/>
    <w:rsid w:val="002B2A34"/>
    <w:rsid w:val="002B2F69"/>
    <w:rsid w:val="002B3437"/>
    <w:rsid w:val="002B39E4"/>
    <w:rsid w:val="002B4B93"/>
    <w:rsid w:val="002B4EF9"/>
    <w:rsid w:val="002B51D7"/>
    <w:rsid w:val="002B77ED"/>
    <w:rsid w:val="002B7D42"/>
    <w:rsid w:val="002B7E7D"/>
    <w:rsid w:val="002C070C"/>
    <w:rsid w:val="002C1EEF"/>
    <w:rsid w:val="002C282C"/>
    <w:rsid w:val="002C3A21"/>
    <w:rsid w:val="002C5092"/>
    <w:rsid w:val="002D1041"/>
    <w:rsid w:val="002D347B"/>
    <w:rsid w:val="002D5409"/>
    <w:rsid w:val="002E030D"/>
    <w:rsid w:val="002E18FD"/>
    <w:rsid w:val="002E1BC7"/>
    <w:rsid w:val="002E27A0"/>
    <w:rsid w:val="002E384B"/>
    <w:rsid w:val="002E6910"/>
    <w:rsid w:val="002E7254"/>
    <w:rsid w:val="002F0DE5"/>
    <w:rsid w:val="002F0FE4"/>
    <w:rsid w:val="002F123F"/>
    <w:rsid w:val="002F13BD"/>
    <w:rsid w:val="002F2289"/>
    <w:rsid w:val="002F23DA"/>
    <w:rsid w:val="003007A3"/>
    <w:rsid w:val="00301C8B"/>
    <w:rsid w:val="0030484F"/>
    <w:rsid w:val="0030685E"/>
    <w:rsid w:val="00307993"/>
    <w:rsid w:val="00307E22"/>
    <w:rsid w:val="003104C0"/>
    <w:rsid w:val="00314FAE"/>
    <w:rsid w:val="00320664"/>
    <w:rsid w:val="00320DB9"/>
    <w:rsid w:val="00322487"/>
    <w:rsid w:val="00324796"/>
    <w:rsid w:val="00330794"/>
    <w:rsid w:val="00332D95"/>
    <w:rsid w:val="00337A7F"/>
    <w:rsid w:val="00340CB4"/>
    <w:rsid w:val="0034361D"/>
    <w:rsid w:val="0034557C"/>
    <w:rsid w:val="00345600"/>
    <w:rsid w:val="00345A8B"/>
    <w:rsid w:val="00346383"/>
    <w:rsid w:val="00351669"/>
    <w:rsid w:val="00352C92"/>
    <w:rsid w:val="00357D33"/>
    <w:rsid w:val="00362E41"/>
    <w:rsid w:val="00363451"/>
    <w:rsid w:val="003661C6"/>
    <w:rsid w:val="00371003"/>
    <w:rsid w:val="00371745"/>
    <w:rsid w:val="003730DA"/>
    <w:rsid w:val="003759D7"/>
    <w:rsid w:val="003779D4"/>
    <w:rsid w:val="00380CBC"/>
    <w:rsid w:val="00384077"/>
    <w:rsid w:val="0038544E"/>
    <w:rsid w:val="00386116"/>
    <w:rsid w:val="0038746D"/>
    <w:rsid w:val="00387B89"/>
    <w:rsid w:val="00392C44"/>
    <w:rsid w:val="00394BAE"/>
    <w:rsid w:val="00395550"/>
    <w:rsid w:val="003A1ED6"/>
    <w:rsid w:val="003A2B8B"/>
    <w:rsid w:val="003A2CD0"/>
    <w:rsid w:val="003A4F23"/>
    <w:rsid w:val="003A6217"/>
    <w:rsid w:val="003A6C04"/>
    <w:rsid w:val="003A6C08"/>
    <w:rsid w:val="003A73AE"/>
    <w:rsid w:val="003B0B04"/>
    <w:rsid w:val="003B28BE"/>
    <w:rsid w:val="003B6BD7"/>
    <w:rsid w:val="003C00B1"/>
    <w:rsid w:val="003C44BE"/>
    <w:rsid w:val="003C4F7A"/>
    <w:rsid w:val="003C5BF9"/>
    <w:rsid w:val="003C5D93"/>
    <w:rsid w:val="003C6225"/>
    <w:rsid w:val="003C65F5"/>
    <w:rsid w:val="003C6D63"/>
    <w:rsid w:val="003D42A1"/>
    <w:rsid w:val="003D47C7"/>
    <w:rsid w:val="003D538D"/>
    <w:rsid w:val="003D7055"/>
    <w:rsid w:val="003D74F8"/>
    <w:rsid w:val="003D7B73"/>
    <w:rsid w:val="003E053D"/>
    <w:rsid w:val="003E0A6E"/>
    <w:rsid w:val="003E1547"/>
    <w:rsid w:val="003E1DF5"/>
    <w:rsid w:val="003E3C96"/>
    <w:rsid w:val="003E43CC"/>
    <w:rsid w:val="003F092E"/>
    <w:rsid w:val="003F166F"/>
    <w:rsid w:val="003F1FCA"/>
    <w:rsid w:val="003F2475"/>
    <w:rsid w:val="003F2831"/>
    <w:rsid w:val="003F384B"/>
    <w:rsid w:val="003F5943"/>
    <w:rsid w:val="003F6173"/>
    <w:rsid w:val="003F72C7"/>
    <w:rsid w:val="0040021F"/>
    <w:rsid w:val="004005F0"/>
    <w:rsid w:val="00401673"/>
    <w:rsid w:val="00402909"/>
    <w:rsid w:val="00405769"/>
    <w:rsid w:val="0040640F"/>
    <w:rsid w:val="00407BA6"/>
    <w:rsid w:val="00411399"/>
    <w:rsid w:val="0041301F"/>
    <w:rsid w:val="00415123"/>
    <w:rsid w:val="00420C65"/>
    <w:rsid w:val="00420F27"/>
    <w:rsid w:val="0042232E"/>
    <w:rsid w:val="00423BFC"/>
    <w:rsid w:val="0042678F"/>
    <w:rsid w:val="00426B46"/>
    <w:rsid w:val="004300BA"/>
    <w:rsid w:val="00432090"/>
    <w:rsid w:val="0043352E"/>
    <w:rsid w:val="00436B3A"/>
    <w:rsid w:val="00440D18"/>
    <w:rsid w:val="004412C5"/>
    <w:rsid w:val="0044252E"/>
    <w:rsid w:val="00443539"/>
    <w:rsid w:val="004445AA"/>
    <w:rsid w:val="0044473F"/>
    <w:rsid w:val="00450082"/>
    <w:rsid w:val="00450092"/>
    <w:rsid w:val="0045132C"/>
    <w:rsid w:val="00455C9E"/>
    <w:rsid w:val="0045649E"/>
    <w:rsid w:val="00456ABD"/>
    <w:rsid w:val="004605A9"/>
    <w:rsid w:val="00460DA9"/>
    <w:rsid w:val="00461ADF"/>
    <w:rsid w:val="00461B91"/>
    <w:rsid w:val="00463213"/>
    <w:rsid w:val="004648C3"/>
    <w:rsid w:val="004649B4"/>
    <w:rsid w:val="004705FE"/>
    <w:rsid w:val="00473208"/>
    <w:rsid w:val="004745BF"/>
    <w:rsid w:val="00474796"/>
    <w:rsid w:val="00477723"/>
    <w:rsid w:val="00477735"/>
    <w:rsid w:val="004811BF"/>
    <w:rsid w:val="00481A92"/>
    <w:rsid w:val="00484F3D"/>
    <w:rsid w:val="00490557"/>
    <w:rsid w:val="004906A1"/>
    <w:rsid w:val="00490E05"/>
    <w:rsid w:val="00491778"/>
    <w:rsid w:val="004933A8"/>
    <w:rsid w:val="00493982"/>
    <w:rsid w:val="00493A59"/>
    <w:rsid w:val="00495A14"/>
    <w:rsid w:val="00497570"/>
    <w:rsid w:val="004A19E1"/>
    <w:rsid w:val="004A5726"/>
    <w:rsid w:val="004B1173"/>
    <w:rsid w:val="004B2CAD"/>
    <w:rsid w:val="004B6E6D"/>
    <w:rsid w:val="004B7C6B"/>
    <w:rsid w:val="004C1504"/>
    <w:rsid w:val="004C1A41"/>
    <w:rsid w:val="004C1BAC"/>
    <w:rsid w:val="004C1E37"/>
    <w:rsid w:val="004C3422"/>
    <w:rsid w:val="004C430E"/>
    <w:rsid w:val="004C53DC"/>
    <w:rsid w:val="004C56C0"/>
    <w:rsid w:val="004C5AA7"/>
    <w:rsid w:val="004C5DE4"/>
    <w:rsid w:val="004D0F0F"/>
    <w:rsid w:val="004D38DC"/>
    <w:rsid w:val="004D44DE"/>
    <w:rsid w:val="004D5367"/>
    <w:rsid w:val="004D6160"/>
    <w:rsid w:val="004D6241"/>
    <w:rsid w:val="004D633D"/>
    <w:rsid w:val="004E19E7"/>
    <w:rsid w:val="004E3970"/>
    <w:rsid w:val="004E4FBA"/>
    <w:rsid w:val="004E5B6A"/>
    <w:rsid w:val="004E7D1A"/>
    <w:rsid w:val="004F265F"/>
    <w:rsid w:val="004F2735"/>
    <w:rsid w:val="004F3A15"/>
    <w:rsid w:val="004F4B79"/>
    <w:rsid w:val="004F55C0"/>
    <w:rsid w:val="004F6647"/>
    <w:rsid w:val="004F6CDF"/>
    <w:rsid w:val="005015FA"/>
    <w:rsid w:val="00503252"/>
    <w:rsid w:val="00503605"/>
    <w:rsid w:val="00505F75"/>
    <w:rsid w:val="0050649B"/>
    <w:rsid w:val="00511918"/>
    <w:rsid w:val="00513940"/>
    <w:rsid w:val="0051570A"/>
    <w:rsid w:val="00515C09"/>
    <w:rsid w:val="005218BE"/>
    <w:rsid w:val="00521BA5"/>
    <w:rsid w:val="0052291D"/>
    <w:rsid w:val="00522FF2"/>
    <w:rsid w:val="0052348E"/>
    <w:rsid w:val="005261D6"/>
    <w:rsid w:val="005268BF"/>
    <w:rsid w:val="00526F05"/>
    <w:rsid w:val="005318B0"/>
    <w:rsid w:val="00536B18"/>
    <w:rsid w:val="00536C75"/>
    <w:rsid w:val="0053788D"/>
    <w:rsid w:val="00540B95"/>
    <w:rsid w:val="00541095"/>
    <w:rsid w:val="005426B3"/>
    <w:rsid w:val="005448BD"/>
    <w:rsid w:val="005448EF"/>
    <w:rsid w:val="005477FD"/>
    <w:rsid w:val="005524C9"/>
    <w:rsid w:val="005555E2"/>
    <w:rsid w:val="00557831"/>
    <w:rsid w:val="00562139"/>
    <w:rsid w:val="005622A1"/>
    <w:rsid w:val="005626A0"/>
    <w:rsid w:val="0056302C"/>
    <w:rsid w:val="00563129"/>
    <w:rsid w:val="00563DE8"/>
    <w:rsid w:val="005703A6"/>
    <w:rsid w:val="0057168D"/>
    <w:rsid w:val="005738FE"/>
    <w:rsid w:val="00576DF1"/>
    <w:rsid w:val="00577D0D"/>
    <w:rsid w:val="00580CCE"/>
    <w:rsid w:val="0058128B"/>
    <w:rsid w:val="0058373D"/>
    <w:rsid w:val="00583EE5"/>
    <w:rsid w:val="005861AA"/>
    <w:rsid w:val="00586216"/>
    <w:rsid w:val="00586B11"/>
    <w:rsid w:val="00587430"/>
    <w:rsid w:val="00593DEE"/>
    <w:rsid w:val="00593FDD"/>
    <w:rsid w:val="00594113"/>
    <w:rsid w:val="00594DB2"/>
    <w:rsid w:val="00595ABC"/>
    <w:rsid w:val="00596F24"/>
    <w:rsid w:val="005A04F6"/>
    <w:rsid w:val="005A27B9"/>
    <w:rsid w:val="005A4530"/>
    <w:rsid w:val="005A71E0"/>
    <w:rsid w:val="005A78C8"/>
    <w:rsid w:val="005B058A"/>
    <w:rsid w:val="005B14A6"/>
    <w:rsid w:val="005B305B"/>
    <w:rsid w:val="005B4F60"/>
    <w:rsid w:val="005B62D1"/>
    <w:rsid w:val="005B6751"/>
    <w:rsid w:val="005B7411"/>
    <w:rsid w:val="005C373B"/>
    <w:rsid w:val="005D1651"/>
    <w:rsid w:val="005D2A36"/>
    <w:rsid w:val="005D49EF"/>
    <w:rsid w:val="005D4A69"/>
    <w:rsid w:val="005D6793"/>
    <w:rsid w:val="005D740C"/>
    <w:rsid w:val="005E0655"/>
    <w:rsid w:val="005E2B88"/>
    <w:rsid w:val="005E30F3"/>
    <w:rsid w:val="005E38AD"/>
    <w:rsid w:val="005E606F"/>
    <w:rsid w:val="005F37AE"/>
    <w:rsid w:val="005F7D20"/>
    <w:rsid w:val="005F7EDE"/>
    <w:rsid w:val="00604CC7"/>
    <w:rsid w:val="006079F2"/>
    <w:rsid w:val="00607AC4"/>
    <w:rsid w:val="00607B1C"/>
    <w:rsid w:val="00607D33"/>
    <w:rsid w:val="0061125B"/>
    <w:rsid w:val="00611847"/>
    <w:rsid w:val="0061344D"/>
    <w:rsid w:val="00616687"/>
    <w:rsid w:val="00620422"/>
    <w:rsid w:val="006216DF"/>
    <w:rsid w:val="00624ADA"/>
    <w:rsid w:val="00625DBB"/>
    <w:rsid w:val="00625F1F"/>
    <w:rsid w:val="006311B4"/>
    <w:rsid w:val="00631566"/>
    <w:rsid w:val="00631920"/>
    <w:rsid w:val="006328A0"/>
    <w:rsid w:val="0063455E"/>
    <w:rsid w:val="006354E5"/>
    <w:rsid w:val="00637599"/>
    <w:rsid w:val="00645E80"/>
    <w:rsid w:val="00647764"/>
    <w:rsid w:val="00647FC4"/>
    <w:rsid w:val="0065037F"/>
    <w:rsid w:val="00650752"/>
    <w:rsid w:val="00651941"/>
    <w:rsid w:val="006529D6"/>
    <w:rsid w:val="00652C62"/>
    <w:rsid w:val="00655494"/>
    <w:rsid w:val="00656EC2"/>
    <w:rsid w:val="00657E05"/>
    <w:rsid w:val="00666A73"/>
    <w:rsid w:val="0066760E"/>
    <w:rsid w:val="0067060D"/>
    <w:rsid w:val="0067470A"/>
    <w:rsid w:val="00675329"/>
    <w:rsid w:val="00676D37"/>
    <w:rsid w:val="00676FC4"/>
    <w:rsid w:val="00680210"/>
    <w:rsid w:val="00680A47"/>
    <w:rsid w:val="00681D8A"/>
    <w:rsid w:val="00685129"/>
    <w:rsid w:val="0068599F"/>
    <w:rsid w:val="0068687C"/>
    <w:rsid w:val="00686A80"/>
    <w:rsid w:val="00687293"/>
    <w:rsid w:val="006928C0"/>
    <w:rsid w:val="0069361A"/>
    <w:rsid w:val="0069492F"/>
    <w:rsid w:val="00694A59"/>
    <w:rsid w:val="00696F9B"/>
    <w:rsid w:val="00697CAC"/>
    <w:rsid w:val="006A2A28"/>
    <w:rsid w:val="006A2A38"/>
    <w:rsid w:val="006A2F6A"/>
    <w:rsid w:val="006A3DF7"/>
    <w:rsid w:val="006A46FF"/>
    <w:rsid w:val="006A5CF6"/>
    <w:rsid w:val="006A6FE2"/>
    <w:rsid w:val="006A7E18"/>
    <w:rsid w:val="006B110F"/>
    <w:rsid w:val="006B4D5A"/>
    <w:rsid w:val="006B5A5A"/>
    <w:rsid w:val="006B62EA"/>
    <w:rsid w:val="006C0EBC"/>
    <w:rsid w:val="006C0EE6"/>
    <w:rsid w:val="006C1126"/>
    <w:rsid w:val="006C2627"/>
    <w:rsid w:val="006C352C"/>
    <w:rsid w:val="006C35E4"/>
    <w:rsid w:val="006C489B"/>
    <w:rsid w:val="006C7060"/>
    <w:rsid w:val="006C77EB"/>
    <w:rsid w:val="006D1FD4"/>
    <w:rsid w:val="006D29AF"/>
    <w:rsid w:val="006D37B6"/>
    <w:rsid w:val="006D6EDB"/>
    <w:rsid w:val="006E12FF"/>
    <w:rsid w:val="006E1480"/>
    <w:rsid w:val="006E1E01"/>
    <w:rsid w:val="006E660E"/>
    <w:rsid w:val="006F072C"/>
    <w:rsid w:val="006F1F25"/>
    <w:rsid w:val="006F294D"/>
    <w:rsid w:val="006F2FDC"/>
    <w:rsid w:val="006F3170"/>
    <w:rsid w:val="006F36AD"/>
    <w:rsid w:val="006F3D9D"/>
    <w:rsid w:val="006F402E"/>
    <w:rsid w:val="006F489D"/>
    <w:rsid w:val="006F55EF"/>
    <w:rsid w:val="007014CC"/>
    <w:rsid w:val="00705515"/>
    <w:rsid w:val="00706D1E"/>
    <w:rsid w:val="00710716"/>
    <w:rsid w:val="0071096E"/>
    <w:rsid w:val="007123EF"/>
    <w:rsid w:val="00712796"/>
    <w:rsid w:val="0071470F"/>
    <w:rsid w:val="00716AE8"/>
    <w:rsid w:val="00720DA3"/>
    <w:rsid w:val="007216C1"/>
    <w:rsid w:val="00722622"/>
    <w:rsid w:val="007233F9"/>
    <w:rsid w:val="007243A9"/>
    <w:rsid w:val="00724C45"/>
    <w:rsid w:val="00726A2C"/>
    <w:rsid w:val="00726DA7"/>
    <w:rsid w:val="0073152B"/>
    <w:rsid w:val="0073216A"/>
    <w:rsid w:val="007321CA"/>
    <w:rsid w:val="00741CCD"/>
    <w:rsid w:val="007420D5"/>
    <w:rsid w:val="00743A85"/>
    <w:rsid w:val="00746298"/>
    <w:rsid w:val="007513FB"/>
    <w:rsid w:val="00751AA8"/>
    <w:rsid w:val="007577A0"/>
    <w:rsid w:val="00760E53"/>
    <w:rsid w:val="00763D6B"/>
    <w:rsid w:val="00765AE5"/>
    <w:rsid w:val="00766DA0"/>
    <w:rsid w:val="00766ED2"/>
    <w:rsid w:val="00771DD4"/>
    <w:rsid w:val="0077295D"/>
    <w:rsid w:val="00772F47"/>
    <w:rsid w:val="0077421A"/>
    <w:rsid w:val="007748A0"/>
    <w:rsid w:val="00774DE0"/>
    <w:rsid w:val="00776E57"/>
    <w:rsid w:val="007815F9"/>
    <w:rsid w:val="0078497E"/>
    <w:rsid w:val="007863EF"/>
    <w:rsid w:val="00787278"/>
    <w:rsid w:val="007879F4"/>
    <w:rsid w:val="00790317"/>
    <w:rsid w:val="00790D66"/>
    <w:rsid w:val="007935AA"/>
    <w:rsid w:val="00793E03"/>
    <w:rsid w:val="007A06C6"/>
    <w:rsid w:val="007A1CD6"/>
    <w:rsid w:val="007A2269"/>
    <w:rsid w:val="007A3673"/>
    <w:rsid w:val="007A4FD1"/>
    <w:rsid w:val="007A5833"/>
    <w:rsid w:val="007A63E4"/>
    <w:rsid w:val="007A6504"/>
    <w:rsid w:val="007B0119"/>
    <w:rsid w:val="007B0D7E"/>
    <w:rsid w:val="007B1B7A"/>
    <w:rsid w:val="007B31EE"/>
    <w:rsid w:val="007B34DE"/>
    <w:rsid w:val="007B3A6C"/>
    <w:rsid w:val="007B401B"/>
    <w:rsid w:val="007B4944"/>
    <w:rsid w:val="007B632B"/>
    <w:rsid w:val="007B72D0"/>
    <w:rsid w:val="007B7451"/>
    <w:rsid w:val="007B74F3"/>
    <w:rsid w:val="007C1557"/>
    <w:rsid w:val="007C2605"/>
    <w:rsid w:val="007C2B10"/>
    <w:rsid w:val="007C7A4B"/>
    <w:rsid w:val="007D15A7"/>
    <w:rsid w:val="007D2C9B"/>
    <w:rsid w:val="007D2FDF"/>
    <w:rsid w:val="007D69A8"/>
    <w:rsid w:val="007D7BDC"/>
    <w:rsid w:val="007E09A2"/>
    <w:rsid w:val="007E1C69"/>
    <w:rsid w:val="007E2406"/>
    <w:rsid w:val="007E2D65"/>
    <w:rsid w:val="007E41EE"/>
    <w:rsid w:val="007E5932"/>
    <w:rsid w:val="007E6B64"/>
    <w:rsid w:val="007F0F56"/>
    <w:rsid w:val="007F1BD9"/>
    <w:rsid w:val="007F49D7"/>
    <w:rsid w:val="007F58E6"/>
    <w:rsid w:val="007F6175"/>
    <w:rsid w:val="00800E3D"/>
    <w:rsid w:val="00802CD1"/>
    <w:rsid w:val="00804ED8"/>
    <w:rsid w:val="00807DB7"/>
    <w:rsid w:val="00810288"/>
    <w:rsid w:val="0081362A"/>
    <w:rsid w:val="008147FC"/>
    <w:rsid w:val="00814CDB"/>
    <w:rsid w:val="008164C8"/>
    <w:rsid w:val="008179A0"/>
    <w:rsid w:val="008202F7"/>
    <w:rsid w:val="00823DA4"/>
    <w:rsid w:val="00830E4A"/>
    <w:rsid w:val="00831AF1"/>
    <w:rsid w:val="008325E5"/>
    <w:rsid w:val="00835CC2"/>
    <w:rsid w:val="00835DC5"/>
    <w:rsid w:val="00835EB3"/>
    <w:rsid w:val="0083727F"/>
    <w:rsid w:val="00837A13"/>
    <w:rsid w:val="00837C29"/>
    <w:rsid w:val="0084352A"/>
    <w:rsid w:val="00843E52"/>
    <w:rsid w:val="00844CA7"/>
    <w:rsid w:val="00851435"/>
    <w:rsid w:val="00854B82"/>
    <w:rsid w:val="00855977"/>
    <w:rsid w:val="0085786B"/>
    <w:rsid w:val="00860100"/>
    <w:rsid w:val="0086395E"/>
    <w:rsid w:val="0086547A"/>
    <w:rsid w:val="0086676D"/>
    <w:rsid w:val="00870C83"/>
    <w:rsid w:val="00871D8E"/>
    <w:rsid w:val="00873FB7"/>
    <w:rsid w:val="00874BB5"/>
    <w:rsid w:val="00874D6D"/>
    <w:rsid w:val="008815CE"/>
    <w:rsid w:val="008818CB"/>
    <w:rsid w:val="008819CA"/>
    <w:rsid w:val="00882467"/>
    <w:rsid w:val="00882623"/>
    <w:rsid w:val="0088306C"/>
    <w:rsid w:val="008832F7"/>
    <w:rsid w:val="00884000"/>
    <w:rsid w:val="00885ACA"/>
    <w:rsid w:val="00885F92"/>
    <w:rsid w:val="008863DF"/>
    <w:rsid w:val="00887149"/>
    <w:rsid w:val="0089175B"/>
    <w:rsid w:val="008944DE"/>
    <w:rsid w:val="0089651C"/>
    <w:rsid w:val="0089683C"/>
    <w:rsid w:val="008975AC"/>
    <w:rsid w:val="008978A1"/>
    <w:rsid w:val="008A06CC"/>
    <w:rsid w:val="008A09CC"/>
    <w:rsid w:val="008A23A2"/>
    <w:rsid w:val="008A33F8"/>
    <w:rsid w:val="008A34B5"/>
    <w:rsid w:val="008A48CB"/>
    <w:rsid w:val="008A4AB6"/>
    <w:rsid w:val="008A5E6E"/>
    <w:rsid w:val="008A6019"/>
    <w:rsid w:val="008B2B80"/>
    <w:rsid w:val="008B30FE"/>
    <w:rsid w:val="008B6687"/>
    <w:rsid w:val="008B6A45"/>
    <w:rsid w:val="008B6EE2"/>
    <w:rsid w:val="008C093E"/>
    <w:rsid w:val="008C156F"/>
    <w:rsid w:val="008C3417"/>
    <w:rsid w:val="008C53BF"/>
    <w:rsid w:val="008D09C9"/>
    <w:rsid w:val="008D0ABE"/>
    <w:rsid w:val="008D1B09"/>
    <w:rsid w:val="008D4912"/>
    <w:rsid w:val="008D4DF4"/>
    <w:rsid w:val="008D4E07"/>
    <w:rsid w:val="008D77E1"/>
    <w:rsid w:val="008E0CDB"/>
    <w:rsid w:val="008E0F6A"/>
    <w:rsid w:val="008E1014"/>
    <w:rsid w:val="008E2E95"/>
    <w:rsid w:val="008E30D6"/>
    <w:rsid w:val="008E5D1E"/>
    <w:rsid w:val="008E6CB5"/>
    <w:rsid w:val="008F1435"/>
    <w:rsid w:val="008F1C3B"/>
    <w:rsid w:val="008F74B6"/>
    <w:rsid w:val="008F77F2"/>
    <w:rsid w:val="0090016D"/>
    <w:rsid w:val="009038BE"/>
    <w:rsid w:val="009068ED"/>
    <w:rsid w:val="009119D8"/>
    <w:rsid w:val="00913539"/>
    <w:rsid w:val="009144EC"/>
    <w:rsid w:val="00917746"/>
    <w:rsid w:val="009230F6"/>
    <w:rsid w:val="009246B6"/>
    <w:rsid w:val="00926B9D"/>
    <w:rsid w:val="00930D1A"/>
    <w:rsid w:val="009313FB"/>
    <w:rsid w:val="00932736"/>
    <w:rsid w:val="00934BA6"/>
    <w:rsid w:val="00935224"/>
    <w:rsid w:val="009353C5"/>
    <w:rsid w:val="00936A5A"/>
    <w:rsid w:val="00936D43"/>
    <w:rsid w:val="00937AB1"/>
    <w:rsid w:val="00940EC6"/>
    <w:rsid w:val="009424FE"/>
    <w:rsid w:val="00943171"/>
    <w:rsid w:val="00944169"/>
    <w:rsid w:val="00944850"/>
    <w:rsid w:val="009454B9"/>
    <w:rsid w:val="009501B0"/>
    <w:rsid w:val="00950DD5"/>
    <w:rsid w:val="00951B9D"/>
    <w:rsid w:val="00951E9A"/>
    <w:rsid w:val="009549CD"/>
    <w:rsid w:val="00955265"/>
    <w:rsid w:val="00955BFA"/>
    <w:rsid w:val="00957342"/>
    <w:rsid w:val="0096024E"/>
    <w:rsid w:val="00962BAB"/>
    <w:rsid w:val="00963BAB"/>
    <w:rsid w:val="009640C3"/>
    <w:rsid w:val="00964259"/>
    <w:rsid w:val="00964401"/>
    <w:rsid w:val="00970E70"/>
    <w:rsid w:val="009713F2"/>
    <w:rsid w:val="009753B2"/>
    <w:rsid w:val="0097797E"/>
    <w:rsid w:val="009825EF"/>
    <w:rsid w:val="00983CBA"/>
    <w:rsid w:val="00984931"/>
    <w:rsid w:val="00986B0D"/>
    <w:rsid w:val="00990B06"/>
    <w:rsid w:val="00995023"/>
    <w:rsid w:val="0099556A"/>
    <w:rsid w:val="0099778F"/>
    <w:rsid w:val="00997A53"/>
    <w:rsid w:val="00997B1A"/>
    <w:rsid w:val="009A0DD3"/>
    <w:rsid w:val="009A20A9"/>
    <w:rsid w:val="009A4808"/>
    <w:rsid w:val="009A534F"/>
    <w:rsid w:val="009A63B3"/>
    <w:rsid w:val="009B1A6B"/>
    <w:rsid w:val="009B3283"/>
    <w:rsid w:val="009B4C8F"/>
    <w:rsid w:val="009B5E8A"/>
    <w:rsid w:val="009C0DD8"/>
    <w:rsid w:val="009C0FBA"/>
    <w:rsid w:val="009C20FA"/>
    <w:rsid w:val="009C2793"/>
    <w:rsid w:val="009C2904"/>
    <w:rsid w:val="009C2C5F"/>
    <w:rsid w:val="009C5F3C"/>
    <w:rsid w:val="009C7366"/>
    <w:rsid w:val="009D0AC1"/>
    <w:rsid w:val="009D209B"/>
    <w:rsid w:val="009D2610"/>
    <w:rsid w:val="009D6BDC"/>
    <w:rsid w:val="009D7781"/>
    <w:rsid w:val="009E0BED"/>
    <w:rsid w:val="009E229B"/>
    <w:rsid w:val="009E3959"/>
    <w:rsid w:val="009E39F6"/>
    <w:rsid w:val="009E3FB8"/>
    <w:rsid w:val="009E5718"/>
    <w:rsid w:val="009E7D79"/>
    <w:rsid w:val="009F2ABF"/>
    <w:rsid w:val="009F43B5"/>
    <w:rsid w:val="009F6DB6"/>
    <w:rsid w:val="009F7450"/>
    <w:rsid w:val="00A008AD"/>
    <w:rsid w:val="00A01E33"/>
    <w:rsid w:val="00A045D6"/>
    <w:rsid w:val="00A0574B"/>
    <w:rsid w:val="00A05971"/>
    <w:rsid w:val="00A05C05"/>
    <w:rsid w:val="00A12048"/>
    <w:rsid w:val="00A12469"/>
    <w:rsid w:val="00A12497"/>
    <w:rsid w:val="00A130CF"/>
    <w:rsid w:val="00A145FC"/>
    <w:rsid w:val="00A14B05"/>
    <w:rsid w:val="00A16155"/>
    <w:rsid w:val="00A163A0"/>
    <w:rsid w:val="00A2055F"/>
    <w:rsid w:val="00A2085F"/>
    <w:rsid w:val="00A20A7B"/>
    <w:rsid w:val="00A21F52"/>
    <w:rsid w:val="00A2204A"/>
    <w:rsid w:val="00A2373E"/>
    <w:rsid w:val="00A24AC8"/>
    <w:rsid w:val="00A25F38"/>
    <w:rsid w:val="00A30BF0"/>
    <w:rsid w:val="00A3124B"/>
    <w:rsid w:val="00A31A5A"/>
    <w:rsid w:val="00A3261C"/>
    <w:rsid w:val="00A32BE7"/>
    <w:rsid w:val="00A348D8"/>
    <w:rsid w:val="00A37649"/>
    <w:rsid w:val="00A4330D"/>
    <w:rsid w:val="00A435B7"/>
    <w:rsid w:val="00A43BC0"/>
    <w:rsid w:val="00A45452"/>
    <w:rsid w:val="00A45FDF"/>
    <w:rsid w:val="00A46458"/>
    <w:rsid w:val="00A514AC"/>
    <w:rsid w:val="00A51F3E"/>
    <w:rsid w:val="00A53945"/>
    <w:rsid w:val="00A54AAD"/>
    <w:rsid w:val="00A5631A"/>
    <w:rsid w:val="00A56704"/>
    <w:rsid w:val="00A6067E"/>
    <w:rsid w:val="00A617BD"/>
    <w:rsid w:val="00A619D7"/>
    <w:rsid w:val="00A61A42"/>
    <w:rsid w:val="00A639D0"/>
    <w:rsid w:val="00A65090"/>
    <w:rsid w:val="00A662BC"/>
    <w:rsid w:val="00A75F5A"/>
    <w:rsid w:val="00A80044"/>
    <w:rsid w:val="00A8404F"/>
    <w:rsid w:val="00A840B7"/>
    <w:rsid w:val="00A84170"/>
    <w:rsid w:val="00A8420F"/>
    <w:rsid w:val="00A8629C"/>
    <w:rsid w:val="00A90188"/>
    <w:rsid w:val="00A91964"/>
    <w:rsid w:val="00A93733"/>
    <w:rsid w:val="00A9374C"/>
    <w:rsid w:val="00A945F9"/>
    <w:rsid w:val="00A94D95"/>
    <w:rsid w:val="00A959A0"/>
    <w:rsid w:val="00AA011D"/>
    <w:rsid w:val="00AA1E5C"/>
    <w:rsid w:val="00AA286C"/>
    <w:rsid w:val="00AA4C4D"/>
    <w:rsid w:val="00AA50FA"/>
    <w:rsid w:val="00AA5DFF"/>
    <w:rsid w:val="00AB0D28"/>
    <w:rsid w:val="00AB3CD6"/>
    <w:rsid w:val="00AB51E3"/>
    <w:rsid w:val="00AB695A"/>
    <w:rsid w:val="00AC337C"/>
    <w:rsid w:val="00AC6614"/>
    <w:rsid w:val="00AC7137"/>
    <w:rsid w:val="00AD0CDE"/>
    <w:rsid w:val="00AD11C2"/>
    <w:rsid w:val="00AD15EA"/>
    <w:rsid w:val="00AD5AF6"/>
    <w:rsid w:val="00AD7E87"/>
    <w:rsid w:val="00AE1121"/>
    <w:rsid w:val="00AE1491"/>
    <w:rsid w:val="00AE28E3"/>
    <w:rsid w:val="00AE3AE4"/>
    <w:rsid w:val="00AE5912"/>
    <w:rsid w:val="00AE7A42"/>
    <w:rsid w:val="00AF0114"/>
    <w:rsid w:val="00AF09FB"/>
    <w:rsid w:val="00AF2CF9"/>
    <w:rsid w:val="00AF30CB"/>
    <w:rsid w:val="00AF3A32"/>
    <w:rsid w:val="00AF584B"/>
    <w:rsid w:val="00AF5CBC"/>
    <w:rsid w:val="00AF711E"/>
    <w:rsid w:val="00B03A88"/>
    <w:rsid w:val="00B03AAA"/>
    <w:rsid w:val="00B045C2"/>
    <w:rsid w:val="00B04678"/>
    <w:rsid w:val="00B04908"/>
    <w:rsid w:val="00B04EEA"/>
    <w:rsid w:val="00B07772"/>
    <w:rsid w:val="00B10AEE"/>
    <w:rsid w:val="00B119B3"/>
    <w:rsid w:val="00B12BED"/>
    <w:rsid w:val="00B13C2C"/>
    <w:rsid w:val="00B150FC"/>
    <w:rsid w:val="00B15677"/>
    <w:rsid w:val="00B163D7"/>
    <w:rsid w:val="00B217B5"/>
    <w:rsid w:val="00B22087"/>
    <w:rsid w:val="00B2356E"/>
    <w:rsid w:val="00B2452C"/>
    <w:rsid w:val="00B2594D"/>
    <w:rsid w:val="00B26170"/>
    <w:rsid w:val="00B2628E"/>
    <w:rsid w:val="00B268D4"/>
    <w:rsid w:val="00B26F4D"/>
    <w:rsid w:val="00B30216"/>
    <w:rsid w:val="00B332BB"/>
    <w:rsid w:val="00B341E9"/>
    <w:rsid w:val="00B34269"/>
    <w:rsid w:val="00B35BA4"/>
    <w:rsid w:val="00B35DA3"/>
    <w:rsid w:val="00B37162"/>
    <w:rsid w:val="00B377B5"/>
    <w:rsid w:val="00B40765"/>
    <w:rsid w:val="00B45D69"/>
    <w:rsid w:val="00B45ED0"/>
    <w:rsid w:val="00B51DB6"/>
    <w:rsid w:val="00B53FD8"/>
    <w:rsid w:val="00B54A01"/>
    <w:rsid w:val="00B60173"/>
    <w:rsid w:val="00B601CB"/>
    <w:rsid w:val="00B608A6"/>
    <w:rsid w:val="00B61C5E"/>
    <w:rsid w:val="00B627BD"/>
    <w:rsid w:val="00B63087"/>
    <w:rsid w:val="00B678FB"/>
    <w:rsid w:val="00B706A3"/>
    <w:rsid w:val="00B71BFD"/>
    <w:rsid w:val="00B720A9"/>
    <w:rsid w:val="00B72DDB"/>
    <w:rsid w:val="00B756B4"/>
    <w:rsid w:val="00B81C94"/>
    <w:rsid w:val="00B81FA1"/>
    <w:rsid w:val="00B842EB"/>
    <w:rsid w:val="00B907AA"/>
    <w:rsid w:val="00B909F3"/>
    <w:rsid w:val="00B913D1"/>
    <w:rsid w:val="00B9587E"/>
    <w:rsid w:val="00B96017"/>
    <w:rsid w:val="00B9681C"/>
    <w:rsid w:val="00BA00B8"/>
    <w:rsid w:val="00BA1CF1"/>
    <w:rsid w:val="00BA2548"/>
    <w:rsid w:val="00BA5BAE"/>
    <w:rsid w:val="00BA5DBD"/>
    <w:rsid w:val="00BB5704"/>
    <w:rsid w:val="00BB65CA"/>
    <w:rsid w:val="00BC1367"/>
    <w:rsid w:val="00BC18BF"/>
    <w:rsid w:val="00BC2725"/>
    <w:rsid w:val="00BC4EF9"/>
    <w:rsid w:val="00BD1AEE"/>
    <w:rsid w:val="00BD2CC6"/>
    <w:rsid w:val="00BD56FF"/>
    <w:rsid w:val="00BD5914"/>
    <w:rsid w:val="00BE39F6"/>
    <w:rsid w:val="00BE7A7E"/>
    <w:rsid w:val="00BF39DB"/>
    <w:rsid w:val="00C00089"/>
    <w:rsid w:val="00C05DD9"/>
    <w:rsid w:val="00C05F4E"/>
    <w:rsid w:val="00C1090D"/>
    <w:rsid w:val="00C1318E"/>
    <w:rsid w:val="00C208AD"/>
    <w:rsid w:val="00C2444E"/>
    <w:rsid w:val="00C2605F"/>
    <w:rsid w:val="00C26368"/>
    <w:rsid w:val="00C27E75"/>
    <w:rsid w:val="00C310E9"/>
    <w:rsid w:val="00C3523A"/>
    <w:rsid w:val="00C35EEB"/>
    <w:rsid w:val="00C36260"/>
    <w:rsid w:val="00C371CF"/>
    <w:rsid w:val="00C4007C"/>
    <w:rsid w:val="00C4098E"/>
    <w:rsid w:val="00C419A1"/>
    <w:rsid w:val="00C42707"/>
    <w:rsid w:val="00C430AE"/>
    <w:rsid w:val="00C44554"/>
    <w:rsid w:val="00C46523"/>
    <w:rsid w:val="00C47220"/>
    <w:rsid w:val="00C51090"/>
    <w:rsid w:val="00C51152"/>
    <w:rsid w:val="00C51D8D"/>
    <w:rsid w:val="00C52375"/>
    <w:rsid w:val="00C567E2"/>
    <w:rsid w:val="00C645C8"/>
    <w:rsid w:val="00C64A39"/>
    <w:rsid w:val="00C6635D"/>
    <w:rsid w:val="00C6639B"/>
    <w:rsid w:val="00C665F7"/>
    <w:rsid w:val="00C67B86"/>
    <w:rsid w:val="00C70FE6"/>
    <w:rsid w:val="00C766CE"/>
    <w:rsid w:val="00C77E87"/>
    <w:rsid w:val="00C803FC"/>
    <w:rsid w:val="00C809B8"/>
    <w:rsid w:val="00C80AFC"/>
    <w:rsid w:val="00C813D9"/>
    <w:rsid w:val="00C82281"/>
    <w:rsid w:val="00C8327D"/>
    <w:rsid w:val="00C8349E"/>
    <w:rsid w:val="00C85B81"/>
    <w:rsid w:val="00C87ED9"/>
    <w:rsid w:val="00C90DF3"/>
    <w:rsid w:val="00C91026"/>
    <w:rsid w:val="00C9144D"/>
    <w:rsid w:val="00C92790"/>
    <w:rsid w:val="00C934CD"/>
    <w:rsid w:val="00C9350A"/>
    <w:rsid w:val="00C9369A"/>
    <w:rsid w:val="00C93E58"/>
    <w:rsid w:val="00C9447B"/>
    <w:rsid w:val="00C9716C"/>
    <w:rsid w:val="00C97827"/>
    <w:rsid w:val="00CA3C0D"/>
    <w:rsid w:val="00CA58C7"/>
    <w:rsid w:val="00CB2F8C"/>
    <w:rsid w:val="00CB3876"/>
    <w:rsid w:val="00CB3B2B"/>
    <w:rsid w:val="00CB3EEA"/>
    <w:rsid w:val="00CB57B4"/>
    <w:rsid w:val="00CB6431"/>
    <w:rsid w:val="00CB7BAB"/>
    <w:rsid w:val="00CC12CF"/>
    <w:rsid w:val="00CC151D"/>
    <w:rsid w:val="00CC2E3C"/>
    <w:rsid w:val="00CC65C7"/>
    <w:rsid w:val="00CC6735"/>
    <w:rsid w:val="00CD0BE4"/>
    <w:rsid w:val="00CD49F2"/>
    <w:rsid w:val="00CD4EF7"/>
    <w:rsid w:val="00CD5D0D"/>
    <w:rsid w:val="00CD6681"/>
    <w:rsid w:val="00CE0F0E"/>
    <w:rsid w:val="00CE1611"/>
    <w:rsid w:val="00CE16C8"/>
    <w:rsid w:val="00CE661A"/>
    <w:rsid w:val="00CE6647"/>
    <w:rsid w:val="00CE77B9"/>
    <w:rsid w:val="00CF27E2"/>
    <w:rsid w:val="00D01D53"/>
    <w:rsid w:val="00D03214"/>
    <w:rsid w:val="00D05665"/>
    <w:rsid w:val="00D05668"/>
    <w:rsid w:val="00D062BE"/>
    <w:rsid w:val="00D06901"/>
    <w:rsid w:val="00D07884"/>
    <w:rsid w:val="00D11717"/>
    <w:rsid w:val="00D118EB"/>
    <w:rsid w:val="00D12CFC"/>
    <w:rsid w:val="00D1698D"/>
    <w:rsid w:val="00D16EFC"/>
    <w:rsid w:val="00D17738"/>
    <w:rsid w:val="00D23460"/>
    <w:rsid w:val="00D27D7D"/>
    <w:rsid w:val="00D30302"/>
    <w:rsid w:val="00D30D91"/>
    <w:rsid w:val="00D316B6"/>
    <w:rsid w:val="00D323B4"/>
    <w:rsid w:val="00D32769"/>
    <w:rsid w:val="00D33B6C"/>
    <w:rsid w:val="00D34EBD"/>
    <w:rsid w:val="00D361EA"/>
    <w:rsid w:val="00D42CA0"/>
    <w:rsid w:val="00D43CC2"/>
    <w:rsid w:val="00D44678"/>
    <w:rsid w:val="00D44B81"/>
    <w:rsid w:val="00D44DF2"/>
    <w:rsid w:val="00D4703F"/>
    <w:rsid w:val="00D503CD"/>
    <w:rsid w:val="00D51BAC"/>
    <w:rsid w:val="00D52D0D"/>
    <w:rsid w:val="00D536F5"/>
    <w:rsid w:val="00D53754"/>
    <w:rsid w:val="00D549D7"/>
    <w:rsid w:val="00D54AB1"/>
    <w:rsid w:val="00D55DC9"/>
    <w:rsid w:val="00D56496"/>
    <w:rsid w:val="00D5683E"/>
    <w:rsid w:val="00D569E5"/>
    <w:rsid w:val="00D576B8"/>
    <w:rsid w:val="00D62927"/>
    <w:rsid w:val="00D6298D"/>
    <w:rsid w:val="00D66056"/>
    <w:rsid w:val="00D677B0"/>
    <w:rsid w:val="00D70435"/>
    <w:rsid w:val="00D729A4"/>
    <w:rsid w:val="00D749BA"/>
    <w:rsid w:val="00D815D5"/>
    <w:rsid w:val="00D8242D"/>
    <w:rsid w:val="00D85723"/>
    <w:rsid w:val="00D85B98"/>
    <w:rsid w:val="00D85D2F"/>
    <w:rsid w:val="00D85D86"/>
    <w:rsid w:val="00D87161"/>
    <w:rsid w:val="00D900D7"/>
    <w:rsid w:val="00D9089C"/>
    <w:rsid w:val="00D90D03"/>
    <w:rsid w:val="00D91405"/>
    <w:rsid w:val="00D9335B"/>
    <w:rsid w:val="00D94D97"/>
    <w:rsid w:val="00D951A1"/>
    <w:rsid w:val="00D96C13"/>
    <w:rsid w:val="00D96E71"/>
    <w:rsid w:val="00D97EB3"/>
    <w:rsid w:val="00DA1B89"/>
    <w:rsid w:val="00DA2970"/>
    <w:rsid w:val="00DA2F11"/>
    <w:rsid w:val="00DA4330"/>
    <w:rsid w:val="00DA600A"/>
    <w:rsid w:val="00DB0B34"/>
    <w:rsid w:val="00DB2208"/>
    <w:rsid w:val="00DB2FCB"/>
    <w:rsid w:val="00DB37C4"/>
    <w:rsid w:val="00DC0198"/>
    <w:rsid w:val="00DC0245"/>
    <w:rsid w:val="00DC0920"/>
    <w:rsid w:val="00DC5BA8"/>
    <w:rsid w:val="00DC5DD9"/>
    <w:rsid w:val="00DC5F3E"/>
    <w:rsid w:val="00DC633A"/>
    <w:rsid w:val="00DC6853"/>
    <w:rsid w:val="00DD118A"/>
    <w:rsid w:val="00DD19EA"/>
    <w:rsid w:val="00DD231B"/>
    <w:rsid w:val="00DD3292"/>
    <w:rsid w:val="00DE29C5"/>
    <w:rsid w:val="00DE301D"/>
    <w:rsid w:val="00DE3941"/>
    <w:rsid w:val="00DF0B92"/>
    <w:rsid w:val="00DF0E32"/>
    <w:rsid w:val="00DF43DF"/>
    <w:rsid w:val="00DF6645"/>
    <w:rsid w:val="00DF6BC1"/>
    <w:rsid w:val="00DF755B"/>
    <w:rsid w:val="00E0042F"/>
    <w:rsid w:val="00E0063D"/>
    <w:rsid w:val="00E00997"/>
    <w:rsid w:val="00E011C4"/>
    <w:rsid w:val="00E01BF3"/>
    <w:rsid w:val="00E02DFF"/>
    <w:rsid w:val="00E04055"/>
    <w:rsid w:val="00E04321"/>
    <w:rsid w:val="00E046DA"/>
    <w:rsid w:val="00E0618A"/>
    <w:rsid w:val="00E065B0"/>
    <w:rsid w:val="00E06F4C"/>
    <w:rsid w:val="00E110DA"/>
    <w:rsid w:val="00E160C5"/>
    <w:rsid w:val="00E1777B"/>
    <w:rsid w:val="00E17D59"/>
    <w:rsid w:val="00E210B8"/>
    <w:rsid w:val="00E21570"/>
    <w:rsid w:val="00E21DBB"/>
    <w:rsid w:val="00E24C4F"/>
    <w:rsid w:val="00E2573E"/>
    <w:rsid w:val="00E30399"/>
    <w:rsid w:val="00E30562"/>
    <w:rsid w:val="00E30C0B"/>
    <w:rsid w:val="00E32E1C"/>
    <w:rsid w:val="00E33CD2"/>
    <w:rsid w:val="00E34AA3"/>
    <w:rsid w:val="00E3648D"/>
    <w:rsid w:val="00E40EAF"/>
    <w:rsid w:val="00E41F26"/>
    <w:rsid w:val="00E42387"/>
    <w:rsid w:val="00E43193"/>
    <w:rsid w:val="00E43889"/>
    <w:rsid w:val="00E441B4"/>
    <w:rsid w:val="00E4517C"/>
    <w:rsid w:val="00E45C45"/>
    <w:rsid w:val="00E466E0"/>
    <w:rsid w:val="00E476D6"/>
    <w:rsid w:val="00E53DB2"/>
    <w:rsid w:val="00E560D4"/>
    <w:rsid w:val="00E60527"/>
    <w:rsid w:val="00E62F9A"/>
    <w:rsid w:val="00E632E2"/>
    <w:rsid w:val="00E63317"/>
    <w:rsid w:val="00E64B69"/>
    <w:rsid w:val="00E65EC9"/>
    <w:rsid w:val="00E66C2B"/>
    <w:rsid w:val="00E703D2"/>
    <w:rsid w:val="00E72766"/>
    <w:rsid w:val="00E730B2"/>
    <w:rsid w:val="00E74039"/>
    <w:rsid w:val="00E74120"/>
    <w:rsid w:val="00E77895"/>
    <w:rsid w:val="00E81DE3"/>
    <w:rsid w:val="00E83A70"/>
    <w:rsid w:val="00E843FC"/>
    <w:rsid w:val="00E85017"/>
    <w:rsid w:val="00E86605"/>
    <w:rsid w:val="00E878A4"/>
    <w:rsid w:val="00E87AB8"/>
    <w:rsid w:val="00E90493"/>
    <w:rsid w:val="00E91C84"/>
    <w:rsid w:val="00E920AD"/>
    <w:rsid w:val="00E92FFC"/>
    <w:rsid w:val="00E932B3"/>
    <w:rsid w:val="00E9372F"/>
    <w:rsid w:val="00E974D9"/>
    <w:rsid w:val="00EA11B2"/>
    <w:rsid w:val="00EA1BCC"/>
    <w:rsid w:val="00EA28D1"/>
    <w:rsid w:val="00EA549B"/>
    <w:rsid w:val="00EA54B8"/>
    <w:rsid w:val="00EA6D7E"/>
    <w:rsid w:val="00EC0ECD"/>
    <w:rsid w:val="00EC398E"/>
    <w:rsid w:val="00EC4B67"/>
    <w:rsid w:val="00ED3D40"/>
    <w:rsid w:val="00ED3EE2"/>
    <w:rsid w:val="00ED788A"/>
    <w:rsid w:val="00EE280F"/>
    <w:rsid w:val="00EE2932"/>
    <w:rsid w:val="00EE4A9F"/>
    <w:rsid w:val="00EE4FF6"/>
    <w:rsid w:val="00EE6742"/>
    <w:rsid w:val="00EE7775"/>
    <w:rsid w:val="00EF2241"/>
    <w:rsid w:val="00EF22FB"/>
    <w:rsid w:val="00EF2760"/>
    <w:rsid w:val="00EF4C78"/>
    <w:rsid w:val="00EF51A6"/>
    <w:rsid w:val="00EF52A5"/>
    <w:rsid w:val="00EF54EF"/>
    <w:rsid w:val="00EF750F"/>
    <w:rsid w:val="00EF7FF5"/>
    <w:rsid w:val="00F00723"/>
    <w:rsid w:val="00F00EC5"/>
    <w:rsid w:val="00F014BC"/>
    <w:rsid w:val="00F03DBA"/>
    <w:rsid w:val="00F046A4"/>
    <w:rsid w:val="00F11330"/>
    <w:rsid w:val="00F12308"/>
    <w:rsid w:val="00F12974"/>
    <w:rsid w:val="00F142D8"/>
    <w:rsid w:val="00F14D41"/>
    <w:rsid w:val="00F154BB"/>
    <w:rsid w:val="00F1668D"/>
    <w:rsid w:val="00F173B1"/>
    <w:rsid w:val="00F20A22"/>
    <w:rsid w:val="00F20C7B"/>
    <w:rsid w:val="00F22045"/>
    <w:rsid w:val="00F23A71"/>
    <w:rsid w:val="00F248A7"/>
    <w:rsid w:val="00F263F4"/>
    <w:rsid w:val="00F304BE"/>
    <w:rsid w:val="00F32D15"/>
    <w:rsid w:val="00F34267"/>
    <w:rsid w:val="00F34492"/>
    <w:rsid w:val="00F40385"/>
    <w:rsid w:val="00F4041F"/>
    <w:rsid w:val="00F40A89"/>
    <w:rsid w:val="00F4163B"/>
    <w:rsid w:val="00F4512E"/>
    <w:rsid w:val="00F45C08"/>
    <w:rsid w:val="00F46111"/>
    <w:rsid w:val="00F508F3"/>
    <w:rsid w:val="00F5125D"/>
    <w:rsid w:val="00F529EC"/>
    <w:rsid w:val="00F52D1B"/>
    <w:rsid w:val="00F53A60"/>
    <w:rsid w:val="00F54E31"/>
    <w:rsid w:val="00F604D8"/>
    <w:rsid w:val="00F607E8"/>
    <w:rsid w:val="00F63D66"/>
    <w:rsid w:val="00F66197"/>
    <w:rsid w:val="00F66FCD"/>
    <w:rsid w:val="00F67CDB"/>
    <w:rsid w:val="00F7110D"/>
    <w:rsid w:val="00F72F07"/>
    <w:rsid w:val="00F74841"/>
    <w:rsid w:val="00F74C8C"/>
    <w:rsid w:val="00F75463"/>
    <w:rsid w:val="00F77833"/>
    <w:rsid w:val="00F80A27"/>
    <w:rsid w:val="00F816D9"/>
    <w:rsid w:val="00F81A04"/>
    <w:rsid w:val="00F82E08"/>
    <w:rsid w:val="00F830EC"/>
    <w:rsid w:val="00F843BC"/>
    <w:rsid w:val="00F856DF"/>
    <w:rsid w:val="00F859B0"/>
    <w:rsid w:val="00F86C98"/>
    <w:rsid w:val="00F90AEF"/>
    <w:rsid w:val="00F91F1B"/>
    <w:rsid w:val="00F9763A"/>
    <w:rsid w:val="00F97B5B"/>
    <w:rsid w:val="00FA110C"/>
    <w:rsid w:val="00FA304F"/>
    <w:rsid w:val="00FA4C65"/>
    <w:rsid w:val="00FA4F7F"/>
    <w:rsid w:val="00FA5DF4"/>
    <w:rsid w:val="00FA77F8"/>
    <w:rsid w:val="00FA7E24"/>
    <w:rsid w:val="00FB1445"/>
    <w:rsid w:val="00FB4D16"/>
    <w:rsid w:val="00FB5BB9"/>
    <w:rsid w:val="00FC0BF5"/>
    <w:rsid w:val="00FC14AC"/>
    <w:rsid w:val="00FC3337"/>
    <w:rsid w:val="00FC3C00"/>
    <w:rsid w:val="00FC3FFA"/>
    <w:rsid w:val="00FC5747"/>
    <w:rsid w:val="00FC5A79"/>
    <w:rsid w:val="00FC6225"/>
    <w:rsid w:val="00FD082F"/>
    <w:rsid w:val="00FD250D"/>
    <w:rsid w:val="00FD26BA"/>
    <w:rsid w:val="00FD5EA3"/>
    <w:rsid w:val="00FD7753"/>
    <w:rsid w:val="00FD7973"/>
    <w:rsid w:val="00FE2AC8"/>
    <w:rsid w:val="00FE2B1B"/>
    <w:rsid w:val="00FE3411"/>
    <w:rsid w:val="00FE5CB4"/>
    <w:rsid w:val="00FE770D"/>
    <w:rsid w:val="00FE7CAD"/>
    <w:rsid w:val="00FF101D"/>
    <w:rsid w:val="00FF1141"/>
    <w:rsid w:val="00FF13E9"/>
    <w:rsid w:val="00FF1D6D"/>
    <w:rsid w:val="00FF3689"/>
    <w:rsid w:val="00FF4373"/>
    <w:rsid w:val="00FF49EC"/>
    <w:rsid w:val="00FF59FA"/>
    <w:rsid w:val="00FF6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6502C"/>
  <w15:chartTrackingRefBased/>
  <w15:docId w15:val="{07A4EEFD-92B1-41EB-89C3-684CB11E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5F5"/>
    <w:rPr>
      <w:rFonts w:ascii=".VnTime" w:hAnsi=".VnTime"/>
      <w:kern w:val="16"/>
      <w:sz w:val="28"/>
      <w:lang w:eastAsia="en-US"/>
    </w:rPr>
  </w:style>
  <w:style w:type="paragraph" w:styleId="Heading5">
    <w:name w:val="heading 5"/>
    <w:basedOn w:val="Normal"/>
    <w:next w:val="Normal"/>
    <w:link w:val="Heading5Char"/>
    <w:unhideWhenUsed/>
    <w:qFormat/>
    <w:rsid w:val="00006060"/>
    <w:pPr>
      <w:spacing w:before="240" w:after="60"/>
      <w:outlineLvl w:val="4"/>
    </w:pPr>
    <w:rPr>
      <w:rFonts w:ascii="Calibri" w:hAnsi="Calibri"/>
      <w:b/>
      <w:bCs/>
      <w:i/>
      <w:iCs/>
      <w:sz w:val="26"/>
      <w:szCs w:val="26"/>
    </w:rPr>
  </w:style>
  <w:style w:type="paragraph" w:styleId="Heading7">
    <w:name w:val="heading 7"/>
    <w:basedOn w:val="Normal"/>
    <w:next w:val="Normal"/>
    <w:qFormat/>
    <w:rsid w:val="00FF1D6D"/>
    <w:pPr>
      <w:spacing w:before="240" w:after="60"/>
      <w:outlineLvl w:val="6"/>
    </w:pPr>
    <w:rPr>
      <w:rFonts w:ascii="Calibri" w:hAnsi="Calibri"/>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3C65F5"/>
    <w:pPr>
      <w:pageBreakBefore/>
      <w:spacing w:before="100" w:beforeAutospacing="1" w:after="100" w:afterAutospacing="1"/>
    </w:pPr>
    <w:rPr>
      <w:rFonts w:ascii="Tahoma" w:hAnsi="Tahoma"/>
      <w:kern w:val="0"/>
      <w:sz w:val="20"/>
    </w:rPr>
  </w:style>
  <w:style w:type="paragraph" w:styleId="BodyText3">
    <w:name w:val="Body Text 3"/>
    <w:basedOn w:val="Normal"/>
    <w:link w:val="BodyText3Char"/>
    <w:rsid w:val="003C65F5"/>
    <w:pPr>
      <w:spacing w:after="120"/>
    </w:pPr>
    <w:rPr>
      <w:rFonts w:ascii="Times New Roman" w:hAnsi="Times New Roman"/>
      <w:kern w:val="0"/>
      <w:sz w:val="16"/>
      <w:szCs w:val="16"/>
    </w:rPr>
  </w:style>
  <w:style w:type="character" w:customStyle="1" w:styleId="BodyText3Char">
    <w:name w:val="Body Text 3 Char"/>
    <w:link w:val="BodyText3"/>
    <w:semiHidden/>
    <w:locked/>
    <w:rsid w:val="003C65F5"/>
    <w:rPr>
      <w:sz w:val="16"/>
      <w:szCs w:val="16"/>
      <w:lang w:val="en-US" w:eastAsia="en-US" w:bidi="ar-SA"/>
    </w:rPr>
  </w:style>
  <w:style w:type="character" w:styleId="Hyperlink">
    <w:name w:val="Hyperlink"/>
    <w:rsid w:val="00000BA0"/>
    <w:rPr>
      <w:color w:val="0000FF"/>
      <w:u w:val="single"/>
    </w:rPr>
  </w:style>
  <w:style w:type="paragraph" w:customStyle="1" w:styleId="abc">
    <w:name w:val="abc"/>
    <w:basedOn w:val="Normal"/>
    <w:link w:val="abcChar"/>
    <w:rsid w:val="008C093E"/>
    <w:pPr>
      <w:overflowPunct w:val="0"/>
      <w:autoSpaceDE w:val="0"/>
      <w:autoSpaceDN w:val="0"/>
      <w:adjustRightInd w:val="0"/>
    </w:pPr>
    <w:rPr>
      <w:rFonts w:cs=".VnTime"/>
      <w:sz w:val="24"/>
      <w:szCs w:val="24"/>
    </w:rPr>
  </w:style>
  <w:style w:type="paragraph" w:styleId="Header">
    <w:name w:val="header"/>
    <w:basedOn w:val="Normal"/>
    <w:link w:val="HeaderChar"/>
    <w:rsid w:val="00C9144D"/>
    <w:pPr>
      <w:tabs>
        <w:tab w:val="center" w:pos="4680"/>
        <w:tab w:val="right" w:pos="9360"/>
      </w:tabs>
    </w:pPr>
  </w:style>
  <w:style w:type="character" w:customStyle="1" w:styleId="HeaderChar">
    <w:name w:val="Header Char"/>
    <w:link w:val="Header"/>
    <w:rsid w:val="00C9144D"/>
    <w:rPr>
      <w:rFonts w:ascii=".VnTime" w:hAnsi=".VnTime"/>
      <w:kern w:val="16"/>
      <w:sz w:val="28"/>
      <w:lang w:val="en-GB"/>
    </w:rPr>
  </w:style>
  <w:style w:type="paragraph" w:styleId="Footer">
    <w:name w:val="footer"/>
    <w:basedOn w:val="Normal"/>
    <w:link w:val="FooterChar"/>
    <w:uiPriority w:val="99"/>
    <w:rsid w:val="00C9144D"/>
    <w:pPr>
      <w:tabs>
        <w:tab w:val="center" w:pos="4680"/>
        <w:tab w:val="right" w:pos="9360"/>
      </w:tabs>
    </w:pPr>
  </w:style>
  <w:style w:type="character" w:customStyle="1" w:styleId="FooterChar">
    <w:name w:val="Footer Char"/>
    <w:link w:val="Footer"/>
    <w:uiPriority w:val="99"/>
    <w:rsid w:val="00C9144D"/>
    <w:rPr>
      <w:rFonts w:ascii=".VnTime" w:hAnsi=".VnTime"/>
      <w:kern w:val="16"/>
      <w:sz w:val="28"/>
      <w:lang w:val="en-GB"/>
    </w:rPr>
  </w:style>
  <w:style w:type="paragraph" w:styleId="BalloonText">
    <w:name w:val="Balloon Text"/>
    <w:basedOn w:val="Normal"/>
    <w:link w:val="BalloonTextChar"/>
    <w:rsid w:val="00AD15EA"/>
    <w:rPr>
      <w:rFonts w:ascii="Tahoma" w:hAnsi="Tahoma" w:cs="Tahoma"/>
      <w:sz w:val="16"/>
      <w:szCs w:val="16"/>
    </w:rPr>
  </w:style>
  <w:style w:type="character" w:customStyle="1" w:styleId="BalloonTextChar">
    <w:name w:val="Balloon Text Char"/>
    <w:link w:val="BalloonText"/>
    <w:rsid w:val="00AD15EA"/>
    <w:rPr>
      <w:rFonts w:ascii="Tahoma" w:hAnsi="Tahoma" w:cs="Tahoma"/>
      <w:kern w:val="16"/>
      <w:sz w:val="16"/>
      <w:szCs w:val="16"/>
      <w:lang w:val="en-GB"/>
    </w:rPr>
  </w:style>
  <w:style w:type="character" w:customStyle="1" w:styleId="dieuchar">
    <w:name w:val="dieuchar"/>
    <w:basedOn w:val="DefaultParagraphFont"/>
    <w:rsid w:val="0000366C"/>
  </w:style>
  <w:style w:type="table" w:styleId="TableGrid">
    <w:name w:val="Table Grid"/>
    <w:basedOn w:val="TableNormal"/>
    <w:rsid w:val="00300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cChar">
    <w:name w:val="abc Char"/>
    <w:link w:val="abc"/>
    <w:locked/>
    <w:rsid w:val="008B2B80"/>
    <w:rPr>
      <w:rFonts w:ascii=".VnTime" w:hAnsi=".VnTime" w:cs=".VnTime"/>
      <w:kern w:val="16"/>
      <w:sz w:val="24"/>
      <w:szCs w:val="24"/>
      <w:lang w:val="en-GB"/>
    </w:rPr>
  </w:style>
  <w:style w:type="paragraph" w:customStyle="1" w:styleId="Char">
    <w:name w:val="Char"/>
    <w:basedOn w:val="Normal"/>
    <w:rsid w:val="001C54A5"/>
    <w:pPr>
      <w:spacing w:after="160" w:line="240" w:lineRule="exact"/>
    </w:pPr>
    <w:rPr>
      <w:rFonts w:ascii="Verdana" w:hAnsi="Verdana" w:cs="Verdana"/>
      <w:kern w:val="0"/>
      <w:sz w:val="20"/>
      <w:lang w:val="en-US"/>
    </w:rPr>
  </w:style>
  <w:style w:type="paragraph" w:styleId="NormalWeb">
    <w:name w:val="Normal (Web)"/>
    <w:basedOn w:val="Normal"/>
    <w:uiPriority w:val="99"/>
    <w:rsid w:val="007577A0"/>
    <w:pPr>
      <w:spacing w:before="100" w:beforeAutospacing="1" w:after="100" w:afterAutospacing="1"/>
    </w:pPr>
    <w:rPr>
      <w:rFonts w:ascii="Verdana" w:hAnsi="Verdana"/>
      <w:kern w:val="0"/>
      <w:sz w:val="24"/>
      <w:lang w:val="en-US"/>
    </w:rPr>
  </w:style>
  <w:style w:type="character" w:customStyle="1" w:styleId="Heading5Char">
    <w:name w:val="Heading 5 Char"/>
    <w:link w:val="Heading5"/>
    <w:rsid w:val="00006060"/>
    <w:rPr>
      <w:rFonts w:ascii="Calibri" w:eastAsia="Times New Roman" w:hAnsi="Calibri" w:cs="Times New Roman"/>
      <w:b/>
      <w:bCs/>
      <w:i/>
      <w:iCs/>
      <w:kern w:val="16"/>
      <w:sz w:val="26"/>
      <w:szCs w:val="26"/>
      <w:lang w:val="en-GB"/>
    </w:rPr>
  </w:style>
  <w:style w:type="paragraph" w:styleId="ListParagraph">
    <w:name w:val="List Paragraph"/>
    <w:basedOn w:val="Normal"/>
    <w:uiPriority w:val="34"/>
    <w:qFormat/>
    <w:rsid w:val="00D677B0"/>
    <w:pPr>
      <w:ind w:left="720"/>
      <w:contextualSpacing/>
    </w:pPr>
    <w:rPr>
      <w:rFonts w:ascii="Times New Roman" w:hAnsi="Times New Roman"/>
      <w:kern w:val="0"/>
      <w:sz w:val="24"/>
      <w:szCs w:val="24"/>
      <w:lang w:val="en-US"/>
    </w:rPr>
  </w:style>
  <w:style w:type="paragraph" w:styleId="BodyText2">
    <w:name w:val="Body Text 2"/>
    <w:basedOn w:val="Normal"/>
    <w:link w:val="BodyText2Char"/>
    <w:rsid w:val="00156AAF"/>
    <w:pPr>
      <w:spacing w:after="120" w:line="480" w:lineRule="auto"/>
    </w:pPr>
  </w:style>
  <w:style w:type="character" w:customStyle="1" w:styleId="BodyText2Char">
    <w:name w:val="Body Text 2 Char"/>
    <w:link w:val="BodyText2"/>
    <w:rsid w:val="00156AAF"/>
    <w:rPr>
      <w:rFonts w:ascii=".VnTime" w:hAnsi=".VnTime"/>
      <w:kern w:val="16"/>
      <w:sz w:val="28"/>
      <w:lang w:eastAsia="en-US"/>
    </w:rPr>
  </w:style>
  <w:style w:type="paragraph" w:styleId="BodyTextIndent2">
    <w:name w:val="Body Text Indent 2"/>
    <w:basedOn w:val="Normal"/>
    <w:link w:val="BodyTextIndent2Char"/>
    <w:rsid w:val="00EF7FF5"/>
    <w:pPr>
      <w:spacing w:after="120" w:line="480" w:lineRule="auto"/>
      <w:ind w:left="360"/>
    </w:pPr>
  </w:style>
  <w:style w:type="character" w:customStyle="1" w:styleId="BodyTextIndent2Char">
    <w:name w:val="Body Text Indent 2 Char"/>
    <w:basedOn w:val="DefaultParagraphFont"/>
    <w:link w:val="BodyTextIndent2"/>
    <w:rsid w:val="00EF7FF5"/>
    <w:rPr>
      <w:rFonts w:ascii=".VnTime" w:hAnsi=".VnTime"/>
      <w:kern w:val="16"/>
      <w:sz w:val="28"/>
      <w:lang w:eastAsia="en-US"/>
    </w:rPr>
  </w:style>
  <w:style w:type="character" w:customStyle="1" w:styleId="lrzxr">
    <w:name w:val="lrzxr"/>
    <w:basedOn w:val="DefaultParagraphFont"/>
    <w:rsid w:val="001D10AD"/>
  </w:style>
  <w:style w:type="character" w:styleId="FollowedHyperlink">
    <w:name w:val="FollowedHyperlink"/>
    <w:basedOn w:val="DefaultParagraphFont"/>
    <w:rsid w:val="00B51DB6"/>
    <w:rPr>
      <w:color w:val="954F72" w:themeColor="followedHyperlink"/>
      <w:u w:val="single"/>
    </w:rPr>
  </w:style>
  <w:style w:type="character" w:customStyle="1" w:styleId="fontstyle01">
    <w:name w:val="fontstyle01"/>
    <w:basedOn w:val="DefaultParagraphFont"/>
    <w:rsid w:val="00B907AA"/>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0613">
      <w:bodyDiv w:val="1"/>
      <w:marLeft w:val="0"/>
      <w:marRight w:val="0"/>
      <w:marTop w:val="0"/>
      <w:marBottom w:val="0"/>
      <w:divBdr>
        <w:top w:val="none" w:sz="0" w:space="0" w:color="auto"/>
        <w:left w:val="none" w:sz="0" w:space="0" w:color="auto"/>
        <w:bottom w:val="none" w:sz="0" w:space="0" w:color="auto"/>
        <w:right w:val="none" w:sz="0" w:space="0" w:color="auto"/>
      </w:divBdr>
    </w:div>
    <w:div w:id="227616477">
      <w:bodyDiv w:val="1"/>
      <w:marLeft w:val="0"/>
      <w:marRight w:val="0"/>
      <w:marTop w:val="0"/>
      <w:marBottom w:val="0"/>
      <w:divBdr>
        <w:top w:val="none" w:sz="0" w:space="0" w:color="auto"/>
        <w:left w:val="none" w:sz="0" w:space="0" w:color="auto"/>
        <w:bottom w:val="none" w:sz="0" w:space="0" w:color="auto"/>
        <w:right w:val="none" w:sz="0" w:space="0" w:color="auto"/>
      </w:divBdr>
    </w:div>
    <w:div w:id="465007566">
      <w:bodyDiv w:val="1"/>
      <w:marLeft w:val="0"/>
      <w:marRight w:val="0"/>
      <w:marTop w:val="0"/>
      <w:marBottom w:val="0"/>
      <w:divBdr>
        <w:top w:val="none" w:sz="0" w:space="0" w:color="auto"/>
        <w:left w:val="none" w:sz="0" w:space="0" w:color="auto"/>
        <w:bottom w:val="none" w:sz="0" w:space="0" w:color="auto"/>
        <w:right w:val="none" w:sz="0" w:space="0" w:color="auto"/>
      </w:divBdr>
    </w:div>
    <w:div w:id="1504472577">
      <w:bodyDiv w:val="1"/>
      <w:marLeft w:val="0"/>
      <w:marRight w:val="0"/>
      <w:marTop w:val="0"/>
      <w:marBottom w:val="0"/>
      <w:divBdr>
        <w:top w:val="none" w:sz="0" w:space="0" w:color="auto"/>
        <w:left w:val="none" w:sz="0" w:space="0" w:color="auto"/>
        <w:bottom w:val="none" w:sz="0" w:space="0" w:color="auto"/>
        <w:right w:val="none" w:sz="0" w:space="0" w:color="auto"/>
      </w:divBdr>
    </w:div>
    <w:div w:id="15126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org.vn/vn/tin-tuc-su-kien/duong-bo--duong-sat/viet-nam-khong-o-ngoai-le-cuoc-cach-mang-xe-dien-toan-cau-94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ult.industry.gov.au/trade-measurement-policy-for-electric-veh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E065-102B-4FAA-AFED-A6C00AF7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STAMEQ</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Bui Trung Dung</dc:creator>
  <cp:keywords/>
  <dc:description/>
  <cp:lastModifiedBy>Admin</cp:lastModifiedBy>
  <cp:revision>11</cp:revision>
  <cp:lastPrinted>2022-12-30T07:33:00Z</cp:lastPrinted>
  <dcterms:created xsi:type="dcterms:W3CDTF">2023-02-07T08:18:00Z</dcterms:created>
  <dcterms:modified xsi:type="dcterms:W3CDTF">2023-02-09T04:22:00Z</dcterms:modified>
</cp:coreProperties>
</file>