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tblCellMar>
          <w:left w:w="6" w:type="dxa"/>
          <w:right w:w="6" w:type="dxa"/>
        </w:tblCellMar>
        <w:tblLook w:val="00A0" w:firstRow="1" w:lastRow="0" w:firstColumn="1" w:lastColumn="0" w:noHBand="0" w:noVBand="0"/>
      </w:tblPr>
      <w:tblGrid>
        <w:gridCol w:w="3982"/>
        <w:gridCol w:w="5660"/>
      </w:tblGrid>
      <w:tr w:rsidR="007D30E9" w:rsidRPr="00F1433F" w14:paraId="23D5274F" w14:textId="77777777" w:rsidTr="00E14BE4">
        <w:trPr>
          <w:trHeight w:val="1023"/>
        </w:trPr>
        <w:tc>
          <w:tcPr>
            <w:tcW w:w="3982" w:type="dxa"/>
          </w:tcPr>
          <w:p w14:paraId="33524817" w14:textId="6475401A" w:rsidR="007D30E9" w:rsidRPr="00F1433F" w:rsidRDefault="007D30E9" w:rsidP="0023077D">
            <w:pPr>
              <w:pageBreakBefore/>
              <w:spacing w:before="0" w:after="0" w:line="240" w:lineRule="auto"/>
              <w:jc w:val="center"/>
              <w:rPr>
                <w:spacing w:val="-20"/>
                <w:szCs w:val="26"/>
              </w:rPr>
            </w:pPr>
            <w:r w:rsidRPr="00F1433F">
              <w:rPr>
                <w:spacing w:val="-20"/>
                <w:szCs w:val="26"/>
              </w:rPr>
              <w:t>BỘ KHOA HỌC VÀ CÔNG NGHỆ</w:t>
            </w:r>
          </w:p>
          <w:p w14:paraId="76A46CB3" w14:textId="64C86C4F" w:rsidR="007D30E9" w:rsidRPr="00F1433F" w:rsidRDefault="007D30E9" w:rsidP="0023077D">
            <w:pPr>
              <w:pageBreakBefore/>
              <w:spacing w:before="0" w:after="0" w:line="240" w:lineRule="auto"/>
              <w:jc w:val="center"/>
              <w:rPr>
                <w:b/>
                <w:bCs/>
                <w:spacing w:val="-20"/>
                <w:szCs w:val="26"/>
              </w:rPr>
            </w:pPr>
            <w:r w:rsidRPr="00F1433F">
              <w:rPr>
                <w:b/>
                <w:bCs/>
                <w:spacing w:val="-20"/>
                <w:szCs w:val="26"/>
              </w:rPr>
              <w:t>QUỸ PHÁT TRIỂN KHOA HỌC</w:t>
            </w:r>
          </w:p>
          <w:p w14:paraId="1CEB00C5" w14:textId="4BED4950" w:rsidR="007D30E9" w:rsidRPr="00F1433F" w:rsidRDefault="00D21AFD" w:rsidP="0023077D">
            <w:pPr>
              <w:spacing w:before="0" w:after="0" w:line="240" w:lineRule="auto"/>
              <w:jc w:val="center"/>
              <w:rPr>
                <w:b/>
                <w:bCs/>
                <w:spacing w:val="-20"/>
                <w:szCs w:val="26"/>
              </w:rPr>
            </w:pPr>
            <w:r w:rsidRPr="00F1433F">
              <w:rPr>
                <w:noProof/>
              </w:rPr>
              <mc:AlternateContent>
                <mc:Choice Requires="wps">
                  <w:drawing>
                    <wp:anchor distT="0" distB="0" distL="114300" distR="114300" simplePos="0" relativeHeight="251658752" behindDoc="0" locked="0" layoutInCell="1" allowOverlap="1" wp14:anchorId="7F3A9D20" wp14:editId="06AAD295">
                      <wp:simplePos x="0" y="0"/>
                      <wp:positionH relativeFrom="column">
                        <wp:posOffset>474345</wp:posOffset>
                      </wp:positionH>
                      <wp:positionV relativeFrom="paragraph">
                        <wp:posOffset>204470</wp:posOffset>
                      </wp:positionV>
                      <wp:extent cx="14859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1C23"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6.1pt" to="15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AgLpbcAAAACAEAAA8AAABkcnMvZG93bnJldi54bWxMj8FOwzAQRO9I&#10;/IO1SFyq1iFBtApxKgTkxoVCxXUbL0lEvE5jtw18PYs4wHFnRrNvivXkenWkMXSeDVwtElDEtbcd&#10;NwZeX6r5ClSIyBZ7z2TgkwKsy/OzAnPrT/xMx01slJRwyNFAG+OQax3qlhyGhR+IxXv3o8Mo59ho&#10;O+JJyl2v0yS50Q47lg8tDnTfUv2xOTgDodrSvvqa1bPkLWs8pfuHp0c05vJiursFFWmKf2H4wRd0&#10;KIVp5w9sg+oNLK+XkjSQpSko8bNkJcLuV9Blof8PKL8BAAD//wMAUEsBAi0AFAAGAAgAAAAhALaD&#10;OJL+AAAA4QEAABMAAAAAAAAAAAAAAAAAAAAAAFtDb250ZW50X1R5cGVzXS54bWxQSwECLQAUAAYA&#10;CAAAACEAOP0h/9YAAACUAQAACwAAAAAAAAAAAAAAAAAvAQAAX3JlbHMvLnJlbHNQSwECLQAUAAYA&#10;CAAAACEAGpGaVBwCAAA2BAAADgAAAAAAAAAAAAAAAAAuAgAAZHJzL2Uyb0RvYy54bWxQSwECLQAU&#10;AAYACAAAACEA8CAultwAAAAIAQAADwAAAAAAAAAAAAAAAAB2BAAAZHJzL2Rvd25yZXYueG1sUEsF&#10;BgAAAAAEAAQA8wAAAH8FAAAAAA==&#10;"/>
                  </w:pict>
                </mc:Fallback>
              </mc:AlternateContent>
            </w:r>
            <w:r w:rsidR="007D30E9" w:rsidRPr="00F1433F">
              <w:rPr>
                <w:b/>
                <w:bCs/>
                <w:spacing w:val="-20"/>
                <w:szCs w:val="26"/>
              </w:rPr>
              <w:t>VÀ CÔNG NGHỆ QUỐC GIA</w:t>
            </w:r>
          </w:p>
          <w:p w14:paraId="7E895536" w14:textId="69224DAA" w:rsidR="007D30E9" w:rsidRPr="00F1433F" w:rsidRDefault="007D30E9" w:rsidP="0023077D">
            <w:pPr>
              <w:spacing w:before="360" w:after="0" w:line="240" w:lineRule="auto"/>
              <w:jc w:val="center"/>
              <w:rPr>
                <w:szCs w:val="26"/>
              </w:rPr>
            </w:pPr>
            <w:r w:rsidRPr="00F1433F">
              <w:rPr>
                <w:szCs w:val="26"/>
              </w:rPr>
              <w:t xml:space="preserve">Số:    </w:t>
            </w:r>
            <w:r w:rsidR="006E484D" w:rsidRPr="00F1433F">
              <w:rPr>
                <w:szCs w:val="26"/>
              </w:rPr>
              <w:t xml:space="preserve">   </w:t>
            </w:r>
            <w:r w:rsidRPr="00F1433F">
              <w:rPr>
                <w:szCs w:val="26"/>
              </w:rPr>
              <w:t xml:space="preserve">  /TTr-NAFOSTED</w:t>
            </w:r>
          </w:p>
        </w:tc>
        <w:tc>
          <w:tcPr>
            <w:tcW w:w="5660" w:type="dxa"/>
          </w:tcPr>
          <w:p w14:paraId="7596FC0A" w14:textId="77777777" w:rsidR="007D30E9" w:rsidRPr="00F1433F" w:rsidRDefault="007D30E9" w:rsidP="007359A3">
            <w:pPr>
              <w:spacing w:before="0" w:after="0" w:line="240" w:lineRule="auto"/>
              <w:jc w:val="center"/>
              <w:rPr>
                <w:b/>
                <w:bCs/>
                <w:spacing w:val="-20"/>
                <w:szCs w:val="26"/>
              </w:rPr>
            </w:pPr>
            <w:r w:rsidRPr="00F1433F">
              <w:rPr>
                <w:b/>
                <w:bCs/>
                <w:spacing w:val="-20"/>
                <w:szCs w:val="26"/>
              </w:rPr>
              <w:t>CỘNG HÒA XÃ HỘI CHỦ NGHĨA VIỆT NAM</w:t>
            </w:r>
          </w:p>
          <w:p w14:paraId="3C4FFC8D" w14:textId="77777777" w:rsidR="007D30E9" w:rsidRPr="00F1433F" w:rsidRDefault="007D30E9" w:rsidP="007359A3">
            <w:pPr>
              <w:spacing w:before="0" w:after="0" w:line="240" w:lineRule="auto"/>
              <w:jc w:val="center"/>
              <w:rPr>
                <w:b/>
                <w:bCs/>
              </w:rPr>
            </w:pPr>
            <w:r w:rsidRPr="00F1433F">
              <w:rPr>
                <w:b/>
                <w:bCs/>
              </w:rPr>
              <w:t>Độc lập – Tự do – Hạnh phúc</w:t>
            </w:r>
          </w:p>
          <w:p w14:paraId="63987CDF" w14:textId="77777777" w:rsidR="007D30E9" w:rsidRPr="00F1433F" w:rsidRDefault="00D21AFD" w:rsidP="007359A3">
            <w:pPr>
              <w:spacing w:before="0" w:after="0" w:line="240" w:lineRule="auto"/>
              <w:jc w:val="center"/>
              <w:rPr>
                <w:szCs w:val="26"/>
              </w:rPr>
            </w:pPr>
            <w:r w:rsidRPr="00F1433F">
              <w:rPr>
                <w:noProof/>
              </w:rPr>
              <mc:AlternateContent>
                <mc:Choice Requires="wps">
                  <w:drawing>
                    <wp:anchor distT="0" distB="0" distL="114300" distR="114300" simplePos="0" relativeHeight="251659776" behindDoc="0" locked="0" layoutInCell="1" allowOverlap="1" wp14:anchorId="625D5EA4" wp14:editId="1F8F4AEC">
                      <wp:simplePos x="0" y="0"/>
                      <wp:positionH relativeFrom="column">
                        <wp:posOffset>765175</wp:posOffset>
                      </wp:positionH>
                      <wp:positionV relativeFrom="paragraph">
                        <wp:posOffset>25400</wp:posOffset>
                      </wp:positionV>
                      <wp:extent cx="2070100" cy="0"/>
                      <wp:effectExtent l="1143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A9A3"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2pt" to="22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kNxwEAAHcDAAAOAAAAZHJzL2Uyb0RvYy54bWysU8uO2zAMvBfoPwi6N04CbB9GnD1ku71s&#10;2wDZfgAjybZQWRQoJXb+vpTy2G57K+qDIJHDETkjr+6nwYmjoWjRN3Ixm0thvEJtfdfIH8+P7z5K&#10;ERN4DQ69aeTJRHm/fvtmNYbaLLFHpw0JJvGxHkMj+5RCXVVR9WaAOMNgPCdbpAESH6mrNMHI7IOr&#10;lvP5+2pE0oFQmRg5+nBOynXhb1uj0ve2jSYJ10juLZWVyrrPa7VeQd0RhN6qSxvwD10MYD1feqN6&#10;gATiQPYvqsEqwohtmikcKmxbq0yZgadZzP+YZtdDMGUWFieGm0zx/9Gqb8ctCavZOyk8DGzRLhHY&#10;rk9ig96zgEhikXUaQ6wZvvFbypOqye/CE6qfUXjc9OA7U/p9PgUmKRXVq5J8iIFv249fUTMGDgmL&#10;aFNLQ6ZkOcRUvDndvDFTEoqDy/kHFogtVNdcBfW1MFBMXwwOIm8a6azPskENx6eYuHWGXiE57PHR&#10;Olesd16Mjfx0t7wrBRGd1TmZYZG6/caROEJ+POXLOjDZKxjhwetC1hvQny/7BNad94x3nsuu85+V&#10;3KM+bSnT5Ti7W4gvLzE/n9/PBfXyv6x/AQAA//8DAFBLAwQUAAYACAAAACEATckpJ9oAAAAHAQAA&#10;DwAAAGRycy9kb3ducmV2LnhtbEyPwU7DMBBE70j8g7VIXKrWJoQKhTgVAnLjQgH1uk2WJCJep7Hb&#10;Br6epRc4Ps1o9m2+mlyvDjSGzrOFq4UBRVz5uuPGwttrOb8FFSJyjb1nsvBFAVbF+VmOWe2P/EKH&#10;dWyUjHDI0EIb45BpHaqWHIaFH4gl+/Cjwyg4Nroe8SjjrteJMUvtsGO50OJADy1Vn+u9sxDKd9qV&#10;37NqZjbXjadk9/j8hNZeXkz3d6AiTfGvDL/6og6FOG39nuugeuHE3EjVQiovSZ6mS+HtiXWR6//+&#10;xQ8AAAD//wMAUEsBAi0AFAAGAAgAAAAhALaDOJL+AAAA4QEAABMAAAAAAAAAAAAAAAAAAAAAAFtD&#10;b250ZW50X1R5cGVzXS54bWxQSwECLQAUAAYACAAAACEAOP0h/9YAAACUAQAACwAAAAAAAAAAAAAA&#10;AAAvAQAAX3JlbHMvLnJlbHNQSwECLQAUAAYACAAAACEALrXZDccBAAB3AwAADgAAAAAAAAAAAAAA&#10;AAAuAgAAZHJzL2Uyb0RvYy54bWxQSwECLQAUAAYACAAAACEATckpJ9oAAAAHAQAADwAAAAAAAAAA&#10;AAAAAAAhBAAAZHJzL2Rvd25yZXYueG1sUEsFBgAAAAAEAAQA8wAAACgFAAAAAA==&#10;"/>
                  </w:pict>
                </mc:Fallback>
              </mc:AlternateContent>
            </w:r>
          </w:p>
          <w:p w14:paraId="6BFB5412" w14:textId="2B90AA19" w:rsidR="007D30E9" w:rsidRPr="00F1433F" w:rsidRDefault="007D30E9" w:rsidP="007359A3">
            <w:pPr>
              <w:spacing w:before="0" w:after="0" w:line="240" w:lineRule="auto"/>
              <w:jc w:val="center"/>
              <w:rPr>
                <w:i/>
                <w:iCs/>
                <w:szCs w:val="26"/>
              </w:rPr>
            </w:pPr>
            <w:r w:rsidRPr="00F1433F">
              <w:rPr>
                <w:i/>
                <w:iCs/>
                <w:szCs w:val="26"/>
              </w:rPr>
              <w:t xml:space="preserve">        Hà Nội, ngày  </w:t>
            </w:r>
            <w:r w:rsidR="0027385B" w:rsidRPr="00F1433F">
              <w:rPr>
                <w:i/>
                <w:iCs/>
                <w:szCs w:val="26"/>
              </w:rPr>
              <w:t xml:space="preserve">   tháng </w:t>
            </w:r>
            <w:r w:rsidR="007A4BF7" w:rsidRPr="00F1433F">
              <w:rPr>
                <w:i/>
                <w:iCs/>
                <w:szCs w:val="26"/>
              </w:rPr>
              <w:t xml:space="preserve"> </w:t>
            </w:r>
            <w:r w:rsidRPr="00F1433F">
              <w:rPr>
                <w:i/>
                <w:iCs/>
                <w:szCs w:val="26"/>
              </w:rPr>
              <w:t xml:space="preserve">  năm 20</w:t>
            </w:r>
            <w:r w:rsidR="00BB7284">
              <w:rPr>
                <w:i/>
                <w:iCs/>
                <w:szCs w:val="26"/>
              </w:rPr>
              <w:t>23</w:t>
            </w:r>
          </w:p>
        </w:tc>
      </w:tr>
    </w:tbl>
    <w:p w14:paraId="4351C369" w14:textId="77777777" w:rsidR="00A00C3B" w:rsidRPr="00F1433F" w:rsidRDefault="00A00C3B" w:rsidP="007359A3">
      <w:pPr>
        <w:keepNext/>
        <w:widowControl w:val="0"/>
        <w:spacing w:before="0" w:after="0" w:line="240" w:lineRule="auto"/>
        <w:rPr>
          <w:b/>
          <w:bCs/>
          <w:sz w:val="6"/>
          <w:szCs w:val="28"/>
        </w:rPr>
      </w:pPr>
    </w:p>
    <w:p w14:paraId="32C27873" w14:textId="77777777" w:rsidR="00A123DB" w:rsidRPr="00DF6141" w:rsidRDefault="001C07C1" w:rsidP="007359A3">
      <w:pPr>
        <w:keepNext/>
        <w:widowControl w:val="0"/>
        <w:spacing w:after="0" w:line="240" w:lineRule="auto"/>
        <w:jc w:val="center"/>
        <w:rPr>
          <w:rFonts w:asciiTheme="majorHAnsi" w:hAnsiTheme="majorHAnsi" w:cstheme="majorHAnsi"/>
          <w:b/>
          <w:bCs/>
          <w:sz w:val="28"/>
          <w:szCs w:val="28"/>
        </w:rPr>
      </w:pPr>
      <w:r w:rsidRPr="00DF6141">
        <w:rPr>
          <w:rFonts w:asciiTheme="majorHAnsi" w:hAnsiTheme="majorHAnsi" w:cstheme="majorHAnsi"/>
          <w:b/>
          <w:bCs/>
          <w:sz w:val="28"/>
          <w:szCs w:val="28"/>
        </w:rPr>
        <w:t>TỜ TRÌNH</w:t>
      </w:r>
    </w:p>
    <w:p w14:paraId="505333D9" w14:textId="77777777" w:rsidR="007359A3" w:rsidRPr="00DF6141" w:rsidRDefault="001C07C1" w:rsidP="007359A3">
      <w:pPr>
        <w:autoSpaceDE w:val="0"/>
        <w:autoSpaceDN w:val="0"/>
        <w:spacing w:before="0" w:after="0" w:line="240" w:lineRule="auto"/>
        <w:jc w:val="center"/>
        <w:rPr>
          <w:rFonts w:asciiTheme="majorHAnsi" w:hAnsiTheme="majorHAnsi" w:cstheme="majorHAnsi"/>
          <w:b/>
          <w:noProof/>
          <w:sz w:val="28"/>
          <w:szCs w:val="28"/>
        </w:rPr>
      </w:pPr>
      <w:r w:rsidRPr="00DF6141">
        <w:rPr>
          <w:rFonts w:asciiTheme="majorHAnsi" w:hAnsiTheme="majorHAnsi" w:cstheme="majorHAnsi"/>
          <w:b/>
          <w:bCs/>
          <w:sz w:val="28"/>
          <w:szCs w:val="28"/>
        </w:rPr>
        <w:t xml:space="preserve">Về việc ban hành </w:t>
      </w:r>
      <w:r w:rsidR="003E2020" w:rsidRPr="00DF6141">
        <w:rPr>
          <w:rFonts w:asciiTheme="majorHAnsi" w:hAnsiTheme="majorHAnsi" w:cstheme="majorHAnsi"/>
          <w:b/>
          <w:bCs/>
          <w:sz w:val="28"/>
          <w:szCs w:val="28"/>
        </w:rPr>
        <w:t xml:space="preserve">Thông tư </w:t>
      </w:r>
      <w:r w:rsidR="006834E4" w:rsidRPr="00DF6141">
        <w:rPr>
          <w:rFonts w:asciiTheme="majorHAnsi" w:hAnsiTheme="majorHAnsi" w:cstheme="majorHAnsi"/>
          <w:b/>
          <w:noProof/>
          <w:sz w:val="28"/>
          <w:szCs w:val="28"/>
        </w:rPr>
        <w:t>s</w:t>
      </w:r>
      <w:r w:rsidR="00893CC0" w:rsidRPr="00DF6141">
        <w:rPr>
          <w:rFonts w:asciiTheme="majorHAnsi" w:hAnsiTheme="majorHAnsi" w:cstheme="majorHAnsi"/>
          <w:b/>
          <w:noProof/>
          <w:sz w:val="28"/>
          <w:szCs w:val="28"/>
        </w:rPr>
        <w:t xml:space="preserve">ửa đổi, bổ sung một số điều của các Thông tư quy định quản lý nhiệm vụ khoa công nghệ và hoạt động </w:t>
      </w:r>
      <w:r w:rsidR="00893CC0" w:rsidRPr="00DF6141">
        <w:rPr>
          <w:rFonts w:asciiTheme="majorHAnsi" w:hAnsiTheme="majorHAnsi" w:cstheme="majorHAnsi"/>
          <w:b/>
          <w:noProof/>
          <w:sz w:val="28"/>
          <w:szCs w:val="28"/>
          <w:lang w:val="vi-VN"/>
        </w:rPr>
        <w:t xml:space="preserve">nâng cao năng lực </w:t>
      </w:r>
    </w:p>
    <w:p w14:paraId="3FB85E5E" w14:textId="77777777" w:rsidR="007359A3" w:rsidRPr="00DF6141" w:rsidRDefault="00893CC0" w:rsidP="007359A3">
      <w:pPr>
        <w:autoSpaceDE w:val="0"/>
        <w:autoSpaceDN w:val="0"/>
        <w:spacing w:before="0" w:after="0" w:line="240" w:lineRule="auto"/>
        <w:jc w:val="center"/>
        <w:rPr>
          <w:rFonts w:asciiTheme="majorHAnsi" w:hAnsiTheme="majorHAnsi" w:cstheme="majorHAnsi"/>
          <w:b/>
          <w:noProof/>
          <w:sz w:val="28"/>
          <w:szCs w:val="28"/>
        </w:rPr>
      </w:pPr>
      <w:r w:rsidRPr="00DF6141">
        <w:rPr>
          <w:rFonts w:asciiTheme="majorHAnsi" w:hAnsiTheme="majorHAnsi" w:cstheme="majorHAnsi"/>
          <w:b/>
          <w:noProof/>
          <w:sz w:val="28"/>
          <w:szCs w:val="28"/>
          <w:lang w:val="vi-VN"/>
        </w:rPr>
        <w:t xml:space="preserve">khoa học và công nghệ quốc gia do Quỹ Phát triển khoa học và công nghệ </w:t>
      </w:r>
    </w:p>
    <w:p w14:paraId="69939D6E" w14:textId="1F0906DB" w:rsidR="00A00C3B" w:rsidRPr="00DF6141" w:rsidRDefault="00893CC0" w:rsidP="007359A3">
      <w:pPr>
        <w:autoSpaceDE w:val="0"/>
        <w:autoSpaceDN w:val="0"/>
        <w:spacing w:before="0" w:after="0" w:line="240" w:lineRule="auto"/>
        <w:jc w:val="center"/>
        <w:rPr>
          <w:rFonts w:asciiTheme="majorHAnsi" w:hAnsiTheme="majorHAnsi" w:cstheme="majorHAnsi"/>
          <w:b/>
          <w:bCs/>
          <w:sz w:val="28"/>
          <w:szCs w:val="28"/>
        </w:rPr>
      </w:pPr>
      <w:r w:rsidRPr="00DF6141">
        <w:rPr>
          <w:rFonts w:asciiTheme="majorHAnsi" w:hAnsiTheme="majorHAnsi" w:cstheme="majorHAnsi"/>
          <w:b/>
          <w:noProof/>
          <w:sz w:val="28"/>
          <w:szCs w:val="28"/>
          <w:lang w:val="vi-VN"/>
        </w:rPr>
        <w:t>Quốc gia</w:t>
      </w:r>
      <w:r w:rsidRPr="00DF6141">
        <w:rPr>
          <w:rFonts w:asciiTheme="majorHAnsi" w:hAnsiTheme="majorHAnsi" w:cstheme="majorHAnsi"/>
          <w:b/>
          <w:noProof/>
          <w:sz w:val="28"/>
          <w:szCs w:val="28"/>
        </w:rPr>
        <w:t xml:space="preserve"> tài trợ,</w:t>
      </w:r>
      <w:r w:rsidRPr="00DF6141">
        <w:rPr>
          <w:rFonts w:asciiTheme="majorHAnsi" w:hAnsiTheme="majorHAnsi" w:cstheme="majorHAnsi"/>
          <w:b/>
          <w:noProof/>
          <w:sz w:val="28"/>
          <w:szCs w:val="28"/>
          <w:lang w:val="vi-VN"/>
        </w:rPr>
        <w:t xml:space="preserve"> hỗ trợ</w:t>
      </w:r>
    </w:p>
    <w:p w14:paraId="556E2B8B" w14:textId="77777777" w:rsidR="001C07C1" w:rsidRPr="00DF6141" w:rsidRDefault="001C07C1" w:rsidP="00E26F21">
      <w:pPr>
        <w:spacing w:line="276" w:lineRule="auto"/>
        <w:jc w:val="center"/>
        <w:rPr>
          <w:rFonts w:asciiTheme="majorHAnsi" w:hAnsiTheme="majorHAnsi" w:cstheme="majorHAnsi"/>
          <w:sz w:val="28"/>
          <w:szCs w:val="28"/>
        </w:rPr>
      </w:pPr>
      <w:r w:rsidRPr="00DF6141">
        <w:rPr>
          <w:rFonts w:asciiTheme="majorHAnsi" w:hAnsiTheme="majorHAnsi" w:cstheme="majorHAnsi"/>
          <w:sz w:val="28"/>
          <w:szCs w:val="28"/>
        </w:rPr>
        <w:t xml:space="preserve">Kính gửi: </w:t>
      </w:r>
      <w:r w:rsidR="0027385B" w:rsidRPr="00DF6141">
        <w:rPr>
          <w:rFonts w:asciiTheme="majorHAnsi" w:hAnsiTheme="majorHAnsi" w:cstheme="majorHAnsi"/>
          <w:sz w:val="28"/>
          <w:szCs w:val="28"/>
        </w:rPr>
        <w:t>Lãnh đạo Bộ</w:t>
      </w:r>
      <w:r w:rsidR="007A4BF7" w:rsidRPr="00DF6141">
        <w:rPr>
          <w:rFonts w:asciiTheme="majorHAnsi" w:hAnsiTheme="majorHAnsi" w:cstheme="majorHAnsi"/>
          <w:sz w:val="28"/>
          <w:szCs w:val="28"/>
        </w:rPr>
        <w:t xml:space="preserve"> Khoa học và Công nghệ</w:t>
      </w:r>
    </w:p>
    <w:p w14:paraId="7E8963E3" w14:textId="79DB0249" w:rsidR="00B860D7" w:rsidRPr="00DF6141" w:rsidRDefault="0017652C"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Thực hiện </w:t>
      </w:r>
      <w:r w:rsidR="00FB0A4A" w:rsidRPr="00DF6141">
        <w:rPr>
          <w:rFonts w:asciiTheme="majorHAnsi" w:hAnsiTheme="majorHAnsi" w:cstheme="majorHAnsi"/>
          <w:sz w:val="28"/>
          <w:szCs w:val="28"/>
          <w:lang w:val="es-ES"/>
        </w:rPr>
        <w:t xml:space="preserve">kế hoạch soạn thảo văn bản năm </w:t>
      </w:r>
      <w:r w:rsidR="00BB7284" w:rsidRPr="00DF6141">
        <w:rPr>
          <w:rFonts w:asciiTheme="majorHAnsi" w:hAnsiTheme="majorHAnsi" w:cstheme="majorHAnsi"/>
          <w:sz w:val="28"/>
          <w:szCs w:val="28"/>
          <w:lang w:val="es-ES"/>
        </w:rPr>
        <w:t>2023</w:t>
      </w:r>
      <w:r w:rsidR="00FB0A4A" w:rsidRPr="00DF6141">
        <w:rPr>
          <w:rFonts w:asciiTheme="majorHAnsi" w:hAnsiTheme="majorHAnsi" w:cstheme="majorHAnsi"/>
          <w:sz w:val="28"/>
          <w:szCs w:val="28"/>
          <w:lang w:val="es-ES"/>
        </w:rPr>
        <w:t xml:space="preserve"> được phê duyệt </w:t>
      </w:r>
      <w:r w:rsidR="007A4BF7" w:rsidRPr="00DF6141">
        <w:rPr>
          <w:rFonts w:asciiTheme="majorHAnsi" w:hAnsiTheme="majorHAnsi" w:cstheme="majorHAnsi"/>
          <w:sz w:val="28"/>
          <w:szCs w:val="28"/>
          <w:lang w:val="es-ES"/>
        </w:rPr>
        <w:t xml:space="preserve">tại Quyết định số </w:t>
      </w:r>
      <w:r w:rsidR="0041485B" w:rsidRPr="00DF6141">
        <w:rPr>
          <w:rFonts w:asciiTheme="majorHAnsi" w:hAnsiTheme="majorHAnsi" w:cstheme="majorHAnsi"/>
          <w:sz w:val="28"/>
          <w:szCs w:val="28"/>
        </w:rPr>
        <w:t xml:space="preserve">2785/QĐ-BKHCN ngày 30/12/2022 </w:t>
      </w:r>
      <w:r w:rsidR="00C760EF" w:rsidRPr="00DF6141">
        <w:rPr>
          <w:rFonts w:asciiTheme="majorHAnsi" w:hAnsiTheme="majorHAnsi" w:cstheme="majorHAnsi"/>
          <w:sz w:val="28"/>
          <w:szCs w:val="28"/>
          <w:lang w:val="es-ES"/>
        </w:rPr>
        <w:t xml:space="preserve"> của Bộ trưởng Bộ Khoa học và </w:t>
      </w:r>
      <w:r w:rsidR="006E484D" w:rsidRPr="00DF6141">
        <w:rPr>
          <w:rFonts w:asciiTheme="majorHAnsi" w:hAnsiTheme="majorHAnsi" w:cstheme="majorHAnsi"/>
          <w:sz w:val="28"/>
          <w:szCs w:val="28"/>
          <w:lang w:val="es-ES"/>
        </w:rPr>
        <w:t>C</w:t>
      </w:r>
      <w:r w:rsidR="00C760EF" w:rsidRPr="00DF6141">
        <w:rPr>
          <w:rFonts w:asciiTheme="majorHAnsi" w:hAnsiTheme="majorHAnsi" w:cstheme="majorHAnsi"/>
          <w:sz w:val="28"/>
          <w:szCs w:val="28"/>
          <w:lang w:val="es-ES"/>
        </w:rPr>
        <w:t>ông nghệ</w:t>
      </w:r>
      <w:r w:rsidR="007A4BF7" w:rsidRPr="00DF6141">
        <w:rPr>
          <w:rFonts w:asciiTheme="majorHAnsi" w:hAnsiTheme="majorHAnsi" w:cstheme="majorHAnsi"/>
          <w:sz w:val="28"/>
          <w:szCs w:val="28"/>
          <w:lang w:val="es-ES"/>
        </w:rPr>
        <w:t xml:space="preserve">, Quỹ Phát triển khoa học và công nghệ Quốc gia </w:t>
      </w:r>
      <w:r w:rsidR="00FB0A4A" w:rsidRPr="00DF6141">
        <w:rPr>
          <w:rFonts w:asciiTheme="majorHAnsi" w:hAnsiTheme="majorHAnsi" w:cstheme="majorHAnsi"/>
          <w:sz w:val="28"/>
          <w:szCs w:val="28"/>
          <w:lang w:val="es-ES"/>
        </w:rPr>
        <w:t>được giao nhiệm vụ soạn thảo</w:t>
      </w:r>
      <w:r w:rsidR="00AD6019" w:rsidRPr="00DF6141">
        <w:rPr>
          <w:rFonts w:asciiTheme="majorHAnsi" w:hAnsiTheme="majorHAnsi" w:cstheme="majorHAnsi"/>
          <w:sz w:val="28"/>
          <w:szCs w:val="28"/>
          <w:lang w:val="es-ES"/>
        </w:rPr>
        <w:t xml:space="preserve"> </w:t>
      </w:r>
      <w:r w:rsidR="00D8186F" w:rsidRPr="00DF6141">
        <w:rPr>
          <w:rFonts w:asciiTheme="majorHAnsi" w:hAnsiTheme="majorHAnsi" w:cstheme="majorHAnsi"/>
          <w:sz w:val="28"/>
          <w:szCs w:val="28"/>
          <w:lang w:val="es-ES"/>
        </w:rPr>
        <w:t>Thông tư sửa đổi, bổ sung một số điều của các Thông tư quy định quản lý nhiệm vụ khoa công nghệ và hoạt động nâng cao năng lực khoa học và công nghệ quốc gia do Quỹ Phát triển khoa học và công nghệ Quốc gia tài trợ, hỗ trợ</w:t>
      </w:r>
      <w:r w:rsidR="00AD6019" w:rsidRPr="00DF6141">
        <w:rPr>
          <w:rFonts w:asciiTheme="majorHAnsi" w:hAnsiTheme="majorHAnsi" w:cstheme="majorHAnsi"/>
          <w:sz w:val="28"/>
          <w:szCs w:val="28"/>
          <w:lang w:val="es-ES"/>
        </w:rPr>
        <w:t xml:space="preserve">, </w:t>
      </w:r>
      <w:r w:rsidR="00FB0A4A" w:rsidRPr="00DF6141">
        <w:rPr>
          <w:rFonts w:asciiTheme="majorHAnsi" w:hAnsiTheme="majorHAnsi" w:cstheme="majorHAnsi"/>
          <w:sz w:val="28"/>
          <w:szCs w:val="28"/>
          <w:lang w:val="es-ES"/>
        </w:rPr>
        <w:t>Quỹ Phát triển Khoa học và Công nghệ Quốc gia xin báo cáo nội dung d</w:t>
      </w:r>
      <w:r w:rsidR="007A4BF7" w:rsidRPr="00DF6141">
        <w:rPr>
          <w:rFonts w:asciiTheme="majorHAnsi" w:hAnsiTheme="majorHAnsi" w:cstheme="majorHAnsi"/>
          <w:sz w:val="28"/>
          <w:szCs w:val="28"/>
          <w:lang w:val="es-ES"/>
        </w:rPr>
        <w:t>ự thảo Thông tư như sa</w:t>
      </w:r>
      <w:r w:rsidR="00122D83" w:rsidRPr="00DF6141">
        <w:rPr>
          <w:rFonts w:asciiTheme="majorHAnsi" w:hAnsiTheme="majorHAnsi" w:cstheme="majorHAnsi"/>
          <w:sz w:val="28"/>
          <w:szCs w:val="28"/>
          <w:lang w:val="es-ES"/>
        </w:rPr>
        <w:t>u</w:t>
      </w:r>
      <w:r w:rsidR="00AD5225" w:rsidRPr="00DF6141">
        <w:rPr>
          <w:rFonts w:asciiTheme="majorHAnsi" w:hAnsiTheme="majorHAnsi" w:cstheme="majorHAnsi"/>
          <w:sz w:val="28"/>
          <w:szCs w:val="28"/>
          <w:lang w:val="es-ES"/>
        </w:rPr>
        <w:t>:</w:t>
      </w:r>
    </w:p>
    <w:p w14:paraId="77C9E6FC" w14:textId="77777777" w:rsidR="001C07C1" w:rsidRPr="00DF6141" w:rsidRDefault="001C07C1" w:rsidP="00FA7560">
      <w:pPr>
        <w:keepNext/>
        <w:widowControl w:val="0"/>
        <w:numPr>
          <w:ilvl w:val="0"/>
          <w:numId w:val="1"/>
        </w:numPr>
        <w:tabs>
          <w:tab w:val="clear" w:pos="1440"/>
          <w:tab w:val="num" w:pos="960"/>
        </w:tabs>
        <w:spacing w:line="240" w:lineRule="auto"/>
        <w:outlineLvl w:val="5"/>
        <w:rPr>
          <w:rFonts w:asciiTheme="majorHAnsi" w:hAnsiTheme="majorHAnsi" w:cstheme="majorHAnsi"/>
          <w:b/>
          <w:sz w:val="28"/>
          <w:szCs w:val="28"/>
          <w:lang w:val="es-ES"/>
        </w:rPr>
      </w:pPr>
      <w:r w:rsidRPr="00DF6141">
        <w:rPr>
          <w:rFonts w:asciiTheme="majorHAnsi" w:hAnsiTheme="majorHAnsi" w:cstheme="majorHAnsi"/>
          <w:b/>
          <w:sz w:val="28"/>
          <w:szCs w:val="28"/>
          <w:lang w:val="es-ES"/>
        </w:rPr>
        <w:t xml:space="preserve">SỰ CẦN THIẾT BAN HÀNH </w:t>
      </w:r>
      <w:r w:rsidR="008E30E9" w:rsidRPr="00DF6141">
        <w:rPr>
          <w:rFonts w:asciiTheme="majorHAnsi" w:hAnsiTheme="majorHAnsi" w:cstheme="majorHAnsi"/>
          <w:b/>
          <w:sz w:val="28"/>
          <w:szCs w:val="28"/>
          <w:lang w:val="es-ES"/>
        </w:rPr>
        <w:t>THÔNG TƯ</w:t>
      </w:r>
      <w:r w:rsidRPr="00DF6141">
        <w:rPr>
          <w:rFonts w:asciiTheme="majorHAnsi" w:hAnsiTheme="majorHAnsi" w:cstheme="majorHAnsi"/>
          <w:b/>
          <w:sz w:val="28"/>
          <w:szCs w:val="28"/>
          <w:lang w:val="es-ES"/>
        </w:rPr>
        <w:t xml:space="preserve"> </w:t>
      </w:r>
    </w:p>
    <w:p w14:paraId="17AF4491" w14:textId="059365B0" w:rsidR="0038565C"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Sau khi Luật Khoa học và công nghệ ngày 18/06/2013 được ban hành, Bộ Khoa học</w:t>
      </w:r>
      <w:r w:rsidR="00FB0A4A" w:rsidRPr="00DF6141">
        <w:rPr>
          <w:rFonts w:asciiTheme="majorHAnsi" w:hAnsiTheme="majorHAnsi" w:cstheme="majorHAnsi"/>
          <w:sz w:val="28"/>
          <w:szCs w:val="28"/>
          <w:lang w:val="es-ES"/>
        </w:rPr>
        <w:t xml:space="preserve"> và C</w:t>
      </w:r>
      <w:r w:rsidRPr="00DF6141">
        <w:rPr>
          <w:rFonts w:asciiTheme="majorHAnsi" w:hAnsiTheme="majorHAnsi" w:cstheme="majorHAnsi"/>
          <w:sz w:val="28"/>
          <w:szCs w:val="28"/>
          <w:lang w:val="es-ES"/>
        </w:rPr>
        <w:t xml:space="preserve">ông nghệ đã ban hành một số Thông tư quy định quản lý các loại hình </w:t>
      </w:r>
      <w:r w:rsidR="00591579" w:rsidRPr="00DF6141">
        <w:rPr>
          <w:rFonts w:asciiTheme="majorHAnsi" w:hAnsiTheme="majorHAnsi" w:cstheme="majorHAnsi"/>
          <w:sz w:val="28"/>
          <w:szCs w:val="28"/>
          <w:lang w:val="es-ES"/>
        </w:rPr>
        <w:t>nhiệm vụ</w:t>
      </w:r>
      <w:r w:rsidRPr="00DF6141">
        <w:rPr>
          <w:rFonts w:asciiTheme="majorHAnsi" w:hAnsiTheme="majorHAnsi" w:cstheme="majorHAnsi"/>
          <w:sz w:val="28"/>
          <w:szCs w:val="28"/>
          <w:lang w:val="es-ES"/>
        </w:rPr>
        <w:t xml:space="preserve"> khoa học và công nghệ, các hoạt động hỗ trợ nâng cao năng lực khoa học công nghệ quốc gia do Quỹ Phát triển khoa học và công nghệ quốc gia tài trợ (sau đây viết tắt là Quỹ), bao gồm:</w:t>
      </w:r>
    </w:p>
    <w:p w14:paraId="39E61B42" w14:textId="77777777" w:rsidR="00CB46BB"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Thông tư số 37/2014/TT-BKHCN ngày 12/12/2014 của Bộ Khoa học và Công nghệ quy định quản lý đề tài nghiên cứu cơ bản do Quỹ Phát triển khoa học và công nghệ Quốc gia tài trợ.</w:t>
      </w:r>
    </w:p>
    <w:p w14:paraId="4BB08FBD" w14:textId="77777777" w:rsidR="00CB46BB"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Thông tư số 40/2014/TT-BKHCN ngày 18/12/2014 của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p w14:paraId="4F871A8E" w14:textId="5F4F42F9" w:rsidR="00CB46BB"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Thông </w:t>
      </w:r>
      <w:r w:rsidR="00E27C42" w:rsidRPr="00DF6141">
        <w:rPr>
          <w:rFonts w:asciiTheme="majorHAnsi" w:hAnsiTheme="majorHAnsi" w:cstheme="majorHAnsi"/>
          <w:sz w:val="28"/>
          <w:szCs w:val="28"/>
          <w:lang w:val="es-ES"/>
        </w:rPr>
        <w:t>tư số 09/2015/TT-BKHCN ngày 15/</w:t>
      </w:r>
      <w:r w:rsidRPr="00DF6141">
        <w:rPr>
          <w:rFonts w:asciiTheme="majorHAnsi" w:hAnsiTheme="majorHAnsi" w:cstheme="majorHAnsi"/>
          <w:sz w:val="28"/>
          <w:szCs w:val="28"/>
          <w:lang w:val="es-ES"/>
        </w:rPr>
        <w:t>5/2015 của Bộ Khoa học và Công nghệ quy định quản lý hoạt động nâng cao năng lực khoa học và công nghệ quốc gia do Quỹ Phát triển khoa học và công nghệ Quốc gia hỗ trợ.</w:t>
      </w:r>
    </w:p>
    <w:p w14:paraId="0D128BB6" w14:textId="77777777" w:rsidR="00CB46BB"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Thông tư số 15/2016/TT-BKHCN ngày 30/06/2016 của Bộ Khoa học và Công nghệ quy định quản lý đề tài nghiên cứu ứng dụng do Quỹ Phát triển khoa học và công nghệ Quốc gia tài trợ.</w:t>
      </w:r>
    </w:p>
    <w:p w14:paraId="1B867B98" w14:textId="2556F0E6" w:rsidR="00356A33" w:rsidRPr="00DF6141" w:rsidRDefault="00CB46BB"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Trong quá trình triển khai thực hiện tài trợ</w:t>
      </w:r>
      <w:r w:rsidR="00356A33" w:rsidRPr="00DF6141">
        <w:rPr>
          <w:rFonts w:asciiTheme="majorHAnsi" w:hAnsiTheme="majorHAnsi" w:cstheme="majorHAnsi"/>
          <w:sz w:val="28"/>
          <w:szCs w:val="28"/>
          <w:lang w:val="es-ES"/>
        </w:rPr>
        <w:t>,</w:t>
      </w:r>
      <w:r w:rsidRPr="00DF6141">
        <w:rPr>
          <w:rFonts w:asciiTheme="majorHAnsi" w:hAnsiTheme="majorHAnsi" w:cstheme="majorHAnsi"/>
          <w:sz w:val="28"/>
          <w:szCs w:val="28"/>
          <w:lang w:val="es-ES"/>
        </w:rPr>
        <w:t xml:space="preserve"> hỗ trợ các loại hình nhiệm vụ khoa h</w:t>
      </w:r>
      <w:r w:rsidR="00356A33" w:rsidRPr="00DF6141">
        <w:rPr>
          <w:rFonts w:asciiTheme="majorHAnsi" w:hAnsiTheme="majorHAnsi" w:cstheme="majorHAnsi"/>
          <w:sz w:val="28"/>
          <w:szCs w:val="28"/>
          <w:lang w:val="es-ES"/>
        </w:rPr>
        <w:t xml:space="preserve">ọc công nghệ, hoạt động nâng cao năng lực khoa học và công nghệ quốc gia quy định trong các </w:t>
      </w:r>
      <w:r w:rsidR="00FB0A4A" w:rsidRPr="00DF6141">
        <w:rPr>
          <w:rFonts w:asciiTheme="majorHAnsi" w:hAnsiTheme="majorHAnsi" w:cstheme="majorHAnsi"/>
          <w:sz w:val="28"/>
          <w:szCs w:val="28"/>
          <w:lang w:val="es-ES"/>
        </w:rPr>
        <w:t>T</w:t>
      </w:r>
      <w:r w:rsidR="00356A33" w:rsidRPr="00DF6141">
        <w:rPr>
          <w:rFonts w:asciiTheme="majorHAnsi" w:hAnsiTheme="majorHAnsi" w:cstheme="majorHAnsi"/>
          <w:sz w:val="28"/>
          <w:szCs w:val="28"/>
          <w:lang w:val="es-ES"/>
        </w:rPr>
        <w:t xml:space="preserve">hông tư nêu trên, Quỹ ghi nhận một số điểm chưa phù hợp, cần được </w:t>
      </w:r>
      <w:r w:rsidR="006E484D" w:rsidRPr="00DF6141">
        <w:rPr>
          <w:rFonts w:asciiTheme="majorHAnsi" w:hAnsiTheme="majorHAnsi" w:cstheme="majorHAnsi"/>
          <w:sz w:val="28"/>
          <w:szCs w:val="28"/>
          <w:lang w:val="es-ES"/>
        </w:rPr>
        <w:lastRenderedPageBreak/>
        <w:t xml:space="preserve">xem xét, </w:t>
      </w:r>
      <w:r w:rsidR="00356A33" w:rsidRPr="00DF6141">
        <w:rPr>
          <w:rFonts w:asciiTheme="majorHAnsi" w:hAnsiTheme="majorHAnsi" w:cstheme="majorHAnsi"/>
          <w:sz w:val="28"/>
          <w:szCs w:val="28"/>
          <w:lang w:val="es-ES"/>
        </w:rPr>
        <w:t>điều chỉnh phù hợp với thực tế</w:t>
      </w:r>
      <w:r w:rsidR="00CF180B" w:rsidRPr="00DF6141">
        <w:rPr>
          <w:rFonts w:asciiTheme="majorHAnsi" w:hAnsiTheme="majorHAnsi" w:cstheme="majorHAnsi"/>
          <w:sz w:val="28"/>
          <w:szCs w:val="28"/>
          <w:lang w:val="es-ES"/>
        </w:rPr>
        <w:t xml:space="preserve"> cũng như để nâng cao</w:t>
      </w:r>
      <w:r w:rsidR="00B2466D" w:rsidRPr="00DF6141">
        <w:rPr>
          <w:rFonts w:asciiTheme="majorHAnsi" w:hAnsiTheme="majorHAnsi" w:cstheme="majorHAnsi"/>
          <w:sz w:val="28"/>
          <w:szCs w:val="28"/>
          <w:lang w:val="es-ES"/>
        </w:rPr>
        <w:t xml:space="preserve"> chất lượng, hiệu quả hoạt động của Quỹ</w:t>
      </w:r>
      <w:r w:rsidR="005B494D" w:rsidRPr="00DF6141">
        <w:rPr>
          <w:rFonts w:asciiTheme="majorHAnsi" w:hAnsiTheme="majorHAnsi" w:cstheme="majorHAnsi"/>
          <w:sz w:val="28"/>
          <w:szCs w:val="28"/>
          <w:lang w:val="es-ES"/>
        </w:rPr>
        <w:t xml:space="preserve"> (diễn giải cụ thể ở phần </w:t>
      </w:r>
      <w:r w:rsidR="00562C08" w:rsidRPr="00DF6141">
        <w:rPr>
          <w:rFonts w:asciiTheme="majorHAnsi" w:hAnsiTheme="majorHAnsi" w:cstheme="majorHAnsi"/>
          <w:sz w:val="28"/>
          <w:szCs w:val="28"/>
          <w:lang w:val="es-ES"/>
        </w:rPr>
        <w:t>I</w:t>
      </w:r>
      <w:r w:rsidR="006834E4" w:rsidRPr="00DF6141">
        <w:rPr>
          <w:rFonts w:asciiTheme="majorHAnsi" w:hAnsiTheme="majorHAnsi" w:cstheme="majorHAnsi"/>
          <w:sz w:val="28"/>
          <w:szCs w:val="28"/>
          <w:lang w:val="es-ES"/>
        </w:rPr>
        <w:t>V</w:t>
      </w:r>
      <w:r w:rsidR="00562C08" w:rsidRPr="00DF6141">
        <w:rPr>
          <w:rFonts w:asciiTheme="majorHAnsi" w:hAnsiTheme="majorHAnsi" w:cstheme="majorHAnsi"/>
          <w:sz w:val="28"/>
          <w:szCs w:val="28"/>
          <w:lang w:val="es-ES"/>
        </w:rPr>
        <w:t>).</w:t>
      </w:r>
      <w:r w:rsidR="005B494D" w:rsidRPr="00DF6141">
        <w:rPr>
          <w:rFonts w:asciiTheme="majorHAnsi" w:hAnsiTheme="majorHAnsi" w:cstheme="majorHAnsi"/>
          <w:sz w:val="28"/>
          <w:szCs w:val="28"/>
          <w:lang w:val="es-ES"/>
        </w:rPr>
        <w:t xml:space="preserve"> </w:t>
      </w:r>
    </w:p>
    <w:p w14:paraId="7657D58D" w14:textId="0C9A9DF4" w:rsidR="00F0727D" w:rsidRPr="00DF6141" w:rsidRDefault="00356A33"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Ngoài ra, </w:t>
      </w:r>
      <w:r w:rsidR="00544E3E" w:rsidRPr="00DF6141">
        <w:rPr>
          <w:rFonts w:asciiTheme="majorHAnsi" w:hAnsiTheme="majorHAnsi" w:cstheme="majorHAnsi"/>
          <w:sz w:val="28"/>
          <w:szCs w:val="28"/>
          <w:lang w:val="es-ES"/>
        </w:rPr>
        <w:t>các</w:t>
      </w:r>
      <w:r w:rsidR="00591579" w:rsidRPr="00DF6141">
        <w:rPr>
          <w:rFonts w:asciiTheme="majorHAnsi" w:hAnsiTheme="majorHAnsi" w:cstheme="majorHAnsi"/>
          <w:sz w:val="28"/>
          <w:szCs w:val="28"/>
          <w:lang w:val="es-ES"/>
        </w:rPr>
        <w:t xml:space="preserve"> quy định quản lý các nhiệm vụ khoa học và công nghệ, các hoạt động hỗ trợ năng cao năng lực do Quỹ tài trợ, hỗ trợ</w:t>
      </w:r>
      <w:r w:rsidR="009B1D7D" w:rsidRPr="00DF6141">
        <w:rPr>
          <w:rFonts w:asciiTheme="majorHAnsi" w:hAnsiTheme="majorHAnsi" w:cstheme="majorHAnsi"/>
          <w:sz w:val="28"/>
          <w:szCs w:val="28"/>
          <w:lang w:val="es-ES"/>
        </w:rPr>
        <w:t xml:space="preserve"> cũng như các mẫu biểu liên quan</w:t>
      </w:r>
      <w:r w:rsidR="00591579" w:rsidRPr="00DF6141">
        <w:rPr>
          <w:rFonts w:asciiTheme="majorHAnsi" w:hAnsiTheme="majorHAnsi" w:cstheme="majorHAnsi"/>
          <w:sz w:val="28"/>
          <w:szCs w:val="28"/>
          <w:lang w:val="es-ES"/>
        </w:rPr>
        <w:t xml:space="preserve"> cần được thay đổi để phù hợp với các quy định mới về quản lý tài chính</w:t>
      </w:r>
      <w:r w:rsidR="000A777C" w:rsidRPr="00DF6141">
        <w:rPr>
          <w:rFonts w:asciiTheme="majorHAnsi" w:hAnsiTheme="majorHAnsi" w:cstheme="majorHAnsi"/>
          <w:sz w:val="28"/>
          <w:szCs w:val="28"/>
          <w:lang w:val="es-ES"/>
        </w:rPr>
        <w:t xml:space="preserve"> KH&amp;CN</w:t>
      </w:r>
      <w:r w:rsidR="008005D6" w:rsidRPr="00DF6141">
        <w:rPr>
          <w:rFonts w:asciiTheme="majorHAnsi" w:hAnsiTheme="majorHAnsi" w:cstheme="majorHAnsi"/>
          <w:sz w:val="28"/>
          <w:szCs w:val="28"/>
          <w:lang w:val="es-ES"/>
        </w:rPr>
        <w:t xml:space="preserve"> (trong các </w:t>
      </w:r>
      <w:r w:rsidR="006D6ACE" w:rsidRPr="00DF6141">
        <w:rPr>
          <w:rFonts w:asciiTheme="majorHAnsi" w:hAnsiTheme="majorHAnsi" w:cstheme="majorHAnsi"/>
          <w:sz w:val="28"/>
          <w:szCs w:val="28"/>
          <w:lang w:val="es-ES"/>
        </w:rPr>
        <w:t>T</w:t>
      </w:r>
      <w:r w:rsidR="00597B1E" w:rsidRPr="00DF6141">
        <w:rPr>
          <w:rFonts w:asciiTheme="majorHAnsi" w:hAnsiTheme="majorHAnsi" w:cstheme="majorHAnsi"/>
          <w:sz w:val="28"/>
          <w:szCs w:val="28"/>
          <w:lang w:val="es-ES"/>
        </w:rPr>
        <w:t>hông tư h</w:t>
      </w:r>
      <w:r w:rsidR="008005D6" w:rsidRPr="00DF6141">
        <w:rPr>
          <w:rFonts w:asciiTheme="majorHAnsi" w:hAnsiTheme="majorHAnsi" w:cstheme="majorHAnsi"/>
          <w:sz w:val="28"/>
          <w:szCs w:val="28"/>
          <w:lang w:val="es-ES"/>
        </w:rPr>
        <w:t>iện hành chưa đề cập tới các hình thức kho</w:t>
      </w:r>
      <w:r w:rsidR="00420980" w:rsidRPr="00DF6141">
        <w:rPr>
          <w:rFonts w:asciiTheme="majorHAnsi" w:hAnsiTheme="majorHAnsi" w:cstheme="majorHAnsi"/>
          <w:sz w:val="28"/>
          <w:szCs w:val="28"/>
          <w:lang w:val="es-ES"/>
        </w:rPr>
        <w:t>án chi, đồng thời nội dung dự toán kinh phí</w:t>
      </w:r>
      <w:r w:rsidR="00562C08" w:rsidRPr="00DF6141">
        <w:rPr>
          <w:rFonts w:asciiTheme="majorHAnsi" w:hAnsiTheme="majorHAnsi" w:cstheme="majorHAnsi"/>
          <w:sz w:val="28"/>
          <w:szCs w:val="28"/>
          <w:lang w:val="es-ES"/>
        </w:rPr>
        <w:t>, báo cáo định kỳ, báo cáo tổng hợp</w:t>
      </w:r>
      <w:r w:rsidR="00420980" w:rsidRPr="00DF6141">
        <w:rPr>
          <w:rFonts w:asciiTheme="majorHAnsi" w:hAnsiTheme="majorHAnsi" w:cstheme="majorHAnsi"/>
          <w:sz w:val="28"/>
          <w:szCs w:val="28"/>
          <w:lang w:val="es-ES"/>
        </w:rPr>
        <w:t xml:space="preserve"> cũng có sự khác biệt so với quy </w:t>
      </w:r>
      <w:r w:rsidR="00597B1E" w:rsidRPr="00DF6141">
        <w:rPr>
          <w:rFonts w:asciiTheme="majorHAnsi" w:hAnsiTheme="majorHAnsi" w:cstheme="majorHAnsi"/>
          <w:sz w:val="28"/>
          <w:szCs w:val="28"/>
          <w:lang w:val="es-ES"/>
        </w:rPr>
        <w:t>định tài chính mới).</w:t>
      </w:r>
    </w:p>
    <w:p w14:paraId="6E38B3F4" w14:textId="47A7212F" w:rsidR="008C66D5" w:rsidRPr="00DF6141" w:rsidRDefault="00AD2E54" w:rsidP="008C66D5">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Bên cạnh đó, </w:t>
      </w:r>
      <w:r w:rsidR="00DF6141">
        <w:rPr>
          <w:rFonts w:asciiTheme="majorHAnsi" w:hAnsiTheme="majorHAnsi" w:cstheme="majorHAnsi"/>
          <w:sz w:val="28"/>
          <w:szCs w:val="28"/>
          <w:lang w:val="es-ES"/>
        </w:rPr>
        <w:t>N</w:t>
      </w:r>
      <w:r w:rsidRPr="00DF6141">
        <w:rPr>
          <w:rFonts w:asciiTheme="majorHAnsi" w:hAnsiTheme="majorHAnsi" w:cstheme="majorHAnsi"/>
          <w:sz w:val="28"/>
          <w:szCs w:val="28"/>
          <w:lang w:val="es-ES"/>
        </w:rPr>
        <w:t xml:space="preserve">ghị định số </w:t>
      </w:r>
      <w:r w:rsidR="003D4C21" w:rsidRPr="00DF6141">
        <w:rPr>
          <w:rFonts w:asciiTheme="majorHAnsi" w:hAnsiTheme="majorHAnsi" w:cstheme="majorHAnsi"/>
          <w:sz w:val="28"/>
          <w:szCs w:val="28"/>
          <w:lang w:val="es-ES"/>
        </w:rPr>
        <w:t>19/2021/NĐ-CP ngày 1</w:t>
      </w:r>
      <w:r w:rsidR="00F04001" w:rsidRPr="00DF6141">
        <w:rPr>
          <w:rFonts w:asciiTheme="majorHAnsi" w:hAnsiTheme="majorHAnsi" w:cstheme="majorHAnsi"/>
          <w:sz w:val="28"/>
          <w:szCs w:val="28"/>
          <w:lang w:val="es-ES"/>
        </w:rPr>
        <w:t>5</w:t>
      </w:r>
      <w:r w:rsidR="003D4C21" w:rsidRPr="00DF6141">
        <w:rPr>
          <w:rFonts w:asciiTheme="majorHAnsi" w:hAnsiTheme="majorHAnsi" w:cstheme="majorHAnsi"/>
          <w:sz w:val="28"/>
          <w:szCs w:val="28"/>
          <w:lang w:val="es-ES"/>
        </w:rPr>
        <w:t xml:space="preserve">/3/2021 </w:t>
      </w:r>
      <w:r w:rsidR="00F04001" w:rsidRPr="00DF6141">
        <w:rPr>
          <w:rFonts w:asciiTheme="majorHAnsi" w:hAnsiTheme="majorHAnsi" w:cstheme="majorHAnsi"/>
          <w:sz w:val="28"/>
          <w:szCs w:val="28"/>
          <w:lang w:val="es-ES"/>
        </w:rPr>
        <w:t xml:space="preserve">của Chính phủ sửa đổi bổ sung một số điều của Điều lệ tổ chức và hoạt động của Quỹ Phát triển khoa học và công nghệ Quốc gia Ban hành kèm theo </w:t>
      </w:r>
      <w:r w:rsidR="00BD5BD3" w:rsidRPr="00DF6141">
        <w:rPr>
          <w:rFonts w:asciiTheme="majorHAnsi" w:hAnsiTheme="majorHAnsi" w:cstheme="majorHAnsi"/>
          <w:sz w:val="28"/>
          <w:szCs w:val="28"/>
          <w:lang w:val="es-ES"/>
        </w:rPr>
        <w:t xml:space="preserve">nghị định số 23/2014/NĐ-CP ngày 03/4/2014 của Chính phủ </w:t>
      </w:r>
      <w:r w:rsidR="00E44567" w:rsidRPr="00DF6141">
        <w:rPr>
          <w:rFonts w:asciiTheme="majorHAnsi" w:hAnsiTheme="majorHAnsi" w:cstheme="majorHAnsi"/>
          <w:sz w:val="28"/>
          <w:szCs w:val="28"/>
          <w:lang w:val="es-ES"/>
        </w:rPr>
        <w:t xml:space="preserve">cũng quy định thêm một số nội dung hỗ trợ nâng cao năng lực khoa học và công nghệ quốc </w:t>
      </w:r>
      <w:r w:rsidR="00916DD8" w:rsidRPr="00DF6141">
        <w:rPr>
          <w:rFonts w:asciiTheme="majorHAnsi" w:hAnsiTheme="majorHAnsi" w:cstheme="majorHAnsi"/>
          <w:sz w:val="28"/>
          <w:szCs w:val="28"/>
          <w:lang w:val="es-ES"/>
        </w:rPr>
        <w:t>gia</w:t>
      </w:r>
      <w:r w:rsidR="00555DB8" w:rsidRPr="00DF6141">
        <w:rPr>
          <w:rFonts w:asciiTheme="majorHAnsi" w:hAnsiTheme="majorHAnsi" w:cstheme="majorHAnsi"/>
          <w:sz w:val="28"/>
          <w:szCs w:val="28"/>
          <w:lang w:val="es-ES"/>
        </w:rPr>
        <w:t>, do đó, cần bổ sung thêm các quy định cụ thể về các nội dung hỗ trợ mới này.</w:t>
      </w:r>
    </w:p>
    <w:p w14:paraId="65D9FFD8" w14:textId="0ADB810C" w:rsidR="001C07C1" w:rsidRPr="00DF6141" w:rsidRDefault="00FC6A6F" w:rsidP="008C66D5">
      <w:pPr>
        <w:spacing w:line="240" w:lineRule="auto"/>
        <w:ind w:firstLine="720"/>
        <w:rPr>
          <w:rFonts w:asciiTheme="majorHAnsi" w:hAnsiTheme="majorHAnsi" w:cstheme="majorHAnsi"/>
          <w:b/>
          <w:sz w:val="28"/>
          <w:szCs w:val="28"/>
          <w:lang w:val="es-ES"/>
        </w:rPr>
      </w:pPr>
      <w:r w:rsidRPr="00DF6141">
        <w:rPr>
          <w:rFonts w:asciiTheme="majorHAnsi" w:hAnsiTheme="majorHAnsi" w:cstheme="majorHAnsi"/>
          <w:b/>
          <w:sz w:val="28"/>
          <w:szCs w:val="28"/>
          <w:lang w:val="es-ES"/>
        </w:rPr>
        <w:t>II.</w:t>
      </w:r>
      <w:r w:rsidR="001C07C1" w:rsidRPr="00DF6141">
        <w:rPr>
          <w:rFonts w:asciiTheme="majorHAnsi" w:hAnsiTheme="majorHAnsi" w:cstheme="majorHAnsi"/>
          <w:b/>
          <w:sz w:val="28"/>
          <w:szCs w:val="28"/>
          <w:lang w:val="es-ES"/>
        </w:rPr>
        <w:t xml:space="preserve"> QUAN ĐIỂM XÂY DỰNG DỰ THẢO </w:t>
      </w:r>
      <w:r w:rsidR="006D0F89" w:rsidRPr="00DF6141">
        <w:rPr>
          <w:rFonts w:asciiTheme="majorHAnsi" w:hAnsiTheme="majorHAnsi" w:cstheme="majorHAnsi"/>
          <w:b/>
          <w:sz w:val="28"/>
          <w:szCs w:val="28"/>
          <w:lang w:val="es-ES"/>
        </w:rPr>
        <w:t xml:space="preserve">THÔNG TƯ </w:t>
      </w:r>
    </w:p>
    <w:p w14:paraId="7738DEAD" w14:textId="77777777" w:rsidR="001C07C1" w:rsidRPr="00DF6141" w:rsidRDefault="001C07C1"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Dự thảo </w:t>
      </w:r>
      <w:r w:rsidR="00591579" w:rsidRPr="00DF6141">
        <w:rPr>
          <w:rFonts w:asciiTheme="majorHAnsi" w:hAnsiTheme="majorHAnsi" w:cstheme="majorHAnsi"/>
          <w:sz w:val="28"/>
          <w:szCs w:val="28"/>
          <w:lang w:val="es-ES"/>
        </w:rPr>
        <w:t>Thông tư</w:t>
      </w:r>
      <w:r w:rsidRPr="00DF6141">
        <w:rPr>
          <w:rFonts w:asciiTheme="majorHAnsi" w:hAnsiTheme="majorHAnsi" w:cstheme="majorHAnsi"/>
          <w:sz w:val="28"/>
          <w:szCs w:val="28"/>
          <w:lang w:val="es-ES"/>
        </w:rPr>
        <w:t xml:space="preserve"> được xây dựng trên các quan điểm cơ bản sau đây:</w:t>
      </w:r>
    </w:p>
    <w:p w14:paraId="5BC3918D" w14:textId="70709EA8" w:rsidR="00E02A7E" w:rsidRPr="00DF6141" w:rsidRDefault="00E02A7E"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1. Bám sát những nội dung </w:t>
      </w:r>
      <w:r w:rsidR="006C5445" w:rsidRPr="00DF6141">
        <w:rPr>
          <w:rFonts w:asciiTheme="majorHAnsi" w:hAnsiTheme="majorHAnsi" w:cstheme="majorHAnsi"/>
          <w:sz w:val="28"/>
          <w:szCs w:val="28"/>
          <w:lang w:val="es-ES"/>
        </w:rPr>
        <w:t xml:space="preserve">của </w:t>
      </w:r>
      <w:r w:rsidRPr="00DF6141">
        <w:rPr>
          <w:rFonts w:asciiTheme="majorHAnsi" w:hAnsiTheme="majorHAnsi" w:cstheme="majorHAnsi"/>
          <w:sz w:val="28"/>
          <w:szCs w:val="28"/>
          <w:lang w:val="es-ES"/>
        </w:rPr>
        <w:t xml:space="preserve">Luật </w:t>
      </w:r>
      <w:r w:rsidR="006D6ACE" w:rsidRPr="00DF6141">
        <w:rPr>
          <w:rFonts w:asciiTheme="majorHAnsi" w:hAnsiTheme="majorHAnsi" w:cstheme="majorHAnsi"/>
          <w:sz w:val="28"/>
          <w:szCs w:val="28"/>
          <w:lang w:val="es-ES"/>
        </w:rPr>
        <w:t>K</w:t>
      </w:r>
      <w:r w:rsidR="003A2F7C" w:rsidRPr="00DF6141">
        <w:rPr>
          <w:rFonts w:asciiTheme="majorHAnsi" w:hAnsiTheme="majorHAnsi" w:cstheme="majorHAnsi"/>
          <w:sz w:val="28"/>
          <w:szCs w:val="28"/>
          <w:lang w:val="es-ES"/>
        </w:rPr>
        <w:t>hoa học và công nghệ năm 2013</w:t>
      </w:r>
      <w:r w:rsidR="00654737" w:rsidRPr="00DF6141">
        <w:rPr>
          <w:rFonts w:asciiTheme="majorHAnsi" w:hAnsiTheme="majorHAnsi" w:cstheme="majorHAnsi"/>
          <w:sz w:val="28"/>
          <w:szCs w:val="28"/>
          <w:lang w:val="es-ES"/>
        </w:rPr>
        <w:t xml:space="preserve">, </w:t>
      </w:r>
      <w:r w:rsidR="00DF6141" w:rsidRPr="00DF6141">
        <w:rPr>
          <w:rFonts w:asciiTheme="majorHAnsi" w:hAnsiTheme="majorHAnsi" w:cstheme="majorHAnsi"/>
          <w:sz w:val="28"/>
          <w:szCs w:val="28"/>
          <w:lang w:val="es-ES"/>
        </w:rPr>
        <w:t>Nghị định số 23/2014/NĐ-CP ngày 03/4/2014 của Chính phủ về Điều lệ tổ chức và hoạt động của Quỹ Phát triển KH&amp;CN Quốc gia được sửa đổi, bổ sung một số điều theo Nghị định số 19/2021/NĐ-CP ngày 15/3/2021 của Chính phủ;</w:t>
      </w:r>
      <w:r w:rsidR="00DF6141">
        <w:rPr>
          <w:rFonts w:asciiTheme="majorHAnsi" w:hAnsiTheme="majorHAnsi" w:cstheme="majorHAnsi"/>
          <w:sz w:val="28"/>
          <w:szCs w:val="28"/>
          <w:lang w:val="es-ES"/>
        </w:rPr>
        <w:t xml:space="preserve"> </w:t>
      </w:r>
    </w:p>
    <w:p w14:paraId="20293524" w14:textId="62A293DF" w:rsidR="00591579" w:rsidRPr="00DF6141" w:rsidRDefault="00591579"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3. Bảo đảm sự đồng</w:t>
      </w:r>
      <w:r w:rsidR="00DF6141">
        <w:rPr>
          <w:rFonts w:asciiTheme="majorHAnsi" w:hAnsiTheme="majorHAnsi" w:cstheme="majorHAnsi"/>
          <w:sz w:val="28"/>
          <w:szCs w:val="28"/>
          <w:lang w:val="es-ES"/>
        </w:rPr>
        <w:t xml:space="preserve"> bộ</w:t>
      </w:r>
      <w:r w:rsidRPr="00DF6141">
        <w:rPr>
          <w:rFonts w:asciiTheme="majorHAnsi" w:hAnsiTheme="majorHAnsi" w:cstheme="majorHAnsi"/>
          <w:sz w:val="28"/>
          <w:szCs w:val="28"/>
          <w:lang w:val="es-ES"/>
        </w:rPr>
        <w:t xml:space="preserve"> về cách thức quản lý giữa các loại hình nhiệm vụ khoa học và công nghệ khác nhau do Quỹ tài trợ.</w:t>
      </w:r>
    </w:p>
    <w:p w14:paraId="34913C6D" w14:textId="617F92E4" w:rsidR="000721C8" w:rsidRPr="00DF6141" w:rsidRDefault="005A2C76"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4. Sửa đổi theo hướng nâng cao </w:t>
      </w:r>
      <w:r w:rsidR="00BD68C6" w:rsidRPr="00DF6141">
        <w:rPr>
          <w:rFonts w:asciiTheme="majorHAnsi" w:hAnsiTheme="majorHAnsi" w:cstheme="majorHAnsi"/>
          <w:sz w:val="28"/>
          <w:szCs w:val="28"/>
          <w:lang w:val="es-ES"/>
        </w:rPr>
        <w:t xml:space="preserve">chất lượng tài trợ, hỗ trợ, </w:t>
      </w:r>
      <w:r w:rsidR="004E574B" w:rsidRPr="00DF6141">
        <w:rPr>
          <w:rFonts w:asciiTheme="majorHAnsi" w:hAnsiTheme="majorHAnsi" w:cstheme="majorHAnsi"/>
          <w:sz w:val="28"/>
          <w:szCs w:val="28"/>
          <w:lang w:val="es-ES"/>
        </w:rPr>
        <w:t>tháo gỡ các điểm chưa phù hợp, bất cập trong quá trình quản lý các chương trình tài trợ, hỗ trợ của Quỹ.</w:t>
      </w:r>
      <w:r w:rsidR="000F1D89" w:rsidRPr="00DF6141">
        <w:rPr>
          <w:rFonts w:asciiTheme="majorHAnsi" w:hAnsiTheme="majorHAnsi" w:cstheme="majorHAnsi"/>
          <w:sz w:val="28"/>
          <w:szCs w:val="28"/>
          <w:lang w:val="es-ES"/>
        </w:rPr>
        <w:t xml:space="preserve">                                  </w:t>
      </w:r>
    </w:p>
    <w:p w14:paraId="67E868D6" w14:textId="21DFC122" w:rsidR="00D32E83" w:rsidRPr="00DF6141" w:rsidRDefault="005A2C76"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5</w:t>
      </w:r>
      <w:r w:rsidR="00591579" w:rsidRPr="00DF6141">
        <w:rPr>
          <w:rFonts w:asciiTheme="majorHAnsi" w:hAnsiTheme="majorHAnsi" w:cstheme="majorHAnsi"/>
          <w:sz w:val="28"/>
          <w:szCs w:val="28"/>
          <w:lang w:val="es-ES"/>
        </w:rPr>
        <w:t>. Bảo đảm sự phù hợp với các quy định về quản lý tài chính, khoán chi tại</w:t>
      </w:r>
      <w:r w:rsidR="00CA4F3C" w:rsidRPr="00DF6141">
        <w:rPr>
          <w:rFonts w:asciiTheme="majorHAnsi" w:hAnsiTheme="majorHAnsi" w:cstheme="majorHAnsi"/>
          <w:sz w:val="28"/>
          <w:szCs w:val="28"/>
          <w:lang w:val="es-ES"/>
        </w:rPr>
        <w:t xml:space="preserve">: </w:t>
      </w:r>
      <w:r w:rsidR="006E484D" w:rsidRPr="00DF6141">
        <w:rPr>
          <w:rFonts w:asciiTheme="majorHAnsi" w:hAnsiTheme="majorHAnsi" w:cstheme="majorHAnsi"/>
          <w:sz w:val="28"/>
          <w:szCs w:val="28"/>
          <w:lang w:val="es-ES"/>
        </w:rPr>
        <w:t>T</w:t>
      </w:r>
      <w:r w:rsidR="00591579" w:rsidRPr="00DF6141">
        <w:rPr>
          <w:rFonts w:asciiTheme="majorHAnsi" w:hAnsiTheme="majorHAnsi" w:cstheme="majorHAnsi"/>
          <w:sz w:val="28"/>
          <w:szCs w:val="28"/>
          <w:lang w:val="es-ES"/>
        </w:rPr>
        <w:t>hông tư liên tịch</w:t>
      </w:r>
      <w:r w:rsidR="006E484D" w:rsidRPr="00DF6141">
        <w:rPr>
          <w:rFonts w:asciiTheme="majorHAnsi" w:hAnsiTheme="majorHAnsi" w:cstheme="majorHAnsi"/>
          <w:sz w:val="28"/>
          <w:szCs w:val="28"/>
          <w:lang w:val="es-ES"/>
        </w:rPr>
        <w:t xml:space="preserve"> </w:t>
      </w:r>
      <w:r w:rsidR="00591579" w:rsidRPr="00DF6141">
        <w:rPr>
          <w:rFonts w:asciiTheme="majorHAnsi" w:hAnsiTheme="majorHAnsi" w:cstheme="majorHAnsi"/>
          <w:sz w:val="28"/>
          <w:szCs w:val="28"/>
          <w:lang w:val="es-ES"/>
        </w:rPr>
        <w:t>số 27/2015/TTLT-BKHCN-BT</w:t>
      </w:r>
      <w:r w:rsidR="00A910BC">
        <w:rPr>
          <w:rFonts w:asciiTheme="majorHAnsi" w:hAnsiTheme="majorHAnsi" w:cstheme="majorHAnsi"/>
          <w:sz w:val="28"/>
          <w:szCs w:val="28"/>
          <w:lang w:val="es-ES"/>
        </w:rPr>
        <w:t>C ngày 30 tháng 12 năm 2015</w:t>
      </w:r>
      <w:r w:rsidR="001939CA" w:rsidRPr="00DF6141">
        <w:rPr>
          <w:rFonts w:asciiTheme="majorHAnsi" w:hAnsiTheme="majorHAnsi" w:cstheme="majorHAnsi"/>
          <w:sz w:val="28"/>
          <w:szCs w:val="28"/>
          <w:lang w:val="es-ES"/>
        </w:rPr>
        <w:t xml:space="preserve">, </w:t>
      </w:r>
      <w:r w:rsidR="006E484D" w:rsidRPr="00DF6141">
        <w:rPr>
          <w:rFonts w:asciiTheme="majorHAnsi" w:hAnsiTheme="majorHAnsi" w:cstheme="majorHAnsi"/>
          <w:sz w:val="28"/>
          <w:szCs w:val="28"/>
          <w:lang w:val="es-ES"/>
        </w:rPr>
        <w:t xml:space="preserve">Thông tư liên tịch </w:t>
      </w:r>
      <w:r w:rsidR="00591579" w:rsidRPr="00DF6141">
        <w:rPr>
          <w:rFonts w:asciiTheme="majorHAnsi" w:hAnsiTheme="majorHAnsi" w:cstheme="majorHAnsi"/>
          <w:sz w:val="28"/>
          <w:szCs w:val="28"/>
          <w:lang w:val="es-ES"/>
        </w:rPr>
        <w:t>số 55/2015/TTLT-BTC-BKHCN</w:t>
      </w:r>
      <w:r w:rsidR="00A910BC">
        <w:rPr>
          <w:rFonts w:asciiTheme="majorHAnsi" w:hAnsiTheme="majorHAnsi" w:cstheme="majorHAnsi"/>
          <w:sz w:val="28"/>
          <w:szCs w:val="28"/>
          <w:lang w:val="es-ES"/>
        </w:rPr>
        <w:t xml:space="preserve"> ngày 22 tháng 4 năm 2015</w:t>
      </w:r>
      <w:r w:rsidR="001939CA" w:rsidRPr="00DF6141">
        <w:rPr>
          <w:rFonts w:asciiTheme="majorHAnsi" w:hAnsiTheme="majorHAnsi" w:cstheme="majorHAnsi"/>
          <w:sz w:val="28"/>
          <w:szCs w:val="28"/>
          <w:lang w:val="es-ES"/>
        </w:rPr>
        <w:t>, Thông tư 03/2023/TT-BTC</w:t>
      </w:r>
      <w:r w:rsidR="00DF6141">
        <w:rPr>
          <w:rFonts w:asciiTheme="majorHAnsi" w:hAnsiTheme="majorHAnsi" w:cstheme="majorHAnsi"/>
          <w:sz w:val="28"/>
          <w:szCs w:val="28"/>
          <w:lang w:val="es-ES"/>
        </w:rPr>
        <w:t xml:space="preserve"> ngày 10 tháng 1 năm 2023</w:t>
      </w:r>
      <w:r w:rsidR="00CA4F3C" w:rsidRPr="00DF6141">
        <w:rPr>
          <w:rFonts w:asciiTheme="majorHAnsi" w:hAnsiTheme="majorHAnsi" w:cstheme="majorHAnsi"/>
          <w:sz w:val="28"/>
          <w:szCs w:val="28"/>
          <w:lang w:val="es-ES"/>
        </w:rPr>
        <w:t>, Thông tư 02/2023/TT-BKHCN</w:t>
      </w:r>
      <w:r w:rsidR="00DF6141">
        <w:rPr>
          <w:rFonts w:asciiTheme="majorHAnsi" w:hAnsiTheme="majorHAnsi" w:cstheme="majorHAnsi"/>
          <w:sz w:val="28"/>
          <w:szCs w:val="28"/>
          <w:lang w:val="es-ES"/>
        </w:rPr>
        <w:t xml:space="preserve"> ngày </w:t>
      </w:r>
      <w:r w:rsidR="00A910BC">
        <w:rPr>
          <w:rFonts w:asciiTheme="majorHAnsi" w:hAnsiTheme="majorHAnsi" w:cstheme="majorHAnsi"/>
          <w:sz w:val="28"/>
          <w:szCs w:val="28"/>
          <w:lang w:val="es-ES"/>
        </w:rPr>
        <w:t>08 tháng 5 năm 2023.</w:t>
      </w:r>
    </w:p>
    <w:p w14:paraId="70B857DC" w14:textId="2B454795" w:rsidR="008332FE" w:rsidRPr="00DF6141" w:rsidRDefault="00F460DE" w:rsidP="00FA7560">
      <w:pPr>
        <w:spacing w:line="240" w:lineRule="auto"/>
        <w:ind w:firstLine="720"/>
        <w:rPr>
          <w:rFonts w:asciiTheme="majorHAnsi" w:hAnsiTheme="majorHAnsi" w:cstheme="majorHAnsi"/>
          <w:sz w:val="28"/>
          <w:szCs w:val="28"/>
          <w:lang w:val="es-ES"/>
        </w:rPr>
      </w:pPr>
      <w:r>
        <w:rPr>
          <w:rFonts w:asciiTheme="majorHAnsi" w:hAnsiTheme="majorHAnsi" w:cstheme="majorHAnsi"/>
          <w:sz w:val="28"/>
          <w:szCs w:val="28"/>
          <w:lang w:val="vi-VN"/>
        </w:rPr>
        <w:t>6</w:t>
      </w:r>
      <w:r w:rsidR="008332FE">
        <w:rPr>
          <w:rFonts w:asciiTheme="majorHAnsi" w:hAnsiTheme="majorHAnsi" w:cstheme="majorHAnsi"/>
          <w:sz w:val="28"/>
          <w:szCs w:val="28"/>
          <w:lang w:val="es-ES"/>
        </w:rPr>
        <w:t xml:space="preserve">. </w:t>
      </w:r>
      <w:r w:rsidR="007C2709">
        <w:rPr>
          <w:rFonts w:asciiTheme="majorHAnsi" w:hAnsiTheme="majorHAnsi" w:cstheme="majorHAnsi"/>
          <w:sz w:val="28"/>
          <w:szCs w:val="28"/>
          <w:lang w:val="es-ES"/>
        </w:rPr>
        <w:t>T</w:t>
      </w:r>
      <w:r w:rsidR="00E51A17">
        <w:rPr>
          <w:rFonts w:asciiTheme="majorHAnsi" w:hAnsiTheme="majorHAnsi" w:cstheme="majorHAnsi"/>
          <w:sz w:val="28"/>
          <w:szCs w:val="28"/>
          <w:lang w:val="es-ES"/>
        </w:rPr>
        <w:t>hể hiện tính đặc thù về rủi ro, độ trễ trong nghiên cứu khoa học</w:t>
      </w:r>
      <w:r w:rsidR="00B277DC">
        <w:rPr>
          <w:rFonts w:asciiTheme="majorHAnsi" w:hAnsiTheme="majorHAnsi" w:cstheme="majorHAnsi"/>
          <w:sz w:val="28"/>
          <w:szCs w:val="28"/>
          <w:lang w:val="es-ES"/>
        </w:rPr>
        <w:t>, áp dụng phương thức hậu kiểm trong quản lý</w:t>
      </w:r>
      <w:r w:rsidR="00355737">
        <w:rPr>
          <w:rFonts w:asciiTheme="majorHAnsi" w:hAnsiTheme="majorHAnsi" w:cstheme="majorHAnsi"/>
          <w:sz w:val="28"/>
          <w:szCs w:val="28"/>
          <w:lang w:val="es-ES"/>
        </w:rPr>
        <w:t xml:space="preserve"> các đề tài/nhiệm vụ trong Dự thảo Thông tư</w:t>
      </w:r>
      <w:r w:rsidR="00471861">
        <w:rPr>
          <w:rFonts w:asciiTheme="majorHAnsi" w:hAnsiTheme="majorHAnsi" w:cstheme="majorHAnsi"/>
          <w:sz w:val="28"/>
          <w:szCs w:val="28"/>
          <w:lang w:val="es-ES"/>
        </w:rPr>
        <w:t>.</w:t>
      </w:r>
    </w:p>
    <w:p w14:paraId="7CD5F0FC" w14:textId="67373D56" w:rsidR="00EE2633" w:rsidRPr="00DF6141" w:rsidRDefault="00A414B3" w:rsidP="00750387">
      <w:pPr>
        <w:tabs>
          <w:tab w:val="left" w:pos="993"/>
        </w:tabs>
        <w:spacing w:line="240" w:lineRule="auto"/>
        <w:ind w:firstLine="720"/>
        <w:rPr>
          <w:rFonts w:asciiTheme="majorHAnsi" w:hAnsiTheme="majorHAnsi" w:cstheme="majorHAnsi"/>
          <w:b/>
          <w:sz w:val="28"/>
          <w:szCs w:val="28"/>
          <w:lang w:val="es-ES"/>
        </w:rPr>
      </w:pPr>
      <w:r w:rsidRPr="00750387">
        <w:rPr>
          <w:rFonts w:asciiTheme="majorHAnsi" w:hAnsiTheme="majorHAnsi" w:cstheme="majorHAnsi"/>
          <w:sz w:val="28"/>
          <w:szCs w:val="28"/>
          <w:lang w:val="es-ES"/>
        </w:rPr>
        <w:t xml:space="preserve"> </w:t>
      </w:r>
      <w:r w:rsidR="00EE2633" w:rsidRPr="00750387">
        <w:rPr>
          <w:rFonts w:asciiTheme="majorHAnsi" w:hAnsiTheme="majorHAnsi" w:cstheme="majorHAnsi"/>
          <w:b/>
          <w:bCs/>
          <w:iCs/>
          <w:sz w:val="28"/>
          <w:szCs w:val="28"/>
          <w:lang w:val="es-MX"/>
        </w:rPr>
        <w:t>I</w:t>
      </w:r>
      <w:r w:rsidR="00750387">
        <w:rPr>
          <w:rFonts w:asciiTheme="majorHAnsi" w:hAnsiTheme="majorHAnsi" w:cstheme="majorHAnsi"/>
          <w:b/>
          <w:bCs/>
          <w:iCs/>
          <w:sz w:val="28"/>
          <w:szCs w:val="28"/>
          <w:lang w:val="es-MX"/>
        </w:rPr>
        <w:t>II</w:t>
      </w:r>
      <w:r w:rsidR="00EE2633" w:rsidRPr="00A910BC">
        <w:rPr>
          <w:rFonts w:asciiTheme="majorHAnsi" w:hAnsiTheme="majorHAnsi" w:cstheme="majorHAnsi"/>
          <w:b/>
          <w:bCs/>
          <w:iCs/>
          <w:sz w:val="28"/>
          <w:szCs w:val="28"/>
          <w:lang w:val="es-MX"/>
        </w:rPr>
        <w:t xml:space="preserve">. </w:t>
      </w:r>
      <w:r w:rsidR="003E64A3" w:rsidRPr="00A910BC">
        <w:rPr>
          <w:rFonts w:asciiTheme="majorHAnsi" w:hAnsiTheme="majorHAnsi" w:cstheme="majorHAnsi"/>
          <w:b/>
          <w:bCs/>
          <w:iCs/>
          <w:sz w:val="28"/>
          <w:szCs w:val="28"/>
          <w:lang w:val="es-MX"/>
        </w:rPr>
        <w:t xml:space="preserve">NỘI DUNG CƠ BẢN CỦA DỰ THẢO </w:t>
      </w:r>
      <w:r w:rsidR="00F7293D" w:rsidRPr="00A910BC">
        <w:rPr>
          <w:rFonts w:asciiTheme="majorHAnsi" w:hAnsiTheme="majorHAnsi" w:cstheme="majorHAnsi"/>
          <w:b/>
          <w:sz w:val="28"/>
          <w:szCs w:val="28"/>
          <w:lang w:val="es-ES"/>
        </w:rPr>
        <w:t>THÔNG TƯ</w:t>
      </w:r>
      <w:r w:rsidR="00F7293D" w:rsidRPr="00DF6141">
        <w:rPr>
          <w:rFonts w:asciiTheme="majorHAnsi" w:hAnsiTheme="majorHAnsi" w:cstheme="majorHAnsi"/>
          <w:b/>
          <w:sz w:val="28"/>
          <w:szCs w:val="28"/>
          <w:lang w:val="es-ES"/>
        </w:rPr>
        <w:t xml:space="preserve"> </w:t>
      </w:r>
    </w:p>
    <w:p w14:paraId="2418BB72" w14:textId="5D0AFB0E" w:rsidR="00C609AC" w:rsidRDefault="005C4F36" w:rsidP="00FA7560">
      <w:pPr>
        <w:spacing w:line="240" w:lineRule="auto"/>
        <w:ind w:firstLine="720"/>
        <w:rPr>
          <w:rFonts w:asciiTheme="majorHAnsi" w:hAnsiTheme="majorHAnsi" w:cstheme="majorHAnsi"/>
          <w:sz w:val="28"/>
          <w:szCs w:val="28"/>
          <w:lang w:val="es-ES"/>
        </w:rPr>
      </w:pPr>
      <w:r>
        <w:rPr>
          <w:rFonts w:asciiTheme="majorHAnsi" w:hAnsiTheme="majorHAnsi" w:cstheme="majorHAnsi"/>
          <w:sz w:val="28"/>
          <w:szCs w:val="28"/>
          <w:lang w:val="es-ES"/>
        </w:rPr>
        <w:t xml:space="preserve">Trên cơ sở </w:t>
      </w:r>
      <w:r w:rsidR="00C001A0">
        <w:rPr>
          <w:rFonts w:asciiTheme="majorHAnsi" w:hAnsiTheme="majorHAnsi" w:cstheme="majorHAnsi"/>
          <w:sz w:val="28"/>
          <w:szCs w:val="28"/>
          <w:lang w:val="es-ES"/>
        </w:rPr>
        <w:t>rà soát nội dung các Thông tư</w:t>
      </w:r>
      <w:r w:rsidR="004167C9">
        <w:rPr>
          <w:rFonts w:asciiTheme="majorHAnsi" w:hAnsiTheme="majorHAnsi" w:cstheme="majorHAnsi"/>
          <w:sz w:val="28"/>
          <w:szCs w:val="28"/>
          <w:lang w:val="es-ES"/>
        </w:rPr>
        <w:t xml:space="preserve">, </w:t>
      </w:r>
      <w:r w:rsidR="00A53FBC" w:rsidRPr="00DF6141">
        <w:rPr>
          <w:rFonts w:asciiTheme="majorHAnsi" w:hAnsiTheme="majorHAnsi" w:cstheme="majorHAnsi"/>
          <w:sz w:val="28"/>
          <w:szCs w:val="28"/>
          <w:lang w:val="es-ES"/>
        </w:rPr>
        <w:t xml:space="preserve">tổng kết thực tiễn hoạt động, </w:t>
      </w:r>
      <w:r w:rsidR="004167C9">
        <w:rPr>
          <w:rFonts w:asciiTheme="majorHAnsi" w:hAnsiTheme="majorHAnsi" w:cstheme="majorHAnsi"/>
          <w:sz w:val="28"/>
          <w:szCs w:val="28"/>
          <w:lang w:val="es-ES"/>
        </w:rPr>
        <w:t xml:space="preserve">Quỹ đề xuất </w:t>
      </w:r>
      <w:r w:rsidR="005A56B0">
        <w:rPr>
          <w:rFonts w:asciiTheme="majorHAnsi" w:hAnsiTheme="majorHAnsi" w:cstheme="majorHAnsi"/>
          <w:sz w:val="28"/>
          <w:szCs w:val="28"/>
          <w:lang w:val="es-ES"/>
        </w:rPr>
        <w:t>sửa đổi một số điểm chính sau đây:</w:t>
      </w:r>
    </w:p>
    <w:p w14:paraId="6D630000" w14:textId="1725B2B2" w:rsidR="00850EEB" w:rsidRPr="00850EEB" w:rsidRDefault="00850EEB" w:rsidP="00850EEB">
      <w:pPr>
        <w:spacing w:line="240" w:lineRule="auto"/>
        <w:ind w:firstLine="720"/>
        <w:rPr>
          <w:rFonts w:asciiTheme="majorHAnsi" w:hAnsiTheme="majorHAnsi" w:cstheme="majorHAnsi"/>
          <w:b/>
          <w:bCs/>
          <w:sz w:val="28"/>
          <w:szCs w:val="28"/>
          <w:lang w:val="es-ES"/>
        </w:rPr>
      </w:pPr>
      <w:r w:rsidRPr="00850EEB">
        <w:rPr>
          <w:rFonts w:asciiTheme="majorHAnsi" w:hAnsiTheme="majorHAnsi" w:cstheme="majorHAnsi"/>
          <w:b/>
          <w:bCs/>
          <w:sz w:val="28"/>
          <w:szCs w:val="28"/>
          <w:lang w:val="es-ES"/>
        </w:rPr>
        <w:t>Đối với Thông tư số 37/2014/TT-BKHCN ngày 12/12/2014 của Bộ Khoa học và Công nghệ quy định quản lý đề tài nghiên cứu cơ bản do Quỹ Phát triển khoa học và công nghệ Quốc gia tài trợ</w:t>
      </w:r>
    </w:p>
    <w:p w14:paraId="34D5AD21" w14:textId="77777777" w:rsidR="00781524" w:rsidRDefault="004F60E5" w:rsidP="004F60E5">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lastRenderedPageBreak/>
        <w:t>1.</w:t>
      </w:r>
      <w:r w:rsidRPr="00850EEB">
        <w:rPr>
          <w:rFonts w:asciiTheme="majorHAnsi" w:hAnsiTheme="majorHAnsi" w:cstheme="majorHAnsi"/>
          <w:sz w:val="28"/>
          <w:szCs w:val="28"/>
          <w:lang w:val="es-ES"/>
        </w:rPr>
        <w:t xml:space="preserve"> </w:t>
      </w:r>
      <w:r>
        <w:rPr>
          <w:rFonts w:asciiTheme="majorHAnsi" w:hAnsiTheme="majorHAnsi" w:cstheme="majorHAnsi"/>
          <w:sz w:val="28"/>
          <w:szCs w:val="28"/>
          <w:lang w:val="vi-VN"/>
        </w:rPr>
        <w:t>Điều chỉnh</w:t>
      </w:r>
      <w:r w:rsidRPr="00850EEB">
        <w:rPr>
          <w:rFonts w:asciiTheme="majorHAnsi" w:hAnsiTheme="majorHAnsi" w:cstheme="majorHAnsi"/>
          <w:sz w:val="28"/>
          <w:szCs w:val="28"/>
          <w:lang w:val="es-ES"/>
        </w:rPr>
        <w:t xml:space="preserve"> quy định yêu cầu về thời gian và sản phẩm của đề tài theo hướng </w:t>
      </w:r>
      <w:r>
        <w:rPr>
          <w:rFonts w:asciiTheme="majorHAnsi" w:hAnsiTheme="majorHAnsi" w:cstheme="majorHAnsi"/>
          <w:sz w:val="28"/>
          <w:szCs w:val="28"/>
          <w:lang w:val="vi-VN"/>
        </w:rPr>
        <w:t>chấp nhận rủi ro và độ trễ trong nghiên cứu khoa học, bao gồm:</w:t>
      </w:r>
    </w:p>
    <w:p w14:paraId="164E28FC" w14:textId="77777777" w:rsidR="00781524" w:rsidRDefault="00781524" w:rsidP="004F60E5">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w:t>
      </w:r>
      <w:r w:rsidR="004F60E5">
        <w:rPr>
          <w:rFonts w:asciiTheme="majorHAnsi" w:hAnsiTheme="majorHAnsi" w:cstheme="majorHAnsi"/>
          <w:sz w:val="28"/>
          <w:szCs w:val="28"/>
          <w:lang w:val="vi-VN"/>
        </w:rPr>
        <w:t xml:space="preserve"> </w:t>
      </w:r>
      <w:r>
        <w:rPr>
          <w:rFonts w:asciiTheme="majorHAnsi" w:hAnsiTheme="majorHAnsi" w:cstheme="majorHAnsi"/>
          <w:sz w:val="28"/>
          <w:szCs w:val="28"/>
          <w:lang w:val="vi-VN"/>
        </w:rPr>
        <w:t>T</w:t>
      </w:r>
      <w:r w:rsidR="004F60E5">
        <w:rPr>
          <w:rFonts w:asciiTheme="majorHAnsi" w:hAnsiTheme="majorHAnsi" w:cstheme="majorHAnsi"/>
          <w:sz w:val="28"/>
          <w:szCs w:val="28"/>
          <w:lang w:val="vi-VN"/>
        </w:rPr>
        <w:t xml:space="preserve">hống nhất thời gian thực hiện đề tài là 36 tháng (chưa kể thời gian gia hạn), bỏ thời gian chờ công bố; </w:t>
      </w:r>
    </w:p>
    <w:p w14:paraId="6860DC1E" w14:textId="519DB4F0" w:rsidR="004F60E5" w:rsidRDefault="00781524" w:rsidP="004F60E5">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 N</w:t>
      </w:r>
      <w:r w:rsidR="004F60E5">
        <w:rPr>
          <w:rFonts w:asciiTheme="majorHAnsi" w:hAnsiTheme="majorHAnsi" w:cstheme="majorHAnsi"/>
          <w:sz w:val="28"/>
          <w:szCs w:val="28"/>
          <w:lang w:val="vi-VN"/>
        </w:rPr>
        <w:t>ghiệm thu</w:t>
      </w:r>
      <w:r w:rsidR="004F60E5" w:rsidRPr="00850EEB">
        <w:rPr>
          <w:rFonts w:asciiTheme="majorHAnsi" w:hAnsiTheme="majorHAnsi" w:cstheme="majorHAnsi"/>
          <w:sz w:val="28"/>
          <w:szCs w:val="28"/>
          <w:lang w:val="es-ES"/>
        </w:rPr>
        <w:t xml:space="preserve"> </w:t>
      </w:r>
      <w:r w:rsidR="004E5DE4">
        <w:rPr>
          <w:rFonts w:asciiTheme="majorHAnsi" w:hAnsiTheme="majorHAnsi" w:cstheme="majorHAnsi"/>
          <w:sz w:val="28"/>
          <w:szCs w:val="28"/>
          <w:lang w:val="es-ES"/>
        </w:rPr>
        <w:t>đối với đề tài đã công bố được ít nh</w:t>
      </w:r>
      <w:r w:rsidR="00064AE4">
        <w:rPr>
          <w:rFonts w:asciiTheme="majorHAnsi" w:hAnsiTheme="majorHAnsi" w:cstheme="majorHAnsi"/>
          <w:sz w:val="28"/>
          <w:szCs w:val="28"/>
          <w:lang w:val="es-ES"/>
        </w:rPr>
        <w:t>ấ</w:t>
      </w:r>
      <w:r w:rsidR="004E5DE4">
        <w:rPr>
          <w:rFonts w:asciiTheme="majorHAnsi" w:hAnsiTheme="majorHAnsi" w:cstheme="majorHAnsi"/>
          <w:sz w:val="28"/>
          <w:szCs w:val="28"/>
          <w:lang w:val="es-ES"/>
        </w:rPr>
        <w:t xml:space="preserve">t 02 </w:t>
      </w:r>
      <w:r w:rsidR="004F60E5" w:rsidRPr="00850EEB">
        <w:rPr>
          <w:rFonts w:asciiTheme="majorHAnsi" w:hAnsiTheme="majorHAnsi" w:cstheme="majorHAnsi"/>
          <w:sz w:val="28"/>
          <w:szCs w:val="28"/>
          <w:lang w:val="es-ES"/>
        </w:rPr>
        <w:t xml:space="preserve">bài báo quốc tế uy tín </w:t>
      </w:r>
      <w:r w:rsidR="004E5DE4">
        <w:rPr>
          <w:rFonts w:asciiTheme="majorHAnsi" w:hAnsiTheme="majorHAnsi" w:cstheme="majorHAnsi"/>
          <w:sz w:val="28"/>
          <w:szCs w:val="28"/>
          <w:lang w:val="es-ES"/>
        </w:rPr>
        <w:t>so với sản phẩm công bố dự kiến</w:t>
      </w:r>
      <w:r w:rsidR="004F60E5">
        <w:rPr>
          <w:rFonts w:asciiTheme="majorHAnsi" w:hAnsiTheme="majorHAnsi" w:cstheme="majorHAnsi"/>
          <w:sz w:val="28"/>
          <w:szCs w:val="28"/>
          <w:lang w:val="vi-VN"/>
        </w:rPr>
        <w:t xml:space="preserve">. Trong trường hợp nhà khoa học đăng ký thực hiện đề tài tiếp theo, HĐKH ngành sẽ xem xét đánh giá chi tiết các sản phẩm của đề tài giai đoạn trước. </w:t>
      </w:r>
    </w:p>
    <w:p w14:paraId="0A03F75D" w14:textId="78C9D508" w:rsidR="00850EEB" w:rsidRPr="001721FE" w:rsidRDefault="004F60E5" w:rsidP="00850EEB">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2</w:t>
      </w:r>
      <w:r w:rsidR="00D33316">
        <w:rPr>
          <w:rFonts w:asciiTheme="majorHAnsi" w:hAnsiTheme="majorHAnsi" w:cstheme="majorHAnsi"/>
          <w:sz w:val="28"/>
          <w:szCs w:val="28"/>
          <w:lang w:val="vi-VN"/>
        </w:rPr>
        <w:t>.</w:t>
      </w:r>
      <w:r w:rsidR="00850EEB" w:rsidRPr="00850EEB">
        <w:rPr>
          <w:rFonts w:asciiTheme="majorHAnsi" w:hAnsiTheme="majorHAnsi" w:cstheme="majorHAnsi"/>
          <w:sz w:val="28"/>
          <w:szCs w:val="28"/>
          <w:lang w:val="es-ES"/>
        </w:rPr>
        <w:t xml:space="preserve"> </w:t>
      </w:r>
      <w:r w:rsidR="001721FE">
        <w:rPr>
          <w:rFonts w:asciiTheme="majorHAnsi" w:hAnsiTheme="majorHAnsi" w:cstheme="majorHAnsi"/>
          <w:sz w:val="28"/>
          <w:szCs w:val="28"/>
          <w:lang w:val="es-ES"/>
        </w:rPr>
        <w:t>Điều chỉnh theo hướng đơn giản hóa</w:t>
      </w:r>
      <w:r w:rsidR="00BC05B1">
        <w:rPr>
          <w:rFonts w:asciiTheme="majorHAnsi" w:hAnsiTheme="majorHAnsi" w:cstheme="majorHAnsi"/>
          <w:sz w:val="28"/>
          <w:szCs w:val="28"/>
          <w:lang w:val="vi-VN"/>
        </w:rPr>
        <w:t xml:space="preserve"> các</w:t>
      </w:r>
      <w:r w:rsidR="00850EEB" w:rsidRPr="00850EEB">
        <w:rPr>
          <w:rFonts w:asciiTheme="majorHAnsi" w:hAnsiTheme="majorHAnsi" w:cstheme="majorHAnsi"/>
          <w:sz w:val="28"/>
          <w:szCs w:val="28"/>
          <w:lang w:val="es-ES"/>
        </w:rPr>
        <w:t xml:space="preserve"> danh mục tạp chí do Quỹ ban hành, chỉ giữ lại danh mục tạp chí quốc tế có uy tín</w:t>
      </w:r>
      <w:r w:rsidR="001721FE">
        <w:rPr>
          <w:rFonts w:asciiTheme="majorHAnsi" w:hAnsiTheme="majorHAnsi" w:cstheme="majorHAnsi"/>
          <w:sz w:val="28"/>
          <w:szCs w:val="28"/>
          <w:lang w:val="es-ES"/>
        </w:rPr>
        <w:t xml:space="preserve">. Đây được xem là </w:t>
      </w:r>
      <w:r w:rsidR="001721FE">
        <w:rPr>
          <w:rFonts w:asciiTheme="majorHAnsi" w:hAnsiTheme="majorHAnsi" w:cstheme="majorHAnsi"/>
          <w:sz w:val="28"/>
          <w:szCs w:val="28"/>
          <w:lang w:val="vi-VN"/>
        </w:rPr>
        <w:t>“</w:t>
      </w:r>
      <w:r w:rsidR="001721FE">
        <w:rPr>
          <w:rFonts w:asciiTheme="majorHAnsi" w:hAnsiTheme="majorHAnsi" w:cstheme="majorHAnsi"/>
          <w:sz w:val="28"/>
          <w:szCs w:val="28"/>
          <w:lang w:val="es-ES"/>
        </w:rPr>
        <w:t>lưới lọc thô</w:t>
      </w:r>
      <w:r w:rsidR="001721FE">
        <w:rPr>
          <w:rFonts w:asciiTheme="majorHAnsi" w:hAnsiTheme="majorHAnsi" w:cstheme="majorHAnsi"/>
          <w:sz w:val="28"/>
          <w:szCs w:val="28"/>
          <w:lang w:val="vi-VN"/>
        </w:rPr>
        <w:t>”</w:t>
      </w:r>
      <w:r w:rsidR="001721FE">
        <w:rPr>
          <w:rFonts w:asciiTheme="majorHAnsi" w:hAnsiTheme="majorHAnsi" w:cstheme="majorHAnsi"/>
          <w:sz w:val="28"/>
          <w:szCs w:val="28"/>
          <w:lang w:val="es-ES"/>
        </w:rPr>
        <w:t xml:space="preserve"> trong quá trình đánh giá.</w:t>
      </w:r>
      <w:r w:rsidR="001721FE">
        <w:rPr>
          <w:rFonts w:asciiTheme="majorHAnsi" w:hAnsiTheme="majorHAnsi" w:cstheme="majorHAnsi"/>
          <w:sz w:val="28"/>
          <w:szCs w:val="28"/>
          <w:lang w:val="vi-VN"/>
        </w:rPr>
        <w:t xml:space="preserve"> Hội đồng khoa học ngành và các chuyên gia</w:t>
      </w:r>
      <w:r w:rsidR="00BE3B74">
        <w:rPr>
          <w:rFonts w:asciiTheme="majorHAnsi" w:hAnsiTheme="majorHAnsi" w:cstheme="majorHAnsi"/>
          <w:sz w:val="28"/>
          <w:szCs w:val="28"/>
          <w:lang w:val="vi-VN"/>
        </w:rPr>
        <w:t xml:space="preserve"> có trách nhiệm</w:t>
      </w:r>
      <w:r w:rsidR="001721FE">
        <w:rPr>
          <w:rFonts w:asciiTheme="majorHAnsi" w:hAnsiTheme="majorHAnsi" w:cstheme="majorHAnsi"/>
          <w:sz w:val="28"/>
          <w:szCs w:val="28"/>
          <w:lang w:val="vi-VN"/>
        </w:rPr>
        <w:t xml:space="preserve"> đánh giá </w:t>
      </w:r>
      <w:r w:rsidR="00BC05B1">
        <w:rPr>
          <w:rFonts w:asciiTheme="majorHAnsi" w:hAnsiTheme="majorHAnsi" w:cstheme="majorHAnsi"/>
          <w:sz w:val="28"/>
          <w:szCs w:val="28"/>
          <w:lang w:val="vi-VN"/>
        </w:rPr>
        <w:t>cụ thể chất lượng các nội dung nghiên cứu và sản phẩm của đề tài.</w:t>
      </w:r>
    </w:p>
    <w:p w14:paraId="711E811B" w14:textId="63A7360D" w:rsidR="00DE584B" w:rsidRPr="00B11B34" w:rsidRDefault="00F1774A" w:rsidP="00DE584B">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3. Y</w:t>
      </w:r>
      <w:r w:rsidR="00DE584B" w:rsidRPr="00850EEB">
        <w:rPr>
          <w:rFonts w:asciiTheme="majorHAnsi" w:hAnsiTheme="majorHAnsi" w:cstheme="majorHAnsi"/>
          <w:sz w:val="28"/>
          <w:szCs w:val="28"/>
          <w:lang w:val="es-ES"/>
        </w:rPr>
        <w:t xml:space="preserve">êu cầu bắt buộc </w:t>
      </w:r>
      <w:r w:rsidR="00B11B34">
        <w:rPr>
          <w:rFonts w:asciiTheme="majorHAnsi" w:hAnsiTheme="majorHAnsi" w:cstheme="majorHAnsi"/>
          <w:sz w:val="28"/>
          <w:szCs w:val="28"/>
          <w:lang w:val="vi-VN"/>
        </w:rPr>
        <w:t>sản phẩm</w:t>
      </w:r>
      <w:r w:rsidR="00DE584B" w:rsidRPr="00850EEB">
        <w:rPr>
          <w:rFonts w:asciiTheme="majorHAnsi" w:hAnsiTheme="majorHAnsi" w:cstheme="majorHAnsi"/>
          <w:sz w:val="28"/>
          <w:szCs w:val="28"/>
          <w:lang w:val="es-ES"/>
        </w:rPr>
        <w:t xml:space="preserve"> đào tạo sau đại học</w:t>
      </w:r>
      <w:r w:rsidR="00B11B34">
        <w:rPr>
          <w:rFonts w:asciiTheme="majorHAnsi" w:hAnsiTheme="majorHAnsi" w:cstheme="majorHAnsi"/>
          <w:sz w:val="28"/>
          <w:szCs w:val="28"/>
          <w:lang w:val="vi-VN"/>
        </w:rPr>
        <w:t xml:space="preserve">, gắn các kết quả đào tạo với </w:t>
      </w:r>
      <w:r w:rsidR="00C676C8">
        <w:rPr>
          <w:rFonts w:asciiTheme="majorHAnsi" w:hAnsiTheme="majorHAnsi" w:cstheme="majorHAnsi"/>
          <w:sz w:val="28"/>
          <w:szCs w:val="28"/>
          <w:lang w:val="vi-VN"/>
        </w:rPr>
        <w:t xml:space="preserve">các sản phẩm </w:t>
      </w:r>
      <w:r w:rsidR="00B11B34">
        <w:rPr>
          <w:rFonts w:asciiTheme="majorHAnsi" w:hAnsiTheme="majorHAnsi" w:cstheme="majorHAnsi"/>
          <w:sz w:val="28"/>
          <w:szCs w:val="28"/>
          <w:lang w:val="vi-VN"/>
        </w:rPr>
        <w:t>công bố quốc tế của đề tài</w:t>
      </w:r>
      <w:r w:rsidR="004E5DE4">
        <w:rPr>
          <w:rFonts w:asciiTheme="majorHAnsi" w:hAnsiTheme="majorHAnsi" w:cstheme="majorHAnsi"/>
          <w:sz w:val="28"/>
          <w:szCs w:val="28"/>
        </w:rPr>
        <w:t xml:space="preserve"> phát triển</w:t>
      </w:r>
      <w:r w:rsidR="00B11B34">
        <w:rPr>
          <w:rFonts w:asciiTheme="majorHAnsi" w:hAnsiTheme="majorHAnsi" w:cstheme="majorHAnsi"/>
          <w:sz w:val="28"/>
          <w:szCs w:val="28"/>
          <w:lang w:val="vi-VN"/>
        </w:rPr>
        <w:t>.</w:t>
      </w:r>
    </w:p>
    <w:p w14:paraId="643F0C39" w14:textId="5995A497" w:rsidR="00FC4AFC" w:rsidRDefault="00FC4AFC" w:rsidP="00850EEB">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 xml:space="preserve">4. </w:t>
      </w:r>
      <w:r w:rsidR="008914DE">
        <w:rPr>
          <w:rFonts w:asciiTheme="majorHAnsi" w:hAnsiTheme="majorHAnsi" w:cstheme="majorHAnsi"/>
          <w:sz w:val="28"/>
          <w:szCs w:val="28"/>
          <w:lang w:val="vi-VN"/>
        </w:rPr>
        <w:t>Một số điểm khác được điều chỉnh trong Dự thảo Thông tư:</w:t>
      </w:r>
    </w:p>
    <w:p w14:paraId="191DC8ED" w14:textId="2A54C72D" w:rsidR="008A095A" w:rsidRPr="008A095A" w:rsidRDefault="008A095A" w:rsidP="008A095A">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số lượng đề tài do Quỹ tài trợ mà mỗi cá nh</w:t>
      </w:r>
      <w:r>
        <w:rPr>
          <w:rFonts w:asciiTheme="majorHAnsi" w:hAnsiTheme="majorHAnsi" w:cstheme="majorHAnsi"/>
          <w:sz w:val="28"/>
          <w:szCs w:val="28"/>
          <w:lang w:val="vi-VN"/>
        </w:rPr>
        <w:t>â</w:t>
      </w:r>
      <w:r w:rsidRPr="00850EEB">
        <w:rPr>
          <w:rFonts w:asciiTheme="majorHAnsi" w:hAnsiTheme="majorHAnsi" w:cstheme="majorHAnsi"/>
          <w:sz w:val="28"/>
          <w:szCs w:val="28"/>
          <w:lang w:val="es-ES"/>
        </w:rPr>
        <w:t>n được tham gia thực hiện hoặc làm chủ nhiệm trong cùng một thời điểm</w:t>
      </w:r>
      <w:r>
        <w:rPr>
          <w:rFonts w:asciiTheme="majorHAnsi" w:hAnsiTheme="majorHAnsi" w:cstheme="majorHAnsi"/>
          <w:sz w:val="28"/>
          <w:szCs w:val="28"/>
          <w:lang w:val="es-ES"/>
        </w:rPr>
        <w:t>;</w:t>
      </w:r>
    </w:p>
    <w:p w14:paraId="3414796C" w14:textId="54CB6190" w:rsidR="00772537" w:rsidRPr="00FC4AFC" w:rsidRDefault="00772537" w:rsidP="00850EEB">
      <w:pPr>
        <w:spacing w:line="240" w:lineRule="auto"/>
        <w:ind w:firstLine="720"/>
        <w:rPr>
          <w:rFonts w:asciiTheme="majorHAnsi" w:hAnsiTheme="majorHAnsi" w:cstheme="majorHAnsi"/>
          <w:sz w:val="28"/>
          <w:szCs w:val="28"/>
          <w:lang w:val="vi-VN"/>
        </w:rPr>
      </w:pPr>
      <w:r>
        <w:rPr>
          <w:rFonts w:asciiTheme="majorHAnsi" w:hAnsiTheme="majorHAnsi" w:cstheme="majorHAnsi"/>
          <w:sz w:val="28"/>
          <w:szCs w:val="28"/>
          <w:lang w:val="vi-VN"/>
        </w:rPr>
        <w:t>- Bổ sung quy định về quản lý thay đổi trong quá trình triển khai đề tài;</w:t>
      </w:r>
    </w:p>
    <w:p w14:paraId="3B7B991A" w14:textId="4C73B3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Sửa quy định về thẩm định và phê duyệt kinh phí đề tài cho phù hợp với các quy định mới về tài chính, </w:t>
      </w:r>
      <w:r w:rsidR="007D2795">
        <w:rPr>
          <w:rFonts w:asciiTheme="majorHAnsi" w:hAnsiTheme="majorHAnsi" w:cstheme="majorHAnsi"/>
          <w:sz w:val="28"/>
          <w:szCs w:val="28"/>
          <w:lang w:val="vi-VN"/>
        </w:rPr>
        <w:t xml:space="preserve">trình phê duyệt danh mục tài trợ </w:t>
      </w:r>
      <w:r w:rsidR="00A87A9C">
        <w:rPr>
          <w:rFonts w:asciiTheme="majorHAnsi" w:hAnsiTheme="majorHAnsi" w:cstheme="majorHAnsi"/>
          <w:sz w:val="28"/>
          <w:szCs w:val="28"/>
          <w:lang w:val="vi-VN"/>
        </w:rPr>
        <w:t>1 lần (thay vì 2 lần như đang triển khai hiện nay)</w:t>
      </w:r>
      <w:r w:rsidRPr="00850EEB">
        <w:rPr>
          <w:rFonts w:asciiTheme="majorHAnsi" w:hAnsiTheme="majorHAnsi" w:cstheme="majorHAnsi"/>
          <w:sz w:val="28"/>
          <w:szCs w:val="28"/>
          <w:lang w:val="es-ES"/>
        </w:rPr>
        <w:t>.</w:t>
      </w:r>
    </w:p>
    <w:p w14:paraId="0FAD5D47"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làm rõ các quy định về đánh giá định kỳ.</w:t>
      </w:r>
    </w:p>
    <w:p w14:paraId="08E036AD" w14:textId="5A61DE37" w:rsidR="00850EEB" w:rsidRPr="004A5431" w:rsidRDefault="00850EEB" w:rsidP="00850EEB">
      <w:pPr>
        <w:spacing w:line="240" w:lineRule="auto"/>
        <w:ind w:firstLine="720"/>
        <w:rPr>
          <w:rFonts w:asciiTheme="majorHAnsi" w:hAnsiTheme="majorHAnsi" w:cstheme="majorHAnsi"/>
          <w:sz w:val="28"/>
          <w:szCs w:val="28"/>
          <w:lang w:val="vi-VN"/>
        </w:rPr>
      </w:pPr>
      <w:r w:rsidRPr="00850EEB">
        <w:rPr>
          <w:rFonts w:asciiTheme="majorHAnsi" w:hAnsiTheme="majorHAnsi" w:cstheme="majorHAnsi"/>
          <w:sz w:val="28"/>
          <w:szCs w:val="28"/>
          <w:lang w:val="es-ES"/>
        </w:rPr>
        <w:t>- Bổ sung các quy định về việc điều chỉnh và chấm dứt hợp đồng đề tài</w:t>
      </w:r>
      <w:r w:rsidR="004A5431">
        <w:rPr>
          <w:rFonts w:asciiTheme="majorHAnsi" w:hAnsiTheme="majorHAnsi" w:cstheme="majorHAnsi"/>
          <w:sz w:val="28"/>
          <w:szCs w:val="28"/>
          <w:lang w:val="vi-VN"/>
        </w:rPr>
        <w:t>.</w:t>
      </w:r>
    </w:p>
    <w:p w14:paraId="6D45F56F"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quản lý, sử dụng tài sản được hình thành thông qua việc triển khai thực hiện đề tài do Quỹ tài trợ.</w:t>
      </w:r>
    </w:p>
    <w:p w14:paraId="134A1736" w14:textId="5E65337B" w:rsidR="00850EEB" w:rsidRPr="004A5431" w:rsidRDefault="004A5431" w:rsidP="00850EEB">
      <w:pPr>
        <w:spacing w:line="240" w:lineRule="auto"/>
        <w:ind w:firstLine="720"/>
        <w:rPr>
          <w:rFonts w:asciiTheme="majorHAnsi" w:hAnsiTheme="majorHAnsi" w:cstheme="majorHAnsi"/>
          <w:b/>
          <w:bCs/>
          <w:sz w:val="28"/>
          <w:szCs w:val="28"/>
          <w:lang w:val="es-ES"/>
        </w:rPr>
      </w:pPr>
      <w:r w:rsidRPr="004A5431">
        <w:rPr>
          <w:rFonts w:asciiTheme="majorHAnsi" w:hAnsiTheme="majorHAnsi" w:cstheme="majorHAnsi"/>
          <w:b/>
          <w:bCs/>
          <w:sz w:val="28"/>
          <w:szCs w:val="28"/>
          <w:lang w:val="vi-VN"/>
        </w:rPr>
        <w:t>Đối với</w:t>
      </w:r>
      <w:r w:rsidR="00850EEB" w:rsidRPr="004A5431">
        <w:rPr>
          <w:rFonts w:asciiTheme="majorHAnsi" w:hAnsiTheme="majorHAnsi" w:cstheme="majorHAnsi"/>
          <w:b/>
          <w:bCs/>
          <w:sz w:val="28"/>
          <w:szCs w:val="28"/>
          <w:lang w:val="es-ES"/>
        </w:rPr>
        <w:t xml:space="preserve"> Thông tư số 40/2014/TT-BKHCN ngày 18/12/2014 của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p w14:paraId="1C692605" w14:textId="3B263D81"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Giới hạn lại phạm vi tài trợ đề tài Tiềm năng trong hướng nghiên cứu ưu tiên do Quỹ ban hành và yêu cầu tạo ra sản phẩm công nghệ mới</w:t>
      </w:r>
      <w:r w:rsidR="004E5DE4">
        <w:rPr>
          <w:rFonts w:asciiTheme="majorHAnsi" w:hAnsiTheme="majorHAnsi" w:cstheme="majorHAnsi"/>
          <w:sz w:val="28"/>
          <w:szCs w:val="28"/>
          <w:lang w:val="es-ES"/>
        </w:rPr>
        <w:t xml:space="preserve"> ở dạng mẫu</w:t>
      </w:r>
      <w:r w:rsidRPr="00850EEB">
        <w:rPr>
          <w:rFonts w:asciiTheme="majorHAnsi" w:hAnsiTheme="majorHAnsi" w:cstheme="majorHAnsi"/>
          <w:sz w:val="28"/>
          <w:szCs w:val="28"/>
          <w:lang w:val="es-ES"/>
        </w:rPr>
        <w:t>.</w:t>
      </w:r>
    </w:p>
    <w:p w14:paraId="3B24C3D4" w14:textId="0240B922"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Chỉnh sửa quy định về yêu cầu hồ sơ đăng kí theo hướng đơn giản hóa yêu cầu, điều kiện của hồ sơ bản giấy, tạo điều kiện để tổ chức chủ trì có thể sử dụng phương thức nộp hồ sơ điện tử thay thế cho hồ sơ bản giấy. </w:t>
      </w:r>
    </w:p>
    <w:p w14:paraId="0C7969DF"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một số quy định về yêu cầu đối với sản phẩm đề tài đột xuất, đề tài tiềm năng, làm rõ khái niệm “kết quả nghiên cứu được ứng dụng” trong yêu cầu đối với chủ nhiệm đề tài.</w:t>
      </w:r>
    </w:p>
    <w:p w14:paraId="28DF38ED" w14:textId="66E31693"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lastRenderedPageBreak/>
        <w:t>- Bổ sung quy định về số lượng đề tài do Quỹ tài trợ mà mỗi cá nh</w:t>
      </w:r>
      <w:r w:rsidR="00786B09">
        <w:rPr>
          <w:rFonts w:asciiTheme="majorHAnsi" w:hAnsiTheme="majorHAnsi" w:cstheme="majorHAnsi"/>
          <w:sz w:val="28"/>
          <w:szCs w:val="28"/>
          <w:lang w:val="vi-VN"/>
        </w:rPr>
        <w:t>â</w:t>
      </w:r>
      <w:r w:rsidRPr="00850EEB">
        <w:rPr>
          <w:rFonts w:asciiTheme="majorHAnsi" w:hAnsiTheme="majorHAnsi" w:cstheme="majorHAnsi"/>
          <w:sz w:val="28"/>
          <w:szCs w:val="28"/>
          <w:lang w:val="es-ES"/>
        </w:rPr>
        <w:t>n được tham gia thực hiện hoặc làm chủ nhiệm trong cùng một thời điểm.</w:t>
      </w:r>
    </w:p>
    <w:p w14:paraId="16979652"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thông báo tiếp nhận hồ sơ đối với đề tài Đột xuất, Tiềm năng; quy định về việc tập hợp, công bố và cập nhật các vấn đề mới phát sinh cần giải quyết thông qua đề tài đột xuất (nếu có). Sửa quy định về hồ sơ đăng kí thực hiện đề tài, các biểu mẫu theo hướng tin học hóa và đồng nhất giữa các chương trình tài trợ.</w:t>
      </w:r>
    </w:p>
    <w:p w14:paraId="506E806F"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tên gọi và điều kiện của các chức danh tham gia thực hiện đề tài cho phù hợp với các quy định tài chính mới và yêu cầu nâng cao chất lượng tài trợ, tạo thuận lợi hơn cho thành viên là nghiên cứu sinh tham gia đề tài; chỉnh sửa, làm rõ quy định về số lượng đề tài do Quỹ tài trợ mà mỗi cá nhận được tham gia thực hiện hoặc làm chủ nhiệm trong cùng một thời điểm.</w:t>
      </w:r>
    </w:p>
    <w:p w14:paraId="3A420874" w14:textId="1B158592"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về yêu cầu về thời gian và sản phẩm của đề tài theo hướng tăng quy mô, giảm áp lực công bố (</w:t>
      </w:r>
      <w:r w:rsidR="00644E0A">
        <w:rPr>
          <w:rFonts w:asciiTheme="majorHAnsi" w:hAnsiTheme="majorHAnsi" w:cstheme="majorHAnsi"/>
          <w:sz w:val="28"/>
          <w:szCs w:val="28"/>
          <w:lang w:val="es-ES"/>
        </w:rPr>
        <w:t xml:space="preserve">tập trung vào </w:t>
      </w:r>
      <w:r w:rsidR="00AF6B08">
        <w:rPr>
          <w:rFonts w:asciiTheme="majorHAnsi" w:hAnsiTheme="majorHAnsi" w:cstheme="majorHAnsi"/>
          <w:sz w:val="28"/>
          <w:szCs w:val="28"/>
          <w:lang w:val="es-ES"/>
        </w:rPr>
        <w:t xml:space="preserve">giải pháp </w:t>
      </w:r>
      <w:r w:rsidR="00B82611">
        <w:rPr>
          <w:rFonts w:asciiTheme="majorHAnsi" w:hAnsiTheme="majorHAnsi" w:cstheme="majorHAnsi"/>
          <w:sz w:val="28"/>
          <w:szCs w:val="28"/>
          <w:lang w:val="es-ES"/>
        </w:rPr>
        <w:t>để giải quyết vấn đề đặt ra và sản phẩm khoa học và công nghệ ở dạng mẫu</w:t>
      </w:r>
      <w:r w:rsidR="00644E0A">
        <w:rPr>
          <w:rFonts w:asciiTheme="majorHAnsi" w:hAnsiTheme="majorHAnsi" w:cstheme="majorHAnsi"/>
          <w:sz w:val="28"/>
          <w:szCs w:val="28"/>
          <w:lang w:val="es-ES"/>
        </w:rPr>
        <w:t xml:space="preserve"> của đề tài</w:t>
      </w:r>
      <w:r w:rsidR="00B82611">
        <w:rPr>
          <w:rFonts w:asciiTheme="majorHAnsi" w:hAnsiTheme="majorHAnsi" w:cstheme="majorHAnsi"/>
          <w:sz w:val="28"/>
          <w:szCs w:val="28"/>
          <w:lang w:val="es-ES"/>
        </w:rPr>
        <w:t xml:space="preserve"> thay vì các công bố khoa học</w:t>
      </w:r>
      <w:r w:rsidRPr="00850EEB">
        <w:rPr>
          <w:rFonts w:asciiTheme="majorHAnsi" w:hAnsiTheme="majorHAnsi" w:cstheme="majorHAnsi"/>
          <w:sz w:val="28"/>
          <w:szCs w:val="28"/>
          <w:lang w:val="es-ES"/>
        </w:rPr>
        <w:t>).</w:t>
      </w:r>
    </w:p>
    <w:p w14:paraId="124B13B9"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về đánh giá xét chọn đề tài, đánh giá trong 1 bước thay vì đánh giá theo 2 bước (đánh giá đề xuất và đánh giá nội dung).</w:t>
      </w:r>
    </w:p>
    <w:p w14:paraId="654061EB"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về thẩm định và phê duyệt kinh phí đề tài cho phù hợp với các quy định mới về tài chính, gộp bước phê duyệt tài trợ và phê duyệt kinh phí.</w:t>
      </w:r>
    </w:p>
    <w:p w14:paraId="71F959AC"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làm rõ các quy định về đánh giá định kỳ.</w:t>
      </w:r>
    </w:p>
    <w:p w14:paraId="05F20B82"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Bổ sung các quy định về việc điều chỉnh và chấm dứt hợp đồng đề tài theo quy định tại Thông tư số 15/2016/TT-BKHCN ngày 30/06/2016 của Bộ Khoa học và Công nghệ quy định quản lý đề tài nghiên cứu ứng dụng do Quỹ Phát triển khoa học và công nghệ Quốc gia tài trợ. </w:t>
      </w:r>
    </w:p>
    <w:p w14:paraId="31B01C9F"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Sửa hồ sơ đánh giá kết quả và nội dung đánh giá kết quả đề tài. </w:t>
      </w:r>
    </w:p>
    <w:p w14:paraId="1DB751E3"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quản lý, sử dụng tài sản được hình thành thông qua việc triển khai thực hiện đề tài do Quỹ tài trợ.</w:t>
      </w:r>
    </w:p>
    <w:p w14:paraId="084ADDFB" w14:textId="30302B7C" w:rsidR="00850EEB" w:rsidRPr="007646E4" w:rsidRDefault="007646E4" w:rsidP="00850EEB">
      <w:pPr>
        <w:spacing w:line="240" w:lineRule="auto"/>
        <w:ind w:firstLine="720"/>
        <w:rPr>
          <w:rFonts w:asciiTheme="majorHAnsi" w:hAnsiTheme="majorHAnsi" w:cstheme="majorHAnsi"/>
          <w:b/>
          <w:bCs/>
          <w:sz w:val="28"/>
          <w:szCs w:val="28"/>
          <w:lang w:val="es-ES"/>
        </w:rPr>
      </w:pPr>
      <w:r w:rsidRPr="007646E4">
        <w:rPr>
          <w:rFonts w:asciiTheme="majorHAnsi" w:hAnsiTheme="majorHAnsi" w:cstheme="majorHAnsi"/>
          <w:b/>
          <w:bCs/>
          <w:sz w:val="28"/>
          <w:szCs w:val="28"/>
          <w:lang w:val="vi-VN"/>
        </w:rPr>
        <w:t xml:space="preserve">Đối với </w:t>
      </w:r>
      <w:r w:rsidR="00850EEB" w:rsidRPr="007646E4">
        <w:rPr>
          <w:rFonts w:asciiTheme="majorHAnsi" w:hAnsiTheme="majorHAnsi" w:cstheme="majorHAnsi"/>
          <w:b/>
          <w:bCs/>
          <w:sz w:val="28"/>
          <w:szCs w:val="28"/>
          <w:lang w:val="es-ES"/>
        </w:rPr>
        <w:t xml:space="preserve">Thông tư số 09/2015/TT-BKHCN ngày 15/15/2015 của Bộ Khoa học và Công nghệ quy định quản lý hoạt động nâng cao năng lực khoa học và công nghệ quốc gia do Quỹ Phát triển khoa học và công nghệ Quốc gia hỗ trợ </w:t>
      </w:r>
    </w:p>
    <w:p w14:paraId="3B329B9C" w14:textId="04BD1A09"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Bổ sung các nội dung hỗ trợ mới theo </w:t>
      </w:r>
      <w:r w:rsidR="00D37B7C">
        <w:rPr>
          <w:rFonts w:asciiTheme="majorHAnsi" w:hAnsiTheme="majorHAnsi" w:cstheme="majorHAnsi"/>
          <w:sz w:val="28"/>
          <w:szCs w:val="28"/>
          <w:lang w:val="vi-VN"/>
        </w:rPr>
        <w:t>N</w:t>
      </w:r>
      <w:r w:rsidRPr="00850EEB">
        <w:rPr>
          <w:rFonts w:asciiTheme="majorHAnsi" w:hAnsiTheme="majorHAnsi" w:cstheme="majorHAnsi"/>
          <w:sz w:val="28"/>
          <w:szCs w:val="28"/>
          <w:lang w:val="es-ES"/>
        </w:rPr>
        <w:t>ghị định số 19/2021/NĐ-CP ngày 15/3/2021.</w:t>
      </w:r>
    </w:p>
    <w:p w14:paraId="6E41692C"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bổ sung điều kiện xem xét hỗ trợ tham dự và báo cáo kết quả tại hội nghị, hội thảo khoa học quốc tế ở nước ngoài. Sửa nội dung hỗ trợ cho phù hợp với thuật ngữ trong các văn bản tài chính.</w:t>
      </w:r>
    </w:p>
    <w:p w14:paraId="5E6CA043" w14:textId="6838484F" w:rsidR="00850EEB" w:rsidRPr="00715E07" w:rsidRDefault="00850EEB" w:rsidP="00850EEB">
      <w:pPr>
        <w:spacing w:line="240" w:lineRule="auto"/>
        <w:ind w:firstLine="720"/>
        <w:rPr>
          <w:rFonts w:asciiTheme="majorHAnsi" w:hAnsiTheme="majorHAnsi" w:cstheme="majorHAnsi"/>
          <w:sz w:val="28"/>
          <w:szCs w:val="28"/>
          <w:lang w:val="vi-VN"/>
        </w:rPr>
      </w:pPr>
      <w:r w:rsidRPr="00850EEB">
        <w:rPr>
          <w:rFonts w:asciiTheme="majorHAnsi" w:hAnsiTheme="majorHAnsi" w:cstheme="majorHAnsi"/>
          <w:sz w:val="28"/>
          <w:szCs w:val="28"/>
          <w:lang w:val="es-ES"/>
        </w:rPr>
        <w:t>- Sửa điều kiện xem xét, nội dung hỗ trợ, yêu cầu về kết quả thực hiện nghiên cứu sau tiến sĩ.</w:t>
      </w:r>
      <w:r w:rsidR="00715E07">
        <w:rPr>
          <w:rFonts w:asciiTheme="majorHAnsi" w:hAnsiTheme="majorHAnsi" w:cstheme="majorHAnsi"/>
          <w:sz w:val="28"/>
          <w:szCs w:val="28"/>
          <w:lang w:val="vi-VN"/>
        </w:rPr>
        <w:t xml:space="preserve"> Tăng thời gian tài trợ tối đa 24 tháng.</w:t>
      </w:r>
    </w:p>
    <w:p w14:paraId="084D1E1C"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lastRenderedPageBreak/>
        <w:t>- Sửa điều kiện xem xét, nội dung hỗ trợ, yêu cầu về kết quả thực hiện thực tập, hợp tác nghiên cứu ngắn hạn ở nước ngoài.</w:t>
      </w:r>
    </w:p>
    <w:p w14:paraId="1188BDA4"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điều kiện xem xét hỗ trợ và nội dung hỗ trợ tổ chức hội thảo khoa học quốc tế chuyên ngành ở Việt Nam, hội thảo nghiên cứu cơ bản chuyên ngành trong nước</w:t>
      </w:r>
    </w:p>
    <w:p w14:paraId="45DFE929"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bổ sung điều kiện, tiêu chí và nội dung hỗ trợ công bố công trình khoa học công nghệ trong nước và quốc tế.</w:t>
      </w:r>
    </w:p>
    <w:p w14:paraId="3A00A6A8"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điều kiện khen thưởng các các nhân có thành tích xuất sắc trong việc thực hiện các nghiên cứu cơ bản và nghiên cứu ứng dụng, hoạt động nâng cao năng lực khoa học và công nghệ do Quỹ tài trợ, hỗ trợ.</w:t>
      </w:r>
    </w:p>
    <w:p w14:paraId="46064FED"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hỗ trợ Nhà khoa học xuất sắc nước ngoài đến Việt Nam trao đổi học thuật ngắn hạn và Nâng cao năng lực tổ chức nghiên cứu cơ bản đạt trình độ khu vực và thế giới.</w:t>
      </w:r>
    </w:p>
    <w:p w14:paraId="7B350937"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thời gian giữa 02 lần hỗ trợ liên tiếp của Quỹ đối với một nhà khoa học đi thực tập, hợp tác nghiên cứu ngắn hạn ở nước ngoài.</w:t>
      </w:r>
    </w:p>
    <w:p w14:paraId="3CAF862E"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Điều chỉnh quy định hỗ trợ công bố công trình khoa học công nghệ và hỗ trợ nâng cao chất lượng, chuẩn mực của tạp chí khoa học và công nghệ trong nước.</w:t>
      </w:r>
    </w:p>
    <w:p w14:paraId="1590AB47"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ưu tiên hỗ trợ nhà khoa học trẻ tài năng, nhà khoa học đoạt giải thưởng Tạ Quang Bửu, nhà khoa học có thành tích xuất sắc trong việc thực hiện các nghiên cứu cơ bản và nghiên cứu ứng dụng, hoạt động nâng cao năng lực khoa học và công nghệ do Quỹ tài trợ, hỗ trợ được Quỹ khen thưởng.</w:t>
      </w:r>
    </w:p>
    <w:p w14:paraId="6A077584"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quy định xét duyệt hồ sơ đề nghị hỗ trợ (cách thức, thời gian đánh giá).</w:t>
      </w:r>
    </w:p>
    <w:p w14:paraId="3B344808"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Bỏ yêu cầu ghi nhận tài trợ của Quỹ đối với trường hợp hỗ trợ kinh phí công bố công trình khoa học công nghệ trong nước và quốc tế.</w:t>
      </w:r>
    </w:p>
    <w:p w14:paraId="5FBC3724"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trách nhiệm của tổ chức, cá nhân nhận hỗ trợ về đảm bảo liêm chính nghiên cứu và đạo đức khoa học.</w:t>
      </w:r>
    </w:p>
    <w:p w14:paraId="529C50EB" w14:textId="271E5AC0" w:rsidR="00850EEB" w:rsidRPr="00640D19" w:rsidRDefault="00640D19" w:rsidP="00850EEB">
      <w:pPr>
        <w:spacing w:line="240" w:lineRule="auto"/>
        <w:ind w:firstLine="720"/>
        <w:rPr>
          <w:rFonts w:asciiTheme="majorHAnsi" w:hAnsiTheme="majorHAnsi" w:cstheme="majorHAnsi"/>
          <w:b/>
          <w:bCs/>
          <w:sz w:val="28"/>
          <w:szCs w:val="28"/>
          <w:lang w:val="es-ES"/>
        </w:rPr>
      </w:pPr>
      <w:r w:rsidRPr="00640D19">
        <w:rPr>
          <w:rFonts w:asciiTheme="majorHAnsi" w:hAnsiTheme="majorHAnsi" w:cstheme="majorHAnsi"/>
          <w:b/>
          <w:bCs/>
          <w:sz w:val="28"/>
          <w:szCs w:val="28"/>
          <w:lang w:val="es-ES"/>
        </w:rPr>
        <w:t xml:space="preserve">Đối với </w:t>
      </w:r>
      <w:r w:rsidR="00850EEB" w:rsidRPr="00640D19">
        <w:rPr>
          <w:rFonts w:asciiTheme="majorHAnsi" w:hAnsiTheme="majorHAnsi" w:cstheme="majorHAnsi"/>
          <w:b/>
          <w:bCs/>
          <w:sz w:val="28"/>
          <w:szCs w:val="28"/>
          <w:lang w:val="es-ES"/>
        </w:rPr>
        <w:t>Thông tư số 15/2016/TT-BKHCN ngày 30/6/2016 của Bộ Khoa học và Công nghệ quy định quản lý đề tài nghiên cứu ứng dụng do Quỹ Phát triển khoa học và công nghệ Quốc gia tài trợ</w:t>
      </w:r>
    </w:p>
    <w:p w14:paraId="51D93657"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khái niệm về danh mục tạp chí quốc tế có uy tín theo quy định mới về quản lý đề tài nghiên cứu cơ bản.</w:t>
      </w:r>
    </w:p>
    <w:p w14:paraId="150681D2"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nguyên tắc quản lý kinh phí đề tài theo các quy định hiện hành.</w:t>
      </w:r>
    </w:p>
    <w:p w14:paraId="35AF2371"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Điều chỉnh quy định về yêu cầu hồ sơ đăng kí tài trợ theo hướng tin học hóa tối đa và thống nhất biểu mẫu giữa các chương trình tài trợ của Quỹ, quy định nộp hồ sơ trên cổng dịch vụ công của Quỹ.</w:t>
      </w:r>
    </w:p>
    <w:p w14:paraId="1AEF6AD6"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xml:space="preserve">- Sửa đổi tên gọi các chức danh tham gia đề tài cho phù hợp với cá thông tư quản lý tài chính, sửa yêu cầu đối với chủ nhiệm đề tài, thành viên nhóm nghiên cứu. </w:t>
      </w:r>
      <w:r w:rsidRPr="00850EEB">
        <w:rPr>
          <w:rFonts w:asciiTheme="majorHAnsi" w:hAnsiTheme="majorHAnsi" w:cstheme="majorHAnsi"/>
          <w:sz w:val="28"/>
          <w:szCs w:val="28"/>
          <w:lang w:val="es-ES"/>
        </w:rPr>
        <w:lastRenderedPageBreak/>
        <w:t>Chỉnh sửa, làm rõ quy định về số lượng đề tài do Quỹ tài trợ mà mỗi cá nhận được tham gia thực hiện hoặc làm chủ nhiệm trong cùng một thời điểm.</w:t>
      </w:r>
    </w:p>
    <w:p w14:paraId="6DE263D7" w14:textId="0D507002"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Chỉnh sửa yêu cầu về thời gian thực hiện và kết quả của đề tài theo hướng tăng quy mô, giảm áp lực công bố nhằm hướng tới nâng cao chất lượng nghiên cứu và chấp nhận các đặc thù về độ trễ, tính rủi ro trong nghiên cứu khoa học.</w:t>
      </w:r>
    </w:p>
    <w:p w14:paraId="211D0F9E"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làm rõ các quy định về đánh giá định kỳ.</w:t>
      </w:r>
    </w:p>
    <w:p w14:paraId="72ECD213" w14:textId="010CCB30"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điều chỉnh kinh phí thực hiện đề tài theo thông tư quy định về quản lý tài ch</w:t>
      </w:r>
      <w:r w:rsidR="00715E07">
        <w:rPr>
          <w:rFonts w:asciiTheme="majorHAnsi" w:hAnsiTheme="majorHAnsi" w:cstheme="majorHAnsi"/>
          <w:sz w:val="28"/>
          <w:szCs w:val="28"/>
          <w:lang w:val="vi-VN"/>
        </w:rPr>
        <w:t>ính</w:t>
      </w:r>
      <w:r w:rsidRPr="00850EEB">
        <w:rPr>
          <w:rFonts w:asciiTheme="majorHAnsi" w:hAnsiTheme="majorHAnsi" w:cstheme="majorHAnsi"/>
          <w:sz w:val="28"/>
          <w:szCs w:val="28"/>
          <w:lang w:val="es-ES"/>
        </w:rPr>
        <w:t xml:space="preserve"> của Quỹ và các quy định hiện hành.</w:t>
      </w:r>
    </w:p>
    <w:p w14:paraId="02440D28"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về điều chỉnh thời gian thực hiện đề tài.</w:t>
      </w:r>
    </w:p>
    <w:p w14:paraId="07B95A87"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Bỏ quy định về thời gian chờ công bố.</w:t>
      </w:r>
    </w:p>
    <w:p w14:paraId="6CD299DA"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bổ sung quy định về quản lý, sử dụng tài sản được hình thành thông qua việc triển khai thực hiện đề tài do Quỹ tài trợ.</w:t>
      </w:r>
    </w:p>
    <w:p w14:paraId="6665227D"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quy định về hồ sơ đánh giá kết quả thực hiện đề tài, các kết quả được công nhận.</w:t>
      </w:r>
    </w:p>
    <w:p w14:paraId="18763F24" w14:textId="77777777" w:rsidR="00850EEB" w:rsidRPr="00850EEB" w:rsidRDefault="00850EEB" w:rsidP="00850EEB">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quy định về quản lý tài sản hình thành của đề tài.</w:t>
      </w:r>
    </w:p>
    <w:p w14:paraId="3FFB0C86" w14:textId="257F2727" w:rsidR="00C609AC" w:rsidRPr="00DF6141" w:rsidRDefault="00850EEB" w:rsidP="00191B93">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Sửa đổi, bổ sung các biểu mẫu cho phù hợp với các quy định mới về quản lý tài chính; đơn đăng ký và thuyết minh đề tài được sửa theo hướng hỗ trợ tin học hóa tối đa trong việc tiếp nhận hồ sơ.</w:t>
      </w:r>
      <w:r w:rsidR="00C609AC" w:rsidRPr="00DF6141">
        <w:rPr>
          <w:rFonts w:asciiTheme="majorHAnsi" w:hAnsiTheme="majorHAnsi" w:cstheme="majorHAnsi"/>
          <w:sz w:val="28"/>
          <w:szCs w:val="28"/>
          <w:lang w:val="es-ES"/>
        </w:rPr>
        <w:t xml:space="preserve">- </w:t>
      </w:r>
      <w:r w:rsidR="00EC2B0B" w:rsidRPr="00DF6141">
        <w:rPr>
          <w:rFonts w:asciiTheme="majorHAnsi" w:hAnsiTheme="majorHAnsi" w:cstheme="majorHAnsi"/>
          <w:sz w:val="28"/>
          <w:szCs w:val="28"/>
          <w:lang w:val="es-ES"/>
        </w:rPr>
        <w:t xml:space="preserve">Sửa đổi </w:t>
      </w:r>
      <w:r w:rsidR="00C819D4" w:rsidRPr="00DF6141">
        <w:rPr>
          <w:rFonts w:asciiTheme="majorHAnsi" w:hAnsiTheme="majorHAnsi" w:cstheme="majorHAnsi"/>
          <w:sz w:val="28"/>
          <w:szCs w:val="28"/>
          <w:lang w:val="es-ES"/>
        </w:rPr>
        <w:t>quy định về</w:t>
      </w:r>
      <w:r w:rsidR="00EC2B0B" w:rsidRPr="00DF6141">
        <w:rPr>
          <w:rFonts w:asciiTheme="majorHAnsi" w:hAnsiTheme="majorHAnsi" w:cstheme="majorHAnsi"/>
          <w:sz w:val="28"/>
          <w:szCs w:val="28"/>
          <w:lang w:val="es-ES"/>
        </w:rPr>
        <w:t xml:space="preserve"> các danh mục tạp chí</w:t>
      </w:r>
      <w:r w:rsidR="004C177A" w:rsidRPr="00DF6141">
        <w:rPr>
          <w:rFonts w:asciiTheme="majorHAnsi" w:hAnsiTheme="majorHAnsi" w:cstheme="majorHAnsi"/>
          <w:sz w:val="28"/>
          <w:szCs w:val="28"/>
          <w:lang w:val="es-ES"/>
        </w:rPr>
        <w:t xml:space="preserve"> uy tín do Quỹ ban hành.</w:t>
      </w:r>
    </w:p>
    <w:p w14:paraId="2483FC7F" w14:textId="6183FDF4" w:rsidR="001F27B1" w:rsidRPr="00DF6141" w:rsidRDefault="001F27B1"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Điều chỉnh </w:t>
      </w:r>
      <w:r w:rsidR="00F80BF3" w:rsidRPr="00DF6141">
        <w:rPr>
          <w:rFonts w:asciiTheme="majorHAnsi" w:hAnsiTheme="majorHAnsi" w:cstheme="majorHAnsi"/>
          <w:sz w:val="28"/>
          <w:szCs w:val="28"/>
          <w:lang w:val="es-ES"/>
        </w:rPr>
        <w:t xml:space="preserve">quy định về </w:t>
      </w:r>
      <w:r w:rsidR="00CC6376" w:rsidRPr="00DF6141">
        <w:rPr>
          <w:rFonts w:asciiTheme="majorHAnsi" w:hAnsiTheme="majorHAnsi" w:cstheme="majorHAnsi"/>
          <w:sz w:val="28"/>
          <w:szCs w:val="28"/>
          <w:lang w:val="es-ES"/>
        </w:rPr>
        <w:t>chuyên gia đánh giá cho phù hợp với thực tế hoạt động</w:t>
      </w:r>
      <w:r w:rsidR="007F7EF7" w:rsidRPr="00DF6141">
        <w:rPr>
          <w:rFonts w:asciiTheme="majorHAnsi" w:hAnsiTheme="majorHAnsi" w:cstheme="majorHAnsi"/>
          <w:sz w:val="28"/>
          <w:szCs w:val="28"/>
          <w:lang w:val="es-ES"/>
        </w:rPr>
        <w:t>.</w:t>
      </w:r>
    </w:p>
    <w:p w14:paraId="190F806C" w14:textId="0526CA94" w:rsidR="00195A1F" w:rsidRPr="00DF6141" w:rsidRDefault="007F7EF7" w:rsidP="00195A1F">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Điều chỉnh</w:t>
      </w:r>
      <w:r w:rsidR="009A6909" w:rsidRPr="00DF6141">
        <w:rPr>
          <w:rFonts w:asciiTheme="majorHAnsi" w:hAnsiTheme="majorHAnsi" w:cstheme="majorHAnsi"/>
          <w:sz w:val="28"/>
          <w:szCs w:val="28"/>
          <w:lang w:val="es-ES"/>
        </w:rPr>
        <w:t xml:space="preserve"> nguyên tắc tài trợ,</w:t>
      </w:r>
      <w:r w:rsidRPr="00DF6141">
        <w:rPr>
          <w:rFonts w:asciiTheme="majorHAnsi" w:hAnsiTheme="majorHAnsi" w:cstheme="majorHAnsi"/>
          <w:sz w:val="28"/>
          <w:szCs w:val="28"/>
          <w:lang w:val="es-ES"/>
        </w:rPr>
        <w:t xml:space="preserve"> yêu cầu về thời gian thực hiện và sản phẩm của đề tài theo hướng tăng quy mô, </w:t>
      </w:r>
      <w:r w:rsidR="00195A1F" w:rsidRPr="00DF6141">
        <w:rPr>
          <w:rFonts w:asciiTheme="majorHAnsi" w:hAnsiTheme="majorHAnsi" w:cstheme="majorHAnsi"/>
          <w:sz w:val="28"/>
          <w:szCs w:val="28"/>
          <w:lang w:val="es-ES"/>
        </w:rPr>
        <w:t>giảm áp lực công bố nhằm tăng cường chất lượng tài trợ.</w:t>
      </w:r>
    </w:p>
    <w:p w14:paraId="362DC6A9" w14:textId="44A37985" w:rsidR="009D1FB0" w:rsidRPr="00DF6141" w:rsidRDefault="009D1FB0" w:rsidP="00195A1F">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Sửa đổi quy định về điều kiện đối với </w:t>
      </w:r>
      <w:r w:rsidR="00AB23D9" w:rsidRPr="00DF6141">
        <w:rPr>
          <w:rFonts w:asciiTheme="majorHAnsi" w:hAnsiTheme="majorHAnsi" w:cstheme="majorHAnsi"/>
          <w:sz w:val="28"/>
          <w:szCs w:val="28"/>
          <w:lang w:val="es-ES"/>
        </w:rPr>
        <w:t>chủ nhiệm và thành viên đề tài theo hướng nâng cao chất lượng và tương đồng giữa các chương trình tài trợ.</w:t>
      </w:r>
    </w:p>
    <w:p w14:paraId="45CCFD86" w14:textId="6527B05E" w:rsidR="00CB4CA0" w:rsidRPr="00DF6141" w:rsidRDefault="00CB4CA0" w:rsidP="00195A1F">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Sửa đổi bổ sung quy định về chuyên gia đánh giá, làm rõ vai trò của chuyên gia phản biện ngoài hội đồng.</w:t>
      </w:r>
    </w:p>
    <w:p w14:paraId="76CA9E38" w14:textId="640B71BC" w:rsidR="003F3B2A" w:rsidRPr="00DF6141" w:rsidRDefault="003F3B2A"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Bổ sung quy định về trách nhiệm của tổ chức chủ trì</w:t>
      </w:r>
      <w:r w:rsidR="00185B12" w:rsidRPr="00DF6141">
        <w:rPr>
          <w:rFonts w:asciiTheme="majorHAnsi" w:hAnsiTheme="majorHAnsi" w:cstheme="majorHAnsi"/>
          <w:sz w:val="28"/>
          <w:szCs w:val="28"/>
          <w:lang w:val="es-ES"/>
        </w:rPr>
        <w:t xml:space="preserve">, chủ nhiệm đề tài và các thành viên </w:t>
      </w:r>
      <w:r w:rsidR="008354A6" w:rsidRPr="00DF6141">
        <w:rPr>
          <w:rFonts w:asciiTheme="majorHAnsi" w:hAnsiTheme="majorHAnsi" w:cstheme="majorHAnsi"/>
          <w:sz w:val="28"/>
          <w:szCs w:val="28"/>
          <w:lang w:val="es-ES"/>
        </w:rPr>
        <w:t xml:space="preserve">nghiên cứu trong việc đảm bảo </w:t>
      </w:r>
      <w:r w:rsidR="00B865F9" w:rsidRPr="00DF6141">
        <w:rPr>
          <w:rFonts w:asciiTheme="majorHAnsi" w:hAnsiTheme="majorHAnsi" w:cstheme="majorHAnsi"/>
          <w:sz w:val="28"/>
          <w:szCs w:val="28"/>
          <w:lang w:val="es-ES"/>
        </w:rPr>
        <w:t xml:space="preserve">liêm chính </w:t>
      </w:r>
      <w:r w:rsidR="0026412A" w:rsidRPr="00DF6141">
        <w:rPr>
          <w:rFonts w:asciiTheme="majorHAnsi" w:hAnsiTheme="majorHAnsi" w:cstheme="majorHAnsi"/>
          <w:sz w:val="28"/>
          <w:szCs w:val="28"/>
          <w:lang w:val="es-ES"/>
        </w:rPr>
        <w:t>học thuật</w:t>
      </w:r>
      <w:r w:rsidR="00B865F9" w:rsidRPr="00DF6141">
        <w:rPr>
          <w:rFonts w:asciiTheme="majorHAnsi" w:hAnsiTheme="majorHAnsi" w:cstheme="majorHAnsi"/>
          <w:sz w:val="28"/>
          <w:szCs w:val="28"/>
          <w:lang w:val="es-ES"/>
        </w:rPr>
        <w:t xml:space="preserve"> và đạo đức khoa học </w:t>
      </w:r>
      <w:r w:rsidR="00A430DE" w:rsidRPr="00DF6141">
        <w:rPr>
          <w:rFonts w:asciiTheme="majorHAnsi" w:hAnsiTheme="majorHAnsi" w:cstheme="majorHAnsi"/>
          <w:sz w:val="28"/>
          <w:szCs w:val="28"/>
          <w:lang w:val="es-ES"/>
        </w:rPr>
        <w:t>(</w:t>
      </w:r>
      <w:r w:rsidR="0026412A" w:rsidRPr="00DF6141">
        <w:rPr>
          <w:rFonts w:asciiTheme="majorHAnsi" w:hAnsiTheme="majorHAnsi" w:cstheme="majorHAnsi"/>
          <w:sz w:val="28"/>
          <w:szCs w:val="28"/>
          <w:lang w:val="es-ES"/>
        </w:rPr>
        <w:t>Các t</w:t>
      </w:r>
      <w:r w:rsidR="00A430DE" w:rsidRPr="00DF6141">
        <w:rPr>
          <w:rFonts w:asciiTheme="majorHAnsi" w:hAnsiTheme="majorHAnsi" w:cstheme="majorHAnsi"/>
          <w:sz w:val="28"/>
          <w:szCs w:val="28"/>
          <w:lang w:val="es-ES"/>
        </w:rPr>
        <w:t xml:space="preserve">hông tư quản lý đề tài </w:t>
      </w:r>
      <w:r w:rsidR="0026412A" w:rsidRPr="00DF6141">
        <w:rPr>
          <w:rFonts w:asciiTheme="majorHAnsi" w:hAnsiTheme="majorHAnsi" w:cstheme="majorHAnsi"/>
          <w:sz w:val="28"/>
          <w:szCs w:val="28"/>
          <w:lang w:val="es-ES"/>
        </w:rPr>
        <w:t>nghiên cứu</w:t>
      </w:r>
      <w:r w:rsidR="00A430DE" w:rsidRPr="00DF6141">
        <w:rPr>
          <w:rFonts w:asciiTheme="majorHAnsi" w:hAnsiTheme="majorHAnsi" w:cstheme="majorHAnsi"/>
          <w:sz w:val="28"/>
          <w:szCs w:val="28"/>
          <w:lang w:val="es-ES"/>
        </w:rPr>
        <w:t>).</w:t>
      </w:r>
    </w:p>
    <w:p w14:paraId="6ABC2124" w14:textId="62B5925E" w:rsidR="00E26F21" w:rsidRPr="00DF6141" w:rsidRDefault="00806840" w:rsidP="00BA6022">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w:t>
      </w:r>
      <w:r w:rsidR="00BA6022" w:rsidRPr="00DF6141">
        <w:rPr>
          <w:rFonts w:asciiTheme="majorHAnsi" w:hAnsiTheme="majorHAnsi" w:cstheme="majorHAnsi"/>
          <w:sz w:val="28"/>
          <w:szCs w:val="28"/>
          <w:lang w:val="es-ES"/>
        </w:rPr>
        <w:t>Bổ sung các nội dung hỗ trợ mới, điều chỉnh điều kiện, tiêu chí, nội dung hỗ trợ của các hoạt động hỗ trợ nâng cao năng lực</w:t>
      </w:r>
      <w:r w:rsidR="0063093D" w:rsidRPr="00DF6141">
        <w:rPr>
          <w:rFonts w:asciiTheme="majorHAnsi" w:hAnsiTheme="majorHAnsi" w:cstheme="majorHAnsi"/>
          <w:sz w:val="28"/>
          <w:szCs w:val="28"/>
          <w:lang w:val="es-ES"/>
        </w:rPr>
        <w:t xml:space="preserve"> khoa học và công nghệ quốc gia.</w:t>
      </w:r>
    </w:p>
    <w:p w14:paraId="36A2BF21" w14:textId="55C5067D" w:rsidR="00A53FBC" w:rsidRPr="00FD581C" w:rsidRDefault="00A53FBC" w:rsidP="00FA7560">
      <w:pPr>
        <w:spacing w:line="240" w:lineRule="auto"/>
        <w:ind w:firstLine="720"/>
        <w:rPr>
          <w:rFonts w:asciiTheme="majorHAnsi" w:hAnsiTheme="majorHAnsi" w:cstheme="majorHAnsi"/>
          <w:b/>
          <w:bCs/>
          <w:sz w:val="28"/>
          <w:szCs w:val="28"/>
          <w:lang w:val="es-ES"/>
        </w:rPr>
      </w:pPr>
      <w:r w:rsidRPr="00FD581C">
        <w:rPr>
          <w:rFonts w:asciiTheme="majorHAnsi" w:hAnsiTheme="majorHAnsi" w:cstheme="majorHAnsi"/>
          <w:b/>
          <w:bCs/>
          <w:sz w:val="28"/>
          <w:szCs w:val="28"/>
          <w:lang w:val="es-ES"/>
        </w:rPr>
        <w:t xml:space="preserve">2. Bổ sung, sửa đổi </w:t>
      </w:r>
      <w:r w:rsidR="00116D5E" w:rsidRPr="00FD581C">
        <w:rPr>
          <w:rFonts w:asciiTheme="majorHAnsi" w:hAnsiTheme="majorHAnsi" w:cstheme="majorHAnsi"/>
          <w:b/>
          <w:bCs/>
          <w:sz w:val="28"/>
          <w:szCs w:val="28"/>
          <w:lang w:val="es-ES"/>
        </w:rPr>
        <w:t>bổ sung các quy định về quản lý khoa học cho đồng bộ giữa các chương trình:</w:t>
      </w:r>
    </w:p>
    <w:p w14:paraId="7947D13A" w14:textId="36529A94" w:rsidR="008A0704" w:rsidRPr="00DF6141" w:rsidRDefault="008A0704"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lastRenderedPageBreak/>
        <w:t xml:space="preserve">- Bổ sung quy định về điều chỉnh chấm dứt hợp đồng đề tài </w:t>
      </w:r>
      <w:r w:rsidR="004516CF" w:rsidRPr="00DF6141">
        <w:rPr>
          <w:rFonts w:asciiTheme="majorHAnsi" w:hAnsiTheme="majorHAnsi" w:cstheme="majorHAnsi"/>
          <w:sz w:val="28"/>
          <w:szCs w:val="28"/>
          <w:lang w:val="es-ES"/>
        </w:rPr>
        <w:t>nghiên cứu cơ bản</w:t>
      </w:r>
      <w:r w:rsidRPr="00DF6141">
        <w:rPr>
          <w:rFonts w:asciiTheme="majorHAnsi" w:hAnsiTheme="majorHAnsi" w:cstheme="majorHAnsi"/>
          <w:sz w:val="28"/>
          <w:szCs w:val="28"/>
          <w:lang w:val="es-ES"/>
        </w:rPr>
        <w:t>, đề tài Đột xuất, Tiềm năng</w:t>
      </w:r>
      <w:r w:rsidR="00C5025D" w:rsidRPr="00DF6141">
        <w:rPr>
          <w:rFonts w:asciiTheme="majorHAnsi" w:hAnsiTheme="majorHAnsi" w:cstheme="majorHAnsi"/>
          <w:sz w:val="28"/>
          <w:szCs w:val="28"/>
          <w:lang w:val="es-ES"/>
        </w:rPr>
        <w:t xml:space="preserve"> (đồng bộ với các quy định quản lý đề tài </w:t>
      </w:r>
      <w:r w:rsidR="004516CF" w:rsidRPr="00DF6141">
        <w:rPr>
          <w:rFonts w:asciiTheme="majorHAnsi" w:hAnsiTheme="majorHAnsi" w:cstheme="majorHAnsi"/>
          <w:sz w:val="28"/>
          <w:szCs w:val="28"/>
          <w:lang w:val="es-ES"/>
        </w:rPr>
        <w:t>nghiên cứu ứng dụng</w:t>
      </w:r>
      <w:r w:rsidR="00C5025D" w:rsidRPr="00DF6141">
        <w:rPr>
          <w:rFonts w:asciiTheme="majorHAnsi" w:hAnsiTheme="majorHAnsi" w:cstheme="majorHAnsi"/>
          <w:sz w:val="28"/>
          <w:szCs w:val="28"/>
          <w:lang w:val="es-ES"/>
        </w:rPr>
        <w:t>).</w:t>
      </w:r>
    </w:p>
    <w:p w14:paraId="2CAAE1C7" w14:textId="261E859D" w:rsidR="002730B3" w:rsidRPr="00DF6141" w:rsidRDefault="002730B3"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Giới hạn lại phạm vi tài trợ của đề tài Tiềm năng trong lĩnh vực công nghệ ưu tiên, trọng điểm quốc gia, tránh trùng lặp với việc tài trợ các lĩnh vực </w:t>
      </w:r>
      <w:r w:rsidR="00BB5476" w:rsidRPr="00DF6141">
        <w:rPr>
          <w:rFonts w:asciiTheme="majorHAnsi" w:hAnsiTheme="majorHAnsi" w:cstheme="majorHAnsi"/>
          <w:sz w:val="28"/>
          <w:szCs w:val="28"/>
          <w:lang w:val="es-ES"/>
        </w:rPr>
        <w:t xml:space="preserve">KHTN&amp;KT; KHXH&amp;NV trong chương trình tài trợ </w:t>
      </w:r>
      <w:r w:rsidR="004516CF" w:rsidRPr="00DF6141">
        <w:rPr>
          <w:rFonts w:asciiTheme="majorHAnsi" w:hAnsiTheme="majorHAnsi" w:cstheme="majorHAnsi"/>
          <w:sz w:val="28"/>
          <w:szCs w:val="28"/>
          <w:lang w:val="es-ES"/>
        </w:rPr>
        <w:t>nghiên cứu cơ bản</w:t>
      </w:r>
      <w:r w:rsidR="00BB5476" w:rsidRPr="00DF6141">
        <w:rPr>
          <w:rFonts w:asciiTheme="majorHAnsi" w:hAnsiTheme="majorHAnsi" w:cstheme="majorHAnsi"/>
          <w:sz w:val="28"/>
          <w:szCs w:val="28"/>
          <w:lang w:val="es-ES"/>
        </w:rPr>
        <w:t>.</w:t>
      </w:r>
    </w:p>
    <w:p w14:paraId="0B45A451" w14:textId="3D9AC283" w:rsidR="00C16989" w:rsidRPr="00DF6141" w:rsidRDefault="00C16989"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Bổ sung</w:t>
      </w:r>
      <w:r w:rsidR="005C4839" w:rsidRPr="00DF6141">
        <w:rPr>
          <w:rFonts w:asciiTheme="majorHAnsi" w:hAnsiTheme="majorHAnsi" w:cstheme="majorHAnsi"/>
          <w:sz w:val="28"/>
          <w:szCs w:val="28"/>
          <w:lang w:val="es-ES"/>
        </w:rPr>
        <w:t>, làm rõ</w:t>
      </w:r>
      <w:r w:rsidRPr="00DF6141">
        <w:rPr>
          <w:rFonts w:asciiTheme="majorHAnsi" w:hAnsiTheme="majorHAnsi" w:cstheme="majorHAnsi"/>
          <w:sz w:val="28"/>
          <w:szCs w:val="28"/>
          <w:lang w:val="es-ES"/>
        </w:rPr>
        <w:t xml:space="preserve"> quy định về trường hợp 1 cá nhân</w:t>
      </w:r>
      <w:r w:rsidR="00273CAA" w:rsidRPr="00DF6141">
        <w:rPr>
          <w:rFonts w:asciiTheme="majorHAnsi" w:hAnsiTheme="majorHAnsi" w:cstheme="majorHAnsi"/>
          <w:sz w:val="28"/>
          <w:szCs w:val="28"/>
          <w:lang w:val="es-ES"/>
        </w:rPr>
        <w:t xml:space="preserve"> đồng thời tham gia</w:t>
      </w:r>
      <w:r w:rsidR="00F660EA" w:rsidRPr="00DF6141">
        <w:rPr>
          <w:rFonts w:asciiTheme="majorHAnsi" w:hAnsiTheme="majorHAnsi" w:cstheme="majorHAnsi"/>
          <w:sz w:val="28"/>
          <w:szCs w:val="28"/>
          <w:lang w:val="es-ES"/>
        </w:rPr>
        <w:t xml:space="preserve"> </w:t>
      </w:r>
      <w:r w:rsidRPr="00DF6141">
        <w:rPr>
          <w:rFonts w:asciiTheme="majorHAnsi" w:hAnsiTheme="majorHAnsi" w:cstheme="majorHAnsi"/>
          <w:sz w:val="28"/>
          <w:szCs w:val="28"/>
          <w:lang w:val="es-ES"/>
        </w:rPr>
        <w:t>nhiều đề tài do Quỹ tài trợ tại cùng một thời điểm</w:t>
      </w:r>
      <w:r w:rsidR="00EE23F6" w:rsidRPr="00DF6141">
        <w:rPr>
          <w:rFonts w:asciiTheme="majorHAnsi" w:hAnsiTheme="majorHAnsi" w:cstheme="majorHAnsi"/>
          <w:sz w:val="28"/>
          <w:szCs w:val="28"/>
          <w:lang w:val="es-ES"/>
        </w:rPr>
        <w:t>.</w:t>
      </w:r>
    </w:p>
    <w:p w14:paraId="5518AB13" w14:textId="0EA8D8FA" w:rsidR="007D7405" w:rsidRPr="00DF6141" w:rsidRDefault="007D7405"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Bổ sung quy định </w:t>
      </w:r>
      <w:r w:rsidR="0063532C" w:rsidRPr="00DF6141">
        <w:rPr>
          <w:rFonts w:asciiTheme="majorHAnsi" w:hAnsiTheme="majorHAnsi" w:cstheme="majorHAnsi"/>
          <w:sz w:val="28"/>
          <w:szCs w:val="28"/>
          <w:lang w:val="es-ES"/>
        </w:rPr>
        <w:t>về thông báo tiếp nhận hồ sơ</w:t>
      </w:r>
      <w:r w:rsidR="00550F20" w:rsidRPr="00DF6141">
        <w:rPr>
          <w:rFonts w:asciiTheme="majorHAnsi" w:hAnsiTheme="majorHAnsi" w:cstheme="majorHAnsi"/>
          <w:sz w:val="28"/>
          <w:szCs w:val="28"/>
          <w:lang w:val="es-ES"/>
        </w:rPr>
        <w:t>, theo hướng tiếp nhận trên cổng dịch vụ công trực tuyến.</w:t>
      </w:r>
    </w:p>
    <w:p w14:paraId="3707F610" w14:textId="05000CE4" w:rsidR="003A2406" w:rsidRPr="00DF6141" w:rsidRDefault="003A2406"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w:t>
      </w:r>
      <w:r w:rsidR="00EB0C35" w:rsidRPr="00DF6141">
        <w:rPr>
          <w:rFonts w:asciiTheme="majorHAnsi" w:hAnsiTheme="majorHAnsi" w:cstheme="majorHAnsi"/>
          <w:sz w:val="28"/>
          <w:szCs w:val="28"/>
          <w:lang w:val="es-ES"/>
        </w:rPr>
        <w:t xml:space="preserve"> Bổ sung quy định về công nhận thành tích nghiên cứu của Tổ chức chủ trì, Chủ nhiệm đề tài khi thực hiện đề tài Đột xuất, Tiềm năng.</w:t>
      </w:r>
    </w:p>
    <w:p w14:paraId="7FE82779" w14:textId="6F03CE96" w:rsidR="00C17DD0" w:rsidRDefault="00C17DD0"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Chỉnh sửa quy định về yêu cầu hồ sơ đăng kí theo hướng đơn giản hóa yêu cầu, tạo điều kiện để tổ chức chủ trì có thể sử dụng phương thức nộp hồ sơ điện tử thay thế cho hồ sơ bản giấy</w:t>
      </w:r>
      <w:r w:rsidR="00E26F21" w:rsidRPr="00DF6141">
        <w:rPr>
          <w:rFonts w:asciiTheme="majorHAnsi" w:hAnsiTheme="majorHAnsi" w:cstheme="majorHAnsi"/>
          <w:sz w:val="28"/>
          <w:szCs w:val="28"/>
          <w:lang w:val="es-ES"/>
        </w:rPr>
        <w:t>.</w:t>
      </w:r>
    </w:p>
    <w:p w14:paraId="785A208E" w14:textId="4A9F8A9B" w:rsidR="00B4081D" w:rsidRDefault="005A2671" w:rsidP="00FA7560">
      <w:pPr>
        <w:spacing w:line="240" w:lineRule="auto"/>
        <w:ind w:firstLine="720"/>
        <w:rPr>
          <w:rFonts w:asciiTheme="majorHAnsi" w:hAnsiTheme="majorHAnsi" w:cstheme="majorHAnsi"/>
          <w:sz w:val="28"/>
          <w:szCs w:val="28"/>
          <w:lang w:val="es-ES"/>
        </w:rPr>
      </w:pPr>
      <w:r>
        <w:rPr>
          <w:rFonts w:asciiTheme="majorHAnsi" w:hAnsiTheme="majorHAnsi" w:cstheme="majorHAnsi"/>
          <w:sz w:val="28"/>
          <w:szCs w:val="28"/>
          <w:lang w:val="es-ES"/>
        </w:rPr>
        <w:t xml:space="preserve">- Chỉnh sửa quy định về quản lý thay đổi và </w:t>
      </w:r>
      <w:r w:rsidR="009A2A79">
        <w:rPr>
          <w:rFonts w:asciiTheme="majorHAnsi" w:hAnsiTheme="majorHAnsi" w:cstheme="majorHAnsi"/>
          <w:sz w:val="28"/>
          <w:szCs w:val="28"/>
          <w:lang w:val="es-ES"/>
        </w:rPr>
        <w:t>chấm dứt hợp đồng</w:t>
      </w:r>
      <w:r w:rsidR="004A2F77">
        <w:rPr>
          <w:rFonts w:asciiTheme="majorHAnsi" w:hAnsiTheme="majorHAnsi" w:cstheme="majorHAnsi"/>
          <w:sz w:val="28"/>
          <w:szCs w:val="28"/>
          <w:lang w:val="es-ES"/>
        </w:rPr>
        <w:t xml:space="preserve"> trong đó giao quyền chủ động nhiều hơn cho tổ chức chủ trì và chủ nhiệm đề tài.</w:t>
      </w:r>
    </w:p>
    <w:p w14:paraId="71B10A99" w14:textId="5FC6F242" w:rsidR="00B4081D" w:rsidRPr="00DF6141" w:rsidRDefault="00B4081D" w:rsidP="00B4081D">
      <w:pPr>
        <w:spacing w:line="240" w:lineRule="auto"/>
        <w:ind w:firstLine="720"/>
        <w:rPr>
          <w:rFonts w:asciiTheme="majorHAnsi" w:hAnsiTheme="majorHAnsi" w:cstheme="majorHAnsi"/>
          <w:sz w:val="28"/>
          <w:szCs w:val="28"/>
          <w:lang w:val="es-ES"/>
        </w:rPr>
      </w:pPr>
      <w:r w:rsidRPr="00850EEB">
        <w:rPr>
          <w:rFonts w:asciiTheme="majorHAnsi" w:hAnsiTheme="majorHAnsi" w:cstheme="majorHAnsi"/>
          <w:sz w:val="28"/>
          <w:szCs w:val="28"/>
          <w:lang w:val="es-ES"/>
        </w:rPr>
        <w:t>- Bổ sung quy định về trách nhiệm của</w:t>
      </w:r>
      <w:r>
        <w:rPr>
          <w:rFonts w:asciiTheme="majorHAnsi" w:hAnsiTheme="majorHAnsi" w:cstheme="majorHAnsi"/>
          <w:sz w:val="28"/>
          <w:szCs w:val="28"/>
          <w:lang w:val="es-ES"/>
        </w:rPr>
        <w:t xml:space="preserve"> Quỹ, của</w:t>
      </w:r>
      <w:r w:rsidRPr="00850EEB">
        <w:rPr>
          <w:rFonts w:asciiTheme="majorHAnsi" w:hAnsiTheme="majorHAnsi" w:cstheme="majorHAnsi"/>
          <w:sz w:val="28"/>
          <w:szCs w:val="28"/>
          <w:lang w:val="es-ES"/>
        </w:rPr>
        <w:t xml:space="preserve"> tổ chức chủ trì, chủ nhiệm đề tài và các thành viên nghiên cứu trong việc đảm bảo tính trung thực, khách quan của các kết quả nghiên cứu, cũng như đảm bảo về liêm chính nghiên cứu và đạo đức khoa học.</w:t>
      </w:r>
    </w:p>
    <w:p w14:paraId="203B0D55" w14:textId="1395EF25" w:rsidR="00182D79" w:rsidRPr="00DF6141" w:rsidRDefault="00182D79"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w:t>
      </w:r>
      <w:r w:rsidR="003B2370" w:rsidRPr="00DF6141">
        <w:rPr>
          <w:rFonts w:asciiTheme="majorHAnsi" w:hAnsiTheme="majorHAnsi" w:cstheme="majorHAnsi"/>
          <w:sz w:val="28"/>
          <w:szCs w:val="28"/>
          <w:lang w:val="es-ES"/>
        </w:rPr>
        <w:t xml:space="preserve">Đồng bộ các biểu mẫu giữa các </w:t>
      </w:r>
      <w:r w:rsidR="004858F4" w:rsidRPr="00DF6141">
        <w:rPr>
          <w:rFonts w:asciiTheme="majorHAnsi" w:hAnsiTheme="majorHAnsi" w:cstheme="majorHAnsi"/>
          <w:sz w:val="28"/>
          <w:szCs w:val="28"/>
          <w:lang w:val="es-ES"/>
        </w:rPr>
        <w:t>chương trình tài trợ.</w:t>
      </w:r>
    </w:p>
    <w:p w14:paraId="36E5CE19" w14:textId="71363444" w:rsidR="0073153C" w:rsidRPr="00FD581C" w:rsidRDefault="00A53FBC" w:rsidP="00FA7560">
      <w:pPr>
        <w:spacing w:line="240" w:lineRule="auto"/>
        <w:ind w:firstLine="720"/>
        <w:rPr>
          <w:rFonts w:asciiTheme="majorHAnsi" w:hAnsiTheme="majorHAnsi" w:cstheme="majorHAnsi"/>
          <w:b/>
          <w:bCs/>
          <w:sz w:val="28"/>
          <w:szCs w:val="28"/>
          <w:lang w:val="es-ES"/>
        </w:rPr>
      </w:pPr>
      <w:r w:rsidRPr="00FD581C">
        <w:rPr>
          <w:rFonts w:asciiTheme="majorHAnsi" w:hAnsiTheme="majorHAnsi" w:cstheme="majorHAnsi"/>
          <w:b/>
          <w:bCs/>
          <w:sz w:val="28"/>
          <w:szCs w:val="28"/>
          <w:lang w:val="es-ES"/>
        </w:rPr>
        <w:t xml:space="preserve">3. </w:t>
      </w:r>
      <w:r w:rsidR="005868A1" w:rsidRPr="00FD581C">
        <w:rPr>
          <w:rFonts w:asciiTheme="majorHAnsi" w:hAnsiTheme="majorHAnsi" w:cstheme="majorHAnsi"/>
          <w:b/>
          <w:bCs/>
          <w:sz w:val="28"/>
          <w:szCs w:val="28"/>
          <w:lang w:val="es-ES"/>
        </w:rPr>
        <w:t>Các nội dung được sửa đổi, bổ sung cho phù hợp với các quy định về quản lý tài chính bao gồm:</w:t>
      </w:r>
    </w:p>
    <w:p w14:paraId="4DFE4A5A" w14:textId="78BD7670" w:rsidR="0073153C" w:rsidRPr="00DF6141" w:rsidRDefault="0073153C"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w:t>
      </w:r>
      <w:r w:rsidR="005868A1" w:rsidRPr="00DF6141">
        <w:rPr>
          <w:rFonts w:asciiTheme="majorHAnsi" w:hAnsiTheme="majorHAnsi" w:cstheme="majorHAnsi"/>
          <w:sz w:val="28"/>
          <w:szCs w:val="28"/>
          <w:lang w:val="es-ES"/>
        </w:rPr>
        <w:t xml:space="preserve">Sửa đổi tên gọi các chức danh tham gia thực hiện đề tài cho phù hợp với quy định tại </w:t>
      </w:r>
      <w:r w:rsidR="00AB4A48" w:rsidRPr="00DF6141">
        <w:rPr>
          <w:rFonts w:asciiTheme="majorHAnsi" w:hAnsiTheme="majorHAnsi" w:cstheme="majorHAnsi"/>
          <w:sz w:val="28"/>
          <w:szCs w:val="28"/>
          <w:lang w:val="es-ES"/>
        </w:rPr>
        <w:t>các thông tư về quản lý tài chính (hướng dẫn lập dự toán).</w:t>
      </w:r>
    </w:p>
    <w:p w14:paraId="131D6844" w14:textId="52822B65" w:rsidR="0073153C" w:rsidRPr="00DF6141" w:rsidRDefault="0073153C"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 </w:t>
      </w:r>
      <w:r w:rsidR="005868A1" w:rsidRPr="00DF6141">
        <w:rPr>
          <w:rFonts w:asciiTheme="majorHAnsi" w:hAnsiTheme="majorHAnsi" w:cstheme="majorHAnsi"/>
          <w:sz w:val="28"/>
          <w:szCs w:val="28"/>
          <w:lang w:val="es-ES"/>
        </w:rPr>
        <w:t>Sửa đổi, bổ sung các biểu mẫu</w:t>
      </w:r>
      <w:r w:rsidR="002949A0" w:rsidRPr="00DF6141">
        <w:rPr>
          <w:rFonts w:asciiTheme="majorHAnsi" w:hAnsiTheme="majorHAnsi" w:cstheme="majorHAnsi"/>
          <w:sz w:val="28"/>
          <w:szCs w:val="28"/>
          <w:lang w:val="es-ES"/>
        </w:rPr>
        <w:t>.</w:t>
      </w:r>
    </w:p>
    <w:p w14:paraId="7C915229" w14:textId="498670A3" w:rsidR="00C17DD0" w:rsidRDefault="00C17DD0" w:rsidP="00FA7560">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Bổ sung quy định về quản lý, sử dụng tài sản được hình thành thông qua việc triển khai thực hiện đề tài do Quỹ tài trợ</w:t>
      </w:r>
      <w:r w:rsidR="00E26F21" w:rsidRPr="00DF6141">
        <w:rPr>
          <w:rFonts w:asciiTheme="majorHAnsi" w:hAnsiTheme="majorHAnsi" w:cstheme="majorHAnsi"/>
          <w:sz w:val="28"/>
          <w:szCs w:val="28"/>
          <w:lang w:val="es-ES"/>
        </w:rPr>
        <w:t>.</w:t>
      </w:r>
    </w:p>
    <w:p w14:paraId="0BCAEE94" w14:textId="3E7AC429" w:rsidR="00F5674E" w:rsidRPr="00DF6141" w:rsidRDefault="00F5674E" w:rsidP="00FA7560">
      <w:pPr>
        <w:spacing w:line="240" w:lineRule="auto"/>
        <w:ind w:firstLine="720"/>
        <w:rPr>
          <w:rFonts w:asciiTheme="majorHAnsi" w:hAnsiTheme="majorHAnsi" w:cstheme="majorHAnsi"/>
          <w:sz w:val="28"/>
          <w:szCs w:val="28"/>
          <w:lang w:val="es-ES"/>
        </w:rPr>
      </w:pPr>
      <w:r>
        <w:rPr>
          <w:rFonts w:asciiTheme="majorHAnsi" w:hAnsiTheme="majorHAnsi" w:cstheme="majorHAnsi"/>
          <w:sz w:val="28"/>
          <w:szCs w:val="28"/>
          <w:lang w:val="es-ES"/>
        </w:rPr>
        <w:t>- Bổ sung quy định về xác định nguyên nhân đề tài không hoàn thành.</w:t>
      </w:r>
    </w:p>
    <w:p w14:paraId="6BD5941B" w14:textId="46BD1391" w:rsidR="007C2709" w:rsidRPr="00DF6141" w:rsidRDefault="007C2709" w:rsidP="007C2709">
      <w:pPr>
        <w:spacing w:line="240" w:lineRule="auto"/>
        <w:ind w:firstLine="720"/>
        <w:rPr>
          <w:rFonts w:asciiTheme="majorHAnsi" w:hAnsiTheme="majorHAnsi" w:cstheme="majorHAnsi"/>
          <w:b/>
          <w:sz w:val="28"/>
          <w:szCs w:val="28"/>
          <w:lang w:val="es-ES"/>
        </w:rPr>
      </w:pPr>
      <w:r w:rsidRPr="00DF6141">
        <w:rPr>
          <w:rFonts w:asciiTheme="majorHAnsi" w:hAnsiTheme="majorHAnsi" w:cstheme="majorHAnsi"/>
          <w:b/>
          <w:sz w:val="28"/>
          <w:szCs w:val="28"/>
          <w:lang w:val="es-ES"/>
        </w:rPr>
        <w:t>I</w:t>
      </w:r>
      <w:r w:rsidR="003442AF">
        <w:rPr>
          <w:rFonts w:asciiTheme="majorHAnsi" w:hAnsiTheme="majorHAnsi" w:cstheme="majorHAnsi"/>
          <w:b/>
          <w:sz w:val="28"/>
          <w:szCs w:val="28"/>
          <w:lang w:val="vi-VN"/>
        </w:rPr>
        <w:t>V</w:t>
      </w:r>
      <w:r w:rsidRPr="00DF6141">
        <w:rPr>
          <w:rFonts w:asciiTheme="majorHAnsi" w:hAnsiTheme="majorHAnsi" w:cstheme="majorHAnsi"/>
          <w:b/>
          <w:sz w:val="28"/>
          <w:szCs w:val="28"/>
          <w:lang w:val="es-ES"/>
        </w:rPr>
        <w:t>.</w:t>
      </w:r>
      <w:r w:rsidRPr="00DF6141">
        <w:rPr>
          <w:rFonts w:asciiTheme="majorHAnsi" w:hAnsiTheme="majorHAnsi" w:cstheme="majorHAnsi"/>
          <w:sz w:val="28"/>
          <w:szCs w:val="28"/>
          <w:lang w:val="es-ES"/>
        </w:rPr>
        <w:t xml:space="preserve"> </w:t>
      </w:r>
      <w:r w:rsidRPr="00DF6141">
        <w:rPr>
          <w:rFonts w:asciiTheme="majorHAnsi" w:hAnsiTheme="majorHAnsi" w:cstheme="majorHAnsi"/>
          <w:b/>
          <w:sz w:val="28"/>
          <w:szCs w:val="28"/>
          <w:lang w:val="es-ES"/>
        </w:rPr>
        <w:t>QUÁ TRÌNH SOẠN THẢO</w:t>
      </w:r>
    </w:p>
    <w:p w14:paraId="7B9FD04F" w14:textId="77777777" w:rsidR="007C2709" w:rsidRPr="00DF6141" w:rsidRDefault="007C2709" w:rsidP="007C2709">
      <w:pPr>
        <w:spacing w:line="240" w:lineRule="auto"/>
        <w:ind w:firstLine="720"/>
        <w:rPr>
          <w:rFonts w:asciiTheme="majorHAnsi" w:hAnsiTheme="majorHAnsi" w:cstheme="majorHAnsi"/>
          <w:sz w:val="28"/>
          <w:szCs w:val="28"/>
          <w:lang w:val="es-ES"/>
        </w:rPr>
      </w:pPr>
      <w:r w:rsidRPr="00DF6141">
        <w:rPr>
          <w:rFonts w:asciiTheme="majorHAnsi" w:hAnsiTheme="majorHAnsi" w:cstheme="majorHAnsi"/>
          <w:sz w:val="28"/>
          <w:szCs w:val="28"/>
          <w:lang w:val="es-ES"/>
        </w:rPr>
        <w:t xml:space="preserve">Thực hiện kế hoạch soạn thảo văn bản năm 2023 được phê duyệt tại Quyết định số </w:t>
      </w:r>
      <w:r w:rsidRPr="00DF6141">
        <w:rPr>
          <w:rFonts w:asciiTheme="majorHAnsi" w:hAnsiTheme="majorHAnsi" w:cstheme="majorHAnsi"/>
          <w:sz w:val="28"/>
          <w:szCs w:val="28"/>
        </w:rPr>
        <w:t xml:space="preserve">2785/QĐ-BKHCN ngày 30/12/2022 </w:t>
      </w:r>
      <w:r w:rsidRPr="00DF6141">
        <w:rPr>
          <w:rFonts w:asciiTheme="majorHAnsi" w:hAnsiTheme="majorHAnsi" w:cstheme="majorHAnsi"/>
          <w:sz w:val="28"/>
          <w:szCs w:val="28"/>
          <w:lang w:val="es-ES"/>
        </w:rPr>
        <w:t xml:space="preserve">của Bộ trưởng Bộ Khoa học và Công nghệ, Quỹ Phát triển khoa học và công nghệ Quốc gia tổ chức nhóm nghiên cứu, xây dựng dự thảo Thông tư. </w:t>
      </w:r>
    </w:p>
    <w:p w14:paraId="3360CD98" w14:textId="25F281AD" w:rsidR="00267DCD" w:rsidRPr="00DF6141" w:rsidRDefault="006E484D" w:rsidP="00FA7560">
      <w:pPr>
        <w:spacing w:line="240" w:lineRule="auto"/>
        <w:ind w:firstLine="709"/>
        <w:rPr>
          <w:rFonts w:asciiTheme="majorHAnsi" w:hAnsiTheme="majorHAnsi" w:cstheme="majorHAnsi"/>
          <w:sz w:val="28"/>
          <w:szCs w:val="28"/>
          <w:lang w:val="nl-NL"/>
        </w:rPr>
      </w:pPr>
      <w:r w:rsidRPr="00DF6141">
        <w:rPr>
          <w:rFonts w:asciiTheme="majorHAnsi" w:hAnsiTheme="majorHAnsi" w:cstheme="majorHAnsi"/>
          <w:sz w:val="28"/>
          <w:szCs w:val="28"/>
          <w:lang w:val="it-IT" w:eastAsia="ja-JP"/>
        </w:rPr>
        <w:t xml:space="preserve">Trên đây là giải trình về </w:t>
      </w:r>
      <w:r w:rsidRPr="00DF6141">
        <w:rPr>
          <w:rFonts w:asciiTheme="majorHAnsi" w:hAnsiTheme="majorHAnsi" w:cstheme="majorHAnsi"/>
          <w:sz w:val="28"/>
          <w:szCs w:val="28"/>
          <w:lang w:val="vi-VN" w:eastAsia="ja-JP"/>
        </w:rPr>
        <w:t xml:space="preserve">các </w:t>
      </w:r>
      <w:r w:rsidRPr="00DF6141">
        <w:rPr>
          <w:rFonts w:asciiTheme="majorHAnsi" w:hAnsiTheme="majorHAnsi" w:cstheme="majorHAnsi"/>
          <w:sz w:val="28"/>
          <w:szCs w:val="28"/>
          <w:lang w:val="it-IT" w:eastAsia="ja-JP"/>
        </w:rPr>
        <w:t xml:space="preserve">nội dung </w:t>
      </w:r>
      <w:r w:rsidRPr="00DF6141">
        <w:rPr>
          <w:rFonts w:asciiTheme="majorHAnsi" w:hAnsiTheme="majorHAnsi" w:cstheme="majorHAnsi"/>
          <w:sz w:val="28"/>
          <w:szCs w:val="28"/>
          <w:lang w:val="vi-VN" w:eastAsia="ja-JP"/>
        </w:rPr>
        <w:t>liên quan của d</w:t>
      </w:r>
      <w:r w:rsidRPr="00DF6141">
        <w:rPr>
          <w:rFonts w:asciiTheme="majorHAnsi" w:hAnsiTheme="majorHAnsi" w:cstheme="majorHAnsi"/>
          <w:sz w:val="28"/>
          <w:szCs w:val="28"/>
          <w:lang w:val="it-IT" w:eastAsia="ja-JP"/>
        </w:rPr>
        <w:t xml:space="preserve">ự thảo Thông tư, </w:t>
      </w:r>
      <w:r w:rsidR="001F7F5A" w:rsidRPr="00DF6141">
        <w:rPr>
          <w:rFonts w:asciiTheme="majorHAnsi" w:hAnsiTheme="majorHAnsi" w:cstheme="majorHAnsi"/>
          <w:sz w:val="28"/>
          <w:szCs w:val="28"/>
          <w:lang w:val="nl-NL"/>
        </w:rPr>
        <w:t>kính trình Lãnh đạo Bộ xem xét, quyết định./.</w:t>
      </w:r>
    </w:p>
    <w:tbl>
      <w:tblPr>
        <w:tblW w:w="9345" w:type="dxa"/>
        <w:tblLayout w:type="fixed"/>
        <w:tblLook w:val="0000" w:firstRow="0" w:lastRow="0" w:firstColumn="0" w:lastColumn="0" w:noHBand="0" w:noVBand="0"/>
      </w:tblPr>
      <w:tblGrid>
        <w:gridCol w:w="4587"/>
        <w:gridCol w:w="4758"/>
      </w:tblGrid>
      <w:tr w:rsidR="007B4725" w:rsidRPr="00F315EC" w14:paraId="3E6FAD74" w14:textId="77777777" w:rsidTr="000464BD">
        <w:trPr>
          <w:trHeight w:val="1665"/>
        </w:trPr>
        <w:tc>
          <w:tcPr>
            <w:tcW w:w="4587" w:type="dxa"/>
          </w:tcPr>
          <w:p w14:paraId="5A45E5B8" w14:textId="77777777" w:rsidR="006E484D" w:rsidRPr="00F1433F" w:rsidRDefault="006E484D" w:rsidP="007359A3">
            <w:pPr>
              <w:keepNext/>
              <w:widowControl w:val="0"/>
              <w:spacing w:after="0" w:line="240" w:lineRule="auto"/>
              <w:rPr>
                <w:b/>
                <w:bCs/>
                <w:i/>
                <w:iCs/>
                <w:sz w:val="24"/>
                <w:lang w:val="pl-PL"/>
              </w:rPr>
            </w:pPr>
          </w:p>
          <w:p w14:paraId="468A97C3" w14:textId="77777777" w:rsidR="00BC1098" w:rsidRPr="00F1433F" w:rsidRDefault="00BC1098" w:rsidP="00A46E6B">
            <w:pPr>
              <w:keepNext/>
              <w:widowControl w:val="0"/>
              <w:spacing w:before="0" w:after="0" w:line="240" w:lineRule="auto"/>
              <w:rPr>
                <w:b/>
                <w:bCs/>
                <w:i/>
                <w:iCs/>
                <w:sz w:val="24"/>
                <w:lang w:val="pl-PL"/>
              </w:rPr>
            </w:pPr>
            <w:r w:rsidRPr="00F1433F">
              <w:rPr>
                <w:b/>
                <w:bCs/>
                <w:i/>
                <w:iCs/>
                <w:sz w:val="24"/>
                <w:lang w:val="pl-PL"/>
              </w:rPr>
              <w:t>Nơi nhận:</w:t>
            </w:r>
          </w:p>
          <w:p w14:paraId="4DECFE76" w14:textId="77777777" w:rsidR="00BC1098" w:rsidRPr="00F1433F" w:rsidRDefault="00BC1098" w:rsidP="00A46E6B">
            <w:pPr>
              <w:keepNext/>
              <w:widowControl w:val="0"/>
              <w:spacing w:before="0" w:after="0" w:line="240" w:lineRule="auto"/>
              <w:rPr>
                <w:sz w:val="22"/>
                <w:szCs w:val="22"/>
                <w:lang w:val="pl-PL"/>
              </w:rPr>
            </w:pPr>
            <w:r w:rsidRPr="00F1433F">
              <w:rPr>
                <w:sz w:val="22"/>
                <w:szCs w:val="22"/>
                <w:lang w:val="pl-PL"/>
              </w:rPr>
              <w:t>- Như trên;</w:t>
            </w:r>
          </w:p>
          <w:p w14:paraId="17EAE0EB" w14:textId="3E5BADD3" w:rsidR="00BC1098" w:rsidRPr="00F1433F" w:rsidRDefault="00BC1098" w:rsidP="00A46E6B">
            <w:pPr>
              <w:keepNext/>
              <w:widowControl w:val="0"/>
              <w:spacing w:before="0" w:after="0" w:line="240" w:lineRule="auto"/>
              <w:rPr>
                <w:sz w:val="28"/>
                <w:szCs w:val="28"/>
                <w:lang w:val="es-ES"/>
              </w:rPr>
            </w:pPr>
            <w:r w:rsidRPr="00F1433F">
              <w:rPr>
                <w:sz w:val="22"/>
                <w:szCs w:val="22"/>
                <w:lang w:val="es-ES"/>
              </w:rPr>
              <w:t>- Lưu: VT</w:t>
            </w:r>
            <w:r w:rsidR="00A46E6B" w:rsidRPr="00F1433F">
              <w:rPr>
                <w:sz w:val="22"/>
                <w:szCs w:val="22"/>
                <w:lang w:val="es-ES"/>
              </w:rPr>
              <w:t>.</w:t>
            </w:r>
          </w:p>
        </w:tc>
        <w:tc>
          <w:tcPr>
            <w:tcW w:w="4758" w:type="dxa"/>
          </w:tcPr>
          <w:p w14:paraId="28C34800" w14:textId="77777777" w:rsidR="00BC1098" w:rsidRPr="00F1433F" w:rsidRDefault="00630A5D" w:rsidP="007359A3">
            <w:pPr>
              <w:pStyle w:val="u9"/>
              <w:keepNext/>
              <w:widowControl w:val="0"/>
              <w:spacing w:before="120" w:after="0" w:line="240" w:lineRule="auto"/>
              <w:jc w:val="center"/>
              <w:rPr>
                <w:rFonts w:ascii="Times New Roman" w:hAnsi="Times New Roman" w:cs="Times New Roman"/>
                <w:b/>
                <w:sz w:val="26"/>
                <w:szCs w:val="28"/>
                <w:lang w:val="es-ES"/>
              </w:rPr>
            </w:pPr>
            <w:r w:rsidRPr="00F1433F">
              <w:rPr>
                <w:rFonts w:ascii="Times New Roman" w:hAnsi="Times New Roman" w:cs="Times New Roman"/>
                <w:b/>
                <w:sz w:val="26"/>
                <w:szCs w:val="28"/>
                <w:lang w:val="es-ES"/>
              </w:rPr>
              <w:t>GIÁM ĐỐC</w:t>
            </w:r>
          </w:p>
          <w:p w14:paraId="66ADFD6B" w14:textId="77777777" w:rsidR="006674F9" w:rsidRPr="00F1433F" w:rsidRDefault="006674F9" w:rsidP="007359A3">
            <w:pPr>
              <w:keepNext/>
              <w:widowControl w:val="0"/>
              <w:spacing w:after="0" w:line="240" w:lineRule="auto"/>
              <w:jc w:val="center"/>
              <w:rPr>
                <w:b/>
                <w:sz w:val="28"/>
                <w:szCs w:val="28"/>
                <w:lang w:val="es-ES"/>
              </w:rPr>
            </w:pPr>
          </w:p>
          <w:p w14:paraId="13FE5223" w14:textId="1E241048" w:rsidR="006E484D" w:rsidRDefault="006E484D" w:rsidP="007359A3">
            <w:pPr>
              <w:keepNext/>
              <w:widowControl w:val="0"/>
              <w:spacing w:after="0" w:line="240" w:lineRule="auto"/>
              <w:jc w:val="center"/>
              <w:rPr>
                <w:b/>
                <w:sz w:val="28"/>
                <w:szCs w:val="28"/>
                <w:lang w:val="es-ES"/>
              </w:rPr>
            </w:pPr>
          </w:p>
          <w:p w14:paraId="21A182D1" w14:textId="77777777" w:rsidR="00B04905" w:rsidRPr="00F1433F" w:rsidRDefault="00B04905" w:rsidP="007359A3">
            <w:pPr>
              <w:keepNext/>
              <w:widowControl w:val="0"/>
              <w:spacing w:after="0" w:line="240" w:lineRule="auto"/>
              <w:jc w:val="center"/>
              <w:rPr>
                <w:b/>
                <w:sz w:val="28"/>
                <w:szCs w:val="28"/>
                <w:lang w:val="es-ES"/>
              </w:rPr>
            </w:pPr>
          </w:p>
          <w:p w14:paraId="1EA1C0D7" w14:textId="5B1017FF" w:rsidR="00BC1098" w:rsidRPr="00F315EC" w:rsidRDefault="006173EF" w:rsidP="007B4725">
            <w:pPr>
              <w:pStyle w:val="Chntrang"/>
              <w:keepNext/>
              <w:widowControl w:val="0"/>
              <w:tabs>
                <w:tab w:val="clear" w:pos="4320"/>
                <w:tab w:val="clear" w:pos="8640"/>
              </w:tabs>
              <w:spacing w:before="240" w:after="0" w:line="240" w:lineRule="auto"/>
              <w:jc w:val="center"/>
              <w:rPr>
                <w:b/>
                <w:lang w:val="es-ES"/>
              </w:rPr>
            </w:pPr>
            <w:r w:rsidRPr="00F1433F">
              <w:rPr>
                <w:rFonts w:ascii="Times New Roman" w:hAnsi="Times New Roman"/>
                <w:b/>
                <w:lang w:val="es-ES"/>
              </w:rPr>
              <w:t xml:space="preserve"> </w:t>
            </w:r>
            <w:r w:rsidR="000464BD">
              <w:rPr>
                <w:rFonts w:ascii="Times New Roman" w:hAnsi="Times New Roman"/>
                <w:b/>
                <w:lang w:val="es-ES"/>
              </w:rPr>
              <w:t>Phạm Đình Nguyên</w:t>
            </w:r>
          </w:p>
        </w:tc>
      </w:tr>
    </w:tbl>
    <w:p w14:paraId="5D5E2191" w14:textId="77777777" w:rsidR="00AE56FB" w:rsidRPr="00F315EC" w:rsidRDefault="00AE56FB" w:rsidP="007359A3">
      <w:pPr>
        <w:spacing w:after="0" w:line="240" w:lineRule="auto"/>
        <w:rPr>
          <w:lang w:val="es-MX"/>
        </w:rPr>
      </w:pPr>
    </w:p>
    <w:sectPr w:rsidR="00AE56FB" w:rsidRPr="00F315EC" w:rsidSect="00E26F21">
      <w:headerReference w:type="default" r:id="rId8"/>
      <w:footerReference w:type="default" r:id="rId9"/>
      <w:pgSz w:w="11907" w:h="16840" w:code="9"/>
      <w:pgMar w:top="1134" w:right="1134" w:bottom="1134" w:left="1418" w:header="720" w:footer="21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3FCF" w14:textId="77777777" w:rsidR="00936DB1" w:rsidRDefault="00936DB1">
      <w:r>
        <w:separator/>
      </w:r>
    </w:p>
  </w:endnote>
  <w:endnote w:type="continuationSeparator" w:id="0">
    <w:p w14:paraId="078435EE" w14:textId="77777777" w:rsidR="00936DB1" w:rsidRDefault="009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5"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75375"/>
      <w:docPartObj>
        <w:docPartGallery w:val="Page Numbers (Bottom of Page)"/>
        <w:docPartUnique/>
      </w:docPartObj>
    </w:sdtPr>
    <w:sdtEndPr>
      <w:rPr>
        <w:rFonts w:asciiTheme="majorHAnsi" w:hAnsiTheme="majorHAnsi" w:cstheme="majorHAnsi"/>
        <w:sz w:val="24"/>
        <w:szCs w:val="24"/>
      </w:rPr>
    </w:sdtEndPr>
    <w:sdtContent>
      <w:p w14:paraId="6392BF2B" w14:textId="582C8C1E" w:rsidR="00E26F21" w:rsidRPr="00E26F21" w:rsidRDefault="00E26F21">
        <w:pPr>
          <w:pStyle w:val="Chntrang"/>
          <w:jc w:val="right"/>
          <w:rPr>
            <w:rFonts w:asciiTheme="majorHAnsi" w:hAnsiTheme="majorHAnsi" w:cstheme="majorHAnsi"/>
            <w:sz w:val="24"/>
            <w:szCs w:val="24"/>
          </w:rPr>
        </w:pPr>
        <w:r w:rsidRPr="00E26F21">
          <w:rPr>
            <w:rFonts w:asciiTheme="majorHAnsi" w:hAnsiTheme="majorHAnsi" w:cstheme="majorHAnsi"/>
            <w:sz w:val="24"/>
            <w:szCs w:val="24"/>
          </w:rPr>
          <w:fldChar w:fldCharType="begin"/>
        </w:r>
        <w:r w:rsidRPr="00E26F21">
          <w:rPr>
            <w:rFonts w:asciiTheme="majorHAnsi" w:hAnsiTheme="majorHAnsi" w:cstheme="majorHAnsi"/>
            <w:sz w:val="24"/>
            <w:szCs w:val="24"/>
          </w:rPr>
          <w:instrText>PAGE   \* MERGEFORMAT</w:instrText>
        </w:r>
        <w:r w:rsidRPr="00E26F21">
          <w:rPr>
            <w:rFonts w:asciiTheme="majorHAnsi" w:hAnsiTheme="majorHAnsi" w:cstheme="majorHAnsi"/>
            <w:sz w:val="24"/>
            <w:szCs w:val="24"/>
          </w:rPr>
          <w:fldChar w:fldCharType="separate"/>
        </w:r>
        <w:r w:rsidRPr="00E26F21">
          <w:rPr>
            <w:rFonts w:asciiTheme="majorHAnsi" w:hAnsiTheme="majorHAnsi" w:cstheme="majorHAnsi"/>
            <w:sz w:val="24"/>
            <w:szCs w:val="24"/>
            <w:lang w:val="vi-VN"/>
          </w:rPr>
          <w:t>2</w:t>
        </w:r>
        <w:r w:rsidRPr="00E26F21">
          <w:rPr>
            <w:rFonts w:asciiTheme="majorHAnsi" w:hAnsiTheme="majorHAnsi" w:cstheme="majorHAnsi"/>
            <w:sz w:val="24"/>
            <w:szCs w:val="24"/>
          </w:rPr>
          <w:fldChar w:fldCharType="end"/>
        </w:r>
      </w:p>
    </w:sdtContent>
  </w:sdt>
  <w:p w14:paraId="444B2896" w14:textId="77777777" w:rsidR="00120D54" w:rsidRDefault="00120D5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08B1" w14:textId="77777777" w:rsidR="00936DB1" w:rsidRDefault="00936DB1">
      <w:r>
        <w:separator/>
      </w:r>
    </w:p>
  </w:footnote>
  <w:footnote w:type="continuationSeparator" w:id="0">
    <w:p w14:paraId="3A0CC779" w14:textId="77777777" w:rsidR="00936DB1" w:rsidRDefault="0093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71E4" w14:textId="15C05F5D" w:rsidR="007C3DB9" w:rsidRDefault="007C3DB9" w:rsidP="007C3DB9">
    <w:pPr>
      <w:pStyle w:val="utrang"/>
      <w:jc w:val="center"/>
    </w:pPr>
    <w:r>
      <w:t>Dự thảo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3EE"/>
    <w:multiLevelType w:val="hybridMultilevel"/>
    <w:tmpl w:val="75BE6348"/>
    <w:lvl w:ilvl="0" w:tplc="23E0CD60">
      <w:start w:val="3"/>
      <w:numFmt w:val="upperRoman"/>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5A0C58"/>
    <w:multiLevelType w:val="hybridMultilevel"/>
    <w:tmpl w:val="1054D304"/>
    <w:lvl w:ilvl="0" w:tplc="AD7E5652">
      <w:numFmt w:val="bullet"/>
      <w:lvlText w:val="-"/>
      <w:lvlJc w:val="left"/>
      <w:pPr>
        <w:ind w:left="36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C55E2"/>
    <w:multiLevelType w:val="hybridMultilevel"/>
    <w:tmpl w:val="934EA86C"/>
    <w:lvl w:ilvl="0" w:tplc="7CD691F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B47D3"/>
    <w:multiLevelType w:val="hybridMultilevel"/>
    <w:tmpl w:val="B1605DFC"/>
    <w:lvl w:ilvl="0" w:tplc="B6706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65DAB"/>
    <w:multiLevelType w:val="hybridMultilevel"/>
    <w:tmpl w:val="B1605DFC"/>
    <w:lvl w:ilvl="0" w:tplc="B6706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D17FE7"/>
    <w:multiLevelType w:val="hybridMultilevel"/>
    <w:tmpl w:val="FF98122A"/>
    <w:lvl w:ilvl="0" w:tplc="2296331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81469692">
    <w:abstractNumId w:val="5"/>
  </w:num>
  <w:num w:numId="2" w16cid:durableId="1377659976">
    <w:abstractNumId w:val="0"/>
  </w:num>
  <w:num w:numId="3" w16cid:durableId="1730569059">
    <w:abstractNumId w:val="1"/>
  </w:num>
  <w:num w:numId="4" w16cid:durableId="1275015524">
    <w:abstractNumId w:val="4"/>
  </w:num>
  <w:num w:numId="5" w16cid:durableId="531724365">
    <w:abstractNumId w:val="3"/>
  </w:num>
  <w:num w:numId="6" w16cid:durableId="11058062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98"/>
    <w:rsid w:val="0000097A"/>
    <w:rsid w:val="000010DF"/>
    <w:rsid w:val="00001FAB"/>
    <w:rsid w:val="00002253"/>
    <w:rsid w:val="000030AB"/>
    <w:rsid w:val="0000317E"/>
    <w:rsid w:val="0000329C"/>
    <w:rsid w:val="00004070"/>
    <w:rsid w:val="00005773"/>
    <w:rsid w:val="000063B0"/>
    <w:rsid w:val="0000728A"/>
    <w:rsid w:val="0000745C"/>
    <w:rsid w:val="00007859"/>
    <w:rsid w:val="0001029F"/>
    <w:rsid w:val="000107AF"/>
    <w:rsid w:val="00010813"/>
    <w:rsid w:val="00010CFF"/>
    <w:rsid w:val="000122DA"/>
    <w:rsid w:val="0001293C"/>
    <w:rsid w:val="000136CF"/>
    <w:rsid w:val="00013FBD"/>
    <w:rsid w:val="00014BCD"/>
    <w:rsid w:val="00014C65"/>
    <w:rsid w:val="00014CD2"/>
    <w:rsid w:val="00015871"/>
    <w:rsid w:val="000163B4"/>
    <w:rsid w:val="00016567"/>
    <w:rsid w:val="00017311"/>
    <w:rsid w:val="00020ACC"/>
    <w:rsid w:val="00020ADE"/>
    <w:rsid w:val="00021C10"/>
    <w:rsid w:val="000247D7"/>
    <w:rsid w:val="0002681C"/>
    <w:rsid w:val="00026B4A"/>
    <w:rsid w:val="00026E11"/>
    <w:rsid w:val="00030D5F"/>
    <w:rsid w:val="0003119B"/>
    <w:rsid w:val="00032417"/>
    <w:rsid w:val="00032FA6"/>
    <w:rsid w:val="0003325B"/>
    <w:rsid w:val="000337D4"/>
    <w:rsid w:val="00033F69"/>
    <w:rsid w:val="000344FC"/>
    <w:rsid w:val="00034841"/>
    <w:rsid w:val="00035D09"/>
    <w:rsid w:val="00037087"/>
    <w:rsid w:val="00041008"/>
    <w:rsid w:val="00041390"/>
    <w:rsid w:val="00043CEE"/>
    <w:rsid w:val="000464BD"/>
    <w:rsid w:val="000467C7"/>
    <w:rsid w:val="0004732C"/>
    <w:rsid w:val="00047C88"/>
    <w:rsid w:val="00051D49"/>
    <w:rsid w:val="000548A9"/>
    <w:rsid w:val="00055E50"/>
    <w:rsid w:val="00056845"/>
    <w:rsid w:val="00056DA6"/>
    <w:rsid w:val="000570BC"/>
    <w:rsid w:val="00057921"/>
    <w:rsid w:val="000600EE"/>
    <w:rsid w:val="00060A0B"/>
    <w:rsid w:val="0006135B"/>
    <w:rsid w:val="000613C0"/>
    <w:rsid w:val="00061CD8"/>
    <w:rsid w:val="00063E59"/>
    <w:rsid w:val="00064124"/>
    <w:rsid w:val="00064AE4"/>
    <w:rsid w:val="000667ED"/>
    <w:rsid w:val="00066E6D"/>
    <w:rsid w:val="00070665"/>
    <w:rsid w:val="000709FE"/>
    <w:rsid w:val="00070B76"/>
    <w:rsid w:val="00070C46"/>
    <w:rsid w:val="00071954"/>
    <w:rsid w:val="00071CD5"/>
    <w:rsid w:val="00071ED8"/>
    <w:rsid w:val="000721C8"/>
    <w:rsid w:val="0007275B"/>
    <w:rsid w:val="00073D38"/>
    <w:rsid w:val="00074269"/>
    <w:rsid w:val="0007534A"/>
    <w:rsid w:val="00075706"/>
    <w:rsid w:val="00076D18"/>
    <w:rsid w:val="00080861"/>
    <w:rsid w:val="000812AC"/>
    <w:rsid w:val="0008247D"/>
    <w:rsid w:val="00082984"/>
    <w:rsid w:val="00082E18"/>
    <w:rsid w:val="00083653"/>
    <w:rsid w:val="000838A2"/>
    <w:rsid w:val="00085EE8"/>
    <w:rsid w:val="000870C5"/>
    <w:rsid w:val="000875D7"/>
    <w:rsid w:val="00087E8F"/>
    <w:rsid w:val="00090177"/>
    <w:rsid w:val="00091B73"/>
    <w:rsid w:val="00091F63"/>
    <w:rsid w:val="00091FC8"/>
    <w:rsid w:val="00091FED"/>
    <w:rsid w:val="00093029"/>
    <w:rsid w:val="00096BF6"/>
    <w:rsid w:val="00097AF1"/>
    <w:rsid w:val="000A014B"/>
    <w:rsid w:val="000A0995"/>
    <w:rsid w:val="000A0FCD"/>
    <w:rsid w:val="000A210B"/>
    <w:rsid w:val="000A21E1"/>
    <w:rsid w:val="000A22D4"/>
    <w:rsid w:val="000A24FB"/>
    <w:rsid w:val="000A4095"/>
    <w:rsid w:val="000A59BB"/>
    <w:rsid w:val="000A5E08"/>
    <w:rsid w:val="000A6EA6"/>
    <w:rsid w:val="000A70B9"/>
    <w:rsid w:val="000A76A5"/>
    <w:rsid w:val="000A777C"/>
    <w:rsid w:val="000B0357"/>
    <w:rsid w:val="000B0F3B"/>
    <w:rsid w:val="000B0F85"/>
    <w:rsid w:val="000B1B74"/>
    <w:rsid w:val="000B2C25"/>
    <w:rsid w:val="000B314D"/>
    <w:rsid w:val="000B3665"/>
    <w:rsid w:val="000B420B"/>
    <w:rsid w:val="000B52AA"/>
    <w:rsid w:val="000B58CE"/>
    <w:rsid w:val="000B5F5C"/>
    <w:rsid w:val="000B5FA9"/>
    <w:rsid w:val="000B64DE"/>
    <w:rsid w:val="000B6B8B"/>
    <w:rsid w:val="000B6F54"/>
    <w:rsid w:val="000B7B5B"/>
    <w:rsid w:val="000C108D"/>
    <w:rsid w:val="000C3338"/>
    <w:rsid w:val="000C347D"/>
    <w:rsid w:val="000C4CA7"/>
    <w:rsid w:val="000C5F1F"/>
    <w:rsid w:val="000C73EE"/>
    <w:rsid w:val="000C7AA2"/>
    <w:rsid w:val="000D070F"/>
    <w:rsid w:val="000D0B94"/>
    <w:rsid w:val="000D2A0A"/>
    <w:rsid w:val="000D4388"/>
    <w:rsid w:val="000D4CC6"/>
    <w:rsid w:val="000D66EA"/>
    <w:rsid w:val="000D7059"/>
    <w:rsid w:val="000D79B5"/>
    <w:rsid w:val="000D79D0"/>
    <w:rsid w:val="000D7BC7"/>
    <w:rsid w:val="000E1D3E"/>
    <w:rsid w:val="000E2BFA"/>
    <w:rsid w:val="000E313C"/>
    <w:rsid w:val="000E39AA"/>
    <w:rsid w:val="000E4823"/>
    <w:rsid w:val="000E6A32"/>
    <w:rsid w:val="000E78B0"/>
    <w:rsid w:val="000F0A77"/>
    <w:rsid w:val="000F12EC"/>
    <w:rsid w:val="000F1D89"/>
    <w:rsid w:val="000F406B"/>
    <w:rsid w:val="000F4B6C"/>
    <w:rsid w:val="000F5228"/>
    <w:rsid w:val="000F6EB1"/>
    <w:rsid w:val="000F704D"/>
    <w:rsid w:val="000F7CA0"/>
    <w:rsid w:val="001005F6"/>
    <w:rsid w:val="001007F1"/>
    <w:rsid w:val="00100A4D"/>
    <w:rsid w:val="00101378"/>
    <w:rsid w:val="00101D63"/>
    <w:rsid w:val="00101DE7"/>
    <w:rsid w:val="0010254E"/>
    <w:rsid w:val="0010312C"/>
    <w:rsid w:val="00103F84"/>
    <w:rsid w:val="001042BE"/>
    <w:rsid w:val="001043AE"/>
    <w:rsid w:val="00104A11"/>
    <w:rsid w:val="00106A39"/>
    <w:rsid w:val="00106FAE"/>
    <w:rsid w:val="00107FF1"/>
    <w:rsid w:val="001112E4"/>
    <w:rsid w:val="00111947"/>
    <w:rsid w:val="00111989"/>
    <w:rsid w:val="00113050"/>
    <w:rsid w:val="001130DE"/>
    <w:rsid w:val="00113371"/>
    <w:rsid w:val="00116769"/>
    <w:rsid w:val="00116AA7"/>
    <w:rsid w:val="00116D5E"/>
    <w:rsid w:val="00117E9E"/>
    <w:rsid w:val="00120D54"/>
    <w:rsid w:val="0012119E"/>
    <w:rsid w:val="00122D83"/>
    <w:rsid w:val="0012345C"/>
    <w:rsid w:val="00123957"/>
    <w:rsid w:val="00125BA5"/>
    <w:rsid w:val="0012607B"/>
    <w:rsid w:val="00130372"/>
    <w:rsid w:val="0013076A"/>
    <w:rsid w:val="001314B5"/>
    <w:rsid w:val="001325E7"/>
    <w:rsid w:val="00136732"/>
    <w:rsid w:val="00136803"/>
    <w:rsid w:val="00136EA3"/>
    <w:rsid w:val="001372DE"/>
    <w:rsid w:val="0013785E"/>
    <w:rsid w:val="00140176"/>
    <w:rsid w:val="00141891"/>
    <w:rsid w:val="00141B4F"/>
    <w:rsid w:val="00141E08"/>
    <w:rsid w:val="001433DA"/>
    <w:rsid w:val="0014344C"/>
    <w:rsid w:val="00145151"/>
    <w:rsid w:val="00145686"/>
    <w:rsid w:val="0014745E"/>
    <w:rsid w:val="00150076"/>
    <w:rsid w:val="001515B7"/>
    <w:rsid w:val="00151CC9"/>
    <w:rsid w:val="00152F15"/>
    <w:rsid w:val="00153E21"/>
    <w:rsid w:val="001554FE"/>
    <w:rsid w:val="0015697F"/>
    <w:rsid w:val="00156E9B"/>
    <w:rsid w:val="00162FBF"/>
    <w:rsid w:val="001632F3"/>
    <w:rsid w:val="001636AA"/>
    <w:rsid w:val="00165A47"/>
    <w:rsid w:val="00166743"/>
    <w:rsid w:val="00166CBF"/>
    <w:rsid w:val="001679A6"/>
    <w:rsid w:val="00170515"/>
    <w:rsid w:val="00170558"/>
    <w:rsid w:val="001707E9"/>
    <w:rsid w:val="001715AF"/>
    <w:rsid w:val="001721FE"/>
    <w:rsid w:val="00173A88"/>
    <w:rsid w:val="00173D47"/>
    <w:rsid w:val="0017652C"/>
    <w:rsid w:val="001768B3"/>
    <w:rsid w:val="00181D11"/>
    <w:rsid w:val="00182916"/>
    <w:rsid w:val="00182D79"/>
    <w:rsid w:val="001834BE"/>
    <w:rsid w:val="001849E4"/>
    <w:rsid w:val="00184DDF"/>
    <w:rsid w:val="00184F2F"/>
    <w:rsid w:val="00185323"/>
    <w:rsid w:val="00185B12"/>
    <w:rsid w:val="00185BC1"/>
    <w:rsid w:val="001863C7"/>
    <w:rsid w:val="001865D4"/>
    <w:rsid w:val="001871FD"/>
    <w:rsid w:val="00187B2C"/>
    <w:rsid w:val="00187E9B"/>
    <w:rsid w:val="0019008C"/>
    <w:rsid w:val="00190116"/>
    <w:rsid w:val="00190796"/>
    <w:rsid w:val="00191B93"/>
    <w:rsid w:val="001929BB"/>
    <w:rsid w:val="001939CA"/>
    <w:rsid w:val="00193F50"/>
    <w:rsid w:val="0019559C"/>
    <w:rsid w:val="00195A1F"/>
    <w:rsid w:val="00197200"/>
    <w:rsid w:val="001A1378"/>
    <w:rsid w:val="001A394C"/>
    <w:rsid w:val="001A45A3"/>
    <w:rsid w:val="001A4819"/>
    <w:rsid w:val="001A59F0"/>
    <w:rsid w:val="001A6FEB"/>
    <w:rsid w:val="001A7257"/>
    <w:rsid w:val="001A7BD0"/>
    <w:rsid w:val="001A7F6B"/>
    <w:rsid w:val="001B0E64"/>
    <w:rsid w:val="001B1626"/>
    <w:rsid w:val="001B2A0D"/>
    <w:rsid w:val="001B308E"/>
    <w:rsid w:val="001B3B3C"/>
    <w:rsid w:val="001B4456"/>
    <w:rsid w:val="001B4F78"/>
    <w:rsid w:val="001B4FB4"/>
    <w:rsid w:val="001B5581"/>
    <w:rsid w:val="001B5CBE"/>
    <w:rsid w:val="001B7080"/>
    <w:rsid w:val="001B716D"/>
    <w:rsid w:val="001B7A28"/>
    <w:rsid w:val="001C07C1"/>
    <w:rsid w:val="001C2F2F"/>
    <w:rsid w:val="001C39E5"/>
    <w:rsid w:val="001C41DA"/>
    <w:rsid w:val="001C5159"/>
    <w:rsid w:val="001C51EB"/>
    <w:rsid w:val="001C52E7"/>
    <w:rsid w:val="001C7027"/>
    <w:rsid w:val="001C722D"/>
    <w:rsid w:val="001C7653"/>
    <w:rsid w:val="001C7F82"/>
    <w:rsid w:val="001D05E9"/>
    <w:rsid w:val="001D136E"/>
    <w:rsid w:val="001D1761"/>
    <w:rsid w:val="001D20AD"/>
    <w:rsid w:val="001D20FF"/>
    <w:rsid w:val="001D2653"/>
    <w:rsid w:val="001D2669"/>
    <w:rsid w:val="001D26C1"/>
    <w:rsid w:val="001D346A"/>
    <w:rsid w:val="001D3508"/>
    <w:rsid w:val="001D3AB6"/>
    <w:rsid w:val="001D3D04"/>
    <w:rsid w:val="001D3DD1"/>
    <w:rsid w:val="001D3E0C"/>
    <w:rsid w:val="001D5443"/>
    <w:rsid w:val="001D5654"/>
    <w:rsid w:val="001D6177"/>
    <w:rsid w:val="001D74E6"/>
    <w:rsid w:val="001E039A"/>
    <w:rsid w:val="001E0F60"/>
    <w:rsid w:val="001E1171"/>
    <w:rsid w:val="001E3D5D"/>
    <w:rsid w:val="001E51B5"/>
    <w:rsid w:val="001E5BFB"/>
    <w:rsid w:val="001E608E"/>
    <w:rsid w:val="001E62AB"/>
    <w:rsid w:val="001E652F"/>
    <w:rsid w:val="001E68E0"/>
    <w:rsid w:val="001E6E84"/>
    <w:rsid w:val="001E747D"/>
    <w:rsid w:val="001E7D75"/>
    <w:rsid w:val="001F10F6"/>
    <w:rsid w:val="001F16CB"/>
    <w:rsid w:val="001F2030"/>
    <w:rsid w:val="001F27B1"/>
    <w:rsid w:val="001F2D49"/>
    <w:rsid w:val="001F4032"/>
    <w:rsid w:val="001F4791"/>
    <w:rsid w:val="001F6AAF"/>
    <w:rsid w:val="001F75D4"/>
    <w:rsid w:val="001F79A8"/>
    <w:rsid w:val="001F7F5A"/>
    <w:rsid w:val="002010D8"/>
    <w:rsid w:val="002032B6"/>
    <w:rsid w:val="002037D0"/>
    <w:rsid w:val="00206A45"/>
    <w:rsid w:val="0021031E"/>
    <w:rsid w:val="002120EF"/>
    <w:rsid w:val="00212B11"/>
    <w:rsid w:val="00212F8D"/>
    <w:rsid w:val="0021325A"/>
    <w:rsid w:val="0021689C"/>
    <w:rsid w:val="0021725F"/>
    <w:rsid w:val="00220F96"/>
    <w:rsid w:val="00221930"/>
    <w:rsid w:val="002236B1"/>
    <w:rsid w:val="0022427A"/>
    <w:rsid w:val="0022524C"/>
    <w:rsid w:val="00226CD1"/>
    <w:rsid w:val="00227EC0"/>
    <w:rsid w:val="0023077D"/>
    <w:rsid w:val="00232544"/>
    <w:rsid w:val="002328B9"/>
    <w:rsid w:val="00233F4B"/>
    <w:rsid w:val="00236A33"/>
    <w:rsid w:val="00236A6E"/>
    <w:rsid w:val="002370CE"/>
    <w:rsid w:val="00240B21"/>
    <w:rsid w:val="00241008"/>
    <w:rsid w:val="002415A2"/>
    <w:rsid w:val="00242AA8"/>
    <w:rsid w:val="00242F52"/>
    <w:rsid w:val="00243FD6"/>
    <w:rsid w:val="002449F6"/>
    <w:rsid w:val="00244BDD"/>
    <w:rsid w:val="0024546F"/>
    <w:rsid w:val="002475B2"/>
    <w:rsid w:val="00250A8F"/>
    <w:rsid w:val="00252665"/>
    <w:rsid w:val="00254053"/>
    <w:rsid w:val="00255BFC"/>
    <w:rsid w:val="00255D87"/>
    <w:rsid w:val="00256A89"/>
    <w:rsid w:val="0026017C"/>
    <w:rsid w:val="002602E7"/>
    <w:rsid w:val="002610EE"/>
    <w:rsid w:val="002612EC"/>
    <w:rsid w:val="002613CC"/>
    <w:rsid w:val="00263101"/>
    <w:rsid w:val="0026412A"/>
    <w:rsid w:val="00266881"/>
    <w:rsid w:val="00266F0A"/>
    <w:rsid w:val="002674BB"/>
    <w:rsid w:val="00267DCD"/>
    <w:rsid w:val="00270A40"/>
    <w:rsid w:val="00270D9F"/>
    <w:rsid w:val="00271A64"/>
    <w:rsid w:val="00271EF2"/>
    <w:rsid w:val="00272D8F"/>
    <w:rsid w:val="002730B3"/>
    <w:rsid w:val="0027385B"/>
    <w:rsid w:val="00273CAA"/>
    <w:rsid w:val="00274624"/>
    <w:rsid w:val="002749FE"/>
    <w:rsid w:val="00274C92"/>
    <w:rsid w:val="00275D62"/>
    <w:rsid w:val="00277500"/>
    <w:rsid w:val="00277576"/>
    <w:rsid w:val="0028063C"/>
    <w:rsid w:val="00281667"/>
    <w:rsid w:val="00281BE9"/>
    <w:rsid w:val="00281F2F"/>
    <w:rsid w:val="0028255B"/>
    <w:rsid w:val="00282AED"/>
    <w:rsid w:val="00284AF6"/>
    <w:rsid w:val="002858C5"/>
    <w:rsid w:val="00285CC3"/>
    <w:rsid w:val="002863B1"/>
    <w:rsid w:val="00290CD0"/>
    <w:rsid w:val="00291435"/>
    <w:rsid w:val="00291990"/>
    <w:rsid w:val="00291EAA"/>
    <w:rsid w:val="00292CC8"/>
    <w:rsid w:val="00293868"/>
    <w:rsid w:val="0029391B"/>
    <w:rsid w:val="002949A0"/>
    <w:rsid w:val="002961BB"/>
    <w:rsid w:val="00297785"/>
    <w:rsid w:val="002978CD"/>
    <w:rsid w:val="002A0321"/>
    <w:rsid w:val="002A065F"/>
    <w:rsid w:val="002A410C"/>
    <w:rsid w:val="002A559F"/>
    <w:rsid w:val="002A639D"/>
    <w:rsid w:val="002A74BC"/>
    <w:rsid w:val="002A7C15"/>
    <w:rsid w:val="002B090D"/>
    <w:rsid w:val="002B0F8C"/>
    <w:rsid w:val="002B2711"/>
    <w:rsid w:val="002B2962"/>
    <w:rsid w:val="002B2AD9"/>
    <w:rsid w:val="002B2FEA"/>
    <w:rsid w:val="002B375A"/>
    <w:rsid w:val="002B45C3"/>
    <w:rsid w:val="002B4AD8"/>
    <w:rsid w:val="002B559A"/>
    <w:rsid w:val="002B56C3"/>
    <w:rsid w:val="002B6007"/>
    <w:rsid w:val="002B649A"/>
    <w:rsid w:val="002C109D"/>
    <w:rsid w:val="002C17AD"/>
    <w:rsid w:val="002C2E84"/>
    <w:rsid w:val="002C2F4A"/>
    <w:rsid w:val="002C50A1"/>
    <w:rsid w:val="002C619E"/>
    <w:rsid w:val="002C6E93"/>
    <w:rsid w:val="002C71FD"/>
    <w:rsid w:val="002C7229"/>
    <w:rsid w:val="002C7537"/>
    <w:rsid w:val="002C77AF"/>
    <w:rsid w:val="002D0068"/>
    <w:rsid w:val="002D096C"/>
    <w:rsid w:val="002D1FA7"/>
    <w:rsid w:val="002D20DD"/>
    <w:rsid w:val="002D2DD7"/>
    <w:rsid w:val="002D3FF9"/>
    <w:rsid w:val="002D5966"/>
    <w:rsid w:val="002D5B3D"/>
    <w:rsid w:val="002D70F7"/>
    <w:rsid w:val="002D7C10"/>
    <w:rsid w:val="002E0096"/>
    <w:rsid w:val="002E0833"/>
    <w:rsid w:val="002E0B2B"/>
    <w:rsid w:val="002E10FE"/>
    <w:rsid w:val="002E14AB"/>
    <w:rsid w:val="002E1D61"/>
    <w:rsid w:val="002E213B"/>
    <w:rsid w:val="002E33C5"/>
    <w:rsid w:val="002E3561"/>
    <w:rsid w:val="002E389A"/>
    <w:rsid w:val="002E3F3C"/>
    <w:rsid w:val="002E4D50"/>
    <w:rsid w:val="002E6A22"/>
    <w:rsid w:val="002E741E"/>
    <w:rsid w:val="002F0E52"/>
    <w:rsid w:val="002F0EBE"/>
    <w:rsid w:val="002F0F50"/>
    <w:rsid w:val="002F1096"/>
    <w:rsid w:val="002F14C0"/>
    <w:rsid w:val="002F157A"/>
    <w:rsid w:val="002F5748"/>
    <w:rsid w:val="002F667A"/>
    <w:rsid w:val="002F7D21"/>
    <w:rsid w:val="00301DF2"/>
    <w:rsid w:val="00302467"/>
    <w:rsid w:val="003036CC"/>
    <w:rsid w:val="00304D37"/>
    <w:rsid w:val="003071A1"/>
    <w:rsid w:val="00307537"/>
    <w:rsid w:val="00307A7E"/>
    <w:rsid w:val="00311621"/>
    <w:rsid w:val="00311A60"/>
    <w:rsid w:val="00313038"/>
    <w:rsid w:val="00313F41"/>
    <w:rsid w:val="00315194"/>
    <w:rsid w:val="00315860"/>
    <w:rsid w:val="00315928"/>
    <w:rsid w:val="0031771D"/>
    <w:rsid w:val="0031776B"/>
    <w:rsid w:val="00317901"/>
    <w:rsid w:val="00317CFC"/>
    <w:rsid w:val="00320931"/>
    <w:rsid w:val="00321557"/>
    <w:rsid w:val="003216F9"/>
    <w:rsid w:val="00321C20"/>
    <w:rsid w:val="00321E34"/>
    <w:rsid w:val="003223CC"/>
    <w:rsid w:val="003225D8"/>
    <w:rsid w:val="00322634"/>
    <w:rsid w:val="0032300D"/>
    <w:rsid w:val="003234D5"/>
    <w:rsid w:val="00324759"/>
    <w:rsid w:val="003249AA"/>
    <w:rsid w:val="00324D2A"/>
    <w:rsid w:val="00325838"/>
    <w:rsid w:val="00325841"/>
    <w:rsid w:val="003262D1"/>
    <w:rsid w:val="00326B19"/>
    <w:rsid w:val="003301F5"/>
    <w:rsid w:val="00330C26"/>
    <w:rsid w:val="003318CA"/>
    <w:rsid w:val="003326F6"/>
    <w:rsid w:val="003345BD"/>
    <w:rsid w:val="00334E68"/>
    <w:rsid w:val="00335FC7"/>
    <w:rsid w:val="003361B0"/>
    <w:rsid w:val="003369FD"/>
    <w:rsid w:val="00336BCC"/>
    <w:rsid w:val="00340201"/>
    <w:rsid w:val="00341503"/>
    <w:rsid w:val="00343D49"/>
    <w:rsid w:val="003442AF"/>
    <w:rsid w:val="00345F24"/>
    <w:rsid w:val="0034602D"/>
    <w:rsid w:val="0034616A"/>
    <w:rsid w:val="003514ED"/>
    <w:rsid w:val="00352660"/>
    <w:rsid w:val="0035287E"/>
    <w:rsid w:val="00352FB5"/>
    <w:rsid w:val="00354770"/>
    <w:rsid w:val="00354BF8"/>
    <w:rsid w:val="00354DD7"/>
    <w:rsid w:val="00355737"/>
    <w:rsid w:val="00356A33"/>
    <w:rsid w:val="00356C9C"/>
    <w:rsid w:val="003609A8"/>
    <w:rsid w:val="003622CF"/>
    <w:rsid w:val="00363EC7"/>
    <w:rsid w:val="00364548"/>
    <w:rsid w:val="00364719"/>
    <w:rsid w:val="00365437"/>
    <w:rsid w:val="0036678F"/>
    <w:rsid w:val="003667DA"/>
    <w:rsid w:val="003678CF"/>
    <w:rsid w:val="00367C73"/>
    <w:rsid w:val="003705E6"/>
    <w:rsid w:val="00371BF0"/>
    <w:rsid w:val="003727DF"/>
    <w:rsid w:val="00373BB1"/>
    <w:rsid w:val="00373D6A"/>
    <w:rsid w:val="00375CE4"/>
    <w:rsid w:val="003769C3"/>
    <w:rsid w:val="00376F8A"/>
    <w:rsid w:val="00377319"/>
    <w:rsid w:val="00381C8A"/>
    <w:rsid w:val="0038214F"/>
    <w:rsid w:val="003824FB"/>
    <w:rsid w:val="003831E1"/>
    <w:rsid w:val="00384DBB"/>
    <w:rsid w:val="00384FA5"/>
    <w:rsid w:val="00384FC5"/>
    <w:rsid w:val="003855A1"/>
    <w:rsid w:val="0038565C"/>
    <w:rsid w:val="003858A2"/>
    <w:rsid w:val="00385A08"/>
    <w:rsid w:val="00385C0B"/>
    <w:rsid w:val="00387861"/>
    <w:rsid w:val="00387A37"/>
    <w:rsid w:val="00387EA7"/>
    <w:rsid w:val="003907B0"/>
    <w:rsid w:val="00392D82"/>
    <w:rsid w:val="0039331A"/>
    <w:rsid w:val="00393330"/>
    <w:rsid w:val="00393E73"/>
    <w:rsid w:val="00394675"/>
    <w:rsid w:val="003946CA"/>
    <w:rsid w:val="00394F51"/>
    <w:rsid w:val="00395533"/>
    <w:rsid w:val="00395539"/>
    <w:rsid w:val="0039555C"/>
    <w:rsid w:val="003959E9"/>
    <w:rsid w:val="00396252"/>
    <w:rsid w:val="003965CA"/>
    <w:rsid w:val="0039667E"/>
    <w:rsid w:val="003968A9"/>
    <w:rsid w:val="00396C18"/>
    <w:rsid w:val="00397444"/>
    <w:rsid w:val="003A0481"/>
    <w:rsid w:val="003A1945"/>
    <w:rsid w:val="003A2406"/>
    <w:rsid w:val="003A2B0F"/>
    <w:rsid w:val="003A2E76"/>
    <w:rsid w:val="003A2EF0"/>
    <w:rsid w:val="003A2F7C"/>
    <w:rsid w:val="003A3125"/>
    <w:rsid w:val="003A43B7"/>
    <w:rsid w:val="003A445D"/>
    <w:rsid w:val="003A4648"/>
    <w:rsid w:val="003A6F1F"/>
    <w:rsid w:val="003B015D"/>
    <w:rsid w:val="003B0D8B"/>
    <w:rsid w:val="003B0F0C"/>
    <w:rsid w:val="003B1384"/>
    <w:rsid w:val="003B13E1"/>
    <w:rsid w:val="003B19FC"/>
    <w:rsid w:val="003B2370"/>
    <w:rsid w:val="003B31F4"/>
    <w:rsid w:val="003B383E"/>
    <w:rsid w:val="003B4B14"/>
    <w:rsid w:val="003B4C3C"/>
    <w:rsid w:val="003B5520"/>
    <w:rsid w:val="003B57D4"/>
    <w:rsid w:val="003B68FC"/>
    <w:rsid w:val="003C0C27"/>
    <w:rsid w:val="003C0E8D"/>
    <w:rsid w:val="003C1630"/>
    <w:rsid w:val="003C17BB"/>
    <w:rsid w:val="003C2585"/>
    <w:rsid w:val="003C2676"/>
    <w:rsid w:val="003C2BC0"/>
    <w:rsid w:val="003C45C4"/>
    <w:rsid w:val="003C4B4C"/>
    <w:rsid w:val="003C5C6E"/>
    <w:rsid w:val="003C5CBD"/>
    <w:rsid w:val="003D0182"/>
    <w:rsid w:val="003D1CD9"/>
    <w:rsid w:val="003D246E"/>
    <w:rsid w:val="003D28B1"/>
    <w:rsid w:val="003D3074"/>
    <w:rsid w:val="003D30EB"/>
    <w:rsid w:val="003D336D"/>
    <w:rsid w:val="003D36FD"/>
    <w:rsid w:val="003D461D"/>
    <w:rsid w:val="003D48D1"/>
    <w:rsid w:val="003D4C21"/>
    <w:rsid w:val="003D6A7A"/>
    <w:rsid w:val="003D708A"/>
    <w:rsid w:val="003D768D"/>
    <w:rsid w:val="003E0848"/>
    <w:rsid w:val="003E1EA0"/>
    <w:rsid w:val="003E2020"/>
    <w:rsid w:val="003E3251"/>
    <w:rsid w:val="003E468B"/>
    <w:rsid w:val="003E64A3"/>
    <w:rsid w:val="003E661C"/>
    <w:rsid w:val="003E7212"/>
    <w:rsid w:val="003E78B3"/>
    <w:rsid w:val="003E7A8F"/>
    <w:rsid w:val="003F0623"/>
    <w:rsid w:val="003F0772"/>
    <w:rsid w:val="003F0F16"/>
    <w:rsid w:val="003F187B"/>
    <w:rsid w:val="003F2A5B"/>
    <w:rsid w:val="003F3B2A"/>
    <w:rsid w:val="003F4972"/>
    <w:rsid w:val="003F4DCD"/>
    <w:rsid w:val="003F5E33"/>
    <w:rsid w:val="003F6319"/>
    <w:rsid w:val="003F6CAE"/>
    <w:rsid w:val="00400691"/>
    <w:rsid w:val="00400FBB"/>
    <w:rsid w:val="004010A0"/>
    <w:rsid w:val="00401B0F"/>
    <w:rsid w:val="0040660E"/>
    <w:rsid w:val="004079F5"/>
    <w:rsid w:val="00410E77"/>
    <w:rsid w:val="00411412"/>
    <w:rsid w:val="00411573"/>
    <w:rsid w:val="004134A4"/>
    <w:rsid w:val="00413501"/>
    <w:rsid w:val="00413C46"/>
    <w:rsid w:val="0041485B"/>
    <w:rsid w:val="00414EB5"/>
    <w:rsid w:val="00414F0D"/>
    <w:rsid w:val="00415413"/>
    <w:rsid w:val="00415F21"/>
    <w:rsid w:val="004167C9"/>
    <w:rsid w:val="00416F24"/>
    <w:rsid w:val="00417EFB"/>
    <w:rsid w:val="00420082"/>
    <w:rsid w:val="00420227"/>
    <w:rsid w:val="00420980"/>
    <w:rsid w:val="00421EB7"/>
    <w:rsid w:val="0042244D"/>
    <w:rsid w:val="0042378F"/>
    <w:rsid w:val="00423C5C"/>
    <w:rsid w:val="00423CBA"/>
    <w:rsid w:val="004240B6"/>
    <w:rsid w:val="00424A5A"/>
    <w:rsid w:val="00425139"/>
    <w:rsid w:val="004265EA"/>
    <w:rsid w:val="00426CB8"/>
    <w:rsid w:val="00430FC9"/>
    <w:rsid w:val="00431845"/>
    <w:rsid w:val="00431865"/>
    <w:rsid w:val="004323C3"/>
    <w:rsid w:val="00433B6C"/>
    <w:rsid w:val="00434665"/>
    <w:rsid w:val="00434B5F"/>
    <w:rsid w:val="00436587"/>
    <w:rsid w:val="00436648"/>
    <w:rsid w:val="00440D2D"/>
    <w:rsid w:val="00441B2A"/>
    <w:rsid w:val="00446C3E"/>
    <w:rsid w:val="00450058"/>
    <w:rsid w:val="00450B7A"/>
    <w:rsid w:val="004516CF"/>
    <w:rsid w:val="004543C0"/>
    <w:rsid w:val="00454733"/>
    <w:rsid w:val="00455C9A"/>
    <w:rsid w:val="0045606F"/>
    <w:rsid w:val="004560D5"/>
    <w:rsid w:val="00456274"/>
    <w:rsid w:val="00456F45"/>
    <w:rsid w:val="00457721"/>
    <w:rsid w:val="00460084"/>
    <w:rsid w:val="004604E1"/>
    <w:rsid w:val="0046100E"/>
    <w:rsid w:val="004611AE"/>
    <w:rsid w:val="0046241D"/>
    <w:rsid w:val="00462BFA"/>
    <w:rsid w:val="00462FBF"/>
    <w:rsid w:val="00463955"/>
    <w:rsid w:val="00464AE0"/>
    <w:rsid w:val="00466578"/>
    <w:rsid w:val="00466B53"/>
    <w:rsid w:val="00466F84"/>
    <w:rsid w:val="00467885"/>
    <w:rsid w:val="00471861"/>
    <w:rsid w:val="00472E99"/>
    <w:rsid w:val="0047508D"/>
    <w:rsid w:val="004751D3"/>
    <w:rsid w:val="00475A2E"/>
    <w:rsid w:val="004767C0"/>
    <w:rsid w:val="00476B49"/>
    <w:rsid w:val="00482C5F"/>
    <w:rsid w:val="004858F4"/>
    <w:rsid w:val="00485AC8"/>
    <w:rsid w:val="004867DD"/>
    <w:rsid w:val="00487C8D"/>
    <w:rsid w:val="004906B9"/>
    <w:rsid w:val="004908A0"/>
    <w:rsid w:val="00490F9B"/>
    <w:rsid w:val="00490FD9"/>
    <w:rsid w:val="00491989"/>
    <w:rsid w:val="00491BEF"/>
    <w:rsid w:val="00492517"/>
    <w:rsid w:val="0049301F"/>
    <w:rsid w:val="004930C6"/>
    <w:rsid w:val="00493768"/>
    <w:rsid w:val="00493954"/>
    <w:rsid w:val="00493AB8"/>
    <w:rsid w:val="00495222"/>
    <w:rsid w:val="00495A5B"/>
    <w:rsid w:val="00495ADB"/>
    <w:rsid w:val="00496281"/>
    <w:rsid w:val="00496509"/>
    <w:rsid w:val="004967F3"/>
    <w:rsid w:val="00496AC3"/>
    <w:rsid w:val="00496EDB"/>
    <w:rsid w:val="00497940"/>
    <w:rsid w:val="00497CF4"/>
    <w:rsid w:val="004A103B"/>
    <w:rsid w:val="004A20A3"/>
    <w:rsid w:val="004A2A2A"/>
    <w:rsid w:val="004A2F77"/>
    <w:rsid w:val="004A32F2"/>
    <w:rsid w:val="004A5431"/>
    <w:rsid w:val="004A5567"/>
    <w:rsid w:val="004A59F2"/>
    <w:rsid w:val="004A6430"/>
    <w:rsid w:val="004A67DD"/>
    <w:rsid w:val="004A69A1"/>
    <w:rsid w:val="004A6BE2"/>
    <w:rsid w:val="004A72CF"/>
    <w:rsid w:val="004A7BE9"/>
    <w:rsid w:val="004B01AF"/>
    <w:rsid w:val="004B0FF2"/>
    <w:rsid w:val="004B10E9"/>
    <w:rsid w:val="004B2ED6"/>
    <w:rsid w:val="004B3110"/>
    <w:rsid w:val="004B4B38"/>
    <w:rsid w:val="004B4F4A"/>
    <w:rsid w:val="004B5CDB"/>
    <w:rsid w:val="004B6526"/>
    <w:rsid w:val="004B65AC"/>
    <w:rsid w:val="004B6F64"/>
    <w:rsid w:val="004C0500"/>
    <w:rsid w:val="004C1176"/>
    <w:rsid w:val="004C177A"/>
    <w:rsid w:val="004C2EEB"/>
    <w:rsid w:val="004C3B15"/>
    <w:rsid w:val="004C3C53"/>
    <w:rsid w:val="004C3E42"/>
    <w:rsid w:val="004C3F26"/>
    <w:rsid w:val="004C3F85"/>
    <w:rsid w:val="004C4364"/>
    <w:rsid w:val="004C5503"/>
    <w:rsid w:val="004C5586"/>
    <w:rsid w:val="004C75AA"/>
    <w:rsid w:val="004C7630"/>
    <w:rsid w:val="004C7F69"/>
    <w:rsid w:val="004D07F2"/>
    <w:rsid w:val="004D1553"/>
    <w:rsid w:val="004D5A59"/>
    <w:rsid w:val="004D66A8"/>
    <w:rsid w:val="004E0799"/>
    <w:rsid w:val="004E1230"/>
    <w:rsid w:val="004E1A3A"/>
    <w:rsid w:val="004E205B"/>
    <w:rsid w:val="004E245B"/>
    <w:rsid w:val="004E2963"/>
    <w:rsid w:val="004E35A0"/>
    <w:rsid w:val="004E4079"/>
    <w:rsid w:val="004E409B"/>
    <w:rsid w:val="004E443E"/>
    <w:rsid w:val="004E4D3E"/>
    <w:rsid w:val="004E574B"/>
    <w:rsid w:val="004E595E"/>
    <w:rsid w:val="004E5DE4"/>
    <w:rsid w:val="004F08EF"/>
    <w:rsid w:val="004F14BF"/>
    <w:rsid w:val="004F1D5F"/>
    <w:rsid w:val="004F205A"/>
    <w:rsid w:val="004F25D0"/>
    <w:rsid w:val="004F2C9A"/>
    <w:rsid w:val="004F41EC"/>
    <w:rsid w:val="004F4968"/>
    <w:rsid w:val="004F51E9"/>
    <w:rsid w:val="004F561E"/>
    <w:rsid w:val="004F56C2"/>
    <w:rsid w:val="004F5708"/>
    <w:rsid w:val="004F59CB"/>
    <w:rsid w:val="004F59F4"/>
    <w:rsid w:val="004F5F09"/>
    <w:rsid w:val="004F6007"/>
    <w:rsid w:val="004F60E5"/>
    <w:rsid w:val="004F6342"/>
    <w:rsid w:val="004F64CA"/>
    <w:rsid w:val="004F656E"/>
    <w:rsid w:val="004F6BD9"/>
    <w:rsid w:val="004F7361"/>
    <w:rsid w:val="004F7A6E"/>
    <w:rsid w:val="00500B29"/>
    <w:rsid w:val="00500E78"/>
    <w:rsid w:val="005014FA"/>
    <w:rsid w:val="005016B4"/>
    <w:rsid w:val="005018CD"/>
    <w:rsid w:val="00502BB5"/>
    <w:rsid w:val="00503A14"/>
    <w:rsid w:val="00503D15"/>
    <w:rsid w:val="00504070"/>
    <w:rsid w:val="00504161"/>
    <w:rsid w:val="00506BFA"/>
    <w:rsid w:val="00510515"/>
    <w:rsid w:val="00511B7C"/>
    <w:rsid w:val="0051208C"/>
    <w:rsid w:val="0051529D"/>
    <w:rsid w:val="0051618F"/>
    <w:rsid w:val="0051669E"/>
    <w:rsid w:val="0051745A"/>
    <w:rsid w:val="00521DB1"/>
    <w:rsid w:val="005233F5"/>
    <w:rsid w:val="00523915"/>
    <w:rsid w:val="0052491F"/>
    <w:rsid w:val="005252B4"/>
    <w:rsid w:val="00525B2A"/>
    <w:rsid w:val="005300FB"/>
    <w:rsid w:val="005304B1"/>
    <w:rsid w:val="00531965"/>
    <w:rsid w:val="00533410"/>
    <w:rsid w:val="00534B11"/>
    <w:rsid w:val="00535FFD"/>
    <w:rsid w:val="00537020"/>
    <w:rsid w:val="005370CD"/>
    <w:rsid w:val="00537492"/>
    <w:rsid w:val="00537E5A"/>
    <w:rsid w:val="00540005"/>
    <w:rsid w:val="00541043"/>
    <w:rsid w:val="00541576"/>
    <w:rsid w:val="00541AC1"/>
    <w:rsid w:val="0054368F"/>
    <w:rsid w:val="00544E3E"/>
    <w:rsid w:val="0054532C"/>
    <w:rsid w:val="0054573F"/>
    <w:rsid w:val="005457D9"/>
    <w:rsid w:val="0054585D"/>
    <w:rsid w:val="0054607E"/>
    <w:rsid w:val="005460D3"/>
    <w:rsid w:val="00550858"/>
    <w:rsid w:val="00550F20"/>
    <w:rsid w:val="0055114F"/>
    <w:rsid w:val="0055229E"/>
    <w:rsid w:val="0055244F"/>
    <w:rsid w:val="0055247C"/>
    <w:rsid w:val="00552903"/>
    <w:rsid w:val="00553014"/>
    <w:rsid w:val="005543AC"/>
    <w:rsid w:val="005545FC"/>
    <w:rsid w:val="005547C6"/>
    <w:rsid w:val="005549FF"/>
    <w:rsid w:val="00554B5D"/>
    <w:rsid w:val="00555DB8"/>
    <w:rsid w:val="0055731E"/>
    <w:rsid w:val="00557C83"/>
    <w:rsid w:val="00560437"/>
    <w:rsid w:val="00560D4D"/>
    <w:rsid w:val="0056221E"/>
    <w:rsid w:val="00562786"/>
    <w:rsid w:val="00562ACB"/>
    <w:rsid w:val="00562C08"/>
    <w:rsid w:val="00563074"/>
    <w:rsid w:val="00563A9C"/>
    <w:rsid w:val="005646DF"/>
    <w:rsid w:val="00565035"/>
    <w:rsid w:val="00565500"/>
    <w:rsid w:val="00565EF8"/>
    <w:rsid w:val="005667A4"/>
    <w:rsid w:val="00566B0C"/>
    <w:rsid w:val="005674D8"/>
    <w:rsid w:val="00567609"/>
    <w:rsid w:val="00567D5C"/>
    <w:rsid w:val="00570602"/>
    <w:rsid w:val="0057086C"/>
    <w:rsid w:val="00572DC9"/>
    <w:rsid w:val="00573152"/>
    <w:rsid w:val="00573335"/>
    <w:rsid w:val="00573D3E"/>
    <w:rsid w:val="00574CFE"/>
    <w:rsid w:val="00574D63"/>
    <w:rsid w:val="00575E19"/>
    <w:rsid w:val="00576F8D"/>
    <w:rsid w:val="0058026B"/>
    <w:rsid w:val="0058273C"/>
    <w:rsid w:val="005842F5"/>
    <w:rsid w:val="00584EEF"/>
    <w:rsid w:val="00585125"/>
    <w:rsid w:val="00585F50"/>
    <w:rsid w:val="0058610A"/>
    <w:rsid w:val="005868A1"/>
    <w:rsid w:val="00586AB6"/>
    <w:rsid w:val="00586DC2"/>
    <w:rsid w:val="00586FA8"/>
    <w:rsid w:val="005909B8"/>
    <w:rsid w:val="00591579"/>
    <w:rsid w:val="00591941"/>
    <w:rsid w:val="00591A21"/>
    <w:rsid w:val="00594223"/>
    <w:rsid w:val="0059511E"/>
    <w:rsid w:val="005951C2"/>
    <w:rsid w:val="00596023"/>
    <w:rsid w:val="00596DF9"/>
    <w:rsid w:val="0059755A"/>
    <w:rsid w:val="00597B1E"/>
    <w:rsid w:val="005A02DC"/>
    <w:rsid w:val="005A0D54"/>
    <w:rsid w:val="005A1BD9"/>
    <w:rsid w:val="005A1C23"/>
    <w:rsid w:val="005A2671"/>
    <w:rsid w:val="005A280B"/>
    <w:rsid w:val="005A2C76"/>
    <w:rsid w:val="005A3A79"/>
    <w:rsid w:val="005A45D3"/>
    <w:rsid w:val="005A5363"/>
    <w:rsid w:val="005A56B0"/>
    <w:rsid w:val="005A5A98"/>
    <w:rsid w:val="005A6455"/>
    <w:rsid w:val="005A6658"/>
    <w:rsid w:val="005A6CF7"/>
    <w:rsid w:val="005A6E7B"/>
    <w:rsid w:val="005A6E8E"/>
    <w:rsid w:val="005A724A"/>
    <w:rsid w:val="005B0D51"/>
    <w:rsid w:val="005B19DF"/>
    <w:rsid w:val="005B1B4F"/>
    <w:rsid w:val="005B1CD6"/>
    <w:rsid w:val="005B2ACC"/>
    <w:rsid w:val="005B2C3D"/>
    <w:rsid w:val="005B3D71"/>
    <w:rsid w:val="005B3FB3"/>
    <w:rsid w:val="005B420F"/>
    <w:rsid w:val="005B494D"/>
    <w:rsid w:val="005B4D11"/>
    <w:rsid w:val="005B5996"/>
    <w:rsid w:val="005B6597"/>
    <w:rsid w:val="005C01B0"/>
    <w:rsid w:val="005C07B5"/>
    <w:rsid w:val="005C0C12"/>
    <w:rsid w:val="005C0DAA"/>
    <w:rsid w:val="005C14C2"/>
    <w:rsid w:val="005C1D57"/>
    <w:rsid w:val="005C1FC0"/>
    <w:rsid w:val="005C21CA"/>
    <w:rsid w:val="005C2C52"/>
    <w:rsid w:val="005C3069"/>
    <w:rsid w:val="005C311F"/>
    <w:rsid w:val="005C38A7"/>
    <w:rsid w:val="005C39C0"/>
    <w:rsid w:val="005C3E21"/>
    <w:rsid w:val="005C440D"/>
    <w:rsid w:val="005C4839"/>
    <w:rsid w:val="005C4F36"/>
    <w:rsid w:val="005C5041"/>
    <w:rsid w:val="005C50FA"/>
    <w:rsid w:val="005C58C3"/>
    <w:rsid w:val="005C5A6A"/>
    <w:rsid w:val="005C747F"/>
    <w:rsid w:val="005D092C"/>
    <w:rsid w:val="005D0CCA"/>
    <w:rsid w:val="005D1726"/>
    <w:rsid w:val="005D1870"/>
    <w:rsid w:val="005D238A"/>
    <w:rsid w:val="005D36DD"/>
    <w:rsid w:val="005D5288"/>
    <w:rsid w:val="005D547B"/>
    <w:rsid w:val="005D558F"/>
    <w:rsid w:val="005D6216"/>
    <w:rsid w:val="005D6FB2"/>
    <w:rsid w:val="005D78E3"/>
    <w:rsid w:val="005D7E97"/>
    <w:rsid w:val="005E123C"/>
    <w:rsid w:val="005E1E9F"/>
    <w:rsid w:val="005E2A87"/>
    <w:rsid w:val="005E3723"/>
    <w:rsid w:val="005E4688"/>
    <w:rsid w:val="005E4ACD"/>
    <w:rsid w:val="005E4C59"/>
    <w:rsid w:val="005E5B6E"/>
    <w:rsid w:val="005E687D"/>
    <w:rsid w:val="005E688E"/>
    <w:rsid w:val="005E6B57"/>
    <w:rsid w:val="005E6B92"/>
    <w:rsid w:val="005E737D"/>
    <w:rsid w:val="005E7F42"/>
    <w:rsid w:val="005F0C49"/>
    <w:rsid w:val="005F0EE4"/>
    <w:rsid w:val="005F1B76"/>
    <w:rsid w:val="005F1CC5"/>
    <w:rsid w:val="005F1F70"/>
    <w:rsid w:val="005F28FB"/>
    <w:rsid w:val="005F3101"/>
    <w:rsid w:val="005F3DDF"/>
    <w:rsid w:val="005F4A86"/>
    <w:rsid w:val="005F5AFE"/>
    <w:rsid w:val="005F689A"/>
    <w:rsid w:val="005F6FDD"/>
    <w:rsid w:val="00600E0B"/>
    <w:rsid w:val="00600EDA"/>
    <w:rsid w:val="0060193F"/>
    <w:rsid w:val="00602764"/>
    <w:rsid w:val="00603006"/>
    <w:rsid w:val="0060301E"/>
    <w:rsid w:val="00604AF8"/>
    <w:rsid w:val="00605640"/>
    <w:rsid w:val="0060682A"/>
    <w:rsid w:val="00607159"/>
    <w:rsid w:val="00607429"/>
    <w:rsid w:val="006102CB"/>
    <w:rsid w:val="00612C12"/>
    <w:rsid w:val="00613E77"/>
    <w:rsid w:val="00615797"/>
    <w:rsid w:val="0061700C"/>
    <w:rsid w:val="006173EF"/>
    <w:rsid w:val="00617A47"/>
    <w:rsid w:val="006208E4"/>
    <w:rsid w:val="00620FB9"/>
    <w:rsid w:val="00621190"/>
    <w:rsid w:val="0062343D"/>
    <w:rsid w:val="006247FB"/>
    <w:rsid w:val="00624C40"/>
    <w:rsid w:val="0062539C"/>
    <w:rsid w:val="0062594C"/>
    <w:rsid w:val="00626ACB"/>
    <w:rsid w:val="00627498"/>
    <w:rsid w:val="0063093D"/>
    <w:rsid w:val="00630A5D"/>
    <w:rsid w:val="00633507"/>
    <w:rsid w:val="0063448D"/>
    <w:rsid w:val="0063532C"/>
    <w:rsid w:val="00635592"/>
    <w:rsid w:val="00635BB4"/>
    <w:rsid w:val="00636E72"/>
    <w:rsid w:val="006372CB"/>
    <w:rsid w:val="006402EE"/>
    <w:rsid w:val="006407EF"/>
    <w:rsid w:val="00640D19"/>
    <w:rsid w:val="00640F1A"/>
    <w:rsid w:val="00640F1F"/>
    <w:rsid w:val="00641472"/>
    <w:rsid w:val="006432D2"/>
    <w:rsid w:val="00643D8C"/>
    <w:rsid w:val="00644216"/>
    <w:rsid w:val="00644A8E"/>
    <w:rsid w:val="00644CB4"/>
    <w:rsid w:val="00644E0A"/>
    <w:rsid w:val="00645DAC"/>
    <w:rsid w:val="00646F80"/>
    <w:rsid w:val="0064742F"/>
    <w:rsid w:val="0064788E"/>
    <w:rsid w:val="00650971"/>
    <w:rsid w:val="0065220C"/>
    <w:rsid w:val="006525FA"/>
    <w:rsid w:val="006536E5"/>
    <w:rsid w:val="00653C61"/>
    <w:rsid w:val="00653CA1"/>
    <w:rsid w:val="00654686"/>
    <w:rsid w:val="00654737"/>
    <w:rsid w:val="00656761"/>
    <w:rsid w:val="0066043B"/>
    <w:rsid w:val="0066090C"/>
    <w:rsid w:val="006611F5"/>
    <w:rsid w:val="00661971"/>
    <w:rsid w:val="00662BA4"/>
    <w:rsid w:val="00663A4E"/>
    <w:rsid w:val="00663BB9"/>
    <w:rsid w:val="006645CE"/>
    <w:rsid w:val="00664B26"/>
    <w:rsid w:val="00664B74"/>
    <w:rsid w:val="00666613"/>
    <w:rsid w:val="006674F9"/>
    <w:rsid w:val="00670BE3"/>
    <w:rsid w:val="00671829"/>
    <w:rsid w:val="00671FF4"/>
    <w:rsid w:val="00672AB5"/>
    <w:rsid w:val="00673566"/>
    <w:rsid w:val="0067383F"/>
    <w:rsid w:val="00673A83"/>
    <w:rsid w:val="00673D6C"/>
    <w:rsid w:val="00676928"/>
    <w:rsid w:val="00680332"/>
    <w:rsid w:val="006811B2"/>
    <w:rsid w:val="00682EE0"/>
    <w:rsid w:val="006831C2"/>
    <w:rsid w:val="006834E4"/>
    <w:rsid w:val="00683E9D"/>
    <w:rsid w:val="00684193"/>
    <w:rsid w:val="006858BB"/>
    <w:rsid w:val="006865AB"/>
    <w:rsid w:val="00686E21"/>
    <w:rsid w:val="006870BE"/>
    <w:rsid w:val="00687237"/>
    <w:rsid w:val="0068761A"/>
    <w:rsid w:val="00687DFB"/>
    <w:rsid w:val="006905D9"/>
    <w:rsid w:val="006926E3"/>
    <w:rsid w:val="00692813"/>
    <w:rsid w:val="00692B85"/>
    <w:rsid w:val="00693456"/>
    <w:rsid w:val="00693B98"/>
    <w:rsid w:val="00693C6E"/>
    <w:rsid w:val="00694659"/>
    <w:rsid w:val="00694913"/>
    <w:rsid w:val="00694DE1"/>
    <w:rsid w:val="00696BFE"/>
    <w:rsid w:val="006A0789"/>
    <w:rsid w:val="006A14C0"/>
    <w:rsid w:val="006A166D"/>
    <w:rsid w:val="006A1A7B"/>
    <w:rsid w:val="006A1F4F"/>
    <w:rsid w:val="006A3948"/>
    <w:rsid w:val="006A3B36"/>
    <w:rsid w:val="006A4FCE"/>
    <w:rsid w:val="006A5479"/>
    <w:rsid w:val="006A5B91"/>
    <w:rsid w:val="006A68BD"/>
    <w:rsid w:val="006A699C"/>
    <w:rsid w:val="006B0005"/>
    <w:rsid w:val="006B0D77"/>
    <w:rsid w:val="006B3673"/>
    <w:rsid w:val="006B38D8"/>
    <w:rsid w:val="006B3E3E"/>
    <w:rsid w:val="006B50D5"/>
    <w:rsid w:val="006B55D4"/>
    <w:rsid w:val="006B6294"/>
    <w:rsid w:val="006B6783"/>
    <w:rsid w:val="006B7277"/>
    <w:rsid w:val="006B78B3"/>
    <w:rsid w:val="006C0AA1"/>
    <w:rsid w:val="006C1FDE"/>
    <w:rsid w:val="006C21CF"/>
    <w:rsid w:val="006C2D46"/>
    <w:rsid w:val="006C2F09"/>
    <w:rsid w:val="006C3049"/>
    <w:rsid w:val="006C3BF9"/>
    <w:rsid w:val="006C3FD3"/>
    <w:rsid w:val="006C4933"/>
    <w:rsid w:val="006C4A38"/>
    <w:rsid w:val="006C5445"/>
    <w:rsid w:val="006C57AA"/>
    <w:rsid w:val="006C5ED7"/>
    <w:rsid w:val="006C68F0"/>
    <w:rsid w:val="006C6F38"/>
    <w:rsid w:val="006C7218"/>
    <w:rsid w:val="006D0F89"/>
    <w:rsid w:val="006D1059"/>
    <w:rsid w:val="006D1C85"/>
    <w:rsid w:val="006D1D09"/>
    <w:rsid w:val="006D2B67"/>
    <w:rsid w:val="006D35D1"/>
    <w:rsid w:val="006D3B0F"/>
    <w:rsid w:val="006D439D"/>
    <w:rsid w:val="006D6ACE"/>
    <w:rsid w:val="006D7480"/>
    <w:rsid w:val="006E03BC"/>
    <w:rsid w:val="006E1A37"/>
    <w:rsid w:val="006E1CAF"/>
    <w:rsid w:val="006E28E9"/>
    <w:rsid w:val="006E41AC"/>
    <w:rsid w:val="006E4343"/>
    <w:rsid w:val="006E484D"/>
    <w:rsid w:val="006E5713"/>
    <w:rsid w:val="006E6E60"/>
    <w:rsid w:val="006E731F"/>
    <w:rsid w:val="006E74D7"/>
    <w:rsid w:val="006F046F"/>
    <w:rsid w:val="006F06FA"/>
    <w:rsid w:val="006F1905"/>
    <w:rsid w:val="006F2307"/>
    <w:rsid w:val="006F2A75"/>
    <w:rsid w:val="006F4058"/>
    <w:rsid w:val="006F467C"/>
    <w:rsid w:val="006F5561"/>
    <w:rsid w:val="006F57EF"/>
    <w:rsid w:val="006F64FC"/>
    <w:rsid w:val="00700C79"/>
    <w:rsid w:val="00700E45"/>
    <w:rsid w:val="0070155C"/>
    <w:rsid w:val="00704E0A"/>
    <w:rsid w:val="00705719"/>
    <w:rsid w:val="007062CE"/>
    <w:rsid w:val="00706495"/>
    <w:rsid w:val="0071184E"/>
    <w:rsid w:val="00712702"/>
    <w:rsid w:val="007141D6"/>
    <w:rsid w:val="00714749"/>
    <w:rsid w:val="00714B7F"/>
    <w:rsid w:val="00715046"/>
    <w:rsid w:val="007152F6"/>
    <w:rsid w:val="007157FF"/>
    <w:rsid w:val="00715993"/>
    <w:rsid w:val="00715E07"/>
    <w:rsid w:val="007165B3"/>
    <w:rsid w:val="00716A55"/>
    <w:rsid w:val="00717831"/>
    <w:rsid w:val="00721151"/>
    <w:rsid w:val="00721ACE"/>
    <w:rsid w:val="00722132"/>
    <w:rsid w:val="007221DE"/>
    <w:rsid w:val="00722262"/>
    <w:rsid w:val="0072407B"/>
    <w:rsid w:val="00724F49"/>
    <w:rsid w:val="0072529D"/>
    <w:rsid w:val="00725C7C"/>
    <w:rsid w:val="00725CE9"/>
    <w:rsid w:val="007266E1"/>
    <w:rsid w:val="007273A1"/>
    <w:rsid w:val="0073011A"/>
    <w:rsid w:val="00730D0D"/>
    <w:rsid w:val="0073153C"/>
    <w:rsid w:val="007324DD"/>
    <w:rsid w:val="007342B1"/>
    <w:rsid w:val="0073468F"/>
    <w:rsid w:val="00734B5F"/>
    <w:rsid w:val="007359A3"/>
    <w:rsid w:val="0073633C"/>
    <w:rsid w:val="007375A6"/>
    <w:rsid w:val="0074119B"/>
    <w:rsid w:val="00741C14"/>
    <w:rsid w:val="007423D3"/>
    <w:rsid w:val="007424CF"/>
    <w:rsid w:val="00743567"/>
    <w:rsid w:val="00743EF6"/>
    <w:rsid w:val="00744C25"/>
    <w:rsid w:val="00745F35"/>
    <w:rsid w:val="00747B89"/>
    <w:rsid w:val="00750387"/>
    <w:rsid w:val="0075084E"/>
    <w:rsid w:val="00752ED3"/>
    <w:rsid w:val="00757014"/>
    <w:rsid w:val="007617BD"/>
    <w:rsid w:val="00761850"/>
    <w:rsid w:val="007621B6"/>
    <w:rsid w:val="00763EE5"/>
    <w:rsid w:val="00764163"/>
    <w:rsid w:val="007641FF"/>
    <w:rsid w:val="007646E4"/>
    <w:rsid w:val="00764743"/>
    <w:rsid w:val="0076487D"/>
    <w:rsid w:val="0076492D"/>
    <w:rsid w:val="00764D7E"/>
    <w:rsid w:val="00766629"/>
    <w:rsid w:val="007671BC"/>
    <w:rsid w:val="007677F4"/>
    <w:rsid w:val="007702FB"/>
    <w:rsid w:val="007707B3"/>
    <w:rsid w:val="00771ACD"/>
    <w:rsid w:val="00772414"/>
    <w:rsid w:val="00772537"/>
    <w:rsid w:val="007729C6"/>
    <w:rsid w:val="00775B1A"/>
    <w:rsid w:val="00776EDF"/>
    <w:rsid w:val="00777823"/>
    <w:rsid w:val="00777880"/>
    <w:rsid w:val="00780F44"/>
    <w:rsid w:val="00781308"/>
    <w:rsid w:val="00781524"/>
    <w:rsid w:val="007816E2"/>
    <w:rsid w:val="007821B3"/>
    <w:rsid w:val="00782426"/>
    <w:rsid w:val="00782449"/>
    <w:rsid w:val="007832ED"/>
    <w:rsid w:val="007836B4"/>
    <w:rsid w:val="007841DC"/>
    <w:rsid w:val="00786B09"/>
    <w:rsid w:val="00791249"/>
    <w:rsid w:val="007915B0"/>
    <w:rsid w:val="007929AE"/>
    <w:rsid w:val="00794CA3"/>
    <w:rsid w:val="00794E5C"/>
    <w:rsid w:val="00795D21"/>
    <w:rsid w:val="007968BD"/>
    <w:rsid w:val="00796FDB"/>
    <w:rsid w:val="007A107B"/>
    <w:rsid w:val="007A125E"/>
    <w:rsid w:val="007A1459"/>
    <w:rsid w:val="007A2813"/>
    <w:rsid w:val="007A2A6D"/>
    <w:rsid w:val="007A3407"/>
    <w:rsid w:val="007A368B"/>
    <w:rsid w:val="007A3EBF"/>
    <w:rsid w:val="007A3F55"/>
    <w:rsid w:val="007A43E1"/>
    <w:rsid w:val="007A4A09"/>
    <w:rsid w:val="007A4BF7"/>
    <w:rsid w:val="007A6525"/>
    <w:rsid w:val="007A6D7A"/>
    <w:rsid w:val="007B095E"/>
    <w:rsid w:val="007B097A"/>
    <w:rsid w:val="007B09EE"/>
    <w:rsid w:val="007B0DF9"/>
    <w:rsid w:val="007B1135"/>
    <w:rsid w:val="007B1A5A"/>
    <w:rsid w:val="007B2D85"/>
    <w:rsid w:val="007B3039"/>
    <w:rsid w:val="007B4725"/>
    <w:rsid w:val="007B5AB9"/>
    <w:rsid w:val="007B6240"/>
    <w:rsid w:val="007B6AE5"/>
    <w:rsid w:val="007B6FBF"/>
    <w:rsid w:val="007B738F"/>
    <w:rsid w:val="007C0203"/>
    <w:rsid w:val="007C215F"/>
    <w:rsid w:val="007C2709"/>
    <w:rsid w:val="007C2F8D"/>
    <w:rsid w:val="007C3DB9"/>
    <w:rsid w:val="007C40F7"/>
    <w:rsid w:val="007C43F6"/>
    <w:rsid w:val="007C50B6"/>
    <w:rsid w:val="007C50B9"/>
    <w:rsid w:val="007C596F"/>
    <w:rsid w:val="007C6381"/>
    <w:rsid w:val="007C64E9"/>
    <w:rsid w:val="007C7514"/>
    <w:rsid w:val="007C7C44"/>
    <w:rsid w:val="007C7F92"/>
    <w:rsid w:val="007D19BC"/>
    <w:rsid w:val="007D1E45"/>
    <w:rsid w:val="007D2795"/>
    <w:rsid w:val="007D2FF8"/>
    <w:rsid w:val="007D30E9"/>
    <w:rsid w:val="007D3AB5"/>
    <w:rsid w:val="007D3D78"/>
    <w:rsid w:val="007D427F"/>
    <w:rsid w:val="007D443A"/>
    <w:rsid w:val="007D4FA6"/>
    <w:rsid w:val="007D5642"/>
    <w:rsid w:val="007D57D2"/>
    <w:rsid w:val="007D7405"/>
    <w:rsid w:val="007E0D0D"/>
    <w:rsid w:val="007E0F55"/>
    <w:rsid w:val="007E1638"/>
    <w:rsid w:val="007E35DF"/>
    <w:rsid w:val="007E409A"/>
    <w:rsid w:val="007E70AC"/>
    <w:rsid w:val="007E751F"/>
    <w:rsid w:val="007E7C47"/>
    <w:rsid w:val="007F0C13"/>
    <w:rsid w:val="007F0EAE"/>
    <w:rsid w:val="007F1C20"/>
    <w:rsid w:val="007F44A9"/>
    <w:rsid w:val="007F5BE3"/>
    <w:rsid w:val="007F5EAD"/>
    <w:rsid w:val="007F60E4"/>
    <w:rsid w:val="007F7EF7"/>
    <w:rsid w:val="008005D6"/>
    <w:rsid w:val="008008EC"/>
    <w:rsid w:val="00800BD9"/>
    <w:rsid w:val="00800E8C"/>
    <w:rsid w:val="00801CE7"/>
    <w:rsid w:val="008058AC"/>
    <w:rsid w:val="00805F90"/>
    <w:rsid w:val="00806840"/>
    <w:rsid w:val="00806B9F"/>
    <w:rsid w:val="00807CE7"/>
    <w:rsid w:val="00810626"/>
    <w:rsid w:val="00811811"/>
    <w:rsid w:val="00812D94"/>
    <w:rsid w:val="00813B9F"/>
    <w:rsid w:val="00814766"/>
    <w:rsid w:val="0081480C"/>
    <w:rsid w:val="00814B6D"/>
    <w:rsid w:val="008152B0"/>
    <w:rsid w:val="0081727B"/>
    <w:rsid w:val="0082027D"/>
    <w:rsid w:val="00820BCE"/>
    <w:rsid w:val="008212D8"/>
    <w:rsid w:val="00821623"/>
    <w:rsid w:val="00821838"/>
    <w:rsid w:val="00821A07"/>
    <w:rsid w:val="00822638"/>
    <w:rsid w:val="00823746"/>
    <w:rsid w:val="00823C35"/>
    <w:rsid w:val="00824E96"/>
    <w:rsid w:val="00825553"/>
    <w:rsid w:val="00825CB1"/>
    <w:rsid w:val="0082659A"/>
    <w:rsid w:val="0082763B"/>
    <w:rsid w:val="008279FE"/>
    <w:rsid w:val="00830751"/>
    <w:rsid w:val="00831550"/>
    <w:rsid w:val="00831886"/>
    <w:rsid w:val="008332FE"/>
    <w:rsid w:val="0083397D"/>
    <w:rsid w:val="008354A6"/>
    <w:rsid w:val="008356CB"/>
    <w:rsid w:val="00836242"/>
    <w:rsid w:val="00836934"/>
    <w:rsid w:val="00841843"/>
    <w:rsid w:val="008425E3"/>
    <w:rsid w:val="00842937"/>
    <w:rsid w:val="0084304E"/>
    <w:rsid w:val="00843C22"/>
    <w:rsid w:val="008441FB"/>
    <w:rsid w:val="008452E4"/>
    <w:rsid w:val="008460D1"/>
    <w:rsid w:val="00850EEB"/>
    <w:rsid w:val="0085263B"/>
    <w:rsid w:val="00855D2C"/>
    <w:rsid w:val="00855E10"/>
    <w:rsid w:val="00856050"/>
    <w:rsid w:val="008561EC"/>
    <w:rsid w:val="0085767F"/>
    <w:rsid w:val="00861071"/>
    <w:rsid w:val="00861510"/>
    <w:rsid w:val="00861DDD"/>
    <w:rsid w:val="00862952"/>
    <w:rsid w:val="00862955"/>
    <w:rsid w:val="00862A84"/>
    <w:rsid w:val="008632DA"/>
    <w:rsid w:val="008634E9"/>
    <w:rsid w:val="008638A4"/>
    <w:rsid w:val="00864160"/>
    <w:rsid w:val="00864432"/>
    <w:rsid w:val="008663F1"/>
    <w:rsid w:val="0086770C"/>
    <w:rsid w:val="008677EB"/>
    <w:rsid w:val="00871B3F"/>
    <w:rsid w:val="00872FD8"/>
    <w:rsid w:val="00874E9E"/>
    <w:rsid w:val="00876410"/>
    <w:rsid w:val="008764EC"/>
    <w:rsid w:val="00877B6E"/>
    <w:rsid w:val="00877C21"/>
    <w:rsid w:val="00877CB5"/>
    <w:rsid w:val="00880905"/>
    <w:rsid w:val="0088196A"/>
    <w:rsid w:val="00881CE7"/>
    <w:rsid w:val="00883562"/>
    <w:rsid w:val="00883E39"/>
    <w:rsid w:val="00884210"/>
    <w:rsid w:val="008851F8"/>
    <w:rsid w:val="0088575C"/>
    <w:rsid w:val="00886C53"/>
    <w:rsid w:val="00887E73"/>
    <w:rsid w:val="00890209"/>
    <w:rsid w:val="00890BF3"/>
    <w:rsid w:val="008914DE"/>
    <w:rsid w:val="00892239"/>
    <w:rsid w:val="00892B6C"/>
    <w:rsid w:val="00892EB2"/>
    <w:rsid w:val="00893030"/>
    <w:rsid w:val="008936EE"/>
    <w:rsid w:val="00893CC0"/>
    <w:rsid w:val="00894A72"/>
    <w:rsid w:val="00894D28"/>
    <w:rsid w:val="008959DA"/>
    <w:rsid w:val="00895CBE"/>
    <w:rsid w:val="00896A76"/>
    <w:rsid w:val="00897061"/>
    <w:rsid w:val="008A0223"/>
    <w:rsid w:val="008A0704"/>
    <w:rsid w:val="008A095A"/>
    <w:rsid w:val="008A21C8"/>
    <w:rsid w:val="008A2256"/>
    <w:rsid w:val="008A457D"/>
    <w:rsid w:val="008A7D43"/>
    <w:rsid w:val="008A7E44"/>
    <w:rsid w:val="008B0F92"/>
    <w:rsid w:val="008B2F84"/>
    <w:rsid w:val="008B31B7"/>
    <w:rsid w:val="008B557C"/>
    <w:rsid w:val="008B55E7"/>
    <w:rsid w:val="008B7DB9"/>
    <w:rsid w:val="008C0676"/>
    <w:rsid w:val="008C1EA4"/>
    <w:rsid w:val="008C2389"/>
    <w:rsid w:val="008C2AE7"/>
    <w:rsid w:val="008C615E"/>
    <w:rsid w:val="008C62B9"/>
    <w:rsid w:val="008C66D5"/>
    <w:rsid w:val="008C6EEA"/>
    <w:rsid w:val="008C7BE1"/>
    <w:rsid w:val="008D176E"/>
    <w:rsid w:val="008D1808"/>
    <w:rsid w:val="008D18B5"/>
    <w:rsid w:val="008D1D1A"/>
    <w:rsid w:val="008D213C"/>
    <w:rsid w:val="008D276D"/>
    <w:rsid w:val="008D3813"/>
    <w:rsid w:val="008D439C"/>
    <w:rsid w:val="008D46CF"/>
    <w:rsid w:val="008D58AE"/>
    <w:rsid w:val="008D6711"/>
    <w:rsid w:val="008E04FC"/>
    <w:rsid w:val="008E1C1F"/>
    <w:rsid w:val="008E240E"/>
    <w:rsid w:val="008E30E9"/>
    <w:rsid w:val="008E5082"/>
    <w:rsid w:val="008E54E7"/>
    <w:rsid w:val="008E61E6"/>
    <w:rsid w:val="008E7CC4"/>
    <w:rsid w:val="008F038B"/>
    <w:rsid w:val="008F03D6"/>
    <w:rsid w:val="008F0971"/>
    <w:rsid w:val="008F1CFD"/>
    <w:rsid w:val="008F20CB"/>
    <w:rsid w:val="008F29E8"/>
    <w:rsid w:val="008F542B"/>
    <w:rsid w:val="008F5925"/>
    <w:rsid w:val="008F5A60"/>
    <w:rsid w:val="008F702B"/>
    <w:rsid w:val="008F7144"/>
    <w:rsid w:val="0090044F"/>
    <w:rsid w:val="009018CA"/>
    <w:rsid w:val="00901950"/>
    <w:rsid w:val="00901A1B"/>
    <w:rsid w:val="00902FB3"/>
    <w:rsid w:val="009036CF"/>
    <w:rsid w:val="00906A78"/>
    <w:rsid w:val="00907891"/>
    <w:rsid w:val="009114E4"/>
    <w:rsid w:val="00913DE0"/>
    <w:rsid w:val="009143AB"/>
    <w:rsid w:val="00914F80"/>
    <w:rsid w:val="00916485"/>
    <w:rsid w:val="00916DD8"/>
    <w:rsid w:val="00917147"/>
    <w:rsid w:val="009176D6"/>
    <w:rsid w:val="00917889"/>
    <w:rsid w:val="00917B6C"/>
    <w:rsid w:val="00920873"/>
    <w:rsid w:val="009229B0"/>
    <w:rsid w:val="00922AB6"/>
    <w:rsid w:val="00922F07"/>
    <w:rsid w:val="0092314C"/>
    <w:rsid w:val="00924E09"/>
    <w:rsid w:val="00925162"/>
    <w:rsid w:val="00926A98"/>
    <w:rsid w:val="0093349B"/>
    <w:rsid w:val="00933E90"/>
    <w:rsid w:val="00934965"/>
    <w:rsid w:val="00934BD3"/>
    <w:rsid w:val="009356B9"/>
    <w:rsid w:val="00935BDD"/>
    <w:rsid w:val="00936BEC"/>
    <w:rsid w:val="00936DB1"/>
    <w:rsid w:val="0093714E"/>
    <w:rsid w:val="009374C0"/>
    <w:rsid w:val="009407E3"/>
    <w:rsid w:val="00941027"/>
    <w:rsid w:val="00941032"/>
    <w:rsid w:val="009423FC"/>
    <w:rsid w:val="0094324C"/>
    <w:rsid w:val="00946D22"/>
    <w:rsid w:val="0095145C"/>
    <w:rsid w:val="009514ED"/>
    <w:rsid w:val="009543BE"/>
    <w:rsid w:val="00954B29"/>
    <w:rsid w:val="0095510D"/>
    <w:rsid w:val="00956B5E"/>
    <w:rsid w:val="00956E3A"/>
    <w:rsid w:val="0095710E"/>
    <w:rsid w:val="00957CA0"/>
    <w:rsid w:val="00962A06"/>
    <w:rsid w:val="00964C2A"/>
    <w:rsid w:val="00965506"/>
    <w:rsid w:val="009657DE"/>
    <w:rsid w:val="0096667D"/>
    <w:rsid w:val="00966787"/>
    <w:rsid w:val="00966ADF"/>
    <w:rsid w:val="00967C26"/>
    <w:rsid w:val="009706B9"/>
    <w:rsid w:val="0097173C"/>
    <w:rsid w:val="00973163"/>
    <w:rsid w:val="009756F2"/>
    <w:rsid w:val="009757FF"/>
    <w:rsid w:val="00975863"/>
    <w:rsid w:val="009764DA"/>
    <w:rsid w:val="00976571"/>
    <w:rsid w:val="00976915"/>
    <w:rsid w:val="00977F16"/>
    <w:rsid w:val="00980A4A"/>
    <w:rsid w:val="0098154E"/>
    <w:rsid w:val="00981E42"/>
    <w:rsid w:val="00981EA8"/>
    <w:rsid w:val="00982A76"/>
    <w:rsid w:val="00983239"/>
    <w:rsid w:val="00983C15"/>
    <w:rsid w:val="00983CCE"/>
    <w:rsid w:val="00983F70"/>
    <w:rsid w:val="00984090"/>
    <w:rsid w:val="009870F6"/>
    <w:rsid w:val="009900C1"/>
    <w:rsid w:val="009928C1"/>
    <w:rsid w:val="00993144"/>
    <w:rsid w:val="009939B0"/>
    <w:rsid w:val="00993FF9"/>
    <w:rsid w:val="00994662"/>
    <w:rsid w:val="0099476E"/>
    <w:rsid w:val="0099671B"/>
    <w:rsid w:val="00996E81"/>
    <w:rsid w:val="00996FEA"/>
    <w:rsid w:val="009A07AD"/>
    <w:rsid w:val="009A0F09"/>
    <w:rsid w:val="009A1AC3"/>
    <w:rsid w:val="009A26CA"/>
    <w:rsid w:val="009A2A79"/>
    <w:rsid w:val="009A32BE"/>
    <w:rsid w:val="009A3534"/>
    <w:rsid w:val="009A3B4A"/>
    <w:rsid w:val="009A568E"/>
    <w:rsid w:val="009A56D5"/>
    <w:rsid w:val="009A5922"/>
    <w:rsid w:val="009A59E0"/>
    <w:rsid w:val="009A5B63"/>
    <w:rsid w:val="009A5B9A"/>
    <w:rsid w:val="009A686A"/>
    <w:rsid w:val="009A6909"/>
    <w:rsid w:val="009B12F8"/>
    <w:rsid w:val="009B15D3"/>
    <w:rsid w:val="009B1C84"/>
    <w:rsid w:val="009B1D22"/>
    <w:rsid w:val="009B1D7D"/>
    <w:rsid w:val="009B3684"/>
    <w:rsid w:val="009B39E7"/>
    <w:rsid w:val="009B3BD7"/>
    <w:rsid w:val="009B4418"/>
    <w:rsid w:val="009B4BB9"/>
    <w:rsid w:val="009B5289"/>
    <w:rsid w:val="009B5C33"/>
    <w:rsid w:val="009B70B4"/>
    <w:rsid w:val="009C0BFC"/>
    <w:rsid w:val="009C2D82"/>
    <w:rsid w:val="009C3267"/>
    <w:rsid w:val="009C41D7"/>
    <w:rsid w:val="009C4CC6"/>
    <w:rsid w:val="009C543A"/>
    <w:rsid w:val="009C6DE9"/>
    <w:rsid w:val="009D1FB0"/>
    <w:rsid w:val="009D2736"/>
    <w:rsid w:val="009D287C"/>
    <w:rsid w:val="009D2DC7"/>
    <w:rsid w:val="009D3680"/>
    <w:rsid w:val="009D406A"/>
    <w:rsid w:val="009D4131"/>
    <w:rsid w:val="009D6291"/>
    <w:rsid w:val="009D72A5"/>
    <w:rsid w:val="009D7F41"/>
    <w:rsid w:val="009D7FC5"/>
    <w:rsid w:val="009E13E2"/>
    <w:rsid w:val="009E21DF"/>
    <w:rsid w:val="009E222D"/>
    <w:rsid w:val="009E3259"/>
    <w:rsid w:val="009E3684"/>
    <w:rsid w:val="009E4006"/>
    <w:rsid w:val="009E49BF"/>
    <w:rsid w:val="009E53AE"/>
    <w:rsid w:val="009E5C23"/>
    <w:rsid w:val="009E5C5B"/>
    <w:rsid w:val="009E650F"/>
    <w:rsid w:val="009E679F"/>
    <w:rsid w:val="009F0398"/>
    <w:rsid w:val="009F10E9"/>
    <w:rsid w:val="009F1B06"/>
    <w:rsid w:val="009F20EB"/>
    <w:rsid w:val="009F24E6"/>
    <w:rsid w:val="009F2F65"/>
    <w:rsid w:val="009F3525"/>
    <w:rsid w:val="009F3D46"/>
    <w:rsid w:val="009F3D52"/>
    <w:rsid w:val="009F4ECE"/>
    <w:rsid w:val="009F5A61"/>
    <w:rsid w:val="009F66FF"/>
    <w:rsid w:val="009F76D2"/>
    <w:rsid w:val="00A00451"/>
    <w:rsid w:val="00A00C3B"/>
    <w:rsid w:val="00A024C8"/>
    <w:rsid w:val="00A04688"/>
    <w:rsid w:val="00A0530D"/>
    <w:rsid w:val="00A057B6"/>
    <w:rsid w:val="00A05985"/>
    <w:rsid w:val="00A07091"/>
    <w:rsid w:val="00A101D4"/>
    <w:rsid w:val="00A123DB"/>
    <w:rsid w:val="00A12E62"/>
    <w:rsid w:val="00A13297"/>
    <w:rsid w:val="00A13D22"/>
    <w:rsid w:val="00A145B5"/>
    <w:rsid w:val="00A14666"/>
    <w:rsid w:val="00A14C29"/>
    <w:rsid w:val="00A155F1"/>
    <w:rsid w:val="00A15D4B"/>
    <w:rsid w:val="00A15D83"/>
    <w:rsid w:val="00A20296"/>
    <w:rsid w:val="00A20B70"/>
    <w:rsid w:val="00A22C12"/>
    <w:rsid w:val="00A231EA"/>
    <w:rsid w:val="00A2363F"/>
    <w:rsid w:val="00A2454C"/>
    <w:rsid w:val="00A24B71"/>
    <w:rsid w:val="00A25D6C"/>
    <w:rsid w:val="00A26AE1"/>
    <w:rsid w:val="00A26C57"/>
    <w:rsid w:val="00A26DD3"/>
    <w:rsid w:val="00A3093C"/>
    <w:rsid w:val="00A332E5"/>
    <w:rsid w:val="00A3355D"/>
    <w:rsid w:val="00A337A4"/>
    <w:rsid w:val="00A33FCD"/>
    <w:rsid w:val="00A34658"/>
    <w:rsid w:val="00A34B12"/>
    <w:rsid w:val="00A35D9F"/>
    <w:rsid w:val="00A35FB3"/>
    <w:rsid w:val="00A362BF"/>
    <w:rsid w:val="00A3797D"/>
    <w:rsid w:val="00A40701"/>
    <w:rsid w:val="00A414B3"/>
    <w:rsid w:val="00A421F7"/>
    <w:rsid w:val="00A430DE"/>
    <w:rsid w:val="00A43661"/>
    <w:rsid w:val="00A43A7B"/>
    <w:rsid w:val="00A444F2"/>
    <w:rsid w:val="00A44D38"/>
    <w:rsid w:val="00A44D5C"/>
    <w:rsid w:val="00A46C41"/>
    <w:rsid w:val="00A46E6B"/>
    <w:rsid w:val="00A46F90"/>
    <w:rsid w:val="00A47A20"/>
    <w:rsid w:val="00A51525"/>
    <w:rsid w:val="00A524CC"/>
    <w:rsid w:val="00A53FBC"/>
    <w:rsid w:val="00A543BB"/>
    <w:rsid w:val="00A550F5"/>
    <w:rsid w:val="00A55D7B"/>
    <w:rsid w:val="00A56BFA"/>
    <w:rsid w:val="00A60A4B"/>
    <w:rsid w:val="00A60D5B"/>
    <w:rsid w:val="00A60D7A"/>
    <w:rsid w:val="00A60DA1"/>
    <w:rsid w:val="00A62107"/>
    <w:rsid w:val="00A62EFA"/>
    <w:rsid w:val="00A63374"/>
    <w:rsid w:val="00A647AF"/>
    <w:rsid w:val="00A6738C"/>
    <w:rsid w:val="00A70C51"/>
    <w:rsid w:val="00A7147C"/>
    <w:rsid w:val="00A71E86"/>
    <w:rsid w:val="00A7269C"/>
    <w:rsid w:val="00A72D4C"/>
    <w:rsid w:val="00A73D62"/>
    <w:rsid w:val="00A74012"/>
    <w:rsid w:val="00A741C6"/>
    <w:rsid w:val="00A74808"/>
    <w:rsid w:val="00A751D2"/>
    <w:rsid w:val="00A75EB0"/>
    <w:rsid w:val="00A80E32"/>
    <w:rsid w:val="00A82224"/>
    <w:rsid w:val="00A8231B"/>
    <w:rsid w:val="00A829CF"/>
    <w:rsid w:val="00A84ED1"/>
    <w:rsid w:val="00A8504C"/>
    <w:rsid w:val="00A85259"/>
    <w:rsid w:val="00A853EE"/>
    <w:rsid w:val="00A855F1"/>
    <w:rsid w:val="00A858B5"/>
    <w:rsid w:val="00A875BC"/>
    <w:rsid w:val="00A87A9C"/>
    <w:rsid w:val="00A90002"/>
    <w:rsid w:val="00A910BC"/>
    <w:rsid w:val="00A9193A"/>
    <w:rsid w:val="00A919BE"/>
    <w:rsid w:val="00A91DC8"/>
    <w:rsid w:val="00A92393"/>
    <w:rsid w:val="00A9285F"/>
    <w:rsid w:val="00A928EB"/>
    <w:rsid w:val="00A92D02"/>
    <w:rsid w:val="00A94F23"/>
    <w:rsid w:val="00A96F4A"/>
    <w:rsid w:val="00A97202"/>
    <w:rsid w:val="00A979B4"/>
    <w:rsid w:val="00A97EB6"/>
    <w:rsid w:val="00AA20B6"/>
    <w:rsid w:val="00AA322C"/>
    <w:rsid w:val="00AA3E4E"/>
    <w:rsid w:val="00AA4059"/>
    <w:rsid w:val="00AA4078"/>
    <w:rsid w:val="00AA440B"/>
    <w:rsid w:val="00AA4550"/>
    <w:rsid w:val="00AA79C5"/>
    <w:rsid w:val="00AB021A"/>
    <w:rsid w:val="00AB23D9"/>
    <w:rsid w:val="00AB3D61"/>
    <w:rsid w:val="00AB4A48"/>
    <w:rsid w:val="00AB60AF"/>
    <w:rsid w:val="00AB673B"/>
    <w:rsid w:val="00AB6B3C"/>
    <w:rsid w:val="00AC0687"/>
    <w:rsid w:val="00AC143A"/>
    <w:rsid w:val="00AC1E88"/>
    <w:rsid w:val="00AC40C8"/>
    <w:rsid w:val="00AC4E1A"/>
    <w:rsid w:val="00AC54DB"/>
    <w:rsid w:val="00AC6210"/>
    <w:rsid w:val="00AC6545"/>
    <w:rsid w:val="00AC7303"/>
    <w:rsid w:val="00AC7682"/>
    <w:rsid w:val="00AC7E53"/>
    <w:rsid w:val="00AD0242"/>
    <w:rsid w:val="00AD0735"/>
    <w:rsid w:val="00AD0F7B"/>
    <w:rsid w:val="00AD1A19"/>
    <w:rsid w:val="00AD20E4"/>
    <w:rsid w:val="00AD2E54"/>
    <w:rsid w:val="00AD3FB9"/>
    <w:rsid w:val="00AD431B"/>
    <w:rsid w:val="00AD50D3"/>
    <w:rsid w:val="00AD5225"/>
    <w:rsid w:val="00AD5790"/>
    <w:rsid w:val="00AD6019"/>
    <w:rsid w:val="00AE0FD3"/>
    <w:rsid w:val="00AE2489"/>
    <w:rsid w:val="00AE2B43"/>
    <w:rsid w:val="00AE413D"/>
    <w:rsid w:val="00AE43B3"/>
    <w:rsid w:val="00AE56FB"/>
    <w:rsid w:val="00AE6AF0"/>
    <w:rsid w:val="00AF1174"/>
    <w:rsid w:val="00AF1CF5"/>
    <w:rsid w:val="00AF2F39"/>
    <w:rsid w:val="00AF319F"/>
    <w:rsid w:val="00AF36EF"/>
    <w:rsid w:val="00AF449C"/>
    <w:rsid w:val="00AF4B56"/>
    <w:rsid w:val="00AF5913"/>
    <w:rsid w:val="00AF68C9"/>
    <w:rsid w:val="00AF6B08"/>
    <w:rsid w:val="00AF6FD8"/>
    <w:rsid w:val="00B000AF"/>
    <w:rsid w:val="00B00F73"/>
    <w:rsid w:val="00B0201A"/>
    <w:rsid w:val="00B025E8"/>
    <w:rsid w:val="00B026D8"/>
    <w:rsid w:val="00B028E5"/>
    <w:rsid w:val="00B04905"/>
    <w:rsid w:val="00B071AB"/>
    <w:rsid w:val="00B103A0"/>
    <w:rsid w:val="00B10556"/>
    <w:rsid w:val="00B10BEF"/>
    <w:rsid w:val="00B1145C"/>
    <w:rsid w:val="00B11B34"/>
    <w:rsid w:val="00B126A4"/>
    <w:rsid w:val="00B12BB0"/>
    <w:rsid w:val="00B1346C"/>
    <w:rsid w:val="00B16062"/>
    <w:rsid w:val="00B161D6"/>
    <w:rsid w:val="00B16657"/>
    <w:rsid w:val="00B17143"/>
    <w:rsid w:val="00B17F28"/>
    <w:rsid w:val="00B20A63"/>
    <w:rsid w:val="00B215FE"/>
    <w:rsid w:val="00B21D13"/>
    <w:rsid w:val="00B22875"/>
    <w:rsid w:val="00B229C7"/>
    <w:rsid w:val="00B22E39"/>
    <w:rsid w:val="00B23560"/>
    <w:rsid w:val="00B23CD7"/>
    <w:rsid w:val="00B2466D"/>
    <w:rsid w:val="00B25461"/>
    <w:rsid w:val="00B25C30"/>
    <w:rsid w:val="00B262D7"/>
    <w:rsid w:val="00B26528"/>
    <w:rsid w:val="00B277DC"/>
    <w:rsid w:val="00B30F41"/>
    <w:rsid w:val="00B31691"/>
    <w:rsid w:val="00B3298D"/>
    <w:rsid w:val="00B33184"/>
    <w:rsid w:val="00B361F4"/>
    <w:rsid w:val="00B364A7"/>
    <w:rsid w:val="00B3663F"/>
    <w:rsid w:val="00B373C2"/>
    <w:rsid w:val="00B404B6"/>
    <w:rsid w:val="00B4081D"/>
    <w:rsid w:val="00B416C1"/>
    <w:rsid w:val="00B43C05"/>
    <w:rsid w:val="00B44410"/>
    <w:rsid w:val="00B44A44"/>
    <w:rsid w:val="00B44E41"/>
    <w:rsid w:val="00B45103"/>
    <w:rsid w:val="00B455B1"/>
    <w:rsid w:val="00B465DA"/>
    <w:rsid w:val="00B47CBA"/>
    <w:rsid w:val="00B47CC0"/>
    <w:rsid w:val="00B51986"/>
    <w:rsid w:val="00B546E6"/>
    <w:rsid w:val="00B546F1"/>
    <w:rsid w:val="00B54775"/>
    <w:rsid w:val="00B548AA"/>
    <w:rsid w:val="00B54A18"/>
    <w:rsid w:val="00B5546A"/>
    <w:rsid w:val="00B55A3E"/>
    <w:rsid w:val="00B56283"/>
    <w:rsid w:val="00B6100C"/>
    <w:rsid w:val="00B629E9"/>
    <w:rsid w:val="00B64117"/>
    <w:rsid w:val="00B650E8"/>
    <w:rsid w:val="00B661AC"/>
    <w:rsid w:val="00B70778"/>
    <w:rsid w:val="00B70AED"/>
    <w:rsid w:val="00B74659"/>
    <w:rsid w:val="00B748B5"/>
    <w:rsid w:val="00B75178"/>
    <w:rsid w:val="00B759EC"/>
    <w:rsid w:val="00B75F69"/>
    <w:rsid w:val="00B77DA0"/>
    <w:rsid w:val="00B80045"/>
    <w:rsid w:val="00B80214"/>
    <w:rsid w:val="00B81089"/>
    <w:rsid w:val="00B82611"/>
    <w:rsid w:val="00B837FA"/>
    <w:rsid w:val="00B8520F"/>
    <w:rsid w:val="00B85722"/>
    <w:rsid w:val="00B860D7"/>
    <w:rsid w:val="00B865F9"/>
    <w:rsid w:val="00B8686D"/>
    <w:rsid w:val="00B8768C"/>
    <w:rsid w:val="00B877BF"/>
    <w:rsid w:val="00B93511"/>
    <w:rsid w:val="00B93B6D"/>
    <w:rsid w:val="00B942F1"/>
    <w:rsid w:val="00B94A08"/>
    <w:rsid w:val="00B9512C"/>
    <w:rsid w:val="00B951BD"/>
    <w:rsid w:val="00B96569"/>
    <w:rsid w:val="00B97CC8"/>
    <w:rsid w:val="00B97E3B"/>
    <w:rsid w:val="00BA026D"/>
    <w:rsid w:val="00BA02E0"/>
    <w:rsid w:val="00BA03AA"/>
    <w:rsid w:val="00BA0DF4"/>
    <w:rsid w:val="00BA1E2C"/>
    <w:rsid w:val="00BA214C"/>
    <w:rsid w:val="00BA2DE9"/>
    <w:rsid w:val="00BA3281"/>
    <w:rsid w:val="00BA341D"/>
    <w:rsid w:val="00BA364A"/>
    <w:rsid w:val="00BA3C68"/>
    <w:rsid w:val="00BA4B1B"/>
    <w:rsid w:val="00BA4F08"/>
    <w:rsid w:val="00BA4F0B"/>
    <w:rsid w:val="00BA5435"/>
    <w:rsid w:val="00BA5A9E"/>
    <w:rsid w:val="00BA5B90"/>
    <w:rsid w:val="00BA6022"/>
    <w:rsid w:val="00BA6D14"/>
    <w:rsid w:val="00BA7243"/>
    <w:rsid w:val="00BA73DB"/>
    <w:rsid w:val="00BA7A74"/>
    <w:rsid w:val="00BB5476"/>
    <w:rsid w:val="00BB7284"/>
    <w:rsid w:val="00BC05B1"/>
    <w:rsid w:val="00BC1098"/>
    <w:rsid w:val="00BC1F7D"/>
    <w:rsid w:val="00BC3D8C"/>
    <w:rsid w:val="00BC3E06"/>
    <w:rsid w:val="00BC7785"/>
    <w:rsid w:val="00BD1D81"/>
    <w:rsid w:val="00BD24DC"/>
    <w:rsid w:val="00BD260D"/>
    <w:rsid w:val="00BD290C"/>
    <w:rsid w:val="00BD4575"/>
    <w:rsid w:val="00BD4AFC"/>
    <w:rsid w:val="00BD4E3E"/>
    <w:rsid w:val="00BD5725"/>
    <w:rsid w:val="00BD5BD3"/>
    <w:rsid w:val="00BD613A"/>
    <w:rsid w:val="00BD61C1"/>
    <w:rsid w:val="00BD68C6"/>
    <w:rsid w:val="00BD6B93"/>
    <w:rsid w:val="00BD7EF9"/>
    <w:rsid w:val="00BE0D11"/>
    <w:rsid w:val="00BE1457"/>
    <w:rsid w:val="00BE15CF"/>
    <w:rsid w:val="00BE164A"/>
    <w:rsid w:val="00BE2359"/>
    <w:rsid w:val="00BE38F1"/>
    <w:rsid w:val="00BE3B74"/>
    <w:rsid w:val="00BE3BF4"/>
    <w:rsid w:val="00BE46C5"/>
    <w:rsid w:val="00BE561D"/>
    <w:rsid w:val="00BE6A80"/>
    <w:rsid w:val="00BE6B16"/>
    <w:rsid w:val="00BE720E"/>
    <w:rsid w:val="00BE7292"/>
    <w:rsid w:val="00BE770C"/>
    <w:rsid w:val="00BE78A3"/>
    <w:rsid w:val="00BE7A90"/>
    <w:rsid w:val="00BE7CE6"/>
    <w:rsid w:val="00BF0166"/>
    <w:rsid w:val="00BF0ED5"/>
    <w:rsid w:val="00BF1D04"/>
    <w:rsid w:val="00BF351F"/>
    <w:rsid w:val="00BF36D5"/>
    <w:rsid w:val="00BF5694"/>
    <w:rsid w:val="00BF6CE8"/>
    <w:rsid w:val="00BF7734"/>
    <w:rsid w:val="00BF7A5F"/>
    <w:rsid w:val="00BF7B78"/>
    <w:rsid w:val="00BF7E64"/>
    <w:rsid w:val="00BF7E89"/>
    <w:rsid w:val="00C001A0"/>
    <w:rsid w:val="00C00626"/>
    <w:rsid w:val="00C00BA9"/>
    <w:rsid w:val="00C02393"/>
    <w:rsid w:val="00C02CFA"/>
    <w:rsid w:val="00C039BB"/>
    <w:rsid w:val="00C041F3"/>
    <w:rsid w:val="00C0433B"/>
    <w:rsid w:val="00C04495"/>
    <w:rsid w:val="00C049C4"/>
    <w:rsid w:val="00C04F7C"/>
    <w:rsid w:val="00C101B1"/>
    <w:rsid w:val="00C11DDC"/>
    <w:rsid w:val="00C1207A"/>
    <w:rsid w:val="00C12D89"/>
    <w:rsid w:val="00C13786"/>
    <w:rsid w:val="00C143E1"/>
    <w:rsid w:val="00C14B09"/>
    <w:rsid w:val="00C14DB9"/>
    <w:rsid w:val="00C15422"/>
    <w:rsid w:val="00C16989"/>
    <w:rsid w:val="00C178BC"/>
    <w:rsid w:val="00C17DD0"/>
    <w:rsid w:val="00C206D5"/>
    <w:rsid w:val="00C2099A"/>
    <w:rsid w:val="00C20B67"/>
    <w:rsid w:val="00C20DF7"/>
    <w:rsid w:val="00C21111"/>
    <w:rsid w:val="00C22248"/>
    <w:rsid w:val="00C2271B"/>
    <w:rsid w:val="00C22CFF"/>
    <w:rsid w:val="00C24235"/>
    <w:rsid w:val="00C24396"/>
    <w:rsid w:val="00C24500"/>
    <w:rsid w:val="00C25278"/>
    <w:rsid w:val="00C25667"/>
    <w:rsid w:val="00C25CE4"/>
    <w:rsid w:val="00C267A0"/>
    <w:rsid w:val="00C26AC2"/>
    <w:rsid w:val="00C2704F"/>
    <w:rsid w:val="00C274AA"/>
    <w:rsid w:val="00C27C9D"/>
    <w:rsid w:val="00C30B16"/>
    <w:rsid w:val="00C32F85"/>
    <w:rsid w:val="00C330D2"/>
    <w:rsid w:val="00C3408A"/>
    <w:rsid w:val="00C34F38"/>
    <w:rsid w:val="00C354DC"/>
    <w:rsid w:val="00C35D6C"/>
    <w:rsid w:val="00C3756F"/>
    <w:rsid w:val="00C37EAB"/>
    <w:rsid w:val="00C40035"/>
    <w:rsid w:val="00C41412"/>
    <w:rsid w:val="00C42B3D"/>
    <w:rsid w:val="00C43E80"/>
    <w:rsid w:val="00C44F96"/>
    <w:rsid w:val="00C45679"/>
    <w:rsid w:val="00C45B65"/>
    <w:rsid w:val="00C461EA"/>
    <w:rsid w:val="00C4625E"/>
    <w:rsid w:val="00C465E5"/>
    <w:rsid w:val="00C46A0E"/>
    <w:rsid w:val="00C5025D"/>
    <w:rsid w:val="00C50379"/>
    <w:rsid w:val="00C507DA"/>
    <w:rsid w:val="00C508AA"/>
    <w:rsid w:val="00C51522"/>
    <w:rsid w:val="00C5156C"/>
    <w:rsid w:val="00C5162D"/>
    <w:rsid w:val="00C516E2"/>
    <w:rsid w:val="00C5226F"/>
    <w:rsid w:val="00C523C0"/>
    <w:rsid w:val="00C53548"/>
    <w:rsid w:val="00C5535A"/>
    <w:rsid w:val="00C5568C"/>
    <w:rsid w:val="00C56221"/>
    <w:rsid w:val="00C56736"/>
    <w:rsid w:val="00C56882"/>
    <w:rsid w:val="00C57AC2"/>
    <w:rsid w:val="00C609AC"/>
    <w:rsid w:val="00C610BD"/>
    <w:rsid w:val="00C61297"/>
    <w:rsid w:val="00C612CF"/>
    <w:rsid w:val="00C62291"/>
    <w:rsid w:val="00C629C1"/>
    <w:rsid w:val="00C62CB2"/>
    <w:rsid w:val="00C62EFC"/>
    <w:rsid w:val="00C6377D"/>
    <w:rsid w:val="00C64AF5"/>
    <w:rsid w:val="00C676C8"/>
    <w:rsid w:val="00C67A8C"/>
    <w:rsid w:val="00C7023B"/>
    <w:rsid w:val="00C7120F"/>
    <w:rsid w:val="00C71B77"/>
    <w:rsid w:val="00C71E66"/>
    <w:rsid w:val="00C72720"/>
    <w:rsid w:val="00C760EF"/>
    <w:rsid w:val="00C772E3"/>
    <w:rsid w:val="00C77E21"/>
    <w:rsid w:val="00C77F3E"/>
    <w:rsid w:val="00C809B9"/>
    <w:rsid w:val="00C819D4"/>
    <w:rsid w:val="00C84B90"/>
    <w:rsid w:val="00C84CFA"/>
    <w:rsid w:val="00C86329"/>
    <w:rsid w:val="00C872F5"/>
    <w:rsid w:val="00C87609"/>
    <w:rsid w:val="00C90CA6"/>
    <w:rsid w:val="00C90E37"/>
    <w:rsid w:val="00C92D44"/>
    <w:rsid w:val="00C941D1"/>
    <w:rsid w:val="00C942ED"/>
    <w:rsid w:val="00C949A3"/>
    <w:rsid w:val="00C94B1E"/>
    <w:rsid w:val="00C95B7C"/>
    <w:rsid w:val="00C963E3"/>
    <w:rsid w:val="00C97E35"/>
    <w:rsid w:val="00CA032F"/>
    <w:rsid w:val="00CA2578"/>
    <w:rsid w:val="00CA311E"/>
    <w:rsid w:val="00CA4139"/>
    <w:rsid w:val="00CA4C23"/>
    <w:rsid w:val="00CA4F27"/>
    <w:rsid w:val="00CA4F3C"/>
    <w:rsid w:val="00CA6655"/>
    <w:rsid w:val="00CB0056"/>
    <w:rsid w:val="00CB00B1"/>
    <w:rsid w:val="00CB11F7"/>
    <w:rsid w:val="00CB1A9D"/>
    <w:rsid w:val="00CB1F2D"/>
    <w:rsid w:val="00CB33D4"/>
    <w:rsid w:val="00CB3721"/>
    <w:rsid w:val="00CB3A76"/>
    <w:rsid w:val="00CB46BB"/>
    <w:rsid w:val="00CB4CA0"/>
    <w:rsid w:val="00CB5D78"/>
    <w:rsid w:val="00CB6EED"/>
    <w:rsid w:val="00CC07E1"/>
    <w:rsid w:val="00CC193A"/>
    <w:rsid w:val="00CC32CB"/>
    <w:rsid w:val="00CC3829"/>
    <w:rsid w:val="00CC3F1C"/>
    <w:rsid w:val="00CC47FA"/>
    <w:rsid w:val="00CC6376"/>
    <w:rsid w:val="00CC6451"/>
    <w:rsid w:val="00CC66C9"/>
    <w:rsid w:val="00CD041A"/>
    <w:rsid w:val="00CD0DA3"/>
    <w:rsid w:val="00CD13F9"/>
    <w:rsid w:val="00CD1B57"/>
    <w:rsid w:val="00CD3D1A"/>
    <w:rsid w:val="00CD732C"/>
    <w:rsid w:val="00CE0FA1"/>
    <w:rsid w:val="00CE13CF"/>
    <w:rsid w:val="00CE3071"/>
    <w:rsid w:val="00CE389A"/>
    <w:rsid w:val="00CE4EF9"/>
    <w:rsid w:val="00CE6BA5"/>
    <w:rsid w:val="00CE79F3"/>
    <w:rsid w:val="00CF1262"/>
    <w:rsid w:val="00CF13D6"/>
    <w:rsid w:val="00CF180B"/>
    <w:rsid w:val="00CF1859"/>
    <w:rsid w:val="00CF2113"/>
    <w:rsid w:val="00CF2A3C"/>
    <w:rsid w:val="00CF2E18"/>
    <w:rsid w:val="00CF42F5"/>
    <w:rsid w:val="00CF78FC"/>
    <w:rsid w:val="00CF7C87"/>
    <w:rsid w:val="00D00352"/>
    <w:rsid w:val="00D01661"/>
    <w:rsid w:val="00D01DB0"/>
    <w:rsid w:val="00D07FD3"/>
    <w:rsid w:val="00D101D5"/>
    <w:rsid w:val="00D10A64"/>
    <w:rsid w:val="00D112E9"/>
    <w:rsid w:val="00D11692"/>
    <w:rsid w:val="00D12BD9"/>
    <w:rsid w:val="00D12C3F"/>
    <w:rsid w:val="00D12D72"/>
    <w:rsid w:val="00D14544"/>
    <w:rsid w:val="00D14D43"/>
    <w:rsid w:val="00D152A2"/>
    <w:rsid w:val="00D155E8"/>
    <w:rsid w:val="00D1646D"/>
    <w:rsid w:val="00D1768F"/>
    <w:rsid w:val="00D1774D"/>
    <w:rsid w:val="00D177E4"/>
    <w:rsid w:val="00D2093C"/>
    <w:rsid w:val="00D21AFD"/>
    <w:rsid w:val="00D21E96"/>
    <w:rsid w:val="00D23846"/>
    <w:rsid w:val="00D23AD9"/>
    <w:rsid w:val="00D24A75"/>
    <w:rsid w:val="00D24FEC"/>
    <w:rsid w:val="00D25517"/>
    <w:rsid w:val="00D25818"/>
    <w:rsid w:val="00D2625F"/>
    <w:rsid w:val="00D27255"/>
    <w:rsid w:val="00D27B7C"/>
    <w:rsid w:val="00D27C59"/>
    <w:rsid w:val="00D310B8"/>
    <w:rsid w:val="00D32E83"/>
    <w:rsid w:val="00D33316"/>
    <w:rsid w:val="00D33952"/>
    <w:rsid w:val="00D34597"/>
    <w:rsid w:val="00D362C0"/>
    <w:rsid w:val="00D37467"/>
    <w:rsid w:val="00D37B7C"/>
    <w:rsid w:val="00D37F0E"/>
    <w:rsid w:val="00D40288"/>
    <w:rsid w:val="00D42210"/>
    <w:rsid w:val="00D4253B"/>
    <w:rsid w:val="00D458CD"/>
    <w:rsid w:val="00D46F25"/>
    <w:rsid w:val="00D46FF8"/>
    <w:rsid w:val="00D500E3"/>
    <w:rsid w:val="00D50C64"/>
    <w:rsid w:val="00D51028"/>
    <w:rsid w:val="00D512AC"/>
    <w:rsid w:val="00D5196E"/>
    <w:rsid w:val="00D51D0E"/>
    <w:rsid w:val="00D51EDF"/>
    <w:rsid w:val="00D54FF1"/>
    <w:rsid w:val="00D55659"/>
    <w:rsid w:val="00D5602E"/>
    <w:rsid w:val="00D56226"/>
    <w:rsid w:val="00D57D70"/>
    <w:rsid w:val="00D60582"/>
    <w:rsid w:val="00D62F75"/>
    <w:rsid w:val="00D6316B"/>
    <w:rsid w:val="00D647B1"/>
    <w:rsid w:val="00D6557A"/>
    <w:rsid w:val="00D6630F"/>
    <w:rsid w:val="00D6773C"/>
    <w:rsid w:val="00D70BA7"/>
    <w:rsid w:val="00D70EF2"/>
    <w:rsid w:val="00D71FF4"/>
    <w:rsid w:val="00D735D4"/>
    <w:rsid w:val="00D763F9"/>
    <w:rsid w:val="00D76CB6"/>
    <w:rsid w:val="00D7763D"/>
    <w:rsid w:val="00D77CDA"/>
    <w:rsid w:val="00D811B9"/>
    <w:rsid w:val="00D8186F"/>
    <w:rsid w:val="00D81C63"/>
    <w:rsid w:val="00D82307"/>
    <w:rsid w:val="00D82B46"/>
    <w:rsid w:val="00D834C9"/>
    <w:rsid w:val="00D8353C"/>
    <w:rsid w:val="00D83917"/>
    <w:rsid w:val="00D85929"/>
    <w:rsid w:val="00D85FDB"/>
    <w:rsid w:val="00D876EE"/>
    <w:rsid w:val="00D90B92"/>
    <w:rsid w:val="00D9188A"/>
    <w:rsid w:val="00D924F4"/>
    <w:rsid w:val="00D92DF9"/>
    <w:rsid w:val="00D92F86"/>
    <w:rsid w:val="00D932B3"/>
    <w:rsid w:val="00D94E66"/>
    <w:rsid w:val="00D95429"/>
    <w:rsid w:val="00D9576D"/>
    <w:rsid w:val="00D96166"/>
    <w:rsid w:val="00D975E6"/>
    <w:rsid w:val="00DA0012"/>
    <w:rsid w:val="00DA0307"/>
    <w:rsid w:val="00DA17DF"/>
    <w:rsid w:val="00DA1FAF"/>
    <w:rsid w:val="00DA2662"/>
    <w:rsid w:val="00DA4105"/>
    <w:rsid w:val="00DA4CD0"/>
    <w:rsid w:val="00DA6AC3"/>
    <w:rsid w:val="00DA6F93"/>
    <w:rsid w:val="00DA70A7"/>
    <w:rsid w:val="00DA7ED5"/>
    <w:rsid w:val="00DB1139"/>
    <w:rsid w:val="00DB1445"/>
    <w:rsid w:val="00DB1781"/>
    <w:rsid w:val="00DB3063"/>
    <w:rsid w:val="00DB39A4"/>
    <w:rsid w:val="00DB45CD"/>
    <w:rsid w:val="00DB63A1"/>
    <w:rsid w:val="00DB6E14"/>
    <w:rsid w:val="00DB6F5B"/>
    <w:rsid w:val="00DB765F"/>
    <w:rsid w:val="00DC05AA"/>
    <w:rsid w:val="00DC0D66"/>
    <w:rsid w:val="00DC3C5A"/>
    <w:rsid w:val="00DC430C"/>
    <w:rsid w:val="00DC43FB"/>
    <w:rsid w:val="00DC5240"/>
    <w:rsid w:val="00DC58CC"/>
    <w:rsid w:val="00DC67D4"/>
    <w:rsid w:val="00DC728F"/>
    <w:rsid w:val="00DC73AC"/>
    <w:rsid w:val="00DC7B1F"/>
    <w:rsid w:val="00DC7DA6"/>
    <w:rsid w:val="00DD1E84"/>
    <w:rsid w:val="00DD1F6D"/>
    <w:rsid w:val="00DD3CB8"/>
    <w:rsid w:val="00DD5083"/>
    <w:rsid w:val="00DD5EEF"/>
    <w:rsid w:val="00DD6027"/>
    <w:rsid w:val="00DD746D"/>
    <w:rsid w:val="00DD7962"/>
    <w:rsid w:val="00DE05B6"/>
    <w:rsid w:val="00DE208A"/>
    <w:rsid w:val="00DE2BA7"/>
    <w:rsid w:val="00DE2C9D"/>
    <w:rsid w:val="00DE329D"/>
    <w:rsid w:val="00DE3DC7"/>
    <w:rsid w:val="00DE3F69"/>
    <w:rsid w:val="00DE584B"/>
    <w:rsid w:val="00DE72ED"/>
    <w:rsid w:val="00DF17E1"/>
    <w:rsid w:val="00DF2129"/>
    <w:rsid w:val="00DF38F6"/>
    <w:rsid w:val="00DF3D7A"/>
    <w:rsid w:val="00DF4253"/>
    <w:rsid w:val="00DF6141"/>
    <w:rsid w:val="00DF65B4"/>
    <w:rsid w:val="00DF6D8A"/>
    <w:rsid w:val="00DF6EF3"/>
    <w:rsid w:val="00DF7439"/>
    <w:rsid w:val="00DF7D9C"/>
    <w:rsid w:val="00DF7DEA"/>
    <w:rsid w:val="00E0054E"/>
    <w:rsid w:val="00E011F3"/>
    <w:rsid w:val="00E013B9"/>
    <w:rsid w:val="00E01D2D"/>
    <w:rsid w:val="00E02A7E"/>
    <w:rsid w:val="00E04376"/>
    <w:rsid w:val="00E04C04"/>
    <w:rsid w:val="00E0508D"/>
    <w:rsid w:val="00E066C9"/>
    <w:rsid w:val="00E0707A"/>
    <w:rsid w:val="00E079B4"/>
    <w:rsid w:val="00E101AF"/>
    <w:rsid w:val="00E10EB9"/>
    <w:rsid w:val="00E11B32"/>
    <w:rsid w:val="00E133C4"/>
    <w:rsid w:val="00E13BEC"/>
    <w:rsid w:val="00E14AD9"/>
    <w:rsid w:val="00E14BE4"/>
    <w:rsid w:val="00E15E7F"/>
    <w:rsid w:val="00E16F67"/>
    <w:rsid w:val="00E200ED"/>
    <w:rsid w:val="00E207FF"/>
    <w:rsid w:val="00E21EE4"/>
    <w:rsid w:val="00E224DA"/>
    <w:rsid w:val="00E23B3C"/>
    <w:rsid w:val="00E23B67"/>
    <w:rsid w:val="00E23F82"/>
    <w:rsid w:val="00E2418C"/>
    <w:rsid w:val="00E24953"/>
    <w:rsid w:val="00E24DFF"/>
    <w:rsid w:val="00E2570C"/>
    <w:rsid w:val="00E26F21"/>
    <w:rsid w:val="00E27C42"/>
    <w:rsid w:val="00E3033D"/>
    <w:rsid w:val="00E30A03"/>
    <w:rsid w:val="00E30F60"/>
    <w:rsid w:val="00E31D15"/>
    <w:rsid w:val="00E32082"/>
    <w:rsid w:val="00E34A0F"/>
    <w:rsid w:val="00E36B20"/>
    <w:rsid w:val="00E36DC4"/>
    <w:rsid w:val="00E37025"/>
    <w:rsid w:val="00E3768D"/>
    <w:rsid w:val="00E37950"/>
    <w:rsid w:val="00E40839"/>
    <w:rsid w:val="00E41A55"/>
    <w:rsid w:val="00E4200C"/>
    <w:rsid w:val="00E4221E"/>
    <w:rsid w:val="00E42706"/>
    <w:rsid w:val="00E42DA6"/>
    <w:rsid w:val="00E438E2"/>
    <w:rsid w:val="00E44567"/>
    <w:rsid w:val="00E44A45"/>
    <w:rsid w:val="00E4600A"/>
    <w:rsid w:val="00E46075"/>
    <w:rsid w:val="00E4610F"/>
    <w:rsid w:val="00E4613F"/>
    <w:rsid w:val="00E4646A"/>
    <w:rsid w:val="00E464D8"/>
    <w:rsid w:val="00E46B28"/>
    <w:rsid w:val="00E4726C"/>
    <w:rsid w:val="00E50129"/>
    <w:rsid w:val="00E503D0"/>
    <w:rsid w:val="00E51A17"/>
    <w:rsid w:val="00E5225D"/>
    <w:rsid w:val="00E522E3"/>
    <w:rsid w:val="00E52490"/>
    <w:rsid w:val="00E539EC"/>
    <w:rsid w:val="00E5522B"/>
    <w:rsid w:val="00E55241"/>
    <w:rsid w:val="00E55B77"/>
    <w:rsid w:val="00E57338"/>
    <w:rsid w:val="00E5757A"/>
    <w:rsid w:val="00E602CE"/>
    <w:rsid w:val="00E60A83"/>
    <w:rsid w:val="00E61A37"/>
    <w:rsid w:val="00E61D5B"/>
    <w:rsid w:val="00E62C99"/>
    <w:rsid w:val="00E63082"/>
    <w:rsid w:val="00E63B8A"/>
    <w:rsid w:val="00E63CC9"/>
    <w:rsid w:val="00E64F1A"/>
    <w:rsid w:val="00E650D3"/>
    <w:rsid w:val="00E65BF5"/>
    <w:rsid w:val="00E66353"/>
    <w:rsid w:val="00E66F69"/>
    <w:rsid w:val="00E73275"/>
    <w:rsid w:val="00E73316"/>
    <w:rsid w:val="00E74A88"/>
    <w:rsid w:val="00E753A5"/>
    <w:rsid w:val="00E76000"/>
    <w:rsid w:val="00E7617D"/>
    <w:rsid w:val="00E76296"/>
    <w:rsid w:val="00E76735"/>
    <w:rsid w:val="00E769BF"/>
    <w:rsid w:val="00E76BF0"/>
    <w:rsid w:val="00E80800"/>
    <w:rsid w:val="00E809BF"/>
    <w:rsid w:val="00E81ABA"/>
    <w:rsid w:val="00E81DCE"/>
    <w:rsid w:val="00E82679"/>
    <w:rsid w:val="00E83C35"/>
    <w:rsid w:val="00E84F85"/>
    <w:rsid w:val="00E85F5A"/>
    <w:rsid w:val="00E86CC3"/>
    <w:rsid w:val="00E87020"/>
    <w:rsid w:val="00E87D30"/>
    <w:rsid w:val="00E9001B"/>
    <w:rsid w:val="00E90591"/>
    <w:rsid w:val="00E913D5"/>
    <w:rsid w:val="00E94781"/>
    <w:rsid w:val="00E965C3"/>
    <w:rsid w:val="00E9704A"/>
    <w:rsid w:val="00E977C3"/>
    <w:rsid w:val="00E979DE"/>
    <w:rsid w:val="00E97B40"/>
    <w:rsid w:val="00EA0285"/>
    <w:rsid w:val="00EA037A"/>
    <w:rsid w:val="00EA147E"/>
    <w:rsid w:val="00EA2815"/>
    <w:rsid w:val="00EA3D2F"/>
    <w:rsid w:val="00EA4BCE"/>
    <w:rsid w:val="00EA5C14"/>
    <w:rsid w:val="00EA5D3A"/>
    <w:rsid w:val="00EA61EB"/>
    <w:rsid w:val="00EA67C7"/>
    <w:rsid w:val="00EA7D71"/>
    <w:rsid w:val="00EB0AD7"/>
    <w:rsid w:val="00EB0C35"/>
    <w:rsid w:val="00EB0CD6"/>
    <w:rsid w:val="00EB11CC"/>
    <w:rsid w:val="00EB125A"/>
    <w:rsid w:val="00EB1CC2"/>
    <w:rsid w:val="00EB25F6"/>
    <w:rsid w:val="00EB26BB"/>
    <w:rsid w:val="00EB4BCB"/>
    <w:rsid w:val="00EB5131"/>
    <w:rsid w:val="00EB5F7E"/>
    <w:rsid w:val="00EB6621"/>
    <w:rsid w:val="00EC0512"/>
    <w:rsid w:val="00EC11DE"/>
    <w:rsid w:val="00EC22D4"/>
    <w:rsid w:val="00EC2B0B"/>
    <w:rsid w:val="00EC47C6"/>
    <w:rsid w:val="00EC49CF"/>
    <w:rsid w:val="00EC4EBE"/>
    <w:rsid w:val="00EC5588"/>
    <w:rsid w:val="00EC599B"/>
    <w:rsid w:val="00EC61C8"/>
    <w:rsid w:val="00EC6C58"/>
    <w:rsid w:val="00ED03A4"/>
    <w:rsid w:val="00ED0857"/>
    <w:rsid w:val="00ED44D0"/>
    <w:rsid w:val="00ED4EEE"/>
    <w:rsid w:val="00ED4FEC"/>
    <w:rsid w:val="00ED5591"/>
    <w:rsid w:val="00ED6299"/>
    <w:rsid w:val="00ED72AD"/>
    <w:rsid w:val="00ED7A89"/>
    <w:rsid w:val="00EE0D35"/>
    <w:rsid w:val="00EE23F6"/>
    <w:rsid w:val="00EE2633"/>
    <w:rsid w:val="00EE3329"/>
    <w:rsid w:val="00EE364F"/>
    <w:rsid w:val="00EE3933"/>
    <w:rsid w:val="00EE3CB8"/>
    <w:rsid w:val="00EE3D0F"/>
    <w:rsid w:val="00EE53DD"/>
    <w:rsid w:val="00EE5671"/>
    <w:rsid w:val="00EE5A21"/>
    <w:rsid w:val="00EE670C"/>
    <w:rsid w:val="00EE6E44"/>
    <w:rsid w:val="00EE716A"/>
    <w:rsid w:val="00EE7569"/>
    <w:rsid w:val="00EE7C7A"/>
    <w:rsid w:val="00EF01E1"/>
    <w:rsid w:val="00EF01FE"/>
    <w:rsid w:val="00EF1C8D"/>
    <w:rsid w:val="00EF219A"/>
    <w:rsid w:val="00EF3C5C"/>
    <w:rsid w:val="00EF4098"/>
    <w:rsid w:val="00EF48C6"/>
    <w:rsid w:val="00EF5171"/>
    <w:rsid w:val="00EF5367"/>
    <w:rsid w:val="00EF70C2"/>
    <w:rsid w:val="00F03302"/>
    <w:rsid w:val="00F03351"/>
    <w:rsid w:val="00F04001"/>
    <w:rsid w:val="00F071BA"/>
    <w:rsid w:val="00F0727D"/>
    <w:rsid w:val="00F074B6"/>
    <w:rsid w:val="00F07B0C"/>
    <w:rsid w:val="00F10021"/>
    <w:rsid w:val="00F118CF"/>
    <w:rsid w:val="00F126C5"/>
    <w:rsid w:val="00F1300C"/>
    <w:rsid w:val="00F130F3"/>
    <w:rsid w:val="00F1433F"/>
    <w:rsid w:val="00F15082"/>
    <w:rsid w:val="00F15210"/>
    <w:rsid w:val="00F15527"/>
    <w:rsid w:val="00F16113"/>
    <w:rsid w:val="00F1624D"/>
    <w:rsid w:val="00F16C07"/>
    <w:rsid w:val="00F16F79"/>
    <w:rsid w:val="00F175FA"/>
    <w:rsid w:val="00F1774A"/>
    <w:rsid w:val="00F17F13"/>
    <w:rsid w:val="00F20CD6"/>
    <w:rsid w:val="00F21BA1"/>
    <w:rsid w:val="00F2255B"/>
    <w:rsid w:val="00F236BA"/>
    <w:rsid w:val="00F26C42"/>
    <w:rsid w:val="00F272D0"/>
    <w:rsid w:val="00F315EC"/>
    <w:rsid w:val="00F31CE3"/>
    <w:rsid w:val="00F3254E"/>
    <w:rsid w:val="00F3261C"/>
    <w:rsid w:val="00F32E54"/>
    <w:rsid w:val="00F330D3"/>
    <w:rsid w:val="00F332FD"/>
    <w:rsid w:val="00F33854"/>
    <w:rsid w:val="00F34F72"/>
    <w:rsid w:val="00F35963"/>
    <w:rsid w:val="00F365C6"/>
    <w:rsid w:val="00F375C6"/>
    <w:rsid w:val="00F37FC7"/>
    <w:rsid w:val="00F40831"/>
    <w:rsid w:val="00F40E2D"/>
    <w:rsid w:val="00F412CA"/>
    <w:rsid w:val="00F41BED"/>
    <w:rsid w:val="00F41C14"/>
    <w:rsid w:val="00F4225A"/>
    <w:rsid w:val="00F4275E"/>
    <w:rsid w:val="00F42FE2"/>
    <w:rsid w:val="00F443CC"/>
    <w:rsid w:val="00F4491A"/>
    <w:rsid w:val="00F44FD1"/>
    <w:rsid w:val="00F460DE"/>
    <w:rsid w:val="00F466F2"/>
    <w:rsid w:val="00F47A4A"/>
    <w:rsid w:val="00F47AAD"/>
    <w:rsid w:val="00F51F52"/>
    <w:rsid w:val="00F522F4"/>
    <w:rsid w:val="00F52B47"/>
    <w:rsid w:val="00F5311C"/>
    <w:rsid w:val="00F535D3"/>
    <w:rsid w:val="00F53766"/>
    <w:rsid w:val="00F53997"/>
    <w:rsid w:val="00F53E25"/>
    <w:rsid w:val="00F5519B"/>
    <w:rsid w:val="00F5522E"/>
    <w:rsid w:val="00F565EA"/>
    <w:rsid w:val="00F5674E"/>
    <w:rsid w:val="00F56C86"/>
    <w:rsid w:val="00F57213"/>
    <w:rsid w:val="00F57E2C"/>
    <w:rsid w:val="00F6037E"/>
    <w:rsid w:val="00F60452"/>
    <w:rsid w:val="00F6079A"/>
    <w:rsid w:val="00F65D76"/>
    <w:rsid w:val="00F65F39"/>
    <w:rsid w:val="00F660EA"/>
    <w:rsid w:val="00F66541"/>
    <w:rsid w:val="00F66ADF"/>
    <w:rsid w:val="00F67B49"/>
    <w:rsid w:val="00F708AC"/>
    <w:rsid w:val="00F70C14"/>
    <w:rsid w:val="00F7293D"/>
    <w:rsid w:val="00F73513"/>
    <w:rsid w:val="00F73BC0"/>
    <w:rsid w:val="00F746D1"/>
    <w:rsid w:val="00F7493C"/>
    <w:rsid w:val="00F74DF0"/>
    <w:rsid w:val="00F74E83"/>
    <w:rsid w:val="00F75399"/>
    <w:rsid w:val="00F75E1E"/>
    <w:rsid w:val="00F7785D"/>
    <w:rsid w:val="00F8068F"/>
    <w:rsid w:val="00F80BF3"/>
    <w:rsid w:val="00F81DCE"/>
    <w:rsid w:val="00F8200C"/>
    <w:rsid w:val="00F829BE"/>
    <w:rsid w:val="00F84935"/>
    <w:rsid w:val="00F86155"/>
    <w:rsid w:val="00F869D2"/>
    <w:rsid w:val="00F86F47"/>
    <w:rsid w:val="00F86F93"/>
    <w:rsid w:val="00F87D37"/>
    <w:rsid w:val="00F92CC8"/>
    <w:rsid w:val="00F935BA"/>
    <w:rsid w:val="00F9386B"/>
    <w:rsid w:val="00F93CA1"/>
    <w:rsid w:val="00F93D28"/>
    <w:rsid w:val="00F94153"/>
    <w:rsid w:val="00F944B2"/>
    <w:rsid w:val="00F9512D"/>
    <w:rsid w:val="00F95FD7"/>
    <w:rsid w:val="00F96156"/>
    <w:rsid w:val="00F96596"/>
    <w:rsid w:val="00F97551"/>
    <w:rsid w:val="00FA08BB"/>
    <w:rsid w:val="00FA16F4"/>
    <w:rsid w:val="00FA2BD6"/>
    <w:rsid w:val="00FA2FCF"/>
    <w:rsid w:val="00FA3D14"/>
    <w:rsid w:val="00FA5E52"/>
    <w:rsid w:val="00FA6251"/>
    <w:rsid w:val="00FA7560"/>
    <w:rsid w:val="00FA76BD"/>
    <w:rsid w:val="00FB03D3"/>
    <w:rsid w:val="00FB0A4A"/>
    <w:rsid w:val="00FB0E59"/>
    <w:rsid w:val="00FB2FDD"/>
    <w:rsid w:val="00FB3CD1"/>
    <w:rsid w:val="00FB53D2"/>
    <w:rsid w:val="00FB6EC8"/>
    <w:rsid w:val="00FC1A0B"/>
    <w:rsid w:val="00FC378F"/>
    <w:rsid w:val="00FC3BD1"/>
    <w:rsid w:val="00FC41E2"/>
    <w:rsid w:val="00FC45A6"/>
    <w:rsid w:val="00FC4AFC"/>
    <w:rsid w:val="00FC518A"/>
    <w:rsid w:val="00FC5F10"/>
    <w:rsid w:val="00FC6A6F"/>
    <w:rsid w:val="00FC70A3"/>
    <w:rsid w:val="00FD237B"/>
    <w:rsid w:val="00FD3DA8"/>
    <w:rsid w:val="00FD4B1E"/>
    <w:rsid w:val="00FD581C"/>
    <w:rsid w:val="00FD7A4A"/>
    <w:rsid w:val="00FE050A"/>
    <w:rsid w:val="00FE0597"/>
    <w:rsid w:val="00FE0C8D"/>
    <w:rsid w:val="00FE2D1F"/>
    <w:rsid w:val="00FE38E0"/>
    <w:rsid w:val="00FE439B"/>
    <w:rsid w:val="00FE46A6"/>
    <w:rsid w:val="00FE5C2B"/>
    <w:rsid w:val="00FE6A37"/>
    <w:rsid w:val="00FE6ADA"/>
    <w:rsid w:val="00FF025C"/>
    <w:rsid w:val="00FF14FC"/>
    <w:rsid w:val="00FF2FE4"/>
    <w:rsid w:val="00FF36FA"/>
    <w:rsid w:val="00FF55AD"/>
    <w:rsid w:val="00FF5D5B"/>
    <w:rsid w:val="00FF6056"/>
    <w:rsid w:val="00FF62C1"/>
    <w:rsid w:val="00FF635B"/>
    <w:rsid w:val="00FF7232"/>
    <w:rsid w:val="00FF7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BAF1"/>
  <w15:docId w15:val="{4291FCCF-DEC1-4D3A-9327-834FB94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AA440B"/>
    <w:pPr>
      <w:spacing w:before="120" w:after="120" w:line="288" w:lineRule="auto"/>
      <w:jc w:val="both"/>
    </w:pPr>
    <w:rPr>
      <w:sz w:val="26"/>
      <w:szCs w:val="24"/>
      <w:lang w:val="en-US" w:eastAsia="en-US"/>
    </w:rPr>
  </w:style>
  <w:style w:type="paragraph" w:styleId="u1">
    <w:name w:val="heading 1"/>
    <w:basedOn w:val="Binhthng"/>
    <w:next w:val="Binhthng"/>
    <w:qFormat/>
    <w:pPr>
      <w:keepNext/>
      <w:spacing w:before="240" w:after="60"/>
      <w:outlineLvl w:val="0"/>
    </w:pPr>
    <w:rPr>
      <w:rFonts w:ascii="Arial" w:hAnsi="Arial" w:cs="Arial"/>
      <w:b/>
      <w:bCs/>
      <w:kern w:val="32"/>
      <w:sz w:val="32"/>
      <w:szCs w:val="32"/>
    </w:rPr>
  </w:style>
  <w:style w:type="paragraph" w:styleId="u2">
    <w:name w:val="heading 2"/>
    <w:basedOn w:val="Binhthng"/>
    <w:next w:val="Binhthng"/>
    <w:qFormat/>
    <w:pPr>
      <w:keepNext/>
      <w:spacing w:before="240" w:after="60"/>
      <w:outlineLvl w:val="1"/>
    </w:pPr>
    <w:rPr>
      <w:rFonts w:ascii="Arial" w:hAnsi="Arial" w:cs="Arial"/>
      <w:b/>
      <w:bCs/>
      <w:i/>
      <w:iCs/>
      <w:sz w:val="28"/>
      <w:szCs w:val="28"/>
    </w:rPr>
  </w:style>
  <w:style w:type="paragraph" w:styleId="u3">
    <w:name w:val="heading 3"/>
    <w:basedOn w:val="Binhthng"/>
    <w:next w:val="Binhthng"/>
    <w:qFormat/>
    <w:pPr>
      <w:keepNext/>
      <w:jc w:val="center"/>
      <w:outlineLvl w:val="2"/>
    </w:pPr>
    <w:rPr>
      <w:rFonts w:ascii=".VnTimeH" w:hAnsi=".VnTimeH"/>
      <w:b/>
      <w:bCs/>
      <w:sz w:val="22"/>
    </w:rPr>
  </w:style>
  <w:style w:type="paragraph" w:styleId="u6">
    <w:name w:val="heading 6"/>
    <w:basedOn w:val="Binhthng"/>
    <w:next w:val="Binhthng"/>
    <w:qFormat/>
    <w:pPr>
      <w:keepNext/>
      <w:outlineLvl w:val="5"/>
    </w:pPr>
    <w:rPr>
      <w:rFonts w:ascii=".VnTimeH" w:hAnsi=".VnTimeH"/>
      <w:b/>
      <w:bCs/>
    </w:rPr>
  </w:style>
  <w:style w:type="paragraph" w:styleId="u8">
    <w:name w:val="heading 8"/>
    <w:basedOn w:val="Binhthng"/>
    <w:next w:val="Binhthng"/>
    <w:qFormat/>
    <w:pPr>
      <w:keepNext/>
      <w:widowControl w:val="0"/>
      <w:spacing w:line="360" w:lineRule="exact"/>
      <w:ind w:firstLine="720"/>
      <w:outlineLvl w:val="7"/>
    </w:pPr>
    <w:rPr>
      <w:rFonts w:ascii=".VnTime" w:hAnsi=".VnTime"/>
      <w:b/>
      <w:bCs/>
      <w:i/>
      <w:iCs/>
      <w:sz w:val="28"/>
      <w:szCs w:val="28"/>
    </w:rPr>
  </w:style>
  <w:style w:type="paragraph" w:styleId="u9">
    <w:name w:val="heading 9"/>
    <w:basedOn w:val="Binhthng"/>
    <w:next w:val="Binhthng"/>
    <w:qFormat/>
    <w:pPr>
      <w:spacing w:before="240" w:after="60"/>
      <w:outlineLvl w:val="8"/>
    </w:pPr>
    <w:rPr>
      <w:rFonts w:ascii="Arial"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ThamchiuCcchu">
    <w:name w:val="footnote reference"/>
    <w:semiHidden/>
    <w:rPr>
      <w:vertAlign w:val="superscript"/>
    </w:rPr>
  </w:style>
  <w:style w:type="character" w:styleId="Strang">
    <w:name w:val="page number"/>
    <w:basedOn w:val="Phngmcinhcuaoanvn"/>
  </w:style>
  <w:style w:type="paragraph" w:styleId="Chntrang">
    <w:name w:val="footer"/>
    <w:basedOn w:val="Binhthng"/>
    <w:link w:val="ChntrangChar"/>
    <w:uiPriority w:val="99"/>
    <w:pPr>
      <w:tabs>
        <w:tab w:val="center" w:pos="4320"/>
        <w:tab w:val="right" w:pos="8640"/>
      </w:tabs>
    </w:pPr>
    <w:rPr>
      <w:rFonts w:ascii=".VnTime" w:hAnsi=".VnTime"/>
      <w:sz w:val="28"/>
      <w:szCs w:val="28"/>
    </w:rPr>
  </w:style>
  <w:style w:type="paragraph" w:styleId="utrang">
    <w:name w:val="header"/>
    <w:basedOn w:val="Binhthng"/>
    <w:pPr>
      <w:tabs>
        <w:tab w:val="center" w:pos="4320"/>
        <w:tab w:val="right" w:pos="8640"/>
      </w:tabs>
    </w:pPr>
    <w:rPr>
      <w:rFonts w:ascii=".VnTime" w:hAnsi=".VnTime"/>
      <w:sz w:val="28"/>
    </w:rPr>
  </w:style>
  <w:style w:type="paragraph" w:styleId="VnbanCcchu">
    <w:name w:val="footnote text"/>
    <w:basedOn w:val="Binhthng"/>
    <w:semiHidden/>
    <w:rPr>
      <w:sz w:val="20"/>
      <w:szCs w:val="20"/>
    </w:rPr>
  </w:style>
  <w:style w:type="paragraph" w:styleId="Thnvnban3">
    <w:name w:val="Body Text 3"/>
    <w:basedOn w:val="Binhthng"/>
    <w:pPr>
      <w:spacing w:line="340" w:lineRule="exact"/>
    </w:pPr>
  </w:style>
  <w:style w:type="paragraph" w:styleId="Bongchuthich">
    <w:name w:val="Balloon Text"/>
    <w:basedOn w:val="Binhthng"/>
    <w:semiHidden/>
    <w:rPr>
      <w:rFonts w:ascii="Tahoma" w:hAnsi="Tahoma" w:cs="Tahoma"/>
      <w:sz w:val="16"/>
      <w:szCs w:val="16"/>
    </w:rPr>
  </w:style>
  <w:style w:type="paragraph" w:styleId="ThnvnbanThutl3">
    <w:name w:val="Body Text Indent 3"/>
    <w:basedOn w:val="Binhthng"/>
    <w:pPr>
      <w:spacing w:after="100" w:afterAutospacing="1"/>
      <w:ind w:firstLine="720"/>
    </w:pPr>
  </w:style>
  <w:style w:type="paragraph" w:customStyle="1" w:styleId="DieuChar">
    <w:name w:val="Dieu Char"/>
    <w:basedOn w:val="u2"/>
    <w:autoRedefine/>
    <w:pPr>
      <w:keepNext w:val="0"/>
      <w:tabs>
        <w:tab w:val="left" w:pos="600"/>
      </w:tabs>
      <w:spacing w:before="60" w:after="0"/>
      <w:ind w:firstLine="720"/>
    </w:pPr>
    <w:rPr>
      <w:rFonts w:ascii="Times New Roman" w:eastAsia="VNI-Times" w:hAnsi="Times New Roman" w:cs="Times New Roman"/>
      <w:b w:val="0"/>
      <w:i w:val="0"/>
      <w:spacing w:val="-2"/>
      <w:lang w:val="pt-BR"/>
    </w:rPr>
  </w:style>
  <w:style w:type="character" w:customStyle="1" w:styleId="DieuCharChar">
    <w:name w:val="Dieu Char Char"/>
    <w:rPr>
      <w:rFonts w:eastAsia="VNI-Times"/>
      <w:bCs/>
      <w:iCs/>
      <w:spacing w:val="-2"/>
      <w:sz w:val="28"/>
      <w:szCs w:val="28"/>
      <w:lang w:val="pt-BR" w:eastAsia="en-US" w:bidi="ar-SA"/>
    </w:rPr>
  </w:style>
  <w:style w:type="paragraph" w:customStyle="1" w:styleId="diem">
    <w:name w:val="diem"/>
    <w:basedOn w:val="Binhthng"/>
    <w:autoRedefine/>
    <w:rsid w:val="006B7277"/>
    <w:pPr>
      <w:widowControl w:val="0"/>
      <w:spacing w:after="40"/>
      <w:ind w:firstLine="720"/>
    </w:pPr>
    <w:rPr>
      <w:sz w:val="28"/>
      <w:szCs w:val="28"/>
      <w:lang w:val="pt-BR"/>
    </w:rPr>
  </w:style>
  <w:style w:type="paragraph" w:customStyle="1" w:styleId="chuong">
    <w:name w:val="chuong"/>
    <w:basedOn w:val="u1"/>
    <w:autoRedefine/>
    <w:pPr>
      <w:widowControl w:val="0"/>
      <w:spacing w:before="0" w:after="0"/>
      <w:ind w:left="2160" w:hanging="1560"/>
      <w:outlineLvl w:val="9"/>
    </w:pPr>
    <w:rPr>
      <w:rFonts w:ascii="Times New Roman" w:hAnsi="Times New Roman" w:cs="Times New Roman"/>
      <w:b w:val="0"/>
      <w:sz w:val="24"/>
      <w:szCs w:val="24"/>
      <w:lang w:val="pt-BR"/>
    </w:rPr>
  </w:style>
  <w:style w:type="character" w:customStyle="1" w:styleId="chuongChar">
    <w:name w:val="chuong Char"/>
    <w:rPr>
      <w:bCs/>
      <w:kern w:val="32"/>
      <w:sz w:val="24"/>
      <w:szCs w:val="24"/>
      <w:lang w:val="pt-BR" w:eastAsia="en-US" w:bidi="ar-SA"/>
    </w:rPr>
  </w:style>
  <w:style w:type="paragraph" w:customStyle="1" w:styleId="StylechuongLatinItalicChar">
    <w:name w:val="Style chuong + (Latin) Italic Char"/>
    <w:basedOn w:val="chuong"/>
    <w:autoRedefine/>
    <w:rPr>
      <w:i/>
    </w:rPr>
  </w:style>
  <w:style w:type="character" w:customStyle="1" w:styleId="StylechuongLatinItalicCharChar">
    <w:name w:val="Style chuong + (Latin) Italic Char Char"/>
    <w:rPr>
      <w:bCs/>
      <w:i/>
      <w:kern w:val="32"/>
      <w:sz w:val="24"/>
      <w:szCs w:val="24"/>
      <w:lang w:val="pt-BR" w:eastAsia="en-US" w:bidi="ar-SA"/>
    </w:rPr>
  </w:style>
  <w:style w:type="character" w:styleId="Siuktni">
    <w:name w:val="Hyperlink"/>
    <w:rPr>
      <w:color w:val="0000FF"/>
      <w:u w:val="single"/>
    </w:rPr>
  </w:style>
  <w:style w:type="paragraph" w:styleId="ThnVnban">
    <w:name w:val="Body Text"/>
    <w:basedOn w:val="Binhthng"/>
    <w:rPr>
      <w:sz w:val="28"/>
      <w:szCs w:val="28"/>
    </w:rPr>
  </w:style>
  <w:style w:type="paragraph" w:customStyle="1" w:styleId="khoan">
    <w:name w:val="khoan"/>
    <w:basedOn w:val="Binhthng"/>
    <w:pPr>
      <w:widowControl w:val="0"/>
      <w:tabs>
        <w:tab w:val="left" w:pos="2415"/>
      </w:tabs>
    </w:pPr>
    <w:rPr>
      <w:rFonts w:ascii=".VnTime" w:hAnsi=".VnTime"/>
      <w:sz w:val="28"/>
      <w:szCs w:val="28"/>
      <w:lang w:val="pt-BR"/>
    </w:rPr>
  </w:style>
  <w:style w:type="character" w:customStyle="1" w:styleId="khoanChar">
    <w:name w:val="khoan Char"/>
    <w:rPr>
      <w:rFonts w:ascii=".VnTime" w:hAnsi=".VnTime"/>
      <w:sz w:val="28"/>
      <w:szCs w:val="28"/>
      <w:lang w:val="pt-BR" w:eastAsia="en-US" w:bidi="ar-SA"/>
    </w:rPr>
  </w:style>
  <w:style w:type="paragraph" w:customStyle="1" w:styleId="Dieu">
    <w:name w:val="Dieu"/>
    <w:basedOn w:val="u2"/>
    <w:pPr>
      <w:keepNext w:val="0"/>
      <w:tabs>
        <w:tab w:val="left" w:pos="2415"/>
      </w:tabs>
      <w:spacing w:after="240"/>
      <w:ind w:firstLine="540"/>
    </w:pPr>
    <w:rPr>
      <w:rFonts w:ascii="Times New Roman" w:eastAsia="VNI-Times" w:hAnsi="Times New Roman" w:cs="Times New Roman"/>
      <w:i w:val="0"/>
      <w:lang w:val="pt-BR"/>
    </w:rPr>
  </w:style>
  <w:style w:type="paragraph" w:customStyle="1" w:styleId="StylechuongLatinItalic">
    <w:name w:val="Style chuong + (Latin) Italic"/>
    <w:basedOn w:val="chuong"/>
    <w:autoRedefine/>
    <w:pPr>
      <w:tabs>
        <w:tab w:val="left" w:pos="0"/>
      </w:tabs>
      <w:ind w:firstLine="0"/>
      <w:jc w:val="left"/>
    </w:pPr>
    <w:rPr>
      <w:i/>
      <w:sz w:val="28"/>
      <w:szCs w:val="28"/>
      <w:lang w:val="nl-NL"/>
    </w:rPr>
  </w:style>
  <w:style w:type="paragraph" w:styleId="Mucluc2">
    <w:name w:val="toc 2"/>
    <w:basedOn w:val="Binhthng"/>
    <w:next w:val="Binhthng"/>
    <w:autoRedefine/>
    <w:semiHidden/>
    <w:pPr>
      <w:tabs>
        <w:tab w:val="right" w:leader="dot" w:pos="9062"/>
      </w:tabs>
      <w:ind w:left="240"/>
      <w:jc w:val="center"/>
    </w:pPr>
    <w:rPr>
      <w:sz w:val="28"/>
      <w:lang w:val="pt-BR"/>
    </w:rPr>
  </w:style>
  <w:style w:type="paragraph" w:styleId="ThngthngWeb">
    <w:name w:val="Normal (Web)"/>
    <w:basedOn w:val="Binhthng"/>
    <w:pPr>
      <w:spacing w:before="100" w:beforeAutospacing="1" w:after="100" w:afterAutospacing="1"/>
    </w:pPr>
  </w:style>
  <w:style w:type="paragraph" w:styleId="ThutlThnVnban">
    <w:name w:val="Body Text Indent"/>
    <w:basedOn w:val="Binhthng"/>
    <w:pPr>
      <w:keepNext/>
      <w:widowControl w:val="0"/>
      <w:ind w:firstLine="680"/>
    </w:pPr>
    <w:rPr>
      <w:bCs/>
      <w:color w:val="0000FF"/>
      <w:sz w:val="28"/>
      <w:szCs w:val="28"/>
      <w:lang w:val="es-ES"/>
    </w:rPr>
  </w:style>
  <w:style w:type="paragraph" w:styleId="ThnvnbanThutl2">
    <w:name w:val="Body Text Indent 2"/>
    <w:basedOn w:val="Binhthng"/>
    <w:pPr>
      <w:keepNext/>
      <w:widowControl w:val="0"/>
      <w:ind w:firstLine="720"/>
    </w:pPr>
    <w:rPr>
      <w:iCs/>
      <w:color w:val="0000FF"/>
      <w:sz w:val="28"/>
      <w:szCs w:val="28"/>
      <w:lang w:val="es-MX"/>
    </w:rPr>
  </w:style>
  <w:style w:type="character" w:styleId="FollowedHyperlink">
    <w:name w:val="FollowedHyperlink"/>
    <w:rPr>
      <w:color w:val="800080"/>
      <w:u w:val="single"/>
    </w:rPr>
  </w:style>
  <w:style w:type="paragraph" w:customStyle="1" w:styleId="abc">
    <w:name w:val="abc"/>
    <w:basedOn w:val="Binhthng"/>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Binhthng"/>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pPr>
    <w:rPr>
      <w:rFonts w:ascii=".VnTime" w:hAnsi=".VnTime"/>
      <w:color w:val="0000FF"/>
      <w:szCs w:val="20"/>
    </w:rPr>
  </w:style>
  <w:style w:type="paragraph" w:customStyle="1" w:styleId="Giua">
    <w:name w:val="Giua"/>
    <w:basedOn w:val="Binhthng"/>
    <w:rsid w:val="00426CB8"/>
    <w:pPr>
      <w:jc w:val="center"/>
    </w:pPr>
    <w:rPr>
      <w:rFonts w:ascii=".VnTime" w:hAnsi=".VnTime"/>
      <w:color w:val="0000FF"/>
      <w:szCs w:val="20"/>
    </w:rPr>
  </w:style>
  <w:style w:type="paragraph" w:customStyle="1" w:styleId="n-dieund">
    <w:name w:val="n-dieund"/>
    <w:basedOn w:val="Binhthng"/>
    <w:rsid w:val="0049301F"/>
    <w:pPr>
      <w:ind w:firstLine="709"/>
    </w:pPr>
    <w:rPr>
      <w:sz w:val="28"/>
      <w:szCs w:val="28"/>
    </w:rPr>
  </w:style>
  <w:style w:type="paragraph" w:customStyle="1" w:styleId="n-dieu">
    <w:name w:val="n-dieu"/>
    <w:basedOn w:val="Binhthng"/>
    <w:uiPriority w:val="99"/>
    <w:rsid w:val="0049301F"/>
    <w:pPr>
      <w:spacing w:after="180"/>
      <w:ind w:left="1701" w:hanging="992"/>
    </w:pPr>
    <w:rPr>
      <w:b/>
      <w:bCs/>
      <w:i/>
      <w:iCs/>
      <w:sz w:val="28"/>
      <w:szCs w:val="28"/>
    </w:rPr>
  </w:style>
  <w:style w:type="paragraph" w:customStyle="1" w:styleId="textCharChar">
    <w:name w:val="text Char Char"/>
    <w:basedOn w:val="Binhthng"/>
    <w:link w:val="textCharCharChar"/>
    <w:autoRedefine/>
    <w:rsid w:val="00CE3071"/>
    <w:pPr>
      <w:tabs>
        <w:tab w:val="left" w:pos="561"/>
        <w:tab w:val="left" w:pos="2415"/>
      </w:tabs>
      <w:ind w:firstLine="561"/>
    </w:pPr>
    <w:rPr>
      <w:sz w:val="28"/>
      <w:lang w:val="pt-BR"/>
    </w:rPr>
  </w:style>
  <w:style w:type="character" w:customStyle="1" w:styleId="textCharCharChar">
    <w:name w:val="text Char Char Char"/>
    <w:link w:val="textCharChar"/>
    <w:rsid w:val="00CE3071"/>
    <w:rPr>
      <w:sz w:val="28"/>
      <w:szCs w:val="24"/>
      <w:lang w:val="pt-BR" w:eastAsia="en-US" w:bidi="ar-SA"/>
    </w:rPr>
  </w:style>
  <w:style w:type="paragraph" w:styleId="Bantailiu">
    <w:name w:val="Document Map"/>
    <w:basedOn w:val="Binhthng"/>
    <w:semiHidden/>
    <w:rsid w:val="00236A33"/>
    <w:pPr>
      <w:shd w:val="clear" w:color="auto" w:fill="000080"/>
    </w:pPr>
    <w:rPr>
      <w:rFonts w:ascii="Tahoma" w:hAnsi="Tahoma" w:cs="Tahoma"/>
    </w:rPr>
  </w:style>
  <w:style w:type="paragraph" w:customStyle="1" w:styleId="Char">
    <w:name w:val="Char"/>
    <w:basedOn w:val="Binhthng"/>
    <w:rsid w:val="00B404B6"/>
    <w:pPr>
      <w:pageBreakBefore/>
      <w:spacing w:before="100" w:beforeAutospacing="1" w:after="100" w:afterAutospacing="1"/>
    </w:pPr>
    <w:rPr>
      <w:rFonts w:ascii="Tahoma" w:hAnsi="Tahoma"/>
      <w:sz w:val="20"/>
      <w:szCs w:val="20"/>
    </w:rPr>
  </w:style>
  <w:style w:type="paragraph" w:customStyle="1" w:styleId="TTCN">
    <w:name w:val="TTCN"/>
    <w:basedOn w:val="Binhthng"/>
    <w:rsid w:val="00A20296"/>
    <w:pPr>
      <w:suppressAutoHyphens/>
      <w:spacing w:line="340" w:lineRule="exact"/>
      <w:ind w:firstLine="360"/>
    </w:pPr>
    <w:rPr>
      <w:sz w:val="28"/>
      <w:szCs w:val="28"/>
      <w:lang w:eastAsia="ar-SA"/>
    </w:rPr>
  </w:style>
  <w:style w:type="paragraph" w:customStyle="1" w:styleId="CharCharCharChar1">
    <w:name w:val="Char Char Char Char1"/>
    <w:basedOn w:val="Binhthng"/>
    <w:semiHidden/>
    <w:rsid w:val="00313F41"/>
    <w:pPr>
      <w:spacing w:after="160" w:line="240" w:lineRule="exact"/>
    </w:pPr>
    <w:rPr>
      <w:rFonts w:ascii="Arial" w:hAnsi="Arial"/>
      <w:sz w:val="22"/>
      <w:szCs w:val="22"/>
    </w:rPr>
  </w:style>
  <w:style w:type="paragraph" w:styleId="oancuaDanhsach">
    <w:name w:val="List Paragraph"/>
    <w:basedOn w:val="Binhthng"/>
    <w:uiPriority w:val="34"/>
    <w:qFormat/>
    <w:rsid w:val="00645DAC"/>
    <w:pPr>
      <w:spacing w:after="200" w:line="276" w:lineRule="auto"/>
      <w:ind w:left="720"/>
      <w:contextualSpacing/>
    </w:pPr>
    <w:rPr>
      <w:rFonts w:ascii="Calibri" w:eastAsia="Calibri" w:hAnsi="Calibri"/>
      <w:sz w:val="22"/>
      <w:szCs w:val="22"/>
    </w:rPr>
  </w:style>
  <w:style w:type="character" w:customStyle="1" w:styleId="st">
    <w:name w:val="st"/>
    <w:basedOn w:val="Phngmcinhcuaoanvn"/>
    <w:rsid w:val="00E539EC"/>
  </w:style>
  <w:style w:type="character" w:styleId="Nhnmanh">
    <w:name w:val="Emphasis"/>
    <w:uiPriority w:val="20"/>
    <w:qFormat/>
    <w:rsid w:val="00E539EC"/>
    <w:rPr>
      <w:i/>
      <w:iCs/>
    </w:rPr>
  </w:style>
  <w:style w:type="character" w:customStyle="1" w:styleId="ChntrangChar">
    <w:name w:val="Chân trang Char"/>
    <w:link w:val="Chntrang"/>
    <w:uiPriority w:val="99"/>
    <w:rsid w:val="00AE56FB"/>
    <w:rPr>
      <w:rFonts w:ascii=".VnTime" w:hAnsi=".VnTime"/>
      <w:sz w:val="28"/>
      <w:szCs w:val="28"/>
      <w:lang w:val="en-US" w:eastAsia="en-US"/>
    </w:rPr>
  </w:style>
  <w:style w:type="paragraph" w:customStyle="1" w:styleId="CharCharCharCharCharCharCharCharCharCharCharCharChar">
    <w:name w:val="Char Char Char Char Char Char Char Char Char Char Char Char Char"/>
    <w:basedOn w:val="Binhthng"/>
    <w:rsid w:val="001A59F0"/>
    <w:pPr>
      <w:spacing w:after="160" w:line="240" w:lineRule="exact"/>
    </w:pPr>
    <w:rPr>
      <w:rFonts w:ascii="Verdana" w:hAnsi="Verdana" w:cs="Verdana"/>
      <w:sz w:val="20"/>
      <w:szCs w:val="20"/>
    </w:rPr>
  </w:style>
  <w:style w:type="character" w:customStyle="1" w:styleId="apple-converted-space">
    <w:name w:val="apple-converted-space"/>
    <w:rsid w:val="00975863"/>
  </w:style>
  <w:style w:type="table" w:styleId="LiBang">
    <w:name w:val="Table Grid"/>
    <w:basedOn w:val="BangThngthng"/>
    <w:uiPriority w:val="59"/>
    <w:rsid w:val="009D2D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9408">
      <w:bodyDiv w:val="1"/>
      <w:marLeft w:val="0"/>
      <w:marRight w:val="0"/>
      <w:marTop w:val="0"/>
      <w:marBottom w:val="0"/>
      <w:divBdr>
        <w:top w:val="none" w:sz="0" w:space="0" w:color="auto"/>
        <w:left w:val="none" w:sz="0" w:space="0" w:color="auto"/>
        <w:bottom w:val="none" w:sz="0" w:space="0" w:color="auto"/>
        <w:right w:val="none" w:sz="0" w:space="0" w:color="auto"/>
      </w:divBdr>
    </w:div>
    <w:div w:id="923999958">
      <w:bodyDiv w:val="1"/>
      <w:marLeft w:val="0"/>
      <w:marRight w:val="0"/>
      <w:marTop w:val="0"/>
      <w:marBottom w:val="0"/>
      <w:divBdr>
        <w:top w:val="none" w:sz="0" w:space="0" w:color="auto"/>
        <w:left w:val="none" w:sz="0" w:space="0" w:color="auto"/>
        <w:bottom w:val="none" w:sz="0" w:space="0" w:color="auto"/>
        <w:right w:val="none" w:sz="0" w:space="0" w:color="auto"/>
      </w:divBdr>
    </w:div>
    <w:div w:id="1129010036">
      <w:bodyDiv w:val="1"/>
      <w:marLeft w:val="0"/>
      <w:marRight w:val="0"/>
      <w:marTop w:val="0"/>
      <w:marBottom w:val="0"/>
      <w:divBdr>
        <w:top w:val="none" w:sz="0" w:space="0" w:color="auto"/>
        <w:left w:val="none" w:sz="0" w:space="0" w:color="auto"/>
        <w:bottom w:val="none" w:sz="0" w:space="0" w:color="auto"/>
        <w:right w:val="none" w:sz="0" w:space="0" w:color="auto"/>
      </w:divBdr>
    </w:div>
    <w:div w:id="1195382728">
      <w:bodyDiv w:val="1"/>
      <w:marLeft w:val="0"/>
      <w:marRight w:val="0"/>
      <w:marTop w:val="0"/>
      <w:marBottom w:val="0"/>
      <w:divBdr>
        <w:top w:val="none" w:sz="0" w:space="0" w:color="auto"/>
        <w:left w:val="none" w:sz="0" w:space="0" w:color="auto"/>
        <w:bottom w:val="none" w:sz="0" w:space="0" w:color="auto"/>
        <w:right w:val="none" w:sz="0" w:space="0" w:color="auto"/>
      </w:divBdr>
    </w:div>
    <w:div w:id="1321469163">
      <w:bodyDiv w:val="1"/>
      <w:marLeft w:val="0"/>
      <w:marRight w:val="0"/>
      <w:marTop w:val="0"/>
      <w:marBottom w:val="0"/>
      <w:divBdr>
        <w:top w:val="none" w:sz="0" w:space="0" w:color="auto"/>
        <w:left w:val="none" w:sz="0" w:space="0" w:color="auto"/>
        <w:bottom w:val="none" w:sz="0" w:space="0" w:color="auto"/>
        <w:right w:val="none" w:sz="0" w:space="0" w:color="auto"/>
      </w:divBdr>
    </w:div>
    <w:div w:id="1370882250">
      <w:bodyDiv w:val="1"/>
      <w:marLeft w:val="0"/>
      <w:marRight w:val="0"/>
      <w:marTop w:val="0"/>
      <w:marBottom w:val="0"/>
      <w:divBdr>
        <w:top w:val="none" w:sz="0" w:space="0" w:color="auto"/>
        <w:left w:val="none" w:sz="0" w:space="0" w:color="auto"/>
        <w:bottom w:val="none" w:sz="0" w:space="0" w:color="auto"/>
        <w:right w:val="none" w:sz="0" w:space="0" w:color="auto"/>
      </w:divBdr>
    </w:div>
    <w:div w:id="16563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DA23-6A90-4805-A0A8-70463C5D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3772</Words>
  <Characters>13148</Characters>
  <Application>Microsoft Office Word</Application>
  <DocSecurity>0</DocSecurity>
  <Lines>109</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HOME</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Quân Nguyễn</cp:lastModifiedBy>
  <cp:revision>72</cp:revision>
  <cp:lastPrinted>2020-02-11T09:03:00Z</cp:lastPrinted>
  <dcterms:created xsi:type="dcterms:W3CDTF">2023-07-21T07:21:00Z</dcterms:created>
  <dcterms:modified xsi:type="dcterms:W3CDTF">2023-09-27T11:13:00Z</dcterms:modified>
</cp:coreProperties>
</file>