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8B4" w:rsidRPr="000A3E68" w:rsidRDefault="00AD3741" w:rsidP="00967868">
      <w:pPr>
        <w:pStyle w:val="tenphuluc-H"/>
        <w:spacing w:before="120"/>
        <w:jc w:val="left"/>
        <w:rPr>
          <w:rFonts w:ascii="Arial" w:hAnsi="Arial" w:cs="Arial"/>
          <w:bCs/>
          <w:color w:val="000000" w:themeColor="text1"/>
          <w:szCs w:val="26"/>
          <w:lang w:val="en-US"/>
        </w:rPr>
      </w:pPr>
      <w:bookmarkStart w:id="0" w:name="_GoBack"/>
      <w:bookmarkEnd w:id="0"/>
      <w:r>
        <w:rPr>
          <w:rFonts w:ascii="Arial" w:hAnsi="Arial" w:cs="Arial"/>
          <w:bCs/>
          <w:noProof/>
          <w:color w:val="000000" w:themeColor="text1"/>
          <w:szCs w:val="26"/>
          <w:lang w:val="en-US"/>
        </w:rPr>
        <w:pict>
          <v:shapetype id="_x0000_t202" coordsize="21600,21600" o:spt="202" path="m,l,21600r21600,l21600,xe">
            <v:stroke joinstyle="miter"/>
            <v:path gradientshapeok="t" o:connecttype="rect"/>
          </v:shapetype>
          <v:shape id="Text Box 3" o:spid="_x0000_s1026" type="#_x0000_t202" style="position:absolute;margin-left:348.6pt;margin-top:18.65pt;width:108.95pt;height:40.1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" fillcolor="white [3201]" strokeweight=".5pt">
            <v:textbox>
              <w:txbxContent>
                <w:p w:rsidR="00AB2C14" w:rsidRPr="00C951AB" w:rsidRDefault="00AB2C14" w:rsidP="00AB2C14">
                  <w:pPr>
                    <w:jc w:val="center"/>
                    <w:rPr>
                      <w:b/>
                      <w:sz w:val="20"/>
                      <w:lang w:val="vi-VN"/>
                    </w:rPr>
                  </w:pPr>
                </w:p>
                <w:p w:rsidR="00AB2C14" w:rsidRPr="00AB2C14" w:rsidRDefault="00AB2C14" w:rsidP="00AB2C14">
                  <w:pPr>
                    <w:jc w:val="center"/>
                    <w:rPr>
                      <w:b/>
                      <w:sz w:val="30"/>
                      <w:lang w:val="vi-VN"/>
                    </w:rPr>
                  </w:pPr>
                  <w:r w:rsidRPr="00AB2C14">
                    <w:rPr>
                      <w:b/>
                      <w:sz w:val="30"/>
                      <w:lang w:val="vi-VN"/>
                    </w:rPr>
                    <w:t xml:space="preserve">DỰ THẢO </w:t>
                  </w:r>
                </w:p>
              </w:txbxContent>
            </v:textbox>
          </v:shape>
        </w:pict>
      </w:r>
      <w:r w:rsidR="00967868" w:rsidRPr="000A3E68">
        <w:rPr>
          <w:rFonts w:ascii="Arial" w:hAnsi="Arial" w:cs="Arial"/>
          <w:bCs/>
          <w:color w:val="000000" w:themeColor="text1"/>
          <w:szCs w:val="26"/>
          <w:lang w:val="en-US"/>
        </w:rPr>
        <w:t xml:space="preserve">                                              </w:t>
      </w:r>
      <w:r w:rsidR="00634714" w:rsidRPr="000A3E68">
        <w:rPr>
          <w:rFonts w:ascii="Arial" w:hAnsi="Arial" w:cs="Arial"/>
          <w:bCs/>
          <w:color w:val="000000" w:themeColor="text1"/>
          <w:szCs w:val="26"/>
          <w:lang w:val="en-US"/>
        </w:rPr>
        <w:t xml:space="preserve"> </w:t>
      </w:r>
      <w:r w:rsidR="00967868" w:rsidRPr="000A3E68">
        <w:rPr>
          <w:rFonts w:ascii="Arial" w:hAnsi="Arial" w:cs="Arial"/>
          <w:bCs/>
          <w:noProof/>
          <w:color w:val="000000" w:themeColor="text1"/>
          <w:szCs w:val="26"/>
          <w:lang w:val="en-US"/>
        </w:rPr>
        <w:drawing>
          <wp:inline distT="0" distB="0" distL="0" distR="0">
            <wp:extent cx="1323340" cy="1334135"/>
            <wp:effectExtent l="0" t="0" r="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23340" cy="1334135"/>
                    </a:xfrm>
                    <a:prstGeom prst="rect">
                      <a:avLst/>
                    </a:prstGeom>
                    <a:noFill/>
                    <a:ln>
                      <a:noFill/>
                    </a:ln>
                  </pic:spPr>
                </pic:pic>
              </a:graphicData>
            </a:graphic>
          </wp:inline>
        </w:drawing>
      </w:r>
    </w:p>
    <w:p w:rsidR="005D68B4" w:rsidRPr="000A3E68" w:rsidRDefault="005D68B4">
      <w:pPr>
        <w:pStyle w:val="Heading5"/>
        <w:spacing w:before="120"/>
        <w:ind w:firstLine="0"/>
        <w:rPr>
          <w:rFonts w:ascii="Arial" w:hAnsi="Arial" w:cs="Arial"/>
          <w:b w:val="0"/>
          <w:bCs/>
          <w:i w:val="0"/>
          <w:color w:val="000000" w:themeColor="text1"/>
          <w:szCs w:val="28"/>
        </w:rPr>
      </w:pPr>
      <w:r w:rsidRPr="000A3E68">
        <w:rPr>
          <w:rFonts w:ascii="Arial" w:hAnsi="Arial" w:cs="Arial"/>
          <w:b w:val="0"/>
          <w:bCs/>
          <w:i w:val="0"/>
          <w:color w:val="000000" w:themeColor="text1"/>
          <w:szCs w:val="28"/>
        </w:rPr>
        <w:t>CỘNG HOÀ XÃ HỘI CHỦ NGHĨA VIỆT NAM</w:t>
      </w:r>
    </w:p>
    <w:p w:rsidR="005D68B4" w:rsidRPr="000A3E68" w:rsidRDefault="005D68B4">
      <w:pPr>
        <w:pStyle w:val="Heading5"/>
        <w:ind w:firstLine="0"/>
        <w:rPr>
          <w:rFonts w:ascii="Arial" w:hAnsi="Arial" w:cs="Arial"/>
          <w:bCs/>
          <w:i w:val="0"/>
          <w:color w:val="000000" w:themeColor="text1"/>
          <w:sz w:val="32"/>
        </w:rPr>
      </w:pPr>
    </w:p>
    <w:p w:rsidR="005D68B4" w:rsidRPr="000A3E68" w:rsidRDefault="005D68B4">
      <w:pPr>
        <w:pStyle w:val="Heading5"/>
        <w:ind w:firstLine="0"/>
        <w:rPr>
          <w:rFonts w:ascii="Arial" w:hAnsi="Arial" w:cs="Arial"/>
          <w:bCs/>
          <w:i w:val="0"/>
          <w:color w:val="000000" w:themeColor="text1"/>
          <w:sz w:val="32"/>
        </w:rPr>
      </w:pPr>
    </w:p>
    <w:p w:rsidR="005D68B4" w:rsidRPr="000A3E68" w:rsidRDefault="005D68B4">
      <w:pPr>
        <w:pStyle w:val="Heading5"/>
        <w:ind w:firstLine="0"/>
        <w:rPr>
          <w:rFonts w:ascii="Arial" w:hAnsi="Arial" w:cs="Arial"/>
          <w:bCs/>
          <w:i w:val="0"/>
          <w:color w:val="000000" w:themeColor="text1"/>
          <w:sz w:val="32"/>
        </w:rPr>
      </w:pPr>
    </w:p>
    <w:p w:rsidR="005D68B4" w:rsidRPr="000A3E68" w:rsidRDefault="005D68B4">
      <w:pPr>
        <w:pStyle w:val="Heading5"/>
        <w:ind w:firstLine="0"/>
        <w:rPr>
          <w:rFonts w:ascii="Arial" w:hAnsi="Arial" w:cs="Arial"/>
          <w:bCs/>
          <w:i w:val="0"/>
          <w:color w:val="000000" w:themeColor="text1"/>
          <w:sz w:val="32"/>
        </w:rPr>
      </w:pPr>
    </w:p>
    <w:p w:rsidR="005D68B4" w:rsidRPr="000A3E68" w:rsidRDefault="005D68B4" w:rsidP="00132703">
      <w:pPr>
        <w:pStyle w:val="Heading5"/>
        <w:spacing w:line="360" w:lineRule="auto"/>
        <w:ind w:firstLine="0"/>
        <w:rPr>
          <w:rFonts w:ascii="Arial" w:hAnsi="Arial" w:cs="Arial"/>
          <w:bCs/>
          <w:i w:val="0"/>
          <w:color w:val="000000" w:themeColor="text1"/>
          <w:sz w:val="32"/>
        </w:rPr>
      </w:pPr>
      <w:r w:rsidRPr="000A3E68">
        <w:rPr>
          <w:rFonts w:ascii="Arial" w:hAnsi="Arial" w:cs="Arial"/>
          <w:bCs/>
          <w:i w:val="0"/>
          <w:color w:val="000000" w:themeColor="text1"/>
          <w:sz w:val="32"/>
        </w:rPr>
        <w:t xml:space="preserve">QCVN </w:t>
      </w:r>
      <w:r w:rsidR="00AB2C14" w:rsidRPr="000A3E68">
        <w:rPr>
          <w:rFonts w:ascii="Arial" w:hAnsi="Arial" w:cs="Arial"/>
          <w:bCs/>
          <w:i w:val="0"/>
          <w:color w:val="000000" w:themeColor="text1"/>
          <w:sz w:val="32"/>
        </w:rPr>
        <w:t>xx</w:t>
      </w:r>
      <w:proofErr w:type="gramStart"/>
      <w:r w:rsidR="00850088" w:rsidRPr="000A3E68">
        <w:rPr>
          <w:rFonts w:ascii="Arial" w:hAnsi="Arial" w:cs="Arial"/>
          <w:bCs/>
          <w:i w:val="0"/>
          <w:color w:val="000000" w:themeColor="text1"/>
          <w:sz w:val="32"/>
        </w:rPr>
        <w:t>:</w:t>
      </w:r>
      <w:r w:rsidR="00BD5BA5" w:rsidRPr="000A3E68">
        <w:rPr>
          <w:rFonts w:ascii="Arial" w:hAnsi="Arial" w:cs="Arial"/>
          <w:bCs/>
          <w:i w:val="0"/>
          <w:color w:val="000000" w:themeColor="text1"/>
          <w:sz w:val="32"/>
        </w:rPr>
        <w:t>201</w:t>
      </w:r>
      <w:r w:rsidR="00AB2C14" w:rsidRPr="000A3E68">
        <w:rPr>
          <w:rFonts w:ascii="Arial" w:hAnsi="Arial" w:cs="Arial"/>
          <w:bCs/>
          <w:i w:val="0"/>
          <w:color w:val="000000" w:themeColor="text1"/>
          <w:sz w:val="32"/>
          <w:lang w:val="vi-VN"/>
        </w:rPr>
        <w:t>9</w:t>
      </w:r>
      <w:proofErr w:type="gramEnd"/>
      <w:r w:rsidRPr="000A3E68">
        <w:rPr>
          <w:rFonts w:ascii="Arial" w:hAnsi="Arial" w:cs="Arial"/>
          <w:bCs/>
          <w:i w:val="0"/>
          <w:color w:val="000000" w:themeColor="text1"/>
          <w:sz w:val="32"/>
        </w:rPr>
        <w:t>/BKHCN</w:t>
      </w:r>
    </w:p>
    <w:p w:rsidR="003349B6" w:rsidRPr="000A3E68" w:rsidRDefault="001D69FF" w:rsidP="00132703">
      <w:pPr>
        <w:pStyle w:val="Heading5"/>
        <w:spacing w:line="360" w:lineRule="auto"/>
        <w:ind w:firstLine="0"/>
        <w:rPr>
          <w:rFonts w:ascii="Arial" w:hAnsi="Arial" w:cs="Arial"/>
          <w:bCs/>
          <w:i w:val="0"/>
          <w:color w:val="000000" w:themeColor="text1"/>
          <w:szCs w:val="28"/>
          <w:lang w:val="vi-VN"/>
        </w:rPr>
      </w:pPr>
      <w:r w:rsidRPr="000A3E68">
        <w:rPr>
          <w:rFonts w:ascii="Arial" w:hAnsi="Arial" w:cs="Arial"/>
          <w:bCs/>
          <w:i w:val="0"/>
          <w:color w:val="000000" w:themeColor="text1"/>
          <w:szCs w:val="28"/>
          <w:lang w:val="vi-VN"/>
        </w:rPr>
        <w:t xml:space="preserve"> </w:t>
      </w:r>
    </w:p>
    <w:p w:rsidR="00FB18D1" w:rsidRPr="000A3E68" w:rsidRDefault="00FB18D1" w:rsidP="00FB18D1">
      <w:pPr>
        <w:rPr>
          <w:color w:val="000000" w:themeColor="text1"/>
          <w:lang w:val="vi-VN"/>
        </w:rPr>
      </w:pPr>
    </w:p>
    <w:p w:rsidR="00FB18D1" w:rsidRPr="000A3E68" w:rsidRDefault="00FB18D1" w:rsidP="00FB18D1">
      <w:pPr>
        <w:rPr>
          <w:color w:val="000000" w:themeColor="text1"/>
          <w:lang w:val="vi-VN"/>
        </w:rPr>
      </w:pPr>
    </w:p>
    <w:p w:rsidR="005D68B4" w:rsidRPr="000A3E68" w:rsidRDefault="005D68B4" w:rsidP="00964620">
      <w:pPr>
        <w:pStyle w:val="Heading5"/>
        <w:spacing w:line="360" w:lineRule="auto"/>
        <w:ind w:firstLine="0"/>
        <w:rPr>
          <w:rFonts w:ascii="Arial" w:hAnsi="Arial" w:cs="Arial"/>
          <w:bCs/>
          <w:i w:val="0"/>
          <w:color w:val="000000" w:themeColor="text1"/>
          <w:sz w:val="36"/>
        </w:rPr>
      </w:pPr>
    </w:p>
    <w:p w:rsidR="005D68B4" w:rsidRPr="000A3E68" w:rsidRDefault="005D68B4" w:rsidP="00BC40B6">
      <w:pPr>
        <w:pStyle w:val="Heading5"/>
        <w:ind w:firstLine="0"/>
        <w:rPr>
          <w:rFonts w:ascii="Arial" w:hAnsi="Arial" w:cs="Arial"/>
          <w:bCs/>
          <w:i w:val="0"/>
          <w:color w:val="000000" w:themeColor="text1"/>
          <w:sz w:val="32"/>
        </w:rPr>
      </w:pPr>
      <w:r w:rsidRPr="000A3E68">
        <w:rPr>
          <w:rFonts w:ascii="Arial" w:hAnsi="Arial" w:cs="Arial"/>
          <w:bCs/>
          <w:i w:val="0"/>
          <w:color w:val="000000" w:themeColor="text1"/>
          <w:sz w:val="32"/>
        </w:rPr>
        <w:t>QUY CHUẨN KỸ THUẬT QUỐC GIA</w:t>
      </w:r>
    </w:p>
    <w:p w:rsidR="005D68B4" w:rsidRPr="000A3E68" w:rsidRDefault="005D68B4" w:rsidP="00BC40B6">
      <w:pPr>
        <w:pStyle w:val="Heading5"/>
        <w:ind w:firstLine="0"/>
        <w:rPr>
          <w:rFonts w:ascii="Arial" w:hAnsi="Arial" w:cs="Arial"/>
          <w:bCs/>
          <w:i w:val="0"/>
          <w:color w:val="000000" w:themeColor="text1"/>
          <w:sz w:val="32"/>
          <w:lang w:val="vi-VN"/>
        </w:rPr>
      </w:pPr>
      <w:r w:rsidRPr="000A3E68">
        <w:rPr>
          <w:rFonts w:ascii="Arial" w:hAnsi="Arial" w:cs="Arial"/>
          <w:bCs/>
          <w:i w:val="0"/>
          <w:color w:val="000000" w:themeColor="text1"/>
          <w:sz w:val="32"/>
        </w:rPr>
        <w:t xml:space="preserve">VỀ </w:t>
      </w:r>
      <w:r w:rsidR="00AB2C14" w:rsidRPr="000A3E68">
        <w:rPr>
          <w:rFonts w:ascii="Arial" w:hAnsi="Arial" w:cs="Arial"/>
          <w:bCs/>
          <w:i w:val="0"/>
          <w:color w:val="000000" w:themeColor="text1"/>
          <w:sz w:val="32"/>
        </w:rPr>
        <w:t>THÉP</w:t>
      </w:r>
      <w:r w:rsidR="00AB2C14" w:rsidRPr="000A3E68">
        <w:rPr>
          <w:rFonts w:ascii="Arial" w:hAnsi="Arial" w:cs="Arial"/>
          <w:bCs/>
          <w:i w:val="0"/>
          <w:color w:val="000000" w:themeColor="text1"/>
          <w:sz w:val="32"/>
          <w:lang w:val="vi-VN"/>
        </w:rPr>
        <w:t xml:space="preserve"> HÌNH CÁN NÓNG</w:t>
      </w:r>
    </w:p>
    <w:p w:rsidR="005D68B4" w:rsidRPr="000A3E68" w:rsidRDefault="005D68B4" w:rsidP="00BC40B6">
      <w:pPr>
        <w:pStyle w:val="Heading5"/>
        <w:spacing w:before="120"/>
        <w:ind w:firstLine="0"/>
        <w:rPr>
          <w:rFonts w:ascii="Arial" w:hAnsi="Arial" w:cs="Arial"/>
          <w:color w:val="000000" w:themeColor="text1"/>
          <w:szCs w:val="28"/>
        </w:rPr>
      </w:pPr>
      <w:r w:rsidRPr="000A3E68">
        <w:rPr>
          <w:rFonts w:ascii="Arial" w:hAnsi="Arial" w:cs="Arial"/>
          <w:color w:val="000000" w:themeColor="text1"/>
          <w:szCs w:val="28"/>
        </w:rPr>
        <w:t>National technical regulation</w:t>
      </w:r>
    </w:p>
    <w:p w:rsidR="005D68B4" w:rsidRPr="000A3E68" w:rsidRDefault="001A2433" w:rsidP="00BC40B6">
      <w:pPr>
        <w:pStyle w:val="Heading5"/>
        <w:ind w:firstLine="0"/>
        <w:rPr>
          <w:rFonts w:ascii="Arial" w:hAnsi="Arial" w:cs="Arial"/>
          <w:color w:val="000000" w:themeColor="text1"/>
          <w:szCs w:val="28"/>
        </w:rPr>
      </w:pPr>
      <w:proofErr w:type="gramStart"/>
      <w:r w:rsidRPr="000A3E68">
        <w:rPr>
          <w:rFonts w:ascii="Arial" w:hAnsi="Arial" w:cs="Arial"/>
          <w:color w:val="000000" w:themeColor="text1"/>
          <w:szCs w:val="28"/>
        </w:rPr>
        <w:t>o</w:t>
      </w:r>
      <w:r w:rsidR="005D68B4" w:rsidRPr="000A3E68">
        <w:rPr>
          <w:rFonts w:ascii="Arial" w:hAnsi="Arial" w:cs="Arial"/>
          <w:color w:val="000000" w:themeColor="text1"/>
          <w:szCs w:val="28"/>
        </w:rPr>
        <w:t>n</w:t>
      </w:r>
      <w:proofErr w:type="gramEnd"/>
      <w:r w:rsidR="0081563B" w:rsidRPr="000A3E68">
        <w:rPr>
          <w:rFonts w:ascii="Arial" w:hAnsi="Arial" w:cs="Arial"/>
          <w:color w:val="000000" w:themeColor="text1"/>
          <w:szCs w:val="28"/>
        </w:rPr>
        <w:t xml:space="preserve"> </w:t>
      </w:r>
      <w:r w:rsidR="00FF63BA" w:rsidRPr="000A3E68">
        <w:rPr>
          <w:rFonts w:ascii="Arial" w:hAnsi="Arial" w:cs="Arial"/>
          <w:color w:val="000000" w:themeColor="text1"/>
          <w:szCs w:val="28"/>
        </w:rPr>
        <w:t>hot</w:t>
      </w:r>
      <w:r w:rsidR="00FF63BA" w:rsidRPr="000A3E68">
        <w:rPr>
          <w:rFonts w:ascii="Arial" w:hAnsi="Arial" w:cs="Arial"/>
          <w:color w:val="000000" w:themeColor="text1"/>
          <w:szCs w:val="28"/>
          <w:lang w:val="vi-VN"/>
        </w:rPr>
        <w:t>-rolled steel sections</w:t>
      </w:r>
      <w:r w:rsidR="005D68B4" w:rsidRPr="000A3E68">
        <w:rPr>
          <w:rFonts w:ascii="Arial" w:hAnsi="Arial" w:cs="Arial"/>
          <w:color w:val="000000" w:themeColor="text1"/>
          <w:szCs w:val="28"/>
        </w:rPr>
        <w:t xml:space="preserve">  </w:t>
      </w:r>
    </w:p>
    <w:p w:rsidR="005D68B4" w:rsidRPr="000A3E68" w:rsidRDefault="005D68B4">
      <w:pPr>
        <w:pStyle w:val="Anh-bia-W"/>
        <w:rPr>
          <w:rFonts w:ascii="Arial" w:hAnsi="Arial" w:cs="Arial"/>
          <w:b w:val="0"/>
          <w:color w:val="000000" w:themeColor="text1"/>
          <w:sz w:val="28"/>
          <w:szCs w:val="28"/>
        </w:rPr>
      </w:pPr>
      <w:r w:rsidRPr="000A3E68">
        <w:rPr>
          <w:rFonts w:ascii="Arial" w:hAnsi="Arial" w:cs="Arial"/>
          <w:b w:val="0"/>
          <w:color w:val="000000" w:themeColor="text1"/>
          <w:sz w:val="28"/>
          <w:szCs w:val="28"/>
        </w:rPr>
        <w:br/>
      </w:r>
    </w:p>
    <w:p w:rsidR="005D68B4" w:rsidRPr="000A3E68" w:rsidRDefault="005D68B4">
      <w:pPr>
        <w:pStyle w:val="HANOI-O"/>
        <w:rPr>
          <w:rFonts w:ascii="Arial" w:hAnsi="Arial" w:cs="Arial"/>
          <w:color w:val="000000" w:themeColor="text1"/>
          <w:sz w:val="32"/>
          <w:szCs w:val="24"/>
        </w:rPr>
      </w:pPr>
    </w:p>
    <w:p w:rsidR="005D68B4" w:rsidRPr="000A3E68" w:rsidRDefault="005D68B4">
      <w:pPr>
        <w:pStyle w:val="HANOI-O"/>
        <w:rPr>
          <w:rFonts w:ascii="Arial" w:hAnsi="Arial" w:cs="Arial"/>
          <w:color w:val="000000" w:themeColor="text1"/>
          <w:sz w:val="32"/>
          <w:szCs w:val="24"/>
        </w:rPr>
      </w:pPr>
    </w:p>
    <w:p w:rsidR="005D68B4" w:rsidRPr="000A3E68" w:rsidRDefault="005D68B4">
      <w:pPr>
        <w:pStyle w:val="HANOI-O"/>
        <w:rPr>
          <w:rFonts w:ascii="Arial" w:hAnsi="Arial" w:cs="Arial"/>
          <w:color w:val="000000" w:themeColor="text1"/>
          <w:sz w:val="32"/>
          <w:szCs w:val="24"/>
        </w:rPr>
      </w:pPr>
    </w:p>
    <w:p w:rsidR="00BC40B6" w:rsidRPr="000A3E68" w:rsidRDefault="00BC40B6">
      <w:pPr>
        <w:jc w:val="center"/>
        <w:rPr>
          <w:rFonts w:ascii="Arial" w:hAnsi="Arial" w:cs="Arial"/>
          <w:b/>
          <w:color w:val="000000" w:themeColor="text1"/>
          <w:spacing w:val="5"/>
          <w:kern w:val="28"/>
        </w:rPr>
      </w:pPr>
    </w:p>
    <w:p w:rsidR="00BC40B6" w:rsidRPr="000A3E68" w:rsidRDefault="00BC40B6">
      <w:pPr>
        <w:jc w:val="center"/>
        <w:rPr>
          <w:rFonts w:ascii="Arial" w:hAnsi="Arial" w:cs="Arial"/>
          <w:b/>
          <w:color w:val="000000" w:themeColor="text1"/>
          <w:spacing w:val="5"/>
          <w:kern w:val="28"/>
        </w:rPr>
      </w:pPr>
    </w:p>
    <w:p w:rsidR="00BC40B6" w:rsidRPr="000A3E68" w:rsidRDefault="00BC40B6">
      <w:pPr>
        <w:jc w:val="center"/>
        <w:rPr>
          <w:rFonts w:ascii="Arial" w:hAnsi="Arial" w:cs="Arial"/>
          <w:b/>
          <w:color w:val="000000" w:themeColor="text1"/>
          <w:spacing w:val="5"/>
          <w:kern w:val="28"/>
        </w:rPr>
      </w:pPr>
    </w:p>
    <w:p w:rsidR="00BC40B6" w:rsidRPr="000A3E68" w:rsidRDefault="00BC40B6">
      <w:pPr>
        <w:jc w:val="center"/>
        <w:rPr>
          <w:rFonts w:ascii="Arial" w:hAnsi="Arial" w:cs="Arial"/>
          <w:b/>
          <w:color w:val="000000" w:themeColor="text1"/>
          <w:spacing w:val="5"/>
          <w:kern w:val="28"/>
        </w:rPr>
      </w:pPr>
    </w:p>
    <w:p w:rsidR="00BC40B6" w:rsidRPr="000A3E68" w:rsidRDefault="00BC40B6">
      <w:pPr>
        <w:jc w:val="center"/>
        <w:rPr>
          <w:rFonts w:ascii="Arial" w:hAnsi="Arial" w:cs="Arial"/>
          <w:b/>
          <w:color w:val="000000" w:themeColor="text1"/>
          <w:spacing w:val="5"/>
          <w:kern w:val="28"/>
        </w:rPr>
      </w:pPr>
    </w:p>
    <w:p w:rsidR="005D68B4" w:rsidRPr="000A3E68" w:rsidRDefault="005D68B4">
      <w:pPr>
        <w:jc w:val="center"/>
        <w:rPr>
          <w:rFonts w:ascii="Arial" w:hAnsi="Arial" w:cs="Arial"/>
          <w:b/>
          <w:color w:val="000000" w:themeColor="text1"/>
          <w:spacing w:val="5"/>
          <w:kern w:val="28"/>
          <w:lang w:val="vi-VN"/>
        </w:rPr>
      </w:pPr>
      <w:r w:rsidRPr="000A3E68">
        <w:rPr>
          <w:rFonts w:ascii="Arial" w:hAnsi="Arial" w:cs="Arial"/>
          <w:b/>
          <w:color w:val="000000" w:themeColor="text1"/>
          <w:spacing w:val="5"/>
          <w:kern w:val="28"/>
        </w:rPr>
        <w:t xml:space="preserve">HÀ NỘI - </w:t>
      </w:r>
      <w:r w:rsidR="00F412F6" w:rsidRPr="000A3E68">
        <w:rPr>
          <w:rFonts w:ascii="Arial" w:hAnsi="Arial" w:cs="Arial"/>
          <w:b/>
          <w:color w:val="000000" w:themeColor="text1"/>
          <w:spacing w:val="5"/>
          <w:kern w:val="28"/>
        </w:rPr>
        <w:t>201</w:t>
      </w:r>
      <w:r w:rsidR="00AB2C14" w:rsidRPr="000A3E68">
        <w:rPr>
          <w:rFonts w:ascii="Arial" w:hAnsi="Arial" w:cs="Arial"/>
          <w:b/>
          <w:color w:val="000000" w:themeColor="text1"/>
          <w:spacing w:val="5"/>
          <w:kern w:val="28"/>
          <w:lang w:val="vi-VN"/>
        </w:rPr>
        <w:t>9</w:t>
      </w:r>
    </w:p>
    <w:p w:rsidR="005D68B4" w:rsidRPr="000A3E68" w:rsidRDefault="005D68B4">
      <w:pPr>
        <w:rPr>
          <w:color w:val="000000" w:themeColor="text1"/>
        </w:rPr>
      </w:pPr>
    </w:p>
    <w:p w:rsidR="005D68B4" w:rsidRPr="000A3E68" w:rsidRDefault="005D68B4">
      <w:pPr>
        <w:rPr>
          <w:color w:val="000000" w:themeColor="text1"/>
        </w:rPr>
      </w:pPr>
    </w:p>
    <w:p w:rsidR="00132703" w:rsidRPr="000A3E68" w:rsidRDefault="00132703">
      <w:pPr>
        <w:rPr>
          <w:color w:val="000000" w:themeColor="text1"/>
        </w:rPr>
      </w:pPr>
    </w:p>
    <w:p w:rsidR="00132703" w:rsidRPr="000A3E68" w:rsidRDefault="00132703">
      <w:pPr>
        <w:rPr>
          <w:color w:val="000000" w:themeColor="text1"/>
        </w:rPr>
      </w:pPr>
    </w:p>
    <w:p w:rsidR="00132703" w:rsidRPr="000A3E68" w:rsidRDefault="00132703">
      <w:pPr>
        <w:rPr>
          <w:color w:val="000000" w:themeColor="text1"/>
        </w:rPr>
      </w:pPr>
    </w:p>
    <w:p w:rsidR="00132703" w:rsidRPr="000A3E68" w:rsidRDefault="00132703">
      <w:pPr>
        <w:rPr>
          <w:color w:val="000000" w:themeColor="text1"/>
        </w:rPr>
      </w:pPr>
    </w:p>
    <w:p w:rsidR="00132703" w:rsidRPr="000A3E68" w:rsidRDefault="00132703">
      <w:pPr>
        <w:rPr>
          <w:color w:val="000000" w:themeColor="text1"/>
        </w:rPr>
      </w:pPr>
    </w:p>
    <w:p w:rsidR="00132703" w:rsidRPr="000A3E68" w:rsidRDefault="00132703">
      <w:pPr>
        <w:rPr>
          <w:color w:val="000000" w:themeColor="text1"/>
        </w:rPr>
      </w:pPr>
    </w:p>
    <w:p w:rsidR="00132703" w:rsidRPr="000A3E68" w:rsidRDefault="00132703">
      <w:pPr>
        <w:rPr>
          <w:color w:val="000000" w:themeColor="text1"/>
        </w:rPr>
      </w:pPr>
    </w:p>
    <w:p w:rsidR="00132703" w:rsidRPr="000A3E68" w:rsidRDefault="00132703">
      <w:pPr>
        <w:rPr>
          <w:color w:val="000000" w:themeColor="text1"/>
        </w:rPr>
      </w:pPr>
    </w:p>
    <w:p w:rsidR="00132703" w:rsidRPr="000A3E68" w:rsidRDefault="00132703">
      <w:pPr>
        <w:rPr>
          <w:color w:val="000000" w:themeColor="text1"/>
        </w:rPr>
      </w:pPr>
    </w:p>
    <w:p w:rsidR="005D68B4" w:rsidRPr="000A3E68" w:rsidRDefault="005D68B4">
      <w:pPr>
        <w:rPr>
          <w:color w:val="000000" w:themeColor="text1"/>
        </w:rPr>
      </w:pPr>
    </w:p>
    <w:p w:rsidR="005D68B4" w:rsidRPr="000A3E68" w:rsidRDefault="005D68B4">
      <w:pPr>
        <w:rPr>
          <w:color w:val="000000" w:themeColor="text1"/>
        </w:rPr>
      </w:pPr>
    </w:p>
    <w:p w:rsidR="005D68B4" w:rsidRPr="000A3E68" w:rsidRDefault="005D68B4">
      <w:pPr>
        <w:rPr>
          <w:color w:val="000000" w:themeColor="text1"/>
        </w:rPr>
      </w:pPr>
    </w:p>
    <w:p w:rsidR="005D68B4" w:rsidRPr="000A3E68" w:rsidRDefault="005D68B4">
      <w:pPr>
        <w:rPr>
          <w:color w:val="000000" w:themeColor="text1"/>
        </w:rPr>
      </w:pPr>
    </w:p>
    <w:p w:rsidR="005D68B4" w:rsidRPr="000A3E68" w:rsidRDefault="005D68B4">
      <w:pPr>
        <w:pStyle w:val="Heading2"/>
        <w:spacing w:before="240" w:line="360" w:lineRule="auto"/>
        <w:rPr>
          <w:color w:val="000000" w:themeColor="text1"/>
        </w:rPr>
      </w:pPr>
      <w:proofErr w:type="spellStart"/>
      <w:r w:rsidRPr="000A3E68">
        <w:rPr>
          <w:color w:val="000000" w:themeColor="text1"/>
        </w:rPr>
        <w:t>Lời</w:t>
      </w:r>
      <w:proofErr w:type="spellEnd"/>
      <w:r w:rsidRPr="000A3E68">
        <w:rPr>
          <w:color w:val="000000" w:themeColor="text1"/>
        </w:rPr>
        <w:t xml:space="preserve"> </w:t>
      </w:r>
      <w:proofErr w:type="spellStart"/>
      <w:r w:rsidRPr="000A3E68">
        <w:rPr>
          <w:color w:val="000000" w:themeColor="text1"/>
        </w:rPr>
        <w:t>nói</w:t>
      </w:r>
      <w:proofErr w:type="spellEnd"/>
      <w:r w:rsidRPr="000A3E68">
        <w:rPr>
          <w:color w:val="000000" w:themeColor="text1"/>
        </w:rPr>
        <w:t xml:space="preserve"> </w:t>
      </w:r>
      <w:proofErr w:type="spellStart"/>
      <w:r w:rsidRPr="000A3E68">
        <w:rPr>
          <w:color w:val="000000" w:themeColor="text1"/>
        </w:rPr>
        <w:t>đầu</w:t>
      </w:r>
      <w:proofErr w:type="spellEnd"/>
    </w:p>
    <w:p w:rsidR="005D68B4" w:rsidRPr="000A3E68" w:rsidRDefault="005D68B4" w:rsidP="005750FC">
      <w:pPr>
        <w:spacing w:before="240" w:line="360" w:lineRule="auto"/>
        <w:ind w:right="1275"/>
        <w:jc w:val="both"/>
        <w:rPr>
          <w:rFonts w:ascii="Arial" w:hAnsi="Arial" w:cs="Arial"/>
          <w:color w:val="000000" w:themeColor="text1"/>
        </w:rPr>
      </w:pPr>
      <w:r w:rsidRPr="000A3E68">
        <w:rPr>
          <w:rFonts w:ascii="Arial" w:hAnsi="Arial" w:cs="Arial"/>
          <w:color w:val="000000" w:themeColor="text1"/>
        </w:rPr>
        <w:t xml:space="preserve">QCVN </w:t>
      </w:r>
      <w:r w:rsidR="00AB2C14" w:rsidRPr="000A3E68">
        <w:rPr>
          <w:rFonts w:ascii="Arial" w:hAnsi="Arial" w:cs="Arial"/>
          <w:color w:val="000000" w:themeColor="text1"/>
        </w:rPr>
        <w:t>xx</w:t>
      </w:r>
      <w:r w:rsidR="00850088" w:rsidRPr="000A3E68">
        <w:rPr>
          <w:rFonts w:ascii="Arial" w:hAnsi="Arial" w:cs="Arial"/>
          <w:color w:val="000000" w:themeColor="text1"/>
        </w:rPr>
        <w:t>:</w:t>
      </w:r>
      <w:r w:rsidR="00BD5BA5" w:rsidRPr="000A3E68">
        <w:rPr>
          <w:rFonts w:ascii="Arial" w:hAnsi="Arial" w:cs="Arial"/>
          <w:color w:val="000000" w:themeColor="text1"/>
        </w:rPr>
        <w:t>201</w:t>
      </w:r>
      <w:r w:rsidR="00AB2C14" w:rsidRPr="000A3E68">
        <w:rPr>
          <w:rFonts w:ascii="Arial" w:hAnsi="Arial" w:cs="Arial"/>
          <w:color w:val="000000" w:themeColor="text1"/>
          <w:lang w:val="vi-VN"/>
        </w:rPr>
        <w:t>9</w:t>
      </w:r>
      <w:r w:rsidRPr="000A3E68">
        <w:rPr>
          <w:rFonts w:ascii="Arial" w:hAnsi="Arial" w:cs="Arial"/>
          <w:color w:val="000000" w:themeColor="text1"/>
        </w:rPr>
        <w:t xml:space="preserve">/BKHCN do </w:t>
      </w:r>
      <w:r w:rsidRPr="000A3E68">
        <w:rPr>
          <w:rFonts w:ascii="Arial" w:hAnsi="Arial" w:cs="Arial"/>
          <w:i/>
          <w:color w:val="000000" w:themeColor="text1"/>
        </w:rPr>
        <w:t xml:space="preserve">Ban </w:t>
      </w:r>
      <w:proofErr w:type="spellStart"/>
      <w:r w:rsidRPr="000A3E68">
        <w:rPr>
          <w:rFonts w:ascii="Arial" w:hAnsi="Arial" w:cs="Arial"/>
          <w:i/>
          <w:color w:val="000000" w:themeColor="text1"/>
        </w:rPr>
        <w:t>soạn</w:t>
      </w:r>
      <w:proofErr w:type="spellEnd"/>
      <w:r w:rsidRPr="000A3E68">
        <w:rPr>
          <w:rFonts w:ascii="Arial" w:hAnsi="Arial" w:cs="Arial"/>
          <w:i/>
          <w:color w:val="000000" w:themeColor="text1"/>
        </w:rPr>
        <w:t xml:space="preserve"> </w:t>
      </w:r>
      <w:proofErr w:type="spellStart"/>
      <w:r w:rsidRPr="000A3E68">
        <w:rPr>
          <w:rFonts w:ascii="Arial" w:hAnsi="Arial" w:cs="Arial"/>
          <w:i/>
          <w:color w:val="000000" w:themeColor="text1"/>
        </w:rPr>
        <w:t>thảo</w:t>
      </w:r>
      <w:proofErr w:type="spellEnd"/>
      <w:r w:rsidRPr="000A3E68">
        <w:rPr>
          <w:rFonts w:ascii="Arial" w:hAnsi="Arial" w:cs="Arial"/>
          <w:i/>
          <w:color w:val="000000" w:themeColor="text1"/>
        </w:rPr>
        <w:t xml:space="preserve"> </w:t>
      </w:r>
      <w:proofErr w:type="spellStart"/>
      <w:r w:rsidRPr="000A3E68">
        <w:rPr>
          <w:rFonts w:ascii="Arial" w:hAnsi="Arial" w:cs="Arial"/>
          <w:i/>
          <w:color w:val="000000" w:themeColor="text1"/>
        </w:rPr>
        <w:t>quy</w:t>
      </w:r>
      <w:proofErr w:type="spellEnd"/>
      <w:r w:rsidRPr="000A3E68">
        <w:rPr>
          <w:rFonts w:ascii="Arial" w:hAnsi="Arial" w:cs="Arial"/>
          <w:i/>
          <w:color w:val="000000" w:themeColor="text1"/>
        </w:rPr>
        <w:t xml:space="preserve"> </w:t>
      </w:r>
      <w:proofErr w:type="spellStart"/>
      <w:r w:rsidRPr="000A3E68">
        <w:rPr>
          <w:rFonts w:ascii="Arial" w:hAnsi="Arial" w:cs="Arial"/>
          <w:i/>
          <w:color w:val="000000" w:themeColor="text1"/>
        </w:rPr>
        <w:t>chuẩn</w:t>
      </w:r>
      <w:proofErr w:type="spellEnd"/>
      <w:r w:rsidRPr="000A3E68">
        <w:rPr>
          <w:rFonts w:ascii="Arial" w:hAnsi="Arial" w:cs="Arial"/>
          <w:i/>
          <w:color w:val="000000" w:themeColor="text1"/>
        </w:rPr>
        <w:t xml:space="preserve"> </w:t>
      </w:r>
      <w:proofErr w:type="spellStart"/>
      <w:r w:rsidRPr="000A3E68">
        <w:rPr>
          <w:rFonts w:ascii="Arial" w:hAnsi="Arial" w:cs="Arial"/>
          <w:i/>
          <w:color w:val="000000" w:themeColor="text1"/>
        </w:rPr>
        <w:t>kỹ</w:t>
      </w:r>
      <w:proofErr w:type="spellEnd"/>
      <w:r w:rsidRPr="000A3E68">
        <w:rPr>
          <w:rFonts w:ascii="Arial" w:hAnsi="Arial" w:cs="Arial"/>
          <w:i/>
          <w:color w:val="000000" w:themeColor="text1"/>
        </w:rPr>
        <w:t xml:space="preserve"> </w:t>
      </w:r>
      <w:proofErr w:type="spellStart"/>
      <w:r w:rsidRPr="000A3E68">
        <w:rPr>
          <w:rFonts w:ascii="Arial" w:hAnsi="Arial" w:cs="Arial"/>
          <w:i/>
          <w:color w:val="000000" w:themeColor="text1"/>
        </w:rPr>
        <w:t>thuật</w:t>
      </w:r>
      <w:proofErr w:type="spellEnd"/>
      <w:r w:rsidRPr="000A3E68">
        <w:rPr>
          <w:rFonts w:ascii="Arial" w:hAnsi="Arial" w:cs="Arial"/>
          <w:i/>
          <w:color w:val="000000" w:themeColor="text1"/>
        </w:rPr>
        <w:t xml:space="preserve"> </w:t>
      </w:r>
      <w:proofErr w:type="spellStart"/>
      <w:r w:rsidRPr="000A3E68">
        <w:rPr>
          <w:rFonts w:ascii="Arial" w:hAnsi="Arial" w:cs="Arial"/>
          <w:i/>
          <w:color w:val="000000" w:themeColor="text1"/>
        </w:rPr>
        <w:t>quốc</w:t>
      </w:r>
      <w:proofErr w:type="spellEnd"/>
      <w:r w:rsidRPr="000A3E68">
        <w:rPr>
          <w:rFonts w:ascii="Arial" w:hAnsi="Arial" w:cs="Arial"/>
          <w:i/>
          <w:color w:val="000000" w:themeColor="text1"/>
        </w:rPr>
        <w:t xml:space="preserve"> </w:t>
      </w:r>
      <w:proofErr w:type="spellStart"/>
      <w:r w:rsidRPr="000A3E68">
        <w:rPr>
          <w:rFonts w:ascii="Arial" w:hAnsi="Arial" w:cs="Arial"/>
          <w:i/>
          <w:color w:val="000000" w:themeColor="text1"/>
        </w:rPr>
        <w:t>gia</w:t>
      </w:r>
      <w:proofErr w:type="spellEnd"/>
      <w:r w:rsidRPr="000A3E68">
        <w:rPr>
          <w:rFonts w:ascii="Arial" w:hAnsi="Arial" w:cs="Arial"/>
          <w:i/>
          <w:color w:val="000000" w:themeColor="text1"/>
        </w:rPr>
        <w:t xml:space="preserve"> </w:t>
      </w:r>
      <w:proofErr w:type="spellStart"/>
      <w:r w:rsidRPr="000A3E68">
        <w:rPr>
          <w:rFonts w:ascii="Arial" w:hAnsi="Arial" w:cs="Arial"/>
          <w:i/>
          <w:color w:val="000000" w:themeColor="text1"/>
        </w:rPr>
        <w:t>về</w:t>
      </w:r>
      <w:proofErr w:type="spellEnd"/>
      <w:r w:rsidRPr="000A3E68">
        <w:rPr>
          <w:rFonts w:ascii="Arial" w:hAnsi="Arial" w:cs="Arial"/>
          <w:i/>
          <w:color w:val="000000" w:themeColor="text1"/>
        </w:rPr>
        <w:t xml:space="preserve"> </w:t>
      </w:r>
      <w:proofErr w:type="spellStart"/>
      <w:r w:rsidR="00AB2C14" w:rsidRPr="000A3E68">
        <w:rPr>
          <w:rFonts w:ascii="Arial" w:hAnsi="Arial" w:cs="Arial"/>
          <w:i/>
          <w:color w:val="000000" w:themeColor="text1"/>
        </w:rPr>
        <w:t>Thép</w:t>
      </w:r>
      <w:proofErr w:type="spellEnd"/>
      <w:r w:rsidR="00AB2C14" w:rsidRPr="000A3E68">
        <w:rPr>
          <w:rFonts w:ascii="Arial" w:hAnsi="Arial" w:cs="Arial"/>
          <w:i/>
          <w:color w:val="000000" w:themeColor="text1"/>
          <w:lang w:val="vi-VN"/>
        </w:rPr>
        <w:t xml:space="preserve"> hình cán nóng</w:t>
      </w:r>
      <w:r w:rsidR="00FE6A1A" w:rsidRPr="000A3E68">
        <w:rPr>
          <w:rFonts w:ascii="Arial" w:hAnsi="Arial" w:cs="Arial"/>
          <w:i/>
          <w:color w:val="000000" w:themeColor="text1"/>
        </w:rPr>
        <w:t xml:space="preserve"> </w:t>
      </w:r>
      <w:proofErr w:type="spellStart"/>
      <w:r w:rsidRPr="000A3E68">
        <w:rPr>
          <w:rFonts w:ascii="Arial" w:hAnsi="Arial" w:cs="Arial"/>
          <w:color w:val="000000" w:themeColor="text1"/>
        </w:rPr>
        <w:t>biên</w:t>
      </w:r>
      <w:proofErr w:type="spellEnd"/>
      <w:r w:rsidRPr="000A3E68">
        <w:rPr>
          <w:rFonts w:ascii="Arial" w:hAnsi="Arial" w:cs="Arial"/>
          <w:color w:val="000000" w:themeColor="text1"/>
        </w:rPr>
        <w:t xml:space="preserve"> </w:t>
      </w:r>
      <w:proofErr w:type="spellStart"/>
      <w:r w:rsidRPr="000A3E68">
        <w:rPr>
          <w:rFonts w:ascii="Arial" w:hAnsi="Arial" w:cs="Arial"/>
          <w:color w:val="000000" w:themeColor="text1"/>
        </w:rPr>
        <w:t>soạn</w:t>
      </w:r>
      <w:proofErr w:type="spellEnd"/>
      <w:r w:rsidRPr="000A3E68">
        <w:rPr>
          <w:rFonts w:ascii="Arial" w:hAnsi="Arial" w:cs="Arial"/>
          <w:color w:val="000000" w:themeColor="text1"/>
        </w:rPr>
        <w:t xml:space="preserve">, </w:t>
      </w:r>
      <w:proofErr w:type="spellStart"/>
      <w:r w:rsidRPr="000A3E68">
        <w:rPr>
          <w:rFonts w:ascii="Arial" w:hAnsi="Arial" w:cs="Arial"/>
          <w:color w:val="000000" w:themeColor="text1"/>
        </w:rPr>
        <w:t>Tổng</w:t>
      </w:r>
      <w:proofErr w:type="spellEnd"/>
      <w:r w:rsidRPr="000A3E68">
        <w:rPr>
          <w:rFonts w:ascii="Arial" w:hAnsi="Arial" w:cs="Arial"/>
          <w:color w:val="000000" w:themeColor="text1"/>
        </w:rPr>
        <w:t xml:space="preserve"> </w:t>
      </w:r>
      <w:proofErr w:type="spellStart"/>
      <w:r w:rsidRPr="000A3E68">
        <w:rPr>
          <w:rFonts w:ascii="Arial" w:hAnsi="Arial" w:cs="Arial"/>
          <w:color w:val="000000" w:themeColor="text1"/>
        </w:rPr>
        <w:t>cục</w:t>
      </w:r>
      <w:proofErr w:type="spellEnd"/>
      <w:r w:rsidRPr="000A3E68">
        <w:rPr>
          <w:rFonts w:ascii="Arial" w:hAnsi="Arial" w:cs="Arial"/>
          <w:color w:val="000000" w:themeColor="text1"/>
        </w:rPr>
        <w:t xml:space="preserve"> </w:t>
      </w:r>
      <w:r w:rsidR="00C85298" w:rsidRPr="000A3E68">
        <w:rPr>
          <w:rFonts w:ascii="Arial" w:hAnsi="Arial" w:cs="Arial"/>
          <w:color w:val="000000" w:themeColor="text1"/>
          <w:lang w:val="vi-VN"/>
        </w:rPr>
        <w:t xml:space="preserve">  </w:t>
      </w:r>
      <w:proofErr w:type="spellStart"/>
      <w:r w:rsidRPr="000A3E68">
        <w:rPr>
          <w:rFonts w:ascii="Arial" w:hAnsi="Arial" w:cs="Arial"/>
          <w:color w:val="000000" w:themeColor="text1"/>
        </w:rPr>
        <w:t>Tiêu</w:t>
      </w:r>
      <w:proofErr w:type="spellEnd"/>
      <w:r w:rsidRPr="000A3E68">
        <w:rPr>
          <w:rFonts w:ascii="Arial" w:hAnsi="Arial" w:cs="Arial"/>
          <w:color w:val="000000" w:themeColor="text1"/>
        </w:rPr>
        <w:t xml:space="preserve"> </w:t>
      </w:r>
      <w:proofErr w:type="spellStart"/>
      <w:r w:rsidRPr="000A3E68">
        <w:rPr>
          <w:rFonts w:ascii="Arial" w:hAnsi="Arial" w:cs="Arial"/>
          <w:color w:val="000000" w:themeColor="text1"/>
        </w:rPr>
        <w:t>chuẩn</w:t>
      </w:r>
      <w:proofErr w:type="spellEnd"/>
      <w:r w:rsidRPr="000A3E68">
        <w:rPr>
          <w:rFonts w:ascii="Arial" w:hAnsi="Arial" w:cs="Arial"/>
          <w:color w:val="000000" w:themeColor="text1"/>
        </w:rPr>
        <w:t xml:space="preserve"> </w:t>
      </w:r>
      <w:proofErr w:type="spellStart"/>
      <w:r w:rsidRPr="000A3E68">
        <w:rPr>
          <w:rFonts w:ascii="Arial" w:hAnsi="Arial" w:cs="Arial"/>
          <w:color w:val="000000" w:themeColor="text1"/>
        </w:rPr>
        <w:t>Đo</w:t>
      </w:r>
      <w:proofErr w:type="spellEnd"/>
      <w:r w:rsidRPr="000A3E68">
        <w:rPr>
          <w:rFonts w:ascii="Arial" w:hAnsi="Arial" w:cs="Arial"/>
          <w:color w:val="000000" w:themeColor="text1"/>
        </w:rPr>
        <w:t xml:space="preserve"> </w:t>
      </w:r>
      <w:proofErr w:type="spellStart"/>
      <w:r w:rsidRPr="000A3E68">
        <w:rPr>
          <w:rFonts w:ascii="Arial" w:hAnsi="Arial" w:cs="Arial"/>
          <w:color w:val="000000" w:themeColor="text1"/>
        </w:rPr>
        <w:t>lường</w:t>
      </w:r>
      <w:proofErr w:type="spellEnd"/>
      <w:r w:rsidRPr="000A3E68">
        <w:rPr>
          <w:rFonts w:ascii="Arial" w:hAnsi="Arial" w:cs="Arial"/>
          <w:color w:val="000000" w:themeColor="text1"/>
        </w:rPr>
        <w:t xml:space="preserve"> </w:t>
      </w:r>
      <w:proofErr w:type="spellStart"/>
      <w:r w:rsidRPr="000A3E68">
        <w:rPr>
          <w:rFonts w:ascii="Arial" w:hAnsi="Arial" w:cs="Arial"/>
          <w:color w:val="000000" w:themeColor="text1"/>
        </w:rPr>
        <w:t>Chất</w:t>
      </w:r>
      <w:proofErr w:type="spellEnd"/>
      <w:r w:rsidRPr="000A3E68">
        <w:rPr>
          <w:rFonts w:ascii="Arial" w:hAnsi="Arial" w:cs="Arial"/>
          <w:color w:val="000000" w:themeColor="text1"/>
        </w:rPr>
        <w:t xml:space="preserve"> </w:t>
      </w:r>
      <w:proofErr w:type="spellStart"/>
      <w:r w:rsidRPr="000A3E68">
        <w:rPr>
          <w:rFonts w:ascii="Arial" w:hAnsi="Arial" w:cs="Arial"/>
          <w:color w:val="000000" w:themeColor="text1"/>
        </w:rPr>
        <w:t>lượng</w:t>
      </w:r>
      <w:proofErr w:type="spellEnd"/>
      <w:r w:rsidRPr="000A3E68">
        <w:rPr>
          <w:rFonts w:ascii="Arial" w:hAnsi="Arial" w:cs="Arial"/>
          <w:color w:val="000000" w:themeColor="text1"/>
        </w:rPr>
        <w:t xml:space="preserve"> </w:t>
      </w:r>
      <w:proofErr w:type="spellStart"/>
      <w:r w:rsidRPr="000A3E68">
        <w:rPr>
          <w:rFonts w:ascii="Arial" w:hAnsi="Arial" w:cs="Arial"/>
          <w:color w:val="000000" w:themeColor="text1"/>
        </w:rPr>
        <w:t>trình</w:t>
      </w:r>
      <w:proofErr w:type="spellEnd"/>
      <w:r w:rsidRPr="000A3E68">
        <w:rPr>
          <w:rFonts w:ascii="Arial" w:hAnsi="Arial" w:cs="Arial"/>
          <w:color w:val="000000" w:themeColor="text1"/>
        </w:rPr>
        <w:t xml:space="preserve"> </w:t>
      </w:r>
      <w:proofErr w:type="spellStart"/>
      <w:r w:rsidRPr="000A3E68">
        <w:rPr>
          <w:rFonts w:ascii="Arial" w:hAnsi="Arial" w:cs="Arial"/>
          <w:color w:val="000000" w:themeColor="text1"/>
        </w:rPr>
        <w:t>duyệt</w:t>
      </w:r>
      <w:proofErr w:type="spellEnd"/>
      <w:r w:rsidRPr="000A3E68">
        <w:rPr>
          <w:rFonts w:ascii="Arial" w:hAnsi="Arial" w:cs="Arial"/>
          <w:color w:val="000000" w:themeColor="text1"/>
        </w:rPr>
        <w:t xml:space="preserve"> </w:t>
      </w:r>
      <w:proofErr w:type="spellStart"/>
      <w:r w:rsidRPr="000A3E68">
        <w:rPr>
          <w:rFonts w:ascii="Arial" w:hAnsi="Arial" w:cs="Arial"/>
          <w:color w:val="000000" w:themeColor="text1"/>
        </w:rPr>
        <w:t>và</w:t>
      </w:r>
      <w:proofErr w:type="spellEnd"/>
      <w:r w:rsidRPr="000A3E68">
        <w:rPr>
          <w:rFonts w:ascii="Arial" w:hAnsi="Arial" w:cs="Arial"/>
          <w:color w:val="000000" w:themeColor="text1"/>
        </w:rPr>
        <w:t xml:space="preserve"> </w:t>
      </w:r>
      <w:proofErr w:type="spellStart"/>
      <w:r w:rsidRPr="000A3E68">
        <w:rPr>
          <w:rFonts w:ascii="Arial" w:hAnsi="Arial" w:cs="Arial"/>
          <w:color w:val="000000" w:themeColor="text1"/>
        </w:rPr>
        <w:t>được</w:t>
      </w:r>
      <w:proofErr w:type="spellEnd"/>
      <w:r w:rsidRPr="000A3E68">
        <w:rPr>
          <w:rFonts w:ascii="Arial" w:hAnsi="Arial" w:cs="Arial"/>
          <w:color w:val="000000" w:themeColor="text1"/>
        </w:rPr>
        <w:t xml:space="preserve"> ban </w:t>
      </w:r>
      <w:proofErr w:type="spellStart"/>
      <w:r w:rsidRPr="000A3E68">
        <w:rPr>
          <w:rFonts w:ascii="Arial" w:hAnsi="Arial" w:cs="Arial"/>
          <w:color w:val="000000" w:themeColor="text1"/>
        </w:rPr>
        <w:t>hành</w:t>
      </w:r>
      <w:proofErr w:type="spellEnd"/>
      <w:r w:rsidRPr="000A3E68">
        <w:rPr>
          <w:rFonts w:ascii="Arial" w:hAnsi="Arial" w:cs="Arial"/>
          <w:color w:val="000000" w:themeColor="text1"/>
        </w:rPr>
        <w:t xml:space="preserve"> </w:t>
      </w:r>
      <w:proofErr w:type="spellStart"/>
      <w:r w:rsidRPr="000A3E68">
        <w:rPr>
          <w:rFonts w:ascii="Arial" w:hAnsi="Arial" w:cs="Arial"/>
          <w:color w:val="000000" w:themeColor="text1"/>
        </w:rPr>
        <w:t>theo</w:t>
      </w:r>
      <w:proofErr w:type="spellEnd"/>
      <w:r w:rsidRPr="000A3E68">
        <w:rPr>
          <w:rFonts w:ascii="Arial" w:hAnsi="Arial" w:cs="Arial"/>
          <w:color w:val="000000" w:themeColor="text1"/>
        </w:rPr>
        <w:t xml:space="preserve"> </w:t>
      </w:r>
      <w:proofErr w:type="spellStart"/>
      <w:r w:rsidR="008112B7" w:rsidRPr="000A3E68">
        <w:rPr>
          <w:rFonts w:ascii="Arial" w:hAnsi="Arial" w:cs="Arial"/>
          <w:color w:val="000000" w:themeColor="text1"/>
        </w:rPr>
        <w:t>Thông</w:t>
      </w:r>
      <w:proofErr w:type="spellEnd"/>
      <w:r w:rsidR="008112B7" w:rsidRPr="000A3E68">
        <w:rPr>
          <w:rFonts w:ascii="Arial" w:hAnsi="Arial" w:cs="Arial"/>
          <w:color w:val="000000" w:themeColor="text1"/>
        </w:rPr>
        <w:t xml:space="preserve"> </w:t>
      </w:r>
      <w:proofErr w:type="spellStart"/>
      <w:r w:rsidR="008112B7" w:rsidRPr="000A3E68">
        <w:rPr>
          <w:rFonts w:ascii="Arial" w:hAnsi="Arial" w:cs="Arial"/>
          <w:color w:val="000000" w:themeColor="text1"/>
        </w:rPr>
        <w:t>tư</w:t>
      </w:r>
      <w:proofErr w:type="spellEnd"/>
      <w:r w:rsidRPr="000A3E68">
        <w:rPr>
          <w:rFonts w:ascii="Arial" w:hAnsi="Arial" w:cs="Arial"/>
          <w:color w:val="000000" w:themeColor="text1"/>
        </w:rPr>
        <w:t xml:space="preserve"> </w:t>
      </w:r>
      <w:proofErr w:type="spellStart"/>
      <w:r w:rsidRPr="000A3E68">
        <w:rPr>
          <w:rFonts w:ascii="Arial" w:hAnsi="Arial" w:cs="Arial"/>
          <w:color w:val="000000" w:themeColor="text1"/>
        </w:rPr>
        <w:t>số</w:t>
      </w:r>
      <w:proofErr w:type="spellEnd"/>
      <w:r w:rsidR="00735E08" w:rsidRPr="000A3E68">
        <w:rPr>
          <w:rFonts w:ascii="Arial" w:hAnsi="Arial" w:cs="Arial"/>
          <w:color w:val="000000" w:themeColor="text1"/>
        </w:rPr>
        <w:t xml:space="preserve">: </w:t>
      </w:r>
      <w:r w:rsidR="005750FC" w:rsidRPr="000A3E68">
        <w:rPr>
          <w:rFonts w:ascii="Arial" w:hAnsi="Arial" w:cs="Arial"/>
          <w:color w:val="000000" w:themeColor="text1"/>
        </w:rPr>
        <w:t xml:space="preserve">       </w:t>
      </w:r>
      <w:r w:rsidRPr="000A3E68">
        <w:rPr>
          <w:rFonts w:ascii="Arial" w:hAnsi="Arial" w:cs="Arial"/>
          <w:color w:val="000000" w:themeColor="text1"/>
        </w:rPr>
        <w:t>/</w:t>
      </w:r>
      <w:r w:rsidR="005750FC" w:rsidRPr="000A3E68">
        <w:rPr>
          <w:rFonts w:ascii="Arial" w:hAnsi="Arial" w:cs="Arial"/>
          <w:color w:val="000000" w:themeColor="text1"/>
        </w:rPr>
        <w:t>201</w:t>
      </w:r>
      <w:r w:rsidR="00AB2C14" w:rsidRPr="000A3E68">
        <w:rPr>
          <w:rFonts w:ascii="Arial" w:hAnsi="Arial" w:cs="Arial"/>
          <w:color w:val="000000" w:themeColor="text1"/>
          <w:lang w:val="vi-VN"/>
        </w:rPr>
        <w:t>9</w:t>
      </w:r>
      <w:r w:rsidRPr="000A3E68">
        <w:rPr>
          <w:rFonts w:ascii="Arial" w:hAnsi="Arial" w:cs="Arial"/>
          <w:color w:val="000000" w:themeColor="text1"/>
        </w:rPr>
        <w:t>/</w:t>
      </w:r>
      <w:r w:rsidR="008112B7" w:rsidRPr="000A3E68">
        <w:rPr>
          <w:rFonts w:ascii="Arial" w:hAnsi="Arial" w:cs="Arial"/>
          <w:color w:val="000000" w:themeColor="text1"/>
        </w:rPr>
        <w:t>TT</w:t>
      </w:r>
      <w:r w:rsidRPr="000A3E68">
        <w:rPr>
          <w:rFonts w:ascii="Arial" w:hAnsi="Arial" w:cs="Arial"/>
          <w:color w:val="000000" w:themeColor="text1"/>
        </w:rPr>
        <w:t xml:space="preserve">-BKHCN </w:t>
      </w:r>
      <w:proofErr w:type="spellStart"/>
      <w:r w:rsidRPr="000A3E68">
        <w:rPr>
          <w:rFonts w:ascii="Arial" w:hAnsi="Arial" w:cs="Arial"/>
          <w:color w:val="000000" w:themeColor="text1"/>
        </w:rPr>
        <w:t>ngày</w:t>
      </w:r>
      <w:proofErr w:type="spellEnd"/>
      <w:r w:rsidRPr="000A3E68">
        <w:rPr>
          <w:rFonts w:ascii="Arial" w:hAnsi="Arial" w:cs="Arial"/>
          <w:color w:val="000000" w:themeColor="text1"/>
        </w:rPr>
        <w:t xml:space="preserve"> </w:t>
      </w:r>
      <w:r w:rsidR="005750FC" w:rsidRPr="000A3E68">
        <w:rPr>
          <w:rFonts w:ascii="Arial" w:hAnsi="Arial" w:cs="Arial"/>
          <w:color w:val="000000" w:themeColor="text1"/>
        </w:rPr>
        <w:t xml:space="preserve">      </w:t>
      </w:r>
      <w:proofErr w:type="spellStart"/>
      <w:r w:rsidRPr="000A3E68">
        <w:rPr>
          <w:rFonts w:ascii="Arial" w:hAnsi="Arial" w:cs="Arial"/>
          <w:color w:val="000000" w:themeColor="text1"/>
        </w:rPr>
        <w:t>tháng</w:t>
      </w:r>
      <w:proofErr w:type="spellEnd"/>
      <w:r w:rsidRPr="000A3E68">
        <w:rPr>
          <w:rFonts w:ascii="Arial" w:hAnsi="Arial" w:cs="Arial"/>
          <w:color w:val="000000" w:themeColor="text1"/>
        </w:rPr>
        <w:t xml:space="preserve"> </w:t>
      </w:r>
      <w:r w:rsidR="005750FC" w:rsidRPr="000A3E68">
        <w:rPr>
          <w:rFonts w:ascii="Arial" w:hAnsi="Arial" w:cs="Arial"/>
          <w:color w:val="000000" w:themeColor="text1"/>
        </w:rPr>
        <w:t xml:space="preserve">     </w:t>
      </w:r>
      <w:proofErr w:type="spellStart"/>
      <w:r w:rsidRPr="000A3E68">
        <w:rPr>
          <w:rFonts w:ascii="Arial" w:hAnsi="Arial" w:cs="Arial"/>
          <w:color w:val="000000" w:themeColor="text1"/>
        </w:rPr>
        <w:t>năm</w:t>
      </w:r>
      <w:proofErr w:type="spellEnd"/>
      <w:r w:rsidRPr="000A3E68">
        <w:rPr>
          <w:rFonts w:ascii="Arial" w:hAnsi="Arial" w:cs="Arial"/>
          <w:color w:val="000000" w:themeColor="text1"/>
        </w:rPr>
        <w:t xml:space="preserve"> </w:t>
      </w:r>
      <w:r w:rsidR="005750FC" w:rsidRPr="000A3E68">
        <w:rPr>
          <w:rFonts w:ascii="Arial" w:hAnsi="Arial" w:cs="Arial"/>
          <w:color w:val="000000" w:themeColor="text1"/>
        </w:rPr>
        <w:t>201</w:t>
      </w:r>
      <w:r w:rsidR="00AB2C14" w:rsidRPr="000A3E68">
        <w:rPr>
          <w:rFonts w:ascii="Arial" w:hAnsi="Arial" w:cs="Arial"/>
          <w:color w:val="000000" w:themeColor="text1"/>
          <w:lang w:val="vi-VN"/>
        </w:rPr>
        <w:t>9</w:t>
      </w:r>
      <w:r w:rsidR="005750FC" w:rsidRPr="000A3E68">
        <w:rPr>
          <w:rFonts w:ascii="Arial" w:hAnsi="Arial" w:cs="Arial"/>
          <w:color w:val="000000" w:themeColor="text1"/>
        </w:rPr>
        <w:t xml:space="preserve"> </w:t>
      </w:r>
      <w:proofErr w:type="spellStart"/>
      <w:r w:rsidRPr="000A3E68">
        <w:rPr>
          <w:rFonts w:ascii="Arial" w:hAnsi="Arial" w:cs="Arial"/>
          <w:color w:val="000000" w:themeColor="text1"/>
        </w:rPr>
        <w:t>của</w:t>
      </w:r>
      <w:proofErr w:type="spellEnd"/>
      <w:r w:rsidRPr="000A3E68">
        <w:rPr>
          <w:rFonts w:ascii="Arial" w:hAnsi="Arial" w:cs="Arial"/>
          <w:color w:val="000000" w:themeColor="text1"/>
        </w:rPr>
        <w:t xml:space="preserve"> </w:t>
      </w:r>
      <w:r w:rsidR="00C85298" w:rsidRPr="000A3E68">
        <w:rPr>
          <w:rFonts w:ascii="Arial" w:hAnsi="Arial" w:cs="Arial"/>
          <w:color w:val="000000" w:themeColor="text1"/>
          <w:lang w:val="vi-VN"/>
        </w:rPr>
        <w:t xml:space="preserve">       </w:t>
      </w:r>
      <w:proofErr w:type="spellStart"/>
      <w:r w:rsidR="007D1F13" w:rsidRPr="000A3E68">
        <w:rPr>
          <w:rFonts w:ascii="Arial" w:hAnsi="Arial" w:cs="Arial"/>
          <w:color w:val="000000" w:themeColor="text1"/>
        </w:rPr>
        <w:t>Bộ</w:t>
      </w:r>
      <w:proofErr w:type="spellEnd"/>
      <w:r w:rsidR="007D1F13" w:rsidRPr="000A3E68">
        <w:rPr>
          <w:rFonts w:ascii="Arial" w:hAnsi="Arial" w:cs="Arial"/>
          <w:color w:val="000000" w:themeColor="text1"/>
        </w:rPr>
        <w:t xml:space="preserve"> </w:t>
      </w:r>
      <w:proofErr w:type="spellStart"/>
      <w:r w:rsidR="007D1F13" w:rsidRPr="000A3E68">
        <w:rPr>
          <w:rFonts w:ascii="Arial" w:hAnsi="Arial" w:cs="Arial"/>
          <w:color w:val="000000" w:themeColor="text1"/>
        </w:rPr>
        <w:t>trưởng</w:t>
      </w:r>
      <w:proofErr w:type="spellEnd"/>
      <w:r w:rsidR="007D1F13" w:rsidRPr="000A3E68">
        <w:rPr>
          <w:rFonts w:ascii="Arial" w:hAnsi="Arial" w:cs="Arial"/>
          <w:color w:val="000000" w:themeColor="text1"/>
        </w:rPr>
        <w:t xml:space="preserve"> </w:t>
      </w:r>
      <w:proofErr w:type="spellStart"/>
      <w:r w:rsidRPr="000A3E68">
        <w:rPr>
          <w:rFonts w:ascii="Arial" w:hAnsi="Arial" w:cs="Arial"/>
          <w:color w:val="000000" w:themeColor="text1"/>
        </w:rPr>
        <w:t>Bộ</w:t>
      </w:r>
      <w:proofErr w:type="spellEnd"/>
      <w:r w:rsidRPr="000A3E68">
        <w:rPr>
          <w:rFonts w:ascii="Arial" w:hAnsi="Arial" w:cs="Arial"/>
          <w:color w:val="000000" w:themeColor="text1"/>
        </w:rPr>
        <w:t xml:space="preserve"> </w:t>
      </w:r>
      <w:proofErr w:type="spellStart"/>
      <w:r w:rsidRPr="000A3E68">
        <w:rPr>
          <w:rFonts w:ascii="Arial" w:hAnsi="Arial" w:cs="Arial"/>
          <w:color w:val="000000" w:themeColor="text1"/>
        </w:rPr>
        <w:t>Khoa</w:t>
      </w:r>
      <w:proofErr w:type="spellEnd"/>
      <w:r w:rsidRPr="000A3E68">
        <w:rPr>
          <w:rFonts w:ascii="Arial" w:hAnsi="Arial" w:cs="Arial"/>
          <w:color w:val="000000" w:themeColor="text1"/>
        </w:rPr>
        <w:t xml:space="preserve"> </w:t>
      </w:r>
      <w:proofErr w:type="spellStart"/>
      <w:r w:rsidRPr="000A3E68">
        <w:rPr>
          <w:rFonts w:ascii="Arial" w:hAnsi="Arial" w:cs="Arial"/>
          <w:color w:val="000000" w:themeColor="text1"/>
        </w:rPr>
        <w:t>học</w:t>
      </w:r>
      <w:proofErr w:type="spellEnd"/>
      <w:r w:rsidRPr="000A3E68">
        <w:rPr>
          <w:rFonts w:ascii="Arial" w:hAnsi="Arial" w:cs="Arial"/>
          <w:color w:val="000000" w:themeColor="text1"/>
        </w:rPr>
        <w:t xml:space="preserve"> </w:t>
      </w:r>
      <w:proofErr w:type="spellStart"/>
      <w:r w:rsidRPr="000A3E68">
        <w:rPr>
          <w:rFonts w:ascii="Arial" w:hAnsi="Arial" w:cs="Arial"/>
          <w:color w:val="000000" w:themeColor="text1"/>
        </w:rPr>
        <w:t>và</w:t>
      </w:r>
      <w:proofErr w:type="spellEnd"/>
      <w:r w:rsidRPr="000A3E68">
        <w:rPr>
          <w:rFonts w:ascii="Arial" w:hAnsi="Arial" w:cs="Arial"/>
          <w:color w:val="000000" w:themeColor="text1"/>
        </w:rPr>
        <w:t xml:space="preserve"> </w:t>
      </w:r>
      <w:proofErr w:type="spellStart"/>
      <w:r w:rsidRPr="000A3E68">
        <w:rPr>
          <w:rFonts w:ascii="Arial" w:hAnsi="Arial" w:cs="Arial"/>
          <w:color w:val="000000" w:themeColor="text1"/>
        </w:rPr>
        <w:t>Công</w:t>
      </w:r>
      <w:proofErr w:type="spellEnd"/>
      <w:r w:rsidRPr="000A3E68">
        <w:rPr>
          <w:rFonts w:ascii="Arial" w:hAnsi="Arial" w:cs="Arial"/>
          <w:color w:val="000000" w:themeColor="text1"/>
        </w:rPr>
        <w:t xml:space="preserve"> </w:t>
      </w:r>
      <w:proofErr w:type="spellStart"/>
      <w:r w:rsidRPr="000A3E68">
        <w:rPr>
          <w:rFonts w:ascii="Arial" w:hAnsi="Arial" w:cs="Arial"/>
          <w:color w:val="000000" w:themeColor="text1"/>
        </w:rPr>
        <w:t>nghệ</w:t>
      </w:r>
      <w:proofErr w:type="spellEnd"/>
      <w:r w:rsidRPr="000A3E68">
        <w:rPr>
          <w:rFonts w:ascii="Arial" w:hAnsi="Arial" w:cs="Arial"/>
          <w:color w:val="000000" w:themeColor="text1"/>
        </w:rPr>
        <w:t>.</w:t>
      </w:r>
    </w:p>
    <w:p w:rsidR="005D68B4" w:rsidRPr="000A3E68" w:rsidRDefault="005D68B4" w:rsidP="005750FC">
      <w:pPr>
        <w:spacing w:before="240" w:line="360" w:lineRule="auto"/>
        <w:ind w:right="1275"/>
        <w:jc w:val="both"/>
        <w:rPr>
          <w:rFonts w:ascii="Arial" w:hAnsi="Arial" w:cs="Arial"/>
          <w:color w:val="000000" w:themeColor="text1"/>
          <w:sz w:val="22"/>
        </w:rPr>
      </w:pPr>
    </w:p>
    <w:p w:rsidR="005D68B4" w:rsidRPr="000A3E68" w:rsidRDefault="005D68B4">
      <w:pPr>
        <w:spacing w:before="240" w:line="360" w:lineRule="auto"/>
        <w:ind w:right="2752"/>
        <w:jc w:val="both"/>
        <w:rPr>
          <w:rFonts w:ascii="Arial" w:hAnsi="Arial" w:cs="Arial"/>
          <w:color w:val="000000" w:themeColor="text1"/>
          <w:sz w:val="22"/>
        </w:rPr>
      </w:pPr>
    </w:p>
    <w:p w:rsidR="005D68B4" w:rsidRPr="000A3E68" w:rsidRDefault="005D68B4">
      <w:pPr>
        <w:spacing w:before="240" w:line="360" w:lineRule="auto"/>
        <w:ind w:right="2752"/>
        <w:jc w:val="both"/>
        <w:rPr>
          <w:rFonts w:ascii="Arial" w:hAnsi="Arial" w:cs="Arial"/>
          <w:color w:val="000000" w:themeColor="text1"/>
          <w:sz w:val="22"/>
        </w:rPr>
      </w:pPr>
    </w:p>
    <w:p w:rsidR="005D68B4" w:rsidRPr="000A3E68" w:rsidRDefault="005D68B4">
      <w:pPr>
        <w:spacing w:before="240" w:line="360" w:lineRule="auto"/>
        <w:ind w:right="2752"/>
        <w:jc w:val="both"/>
        <w:rPr>
          <w:rFonts w:ascii="Arial" w:hAnsi="Arial" w:cs="Arial"/>
          <w:color w:val="000000" w:themeColor="text1"/>
          <w:sz w:val="22"/>
        </w:rPr>
      </w:pPr>
    </w:p>
    <w:p w:rsidR="005D68B4" w:rsidRPr="000A3E68" w:rsidRDefault="005D68B4">
      <w:pPr>
        <w:spacing w:before="240" w:line="360" w:lineRule="auto"/>
        <w:ind w:right="2752"/>
        <w:jc w:val="both"/>
        <w:rPr>
          <w:rFonts w:ascii="Arial" w:hAnsi="Arial" w:cs="Arial"/>
          <w:color w:val="000000" w:themeColor="text1"/>
          <w:sz w:val="22"/>
        </w:rPr>
      </w:pPr>
    </w:p>
    <w:p w:rsidR="005D68B4" w:rsidRPr="000A3E68" w:rsidRDefault="005D68B4">
      <w:pPr>
        <w:spacing w:before="240" w:line="360" w:lineRule="auto"/>
        <w:ind w:right="2752"/>
        <w:jc w:val="both"/>
        <w:rPr>
          <w:rFonts w:ascii="Arial" w:hAnsi="Arial" w:cs="Arial"/>
          <w:color w:val="000000" w:themeColor="text1"/>
          <w:sz w:val="22"/>
        </w:rPr>
      </w:pPr>
    </w:p>
    <w:p w:rsidR="005D68B4" w:rsidRPr="000A3E68" w:rsidRDefault="005D68B4">
      <w:pPr>
        <w:spacing w:before="240" w:line="360" w:lineRule="auto"/>
        <w:ind w:right="2752"/>
        <w:jc w:val="both"/>
        <w:rPr>
          <w:rFonts w:ascii="Arial" w:hAnsi="Arial" w:cs="Arial"/>
          <w:color w:val="000000" w:themeColor="text1"/>
          <w:sz w:val="22"/>
        </w:rPr>
      </w:pPr>
    </w:p>
    <w:p w:rsidR="005D68B4" w:rsidRPr="000A3E68" w:rsidRDefault="005D68B4">
      <w:pPr>
        <w:spacing w:before="240" w:line="360" w:lineRule="auto"/>
        <w:ind w:right="2752"/>
        <w:jc w:val="both"/>
        <w:rPr>
          <w:rFonts w:ascii="Arial" w:hAnsi="Arial" w:cs="Arial"/>
          <w:color w:val="000000" w:themeColor="text1"/>
          <w:sz w:val="22"/>
        </w:rPr>
      </w:pPr>
    </w:p>
    <w:p w:rsidR="005D68B4" w:rsidRPr="000A3E68" w:rsidRDefault="005D68B4">
      <w:pPr>
        <w:spacing w:before="240" w:line="360" w:lineRule="auto"/>
        <w:ind w:right="2752"/>
        <w:jc w:val="both"/>
        <w:rPr>
          <w:rFonts w:ascii="Arial" w:hAnsi="Arial" w:cs="Arial"/>
          <w:color w:val="000000" w:themeColor="text1"/>
          <w:sz w:val="22"/>
        </w:rPr>
      </w:pPr>
    </w:p>
    <w:p w:rsidR="005D68B4" w:rsidRPr="000A3E68" w:rsidRDefault="005D68B4">
      <w:pPr>
        <w:spacing w:before="240" w:line="360" w:lineRule="auto"/>
        <w:ind w:right="2752"/>
        <w:jc w:val="both"/>
        <w:rPr>
          <w:rFonts w:ascii="Arial" w:hAnsi="Arial" w:cs="Arial"/>
          <w:color w:val="000000" w:themeColor="text1"/>
          <w:sz w:val="22"/>
        </w:rPr>
      </w:pPr>
    </w:p>
    <w:p w:rsidR="00FF63BA" w:rsidRPr="000A3E68" w:rsidRDefault="00FF63BA">
      <w:pPr>
        <w:spacing w:before="240" w:line="360" w:lineRule="auto"/>
        <w:ind w:right="2752"/>
        <w:jc w:val="both"/>
        <w:rPr>
          <w:rFonts w:ascii="Arial" w:hAnsi="Arial" w:cs="Arial"/>
          <w:color w:val="000000" w:themeColor="text1"/>
          <w:sz w:val="22"/>
        </w:rPr>
      </w:pPr>
    </w:p>
    <w:p w:rsidR="00FF63BA" w:rsidRPr="000A3E68" w:rsidRDefault="00FF63BA">
      <w:pPr>
        <w:spacing w:before="240" w:line="360" w:lineRule="auto"/>
        <w:ind w:right="2752"/>
        <w:jc w:val="both"/>
        <w:rPr>
          <w:rFonts w:ascii="Arial" w:hAnsi="Arial" w:cs="Arial"/>
          <w:color w:val="000000" w:themeColor="text1"/>
          <w:sz w:val="22"/>
        </w:rPr>
      </w:pPr>
    </w:p>
    <w:p w:rsidR="00FF63BA" w:rsidRPr="000A3E68" w:rsidRDefault="00FF63BA">
      <w:pPr>
        <w:spacing w:before="240" w:line="360" w:lineRule="auto"/>
        <w:ind w:right="2752"/>
        <w:jc w:val="both"/>
        <w:rPr>
          <w:rFonts w:ascii="Arial" w:hAnsi="Arial" w:cs="Arial"/>
          <w:color w:val="000000" w:themeColor="text1"/>
          <w:sz w:val="22"/>
        </w:rPr>
      </w:pPr>
    </w:p>
    <w:p w:rsidR="00FE6A1A" w:rsidRPr="000A3E68" w:rsidRDefault="00FE6A1A" w:rsidP="00BC40B6">
      <w:pPr>
        <w:pStyle w:val="Heading5"/>
        <w:ind w:firstLine="0"/>
        <w:rPr>
          <w:rFonts w:ascii="Arial" w:hAnsi="Arial" w:cs="Arial"/>
          <w:bCs/>
          <w:i w:val="0"/>
          <w:color w:val="000000" w:themeColor="text1"/>
          <w:sz w:val="32"/>
          <w:szCs w:val="32"/>
        </w:rPr>
      </w:pPr>
      <w:r w:rsidRPr="000A3E68">
        <w:rPr>
          <w:rFonts w:ascii="Arial" w:hAnsi="Arial" w:cs="Arial"/>
          <w:bCs/>
          <w:i w:val="0"/>
          <w:color w:val="000000" w:themeColor="text1"/>
          <w:sz w:val="32"/>
          <w:szCs w:val="32"/>
        </w:rPr>
        <w:lastRenderedPageBreak/>
        <w:t>QUY CHUẨN KỸ THUẬT QUỐC GIA</w:t>
      </w:r>
    </w:p>
    <w:p w:rsidR="00FE6A1A" w:rsidRPr="000A3E68" w:rsidRDefault="00FE6A1A" w:rsidP="00BC40B6">
      <w:pPr>
        <w:pStyle w:val="Heading5"/>
        <w:ind w:firstLine="0"/>
        <w:rPr>
          <w:rFonts w:ascii="Arial" w:hAnsi="Arial" w:cs="Arial"/>
          <w:bCs/>
          <w:i w:val="0"/>
          <w:color w:val="000000" w:themeColor="text1"/>
          <w:sz w:val="32"/>
          <w:szCs w:val="32"/>
          <w:lang w:val="vi-VN"/>
        </w:rPr>
      </w:pPr>
      <w:r w:rsidRPr="000A3E68">
        <w:rPr>
          <w:rFonts w:ascii="Arial" w:hAnsi="Arial" w:cs="Arial"/>
          <w:bCs/>
          <w:i w:val="0"/>
          <w:color w:val="000000" w:themeColor="text1"/>
          <w:sz w:val="32"/>
          <w:szCs w:val="32"/>
        </w:rPr>
        <w:t xml:space="preserve">VỀ THÉP </w:t>
      </w:r>
      <w:r w:rsidR="00FF63BA" w:rsidRPr="000A3E68">
        <w:rPr>
          <w:rFonts w:ascii="Arial" w:hAnsi="Arial" w:cs="Arial"/>
          <w:bCs/>
          <w:i w:val="0"/>
          <w:color w:val="000000" w:themeColor="text1"/>
          <w:sz w:val="32"/>
          <w:szCs w:val="32"/>
        </w:rPr>
        <w:t>HÌNH</w:t>
      </w:r>
      <w:r w:rsidR="00FF63BA" w:rsidRPr="000A3E68">
        <w:rPr>
          <w:rFonts w:ascii="Arial" w:hAnsi="Arial" w:cs="Arial"/>
          <w:bCs/>
          <w:i w:val="0"/>
          <w:color w:val="000000" w:themeColor="text1"/>
          <w:sz w:val="32"/>
          <w:szCs w:val="32"/>
          <w:lang w:val="vi-VN"/>
        </w:rPr>
        <w:t xml:space="preserve"> CÁN NÓNG</w:t>
      </w:r>
    </w:p>
    <w:p w:rsidR="00FE6A1A" w:rsidRPr="000A3E68" w:rsidRDefault="00FE6A1A" w:rsidP="00BC40B6">
      <w:pPr>
        <w:pStyle w:val="Heading5"/>
        <w:spacing w:before="120"/>
        <w:ind w:firstLine="0"/>
        <w:rPr>
          <w:rFonts w:ascii="Arial" w:hAnsi="Arial" w:cs="Arial"/>
          <w:color w:val="000000" w:themeColor="text1"/>
          <w:sz w:val="24"/>
          <w:szCs w:val="28"/>
        </w:rPr>
      </w:pPr>
      <w:r w:rsidRPr="000A3E68">
        <w:rPr>
          <w:rFonts w:ascii="Arial" w:hAnsi="Arial" w:cs="Arial"/>
          <w:color w:val="000000" w:themeColor="text1"/>
          <w:sz w:val="24"/>
          <w:szCs w:val="28"/>
        </w:rPr>
        <w:t>National technical regulation</w:t>
      </w:r>
    </w:p>
    <w:p w:rsidR="005D68B4" w:rsidRPr="000A3E68" w:rsidRDefault="00FF63BA" w:rsidP="00FF63BA">
      <w:pPr>
        <w:pStyle w:val="Heading5"/>
        <w:ind w:firstLine="0"/>
        <w:rPr>
          <w:rFonts w:ascii="Arial" w:hAnsi="Arial" w:cs="Arial"/>
          <w:color w:val="000000" w:themeColor="text1"/>
          <w:sz w:val="24"/>
          <w:szCs w:val="28"/>
        </w:rPr>
      </w:pPr>
      <w:proofErr w:type="gramStart"/>
      <w:r w:rsidRPr="000A3E68">
        <w:rPr>
          <w:rFonts w:ascii="Arial" w:hAnsi="Arial" w:cs="Arial"/>
          <w:color w:val="000000" w:themeColor="text1"/>
          <w:sz w:val="24"/>
          <w:szCs w:val="28"/>
        </w:rPr>
        <w:t>on</w:t>
      </w:r>
      <w:proofErr w:type="gramEnd"/>
      <w:r w:rsidRPr="000A3E68">
        <w:rPr>
          <w:rFonts w:ascii="Arial" w:hAnsi="Arial" w:cs="Arial"/>
          <w:color w:val="000000" w:themeColor="text1"/>
          <w:sz w:val="24"/>
          <w:szCs w:val="28"/>
        </w:rPr>
        <w:t xml:space="preserve"> hot-rolled steel sections</w:t>
      </w:r>
    </w:p>
    <w:p w:rsidR="005D68B4" w:rsidRPr="000A3E68" w:rsidRDefault="005D68B4">
      <w:pPr>
        <w:pStyle w:val="BodyTextIndent3"/>
        <w:adjustRightInd w:val="0"/>
        <w:spacing w:before="240"/>
        <w:ind w:left="0"/>
        <w:jc w:val="center"/>
        <w:rPr>
          <w:rFonts w:ascii="Arial" w:hAnsi="Arial" w:cs="Arial"/>
          <w:b/>
          <w:color w:val="000000" w:themeColor="text1"/>
          <w:spacing w:val="0"/>
          <w:sz w:val="24"/>
          <w:szCs w:val="28"/>
        </w:rPr>
      </w:pPr>
      <w:r w:rsidRPr="000A3E68">
        <w:rPr>
          <w:rFonts w:ascii="Arial" w:hAnsi="Arial" w:cs="Arial"/>
          <w:b/>
          <w:color w:val="000000" w:themeColor="text1"/>
          <w:spacing w:val="0"/>
          <w:sz w:val="24"/>
          <w:szCs w:val="28"/>
        </w:rPr>
        <w:t>1.  QUY ĐỊNH CHUNG</w:t>
      </w:r>
    </w:p>
    <w:p w:rsidR="00132703" w:rsidRPr="000A3E68" w:rsidRDefault="00132703">
      <w:pPr>
        <w:pStyle w:val="BodyTextIndent3"/>
        <w:adjustRightInd w:val="0"/>
        <w:spacing w:before="240"/>
        <w:ind w:left="0"/>
        <w:jc w:val="center"/>
        <w:rPr>
          <w:rFonts w:ascii="Arial" w:hAnsi="Arial" w:cs="Arial"/>
          <w:b/>
          <w:color w:val="000000" w:themeColor="text1"/>
          <w:spacing w:val="0"/>
          <w:sz w:val="24"/>
          <w:szCs w:val="28"/>
        </w:rPr>
      </w:pPr>
    </w:p>
    <w:p w:rsidR="005D68B4" w:rsidRPr="000A3E68" w:rsidRDefault="00CA0980" w:rsidP="00893B73">
      <w:pPr>
        <w:pStyle w:val="BodyTextIndent3"/>
        <w:adjustRightInd w:val="0"/>
        <w:ind w:left="0" w:firstLine="567"/>
        <w:rPr>
          <w:rFonts w:ascii="Arial" w:hAnsi="Arial" w:cs="Arial"/>
          <w:b/>
          <w:bCs/>
          <w:color w:val="000000" w:themeColor="text1"/>
          <w:spacing w:val="0"/>
          <w:sz w:val="24"/>
          <w:szCs w:val="28"/>
        </w:rPr>
      </w:pPr>
      <w:r w:rsidRPr="000A3E68">
        <w:rPr>
          <w:rFonts w:ascii="Arial" w:hAnsi="Arial" w:cs="Arial"/>
          <w:b/>
          <w:bCs/>
          <w:color w:val="000000" w:themeColor="text1"/>
          <w:spacing w:val="0"/>
          <w:sz w:val="24"/>
          <w:szCs w:val="28"/>
        </w:rPr>
        <w:tab/>
      </w:r>
      <w:r w:rsidR="0062418F" w:rsidRPr="000A3E68">
        <w:rPr>
          <w:rFonts w:ascii="Arial" w:hAnsi="Arial" w:cs="Arial"/>
          <w:b/>
          <w:bCs/>
          <w:color w:val="000000" w:themeColor="text1"/>
          <w:spacing w:val="0"/>
          <w:sz w:val="24"/>
          <w:szCs w:val="28"/>
        </w:rPr>
        <w:t>1.1</w:t>
      </w:r>
      <w:proofErr w:type="gramStart"/>
      <w:r w:rsidR="0062418F" w:rsidRPr="000A3E68">
        <w:rPr>
          <w:rFonts w:ascii="Arial" w:hAnsi="Arial" w:cs="Arial"/>
          <w:b/>
          <w:bCs/>
          <w:color w:val="000000" w:themeColor="text1"/>
          <w:spacing w:val="0"/>
          <w:sz w:val="24"/>
          <w:szCs w:val="28"/>
        </w:rPr>
        <w:t xml:space="preserve">.  </w:t>
      </w:r>
      <w:proofErr w:type="spellStart"/>
      <w:r w:rsidR="005D68B4" w:rsidRPr="000A3E68">
        <w:rPr>
          <w:rFonts w:ascii="Arial" w:hAnsi="Arial" w:cs="Arial"/>
          <w:b/>
          <w:bCs/>
          <w:color w:val="000000" w:themeColor="text1"/>
          <w:spacing w:val="0"/>
          <w:sz w:val="24"/>
          <w:szCs w:val="28"/>
        </w:rPr>
        <w:t>Phạm</w:t>
      </w:r>
      <w:proofErr w:type="spellEnd"/>
      <w:proofErr w:type="gramEnd"/>
      <w:r w:rsidR="005D68B4" w:rsidRPr="000A3E68">
        <w:rPr>
          <w:rFonts w:ascii="Arial" w:hAnsi="Arial" w:cs="Arial"/>
          <w:b/>
          <w:bCs/>
          <w:color w:val="000000" w:themeColor="text1"/>
          <w:spacing w:val="0"/>
          <w:sz w:val="24"/>
          <w:szCs w:val="28"/>
        </w:rPr>
        <w:t xml:space="preserve"> vi </w:t>
      </w:r>
      <w:proofErr w:type="spellStart"/>
      <w:r w:rsidR="005D68B4" w:rsidRPr="000A3E68">
        <w:rPr>
          <w:rFonts w:ascii="Arial" w:hAnsi="Arial" w:cs="Arial"/>
          <w:b/>
          <w:bCs/>
          <w:color w:val="000000" w:themeColor="text1"/>
          <w:spacing w:val="0"/>
          <w:sz w:val="24"/>
          <w:szCs w:val="28"/>
        </w:rPr>
        <w:t>điều</w:t>
      </w:r>
      <w:proofErr w:type="spellEnd"/>
      <w:r w:rsidR="005D68B4" w:rsidRPr="000A3E68">
        <w:rPr>
          <w:rFonts w:ascii="Arial" w:hAnsi="Arial" w:cs="Arial"/>
          <w:b/>
          <w:bCs/>
          <w:color w:val="000000" w:themeColor="text1"/>
          <w:spacing w:val="0"/>
          <w:sz w:val="24"/>
          <w:szCs w:val="28"/>
        </w:rPr>
        <w:t xml:space="preserve"> </w:t>
      </w:r>
      <w:proofErr w:type="spellStart"/>
      <w:r w:rsidR="005D68B4" w:rsidRPr="000A3E68">
        <w:rPr>
          <w:rFonts w:ascii="Arial" w:hAnsi="Arial" w:cs="Arial"/>
          <w:b/>
          <w:bCs/>
          <w:color w:val="000000" w:themeColor="text1"/>
          <w:spacing w:val="0"/>
          <w:sz w:val="24"/>
          <w:szCs w:val="28"/>
        </w:rPr>
        <w:t>chỉnh</w:t>
      </w:r>
      <w:proofErr w:type="spellEnd"/>
    </w:p>
    <w:p w:rsidR="005D68B4" w:rsidRPr="000A3E68" w:rsidRDefault="00CA0980" w:rsidP="00D648CE">
      <w:pPr>
        <w:pStyle w:val="BodyTextIndent2"/>
        <w:spacing w:before="0"/>
        <w:ind w:firstLine="0"/>
        <w:rPr>
          <w:color w:val="000000" w:themeColor="text1"/>
          <w:spacing w:val="-8"/>
          <w:szCs w:val="28"/>
          <w:lang w:val="vi-VN"/>
        </w:rPr>
      </w:pPr>
      <w:r w:rsidRPr="000A3E68">
        <w:rPr>
          <w:color w:val="000000" w:themeColor="text1"/>
          <w:spacing w:val="-8"/>
          <w:szCs w:val="28"/>
        </w:rPr>
        <w:tab/>
      </w:r>
      <w:proofErr w:type="spellStart"/>
      <w:r w:rsidR="009D2ED1" w:rsidRPr="000A3E68">
        <w:rPr>
          <w:color w:val="000000" w:themeColor="text1"/>
          <w:spacing w:val="-8"/>
          <w:szCs w:val="28"/>
        </w:rPr>
        <w:t>Quy</w:t>
      </w:r>
      <w:proofErr w:type="spellEnd"/>
      <w:r w:rsidR="009D2ED1" w:rsidRPr="000A3E68">
        <w:rPr>
          <w:color w:val="000000" w:themeColor="text1"/>
          <w:spacing w:val="-8"/>
          <w:szCs w:val="28"/>
        </w:rPr>
        <w:t xml:space="preserve"> </w:t>
      </w:r>
      <w:proofErr w:type="spellStart"/>
      <w:r w:rsidR="009D2ED1" w:rsidRPr="000A3E68">
        <w:rPr>
          <w:color w:val="000000" w:themeColor="text1"/>
          <w:spacing w:val="-8"/>
          <w:szCs w:val="28"/>
        </w:rPr>
        <w:t>chuẩn</w:t>
      </w:r>
      <w:proofErr w:type="spellEnd"/>
      <w:r w:rsidR="009D2ED1" w:rsidRPr="000A3E68">
        <w:rPr>
          <w:color w:val="000000" w:themeColor="text1"/>
          <w:spacing w:val="-8"/>
          <w:szCs w:val="28"/>
        </w:rPr>
        <w:t xml:space="preserve"> </w:t>
      </w:r>
      <w:proofErr w:type="spellStart"/>
      <w:r w:rsidR="009D2ED1" w:rsidRPr="000A3E68">
        <w:rPr>
          <w:color w:val="000000" w:themeColor="text1"/>
          <w:spacing w:val="-8"/>
          <w:szCs w:val="28"/>
        </w:rPr>
        <w:t>kỹ</w:t>
      </w:r>
      <w:proofErr w:type="spellEnd"/>
      <w:r w:rsidR="009D2ED1" w:rsidRPr="000A3E68">
        <w:rPr>
          <w:color w:val="000000" w:themeColor="text1"/>
          <w:spacing w:val="-8"/>
          <w:szCs w:val="28"/>
        </w:rPr>
        <w:t xml:space="preserve"> </w:t>
      </w:r>
      <w:proofErr w:type="spellStart"/>
      <w:r w:rsidR="009D2ED1" w:rsidRPr="000A3E68">
        <w:rPr>
          <w:color w:val="000000" w:themeColor="text1"/>
          <w:spacing w:val="-8"/>
          <w:szCs w:val="28"/>
        </w:rPr>
        <w:t>thuật</w:t>
      </w:r>
      <w:proofErr w:type="spellEnd"/>
      <w:r w:rsidR="009D2ED1" w:rsidRPr="000A3E68">
        <w:rPr>
          <w:color w:val="000000" w:themeColor="text1"/>
          <w:spacing w:val="-8"/>
          <w:szCs w:val="28"/>
        </w:rPr>
        <w:t xml:space="preserve"> </w:t>
      </w:r>
      <w:proofErr w:type="spellStart"/>
      <w:r w:rsidR="009D2ED1" w:rsidRPr="000A3E68">
        <w:rPr>
          <w:color w:val="000000" w:themeColor="text1"/>
          <w:spacing w:val="-8"/>
          <w:szCs w:val="28"/>
        </w:rPr>
        <w:t>này</w:t>
      </w:r>
      <w:proofErr w:type="spellEnd"/>
      <w:r w:rsidR="005D68B4" w:rsidRPr="000A3E68">
        <w:rPr>
          <w:color w:val="000000" w:themeColor="text1"/>
          <w:spacing w:val="-8"/>
          <w:szCs w:val="28"/>
        </w:rPr>
        <w:t xml:space="preserve"> </w:t>
      </w:r>
      <w:proofErr w:type="spellStart"/>
      <w:r w:rsidR="005D68B4" w:rsidRPr="000A3E68">
        <w:rPr>
          <w:color w:val="000000" w:themeColor="text1"/>
          <w:spacing w:val="-8"/>
          <w:szCs w:val="28"/>
        </w:rPr>
        <w:t>quy</w:t>
      </w:r>
      <w:proofErr w:type="spellEnd"/>
      <w:r w:rsidR="005D68B4" w:rsidRPr="000A3E68">
        <w:rPr>
          <w:color w:val="000000" w:themeColor="text1"/>
          <w:spacing w:val="-8"/>
          <w:szCs w:val="28"/>
        </w:rPr>
        <w:t xml:space="preserve"> </w:t>
      </w:r>
      <w:proofErr w:type="spellStart"/>
      <w:r w:rsidR="005D68B4" w:rsidRPr="000A3E68">
        <w:rPr>
          <w:color w:val="000000" w:themeColor="text1"/>
          <w:spacing w:val="-8"/>
          <w:szCs w:val="28"/>
        </w:rPr>
        <w:t>định</w:t>
      </w:r>
      <w:proofErr w:type="spellEnd"/>
      <w:r w:rsidR="005D68B4" w:rsidRPr="000A3E68">
        <w:rPr>
          <w:color w:val="000000" w:themeColor="text1"/>
          <w:spacing w:val="-8"/>
          <w:szCs w:val="28"/>
        </w:rPr>
        <w:t xml:space="preserve"> </w:t>
      </w:r>
      <w:proofErr w:type="spellStart"/>
      <w:r w:rsidR="005D68B4" w:rsidRPr="000A3E68">
        <w:rPr>
          <w:color w:val="000000" w:themeColor="text1"/>
          <w:spacing w:val="-8"/>
          <w:szCs w:val="28"/>
        </w:rPr>
        <w:t>mức</w:t>
      </w:r>
      <w:proofErr w:type="spellEnd"/>
      <w:r w:rsidR="005D68B4" w:rsidRPr="000A3E68">
        <w:rPr>
          <w:color w:val="000000" w:themeColor="text1"/>
          <w:spacing w:val="-8"/>
          <w:szCs w:val="28"/>
        </w:rPr>
        <w:t xml:space="preserve"> </w:t>
      </w:r>
      <w:proofErr w:type="spellStart"/>
      <w:r w:rsidR="005D68B4" w:rsidRPr="000A3E68">
        <w:rPr>
          <w:color w:val="000000" w:themeColor="text1"/>
          <w:spacing w:val="-8"/>
          <w:szCs w:val="28"/>
        </w:rPr>
        <w:t>giới</w:t>
      </w:r>
      <w:proofErr w:type="spellEnd"/>
      <w:r w:rsidR="005D68B4" w:rsidRPr="000A3E68">
        <w:rPr>
          <w:color w:val="000000" w:themeColor="text1"/>
          <w:spacing w:val="-8"/>
          <w:szCs w:val="28"/>
        </w:rPr>
        <w:t xml:space="preserve"> </w:t>
      </w:r>
      <w:proofErr w:type="spellStart"/>
      <w:r w:rsidR="005D68B4" w:rsidRPr="000A3E68">
        <w:rPr>
          <w:color w:val="000000" w:themeColor="text1"/>
          <w:spacing w:val="-8"/>
          <w:szCs w:val="28"/>
        </w:rPr>
        <w:t>hạn</w:t>
      </w:r>
      <w:proofErr w:type="spellEnd"/>
      <w:r w:rsidR="005D68B4" w:rsidRPr="000A3E68">
        <w:rPr>
          <w:color w:val="000000" w:themeColor="text1"/>
          <w:spacing w:val="-8"/>
          <w:szCs w:val="28"/>
        </w:rPr>
        <w:t xml:space="preserve"> </w:t>
      </w:r>
      <w:proofErr w:type="spellStart"/>
      <w:r w:rsidR="005D68B4" w:rsidRPr="000A3E68">
        <w:rPr>
          <w:color w:val="000000" w:themeColor="text1"/>
          <w:spacing w:val="-8"/>
          <w:szCs w:val="28"/>
        </w:rPr>
        <w:t>của</w:t>
      </w:r>
      <w:proofErr w:type="spellEnd"/>
      <w:r w:rsidR="005D68B4" w:rsidRPr="000A3E68">
        <w:rPr>
          <w:color w:val="000000" w:themeColor="text1"/>
          <w:spacing w:val="-8"/>
          <w:szCs w:val="28"/>
        </w:rPr>
        <w:t xml:space="preserve"> </w:t>
      </w:r>
      <w:proofErr w:type="spellStart"/>
      <w:r w:rsidR="00FE6A1A" w:rsidRPr="000A3E68">
        <w:rPr>
          <w:color w:val="000000" w:themeColor="text1"/>
          <w:spacing w:val="-8"/>
          <w:szCs w:val="28"/>
        </w:rPr>
        <w:t>yêu</w:t>
      </w:r>
      <w:proofErr w:type="spellEnd"/>
      <w:r w:rsidR="00FE6A1A" w:rsidRPr="000A3E68">
        <w:rPr>
          <w:color w:val="000000" w:themeColor="text1"/>
          <w:spacing w:val="-8"/>
          <w:szCs w:val="28"/>
        </w:rPr>
        <w:t xml:space="preserve"> </w:t>
      </w:r>
      <w:proofErr w:type="spellStart"/>
      <w:r w:rsidR="00FE6A1A" w:rsidRPr="000A3E68">
        <w:rPr>
          <w:color w:val="000000" w:themeColor="text1"/>
          <w:spacing w:val="-8"/>
          <w:szCs w:val="28"/>
        </w:rPr>
        <w:t>cầu</w:t>
      </w:r>
      <w:proofErr w:type="spellEnd"/>
      <w:r w:rsidR="00FE6A1A" w:rsidRPr="000A3E68">
        <w:rPr>
          <w:color w:val="000000" w:themeColor="text1"/>
          <w:spacing w:val="-8"/>
          <w:szCs w:val="28"/>
        </w:rPr>
        <w:t xml:space="preserve"> </w:t>
      </w:r>
      <w:proofErr w:type="spellStart"/>
      <w:r w:rsidR="00FE6A1A" w:rsidRPr="000A3E68">
        <w:rPr>
          <w:color w:val="000000" w:themeColor="text1"/>
          <w:spacing w:val="-8"/>
          <w:szCs w:val="28"/>
        </w:rPr>
        <w:t>kỹ</w:t>
      </w:r>
      <w:proofErr w:type="spellEnd"/>
      <w:r w:rsidR="00FE6A1A" w:rsidRPr="000A3E68">
        <w:rPr>
          <w:color w:val="000000" w:themeColor="text1"/>
          <w:spacing w:val="-8"/>
          <w:szCs w:val="28"/>
        </w:rPr>
        <w:t xml:space="preserve"> </w:t>
      </w:r>
      <w:proofErr w:type="spellStart"/>
      <w:r w:rsidR="00FE6A1A" w:rsidRPr="000A3E68">
        <w:rPr>
          <w:color w:val="000000" w:themeColor="text1"/>
          <w:spacing w:val="-8"/>
          <w:szCs w:val="28"/>
        </w:rPr>
        <w:t>thuật</w:t>
      </w:r>
      <w:proofErr w:type="spellEnd"/>
      <w:r w:rsidR="00D03F5A" w:rsidRPr="000A3E68">
        <w:rPr>
          <w:color w:val="000000" w:themeColor="text1"/>
          <w:spacing w:val="-8"/>
          <w:szCs w:val="28"/>
        </w:rPr>
        <w:t xml:space="preserve">, </w:t>
      </w:r>
      <w:proofErr w:type="spellStart"/>
      <w:r w:rsidR="00D03F5A" w:rsidRPr="000A3E68">
        <w:rPr>
          <w:color w:val="000000" w:themeColor="text1"/>
          <w:spacing w:val="-8"/>
          <w:szCs w:val="28"/>
        </w:rPr>
        <w:t>yêu</w:t>
      </w:r>
      <w:proofErr w:type="spellEnd"/>
      <w:r w:rsidR="00D03F5A" w:rsidRPr="000A3E68">
        <w:rPr>
          <w:color w:val="000000" w:themeColor="text1"/>
          <w:spacing w:val="-8"/>
          <w:szCs w:val="28"/>
        </w:rPr>
        <w:t xml:space="preserve"> </w:t>
      </w:r>
      <w:proofErr w:type="spellStart"/>
      <w:r w:rsidR="00D03F5A" w:rsidRPr="000A3E68">
        <w:rPr>
          <w:color w:val="000000" w:themeColor="text1"/>
          <w:spacing w:val="-8"/>
          <w:szCs w:val="28"/>
        </w:rPr>
        <w:t>cầu</w:t>
      </w:r>
      <w:proofErr w:type="spellEnd"/>
      <w:r w:rsidR="00D03F5A" w:rsidRPr="000A3E68">
        <w:rPr>
          <w:color w:val="000000" w:themeColor="text1"/>
          <w:spacing w:val="-8"/>
          <w:szCs w:val="28"/>
        </w:rPr>
        <w:t xml:space="preserve"> </w:t>
      </w:r>
      <w:proofErr w:type="spellStart"/>
      <w:r w:rsidR="00D03F5A" w:rsidRPr="000A3E68">
        <w:rPr>
          <w:color w:val="000000" w:themeColor="text1"/>
          <w:spacing w:val="-8"/>
          <w:szCs w:val="28"/>
        </w:rPr>
        <w:t>quản</w:t>
      </w:r>
      <w:proofErr w:type="spellEnd"/>
      <w:r w:rsidR="00D03F5A" w:rsidRPr="000A3E68">
        <w:rPr>
          <w:color w:val="000000" w:themeColor="text1"/>
          <w:spacing w:val="-8"/>
          <w:szCs w:val="28"/>
        </w:rPr>
        <w:t xml:space="preserve"> </w:t>
      </w:r>
      <w:proofErr w:type="spellStart"/>
      <w:r w:rsidR="00D03F5A" w:rsidRPr="000A3E68">
        <w:rPr>
          <w:color w:val="000000" w:themeColor="text1"/>
          <w:spacing w:val="-8"/>
          <w:szCs w:val="28"/>
        </w:rPr>
        <w:t>lý</w:t>
      </w:r>
      <w:proofErr w:type="spellEnd"/>
      <w:r w:rsidR="00D03F5A" w:rsidRPr="000A3E68">
        <w:rPr>
          <w:color w:val="000000" w:themeColor="text1"/>
          <w:spacing w:val="-8"/>
          <w:szCs w:val="28"/>
        </w:rPr>
        <w:t xml:space="preserve"> </w:t>
      </w:r>
      <w:proofErr w:type="spellStart"/>
      <w:r w:rsidR="00FE6A1A" w:rsidRPr="000A3E68">
        <w:rPr>
          <w:color w:val="000000" w:themeColor="text1"/>
          <w:spacing w:val="-8"/>
          <w:szCs w:val="28"/>
        </w:rPr>
        <w:t>đối</w:t>
      </w:r>
      <w:proofErr w:type="spellEnd"/>
      <w:r w:rsidR="00FE6A1A" w:rsidRPr="000A3E68">
        <w:rPr>
          <w:color w:val="000000" w:themeColor="text1"/>
          <w:spacing w:val="-8"/>
          <w:szCs w:val="28"/>
        </w:rPr>
        <w:t xml:space="preserve"> </w:t>
      </w:r>
      <w:proofErr w:type="spellStart"/>
      <w:r w:rsidR="00FE6A1A" w:rsidRPr="000A3E68">
        <w:rPr>
          <w:color w:val="000000" w:themeColor="text1"/>
          <w:spacing w:val="-8"/>
          <w:szCs w:val="28"/>
        </w:rPr>
        <w:t>với</w:t>
      </w:r>
      <w:proofErr w:type="spellEnd"/>
      <w:r w:rsidR="00FE6A1A" w:rsidRPr="000A3E68">
        <w:rPr>
          <w:color w:val="000000" w:themeColor="text1"/>
          <w:spacing w:val="-8"/>
          <w:szCs w:val="28"/>
        </w:rPr>
        <w:t xml:space="preserve"> </w:t>
      </w:r>
      <w:proofErr w:type="spellStart"/>
      <w:r w:rsidR="00FE6A1A" w:rsidRPr="000A3E68">
        <w:rPr>
          <w:color w:val="000000" w:themeColor="text1"/>
          <w:spacing w:val="-8"/>
          <w:szCs w:val="28"/>
        </w:rPr>
        <w:t>các</w:t>
      </w:r>
      <w:proofErr w:type="spellEnd"/>
      <w:r w:rsidR="00FE6A1A" w:rsidRPr="000A3E68">
        <w:rPr>
          <w:color w:val="000000" w:themeColor="text1"/>
          <w:spacing w:val="-8"/>
          <w:szCs w:val="28"/>
        </w:rPr>
        <w:t xml:space="preserve"> </w:t>
      </w:r>
      <w:proofErr w:type="spellStart"/>
      <w:r w:rsidR="00FE6A1A" w:rsidRPr="000A3E68">
        <w:rPr>
          <w:color w:val="000000" w:themeColor="text1"/>
          <w:spacing w:val="-8"/>
          <w:szCs w:val="28"/>
        </w:rPr>
        <w:t>loại</w:t>
      </w:r>
      <w:proofErr w:type="spellEnd"/>
      <w:r w:rsidR="00FE6A1A" w:rsidRPr="000A3E68">
        <w:rPr>
          <w:color w:val="000000" w:themeColor="text1"/>
          <w:spacing w:val="-8"/>
          <w:szCs w:val="28"/>
        </w:rPr>
        <w:t xml:space="preserve"> </w:t>
      </w:r>
      <w:proofErr w:type="spellStart"/>
      <w:r w:rsidR="00FE6A1A" w:rsidRPr="000A3E68">
        <w:rPr>
          <w:color w:val="000000" w:themeColor="text1"/>
          <w:spacing w:val="-8"/>
          <w:szCs w:val="28"/>
        </w:rPr>
        <w:t>thép</w:t>
      </w:r>
      <w:proofErr w:type="spellEnd"/>
      <w:r w:rsidR="00FE6A1A" w:rsidRPr="000A3E68">
        <w:rPr>
          <w:color w:val="000000" w:themeColor="text1"/>
          <w:spacing w:val="-8"/>
          <w:szCs w:val="28"/>
        </w:rPr>
        <w:t xml:space="preserve"> </w:t>
      </w:r>
      <w:proofErr w:type="spellStart"/>
      <w:r w:rsidR="00FF63BA" w:rsidRPr="000A3E68">
        <w:rPr>
          <w:color w:val="000000" w:themeColor="text1"/>
          <w:spacing w:val="-8"/>
          <w:szCs w:val="28"/>
        </w:rPr>
        <w:t>hình</w:t>
      </w:r>
      <w:proofErr w:type="spellEnd"/>
      <w:r w:rsidR="00FF63BA" w:rsidRPr="000A3E68">
        <w:rPr>
          <w:color w:val="000000" w:themeColor="text1"/>
          <w:spacing w:val="-8"/>
          <w:szCs w:val="28"/>
          <w:lang w:val="vi-VN"/>
        </w:rPr>
        <w:t xml:space="preserve"> cán nóng</w:t>
      </w:r>
      <w:r w:rsidR="00C27ABE" w:rsidRPr="000A3E68">
        <w:rPr>
          <w:b/>
          <w:bCs/>
          <w:color w:val="000000" w:themeColor="text1"/>
          <w:szCs w:val="28"/>
        </w:rPr>
        <w:t xml:space="preserve"> </w:t>
      </w:r>
      <w:r w:rsidR="00CD1DFA" w:rsidRPr="000A3E68">
        <w:rPr>
          <w:color w:val="000000" w:themeColor="text1"/>
          <w:spacing w:val="-8"/>
          <w:szCs w:val="28"/>
        </w:rPr>
        <w:t>(</w:t>
      </w:r>
      <w:proofErr w:type="spellStart"/>
      <w:r w:rsidR="00CD1DFA" w:rsidRPr="000A3E68">
        <w:rPr>
          <w:color w:val="000000" w:themeColor="text1"/>
          <w:spacing w:val="-8"/>
          <w:szCs w:val="28"/>
        </w:rPr>
        <w:t>sau</w:t>
      </w:r>
      <w:proofErr w:type="spellEnd"/>
      <w:r w:rsidR="00CD1DFA" w:rsidRPr="000A3E68">
        <w:rPr>
          <w:color w:val="000000" w:themeColor="text1"/>
          <w:spacing w:val="-8"/>
          <w:szCs w:val="28"/>
        </w:rPr>
        <w:t xml:space="preserve"> </w:t>
      </w:r>
      <w:proofErr w:type="spellStart"/>
      <w:r w:rsidR="00CD1DFA" w:rsidRPr="000A3E68">
        <w:rPr>
          <w:color w:val="000000" w:themeColor="text1"/>
          <w:spacing w:val="-8"/>
          <w:szCs w:val="28"/>
        </w:rPr>
        <w:t>đây</w:t>
      </w:r>
      <w:proofErr w:type="spellEnd"/>
      <w:r w:rsidR="00CD1DFA" w:rsidRPr="000A3E68">
        <w:rPr>
          <w:color w:val="000000" w:themeColor="text1"/>
          <w:spacing w:val="-8"/>
          <w:szCs w:val="28"/>
        </w:rPr>
        <w:t xml:space="preserve"> </w:t>
      </w:r>
      <w:proofErr w:type="spellStart"/>
      <w:r w:rsidR="00CD1DFA" w:rsidRPr="000A3E68">
        <w:rPr>
          <w:color w:val="000000" w:themeColor="text1"/>
          <w:spacing w:val="-8"/>
          <w:szCs w:val="28"/>
        </w:rPr>
        <w:t>gọi</w:t>
      </w:r>
      <w:proofErr w:type="spellEnd"/>
      <w:r w:rsidR="00CD1DFA" w:rsidRPr="000A3E68">
        <w:rPr>
          <w:color w:val="000000" w:themeColor="text1"/>
          <w:spacing w:val="-8"/>
          <w:szCs w:val="28"/>
        </w:rPr>
        <w:t xml:space="preserve"> </w:t>
      </w:r>
      <w:proofErr w:type="spellStart"/>
      <w:r w:rsidR="00CD1DFA" w:rsidRPr="000A3E68">
        <w:rPr>
          <w:color w:val="000000" w:themeColor="text1"/>
          <w:spacing w:val="-8"/>
          <w:szCs w:val="28"/>
        </w:rPr>
        <w:t>tắt</w:t>
      </w:r>
      <w:proofErr w:type="spellEnd"/>
      <w:r w:rsidR="00CD1DFA" w:rsidRPr="000A3E68">
        <w:rPr>
          <w:color w:val="000000" w:themeColor="text1"/>
          <w:spacing w:val="-8"/>
          <w:szCs w:val="28"/>
        </w:rPr>
        <w:t xml:space="preserve"> </w:t>
      </w:r>
      <w:proofErr w:type="spellStart"/>
      <w:r w:rsidR="00CD1DFA" w:rsidRPr="000A3E68">
        <w:rPr>
          <w:color w:val="000000" w:themeColor="text1"/>
          <w:spacing w:val="-8"/>
          <w:szCs w:val="28"/>
        </w:rPr>
        <w:t>là</w:t>
      </w:r>
      <w:proofErr w:type="spellEnd"/>
      <w:r w:rsidR="00CD1DFA" w:rsidRPr="000A3E68">
        <w:rPr>
          <w:color w:val="000000" w:themeColor="text1"/>
          <w:spacing w:val="-8"/>
          <w:szCs w:val="28"/>
        </w:rPr>
        <w:t xml:space="preserve"> </w:t>
      </w:r>
      <w:proofErr w:type="spellStart"/>
      <w:r w:rsidR="00CD1DFA" w:rsidRPr="000A3E68">
        <w:rPr>
          <w:color w:val="000000" w:themeColor="text1"/>
          <w:spacing w:val="-8"/>
          <w:szCs w:val="28"/>
        </w:rPr>
        <w:t>thép</w:t>
      </w:r>
      <w:proofErr w:type="spellEnd"/>
      <w:r w:rsidR="00CD1DFA" w:rsidRPr="000A3E68">
        <w:rPr>
          <w:color w:val="000000" w:themeColor="text1"/>
          <w:spacing w:val="-8"/>
          <w:szCs w:val="28"/>
        </w:rPr>
        <w:t xml:space="preserve"> </w:t>
      </w:r>
      <w:proofErr w:type="spellStart"/>
      <w:r w:rsidR="00FF63BA" w:rsidRPr="000A3E68">
        <w:rPr>
          <w:color w:val="000000" w:themeColor="text1"/>
          <w:spacing w:val="-8"/>
          <w:szCs w:val="28"/>
        </w:rPr>
        <w:t>hình</w:t>
      </w:r>
      <w:proofErr w:type="spellEnd"/>
      <w:r w:rsidR="00CD1DFA" w:rsidRPr="000A3E68">
        <w:rPr>
          <w:color w:val="000000" w:themeColor="text1"/>
          <w:spacing w:val="-8"/>
          <w:szCs w:val="28"/>
        </w:rPr>
        <w:t xml:space="preserve">) </w:t>
      </w:r>
      <w:proofErr w:type="spellStart"/>
      <w:r w:rsidR="00151ED8" w:rsidRPr="000A3E68">
        <w:rPr>
          <w:color w:val="000000" w:themeColor="text1"/>
          <w:spacing w:val="-8"/>
          <w:szCs w:val="28"/>
        </w:rPr>
        <w:t>được</w:t>
      </w:r>
      <w:proofErr w:type="spellEnd"/>
      <w:r w:rsidR="00151ED8" w:rsidRPr="000A3E68">
        <w:rPr>
          <w:color w:val="000000" w:themeColor="text1"/>
          <w:spacing w:val="-8"/>
          <w:szCs w:val="28"/>
          <w:lang w:val="vi-VN"/>
        </w:rPr>
        <w:t xml:space="preserve"> </w:t>
      </w:r>
      <w:proofErr w:type="spellStart"/>
      <w:r w:rsidR="005D68B4" w:rsidRPr="000A3E68">
        <w:rPr>
          <w:color w:val="000000" w:themeColor="text1"/>
          <w:spacing w:val="-8"/>
          <w:szCs w:val="28"/>
        </w:rPr>
        <w:t>sản</w:t>
      </w:r>
      <w:proofErr w:type="spellEnd"/>
      <w:r w:rsidR="005D68B4" w:rsidRPr="000A3E68">
        <w:rPr>
          <w:color w:val="000000" w:themeColor="text1"/>
          <w:spacing w:val="-8"/>
          <w:szCs w:val="28"/>
        </w:rPr>
        <w:t xml:space="preserve"> </w:t>
      </w:r>
      <w:proofErr w:type="spellStart"/>
      <w:r w:rsidR="005D68B4" w:rsidRPr="000A3E68">
        <w:rPr>
          <w:color w:val="000000" w:themeColor="text1"/>
          <w:spacing w:val="-8"/>
          <w:szCs w:val="28"/>
        </w:rPr>
        <w:t>xuất</w:t>
      </w:r>
      <w:proofErr w:type="spellEnd"/>
      <w:r w:rsidR="005D68B4" w:rsidRPr="000A3E68">
        <w:rPr>
          <w:color w:val="000000" w:themeColor="text1"/>
          <w:spacing w:val="-8"/>
          <w:szCs w:val="28"/>
        </w:rPr>
        <w:t xml:space="preserve">, </w:t>
      </w:r>
      <w:proofErr w:type="spellStart"/>
      <w:r w:rsidR="005D68B4" w:rsidRPr="000A3E68">
        <w:rPr>
          <w:color w:val="000000" w:themeColor="text1"/>
          <w:spacing w:val="-8"/>
          <w:szCs w:val="28"/>
        </w:rPr>
        <w:t>nhập</w:t>
      </w:r>
      <w:proofErr w:type="spellEnd"/>
      <w:r w:rsidR="005D68B4" w:rsidRPr="000A3E68">
        <w:rPr>
          <w:color w:val="000000" w:themeColor="text1"/>
          <w:spacing w:val="-8"/>
          <w:szCs w:val="28"/>
        </w:rPr>
        <w:t xml:space="preserve"> </w:t>
      </w:r>
      <w:proofErr w:type="spellStart"/>
      <w:r w:rsidR="005D68B4" w:rsidRPr="000A3E68">
        <w:rPr>
          <w:color w:val="000000" w:themeColor="text1"/>
          <w:spacing w:val="-8"/>
          <w:szCs w:val="28"/>
        </w:rPr>
        <w:t>khẩu</w:t>
      </w:r>
      <w:proofErr w:type="spellEnd"/>
      <w:r w:rsidR="005D68B4" w:rsidRPr="000A3E68">
        <w:rPr>
          <w:color w:val="000000" w:themeColor="text1"/>
          <w:spacing w:val="-8"/>
          <w:szCs w:val="28"/>
        </w:rPr>
        <w:t xml:space="preserve"> </w:t>
      </w:r>
      <w:proofErr w:type="spellStart"/>
      <w:r w:rsidR="005D68B4" w:rsidRPr="000A3E68">
        <w:rPr>
          <w:color w:val="000000" w:themeColor="text1"/>
          <w:spacing w:val="-8"/>
          <w:szCs w:val="28"/>
        </w:rPr>
        <w:t>và</w:t>
      </w:r>
      <w:proofErr w:type="spellEnd"/>
      <w:r w:rsidR="005D68B4" w:rsidRPr="000A3E68">
        <w:rPr>
          <w:color w:val="000000" w:themeColor="text1"/>
          <w:spacing w:val="-8"/>
          <w:szCs w:val="28"/>
        </w:rPr>
        <w:t xml:space="preserve"> </w:t>
      </w:r>
      <w:proofErr w:type="spellStart"/>
      <w:r w:rsidR="005D68B4" w:rsidRPr="000A3E68">
        <w:rPr>
          <w:color w:val="000000" w:themeColor="text1"/>
          <w:spacing w:val="-8"/>
          <w:szCs w:val="28"/>
        </w:rPr>
        <w:t>lưu</w:t>
      </w:r>
      <w:proofErr w:type="spellEnd"/>
      <w:r w:rsidR="005D68B4" w:rsidRPr="000A3E68">
        <w:rPr>
          <w:color w:val="000000" w:themeColor="text1"/>
          <w:spacing w:val="-8"/>
          <w:szCs w:val="28"/>
        </w:rPr>
        <w:t xml:space="preserve"> </w:t>
      </w:r>
      <w:proofErr w:type="spellStart"/>
      <w:r w:rsidR="005D68B4" w:rsidRPr="000A3E68">
        <w:rPr>
          <w:color w:val="000000" w:themeColor="text1"/>
          <w:spacing w:val="-8"/>
          <w:szCs w:val="28"/>
        </w:rPr>
        <w:t>thông</w:t>
      </w:r>
      <w:proofErr w:type="spellEnd"/>
      <w:r w:rsidR="005D68B4" w:rsidRPr="000A3E68">
        <w:rPr>
          <w:color w:val="000000" w:themeColor="text1"/>
          <w:spacing w:val="-8"/>
          <w:szCs w:val="28"/>
        </w:rPr>
        <w:t xml:space="preserve"> </w:t>
      </w:r>
      <w:proofErr w:type="spellStart"/>
      <w:r w:rsidR="005D68B4" w:rsidRPr="000A3E68">
        <w:rPr>
          <w:color w:val="000000" w:themeColor="text1"/>
          <w:spacing w:val="-8"/>
          <w:szCs w:val="28"/>
        </w:rPr>
        <w:t>trên</w:t>
      </w:r>
      <w:proofErr w:type="spellEnd"/>
      <w:r w:rsidR="005D68B4" w:rsidRPr="000A3E68">
        <w:rPr>
          <w:color w:val="000000" w:themeColor="text1"/>
          <w:spacing w:val="-8"/>
          <w:szCs w:val="28"/>
        </w:rPr>
        <w:t xml:space="preserve"> </w:t>
      </w:r>
      <w:proofErr w:type="spellStart"/>
      <w:r w:rsidR="005D68B4" w:rsidRPr="000A3E68">
        <w:rPr>
          <w:color w:val="000000" w:themeColor="text1"/>
          <w:spacing w:val="-8"/>
          <w:szCs w:val="28"/>
        </w:rPr>
        <w:t>th</w:t>
      </w:r>
      <w:r w:rsidR="00D51251" w:rsidRPr="000A3E68">
        <w:rPr>
          <w:color w:val="000000" w:themeColor="text1"/>
          <w:spacing w:val="-8"/>
          <w:szCs w:val="28"/>
        </w:rPr>
        <w:t>ị</w:t>
      </w:r>
      <w:proofErr w:type="spellEnd"/>
      <w:r w:rsidR="00132703" w:rsidRPr="000A3E68">
        <w:rPr>
          <w:color w:val="000000" w:themeColor="text1"/>
          <w:spacing w:val="-8"/>
          <w:szCs w:val="28"/>
        </w:rPr>
        <w:t xml:space="preserve"> </w:t>
      </w:r>
      <w:proofErr w:type="spellStart"/>
      <w:r w:rsidR="005D68B4" w:rsidRPr="000A3E68">
        <w:rPr>
          <w:color w:val="000000" w:themeColor="text1"/>
          <w:spacing w:val="-8"/>
          <w:szCs w:val="28"/>
        </w:rPr>
        <w:t>trường</w:t>
      </w:r>
      <w:proofErr w:type="spellEnd"/>
      <w:r w:rsidR="005D68B4" w:rsidRPr="000A3E68">
        <w:rPr>
          <w:color w:val="000000" w:themeColor="text1"/>
          <w:spacing w:val="-8"/>
          <w:szCs w:val="28"/>
        </w:rPr>
        <w:t>.</w:t>
      </w:r>
      <w:r w:rsidR="00EB3186" w:rsidRPr="000A3E68">
        <w:rPr>
          <w:color w:val="000000" w:themeColor="text1"/>
          <w:spacing w:val="-8"/>
          <w:szCs w:val="28"/>
          <w:lang w:val="vi-VN"/>
        </w:rPr>
        <w:t xml:space="preserve"> Danh mục các sản phẩm thép và mã HS tương ứng được nêu tại Phụ </w:t>
      </w:r>
      <w:r w:rsidR="00032DC5" w:rsidRPr="000A3E68">
        <w:rPr>
          <w:color w:val="000000" w:themeColor="text1"/>
          <w:spacing w:val="-8"/>
          <w:szCs w:val="28"/>
          <w:lang w:val="vi-VN"/>
        </w:rPr>
        <w:t>lục của Quy chuẩn kỹ thuật này.</w:t>
      </w:r>
    </w:p>
    <w:p w:rsidR="005D68B4" w:rsidRPr="000A3E68" w:rsidRDefault="00CA0980" w:rsidP="00893B73">
      <w:pPr>
        <w:pStyle w:val="BodyTextIndent3"/>
        <w:adjustRightInd w:val="0"/>
        <w:ind w:left="0" w:firstLine="567"/>
        <w:rPr>
          <w:rFonts w:ascii="Arial" w:hAnsi="Arial" w:cs="Arial"/>
          <w:b/>
          <w:bCs/>
          <w:color w:val="000000" w:themeColor="text1"/>
          <w:spacing w:val="0"/>
          <w:sz w:val="24"/>
          <w:szCs w:val="28"/>
        </w:rPr>
      </w:pPr>
      <w:r w:rsidRPr="000A3E68">
        <w:rPr>
          <w:rFonts w:ascii="Arial" w:hAnsi="Arial" w:cs="Arial"/>
          <w:b/>
          <w:bCs/>
          <w:color w:val="000000" w:themeColor="text1"/>
          <w:spacing w:val="0"/>
          <w:sz w:val="24"/>
          <w:szCs w:val="28"/>
        </w:rPr>
        <w:tab/>
      </w:r>
      <w:r w:rsidR="00DF6EEE" w:rsidRPr="000A3E68">
        <w:rPr>
          <w:rFonts w:ascii="Arial" w:hAnsi="Arial" w:cs="Arial"/>
          <w:b/>
          <w:bCs/>
          <w:color w:val="000000" w:themeColor="text1"/>
          <w:spacing w:val="0"/>
          <w:sz w:val="24"/>
          <w:szCs w:val="28"/>
        </w:rPr>
        <w:t>1.2</w:t>
      </w:r>
      <w:proofErr w:type="gramStart"/>
      <w:r w:rsidR="00DF6EEE" w:rsidRPr="000A3E68">
        <w:rPr>
          <w:rFonts w:ascii="Arial" w:hAnsi="Arial" w:cs="Arial"/>
          <w:b/>
          <w:bCs/>
          <w:color w:val="000000" w:themeColor="text1"/>
          <w:spacing w:val="0"/>
          <w:sz w:val="24"/>
          <w:szCs w:val="28"/>
        </w:rPr>
        <w:t>.</w:t>
      </w:r>
      <w:r w:rsidR="00C77D57" w:rsidRPr="000A3E68">
        <w:rPr>
          <w:rFonts w:ascii="Arial" w:hAnsi="Arial" w:cs="Arial"/>
          <w:b/>
          <w:bCs/>
          <w:color w:val="000000" w:themeColor="text1"/>
          <w:spacing w:val="0"/>
          <w:sz w:val="24"/>
          <w:szCs w:val="28"/>
        </w:rPr>
        <w:t xml:space="preserve">  </w:t>
      </w:r>
      <w:proofErr w:type="spellStart"/>
      <w:r w:rsidR="005D68B4" w:rsidRPr="000A3E68">
        <w:rPr>
          <w:rFonts w:ascii="Arial" w:hAnsi="Arial" w:cs="Arial"/>
          <w:b/>
          <w:bCs/>
          <w:color w:val="000000" w:themeColor="text1"/>
          <w:spacing w:val="0"/>
          <w:sz w:val="24"/>
          <w:szCs w:val="28"/>
        </w:rPr>
        <w:t>Đối</w:t>
      </w:r>
      <w:proofErr w:type="spellEnd"/>
      <w:proofErr w:type="gramEnd"/>
      <w:r w:rsidR="005D68B4" w:rsidRPr="000A3E68">
        <w:rPr>
          <w:rFonts w:ascii="Arial" w:hAnsi="Arial" w:cs="Arial"/>
          <w:b/>
          <w:bCs/>
          <w:color w:val="000000" w:themeColor="text1"/>
          <w:spacing w:val="0"/>
          <w:sz w:val="24"/>
          <w:szCs w:val="28"/>
        </w:rPr>
        <w:t xml:space="preserve"> </w:t>
      </w:r>
      <w:proofErr w:type="spellStart"/>
      <w:r w:rsidR="005D68B4" w:rsidRPr="000A3E68">
        <w:rPr>
          <w:rFonts w:ascii="Arial" w:hAnsi="Arial" w:cs="Arial"/>
          <w:b/>
          <w:bCs/>
          <w:color w:val="000000" w:themeColor="text1"/>
          <w:spacing w:val="0"/>
          <w:sz w:val="24"/>
          <w:szCs w:val="28"/>
        </w:rPr>
        <w:t>tượng</w:t>
      </w:r>
      <w:proofErr w:type="spellEnd"/>
      <w:r w:rsidR="005D68B4" w:rsidRPr="000A3E68">
        <w:rPr>
          <w:rFonts w:ascii="Arial" w:hAnsi="Arial" w:cs="Arial"/>
          <w:b/>
          <w:bCs/>
          <w:color w:val="000000" w:themeColor="text1"/>
          <w:spacing w:val="0"/>
          <w:sz w:val="24"/>
          <w:szCs w:val="28"/>
        </w:rPr>
        <w:t xml:space="preserve"> </w:t>
      </w:r>
      <w:proofErr w:type="spellStart"/>
      <w:r w:rsidR="005D68B4" w:rsidRPr="000A3E68">
        <w:rPr>
          <w:rFonts w:ascii="Arial" w:hAnsi="Arial" w:cs="Arial"/>
          <w:b/>
          <w:bCs/>
          <w:color w:val="000000" w:themeColor="text1"/>
          <w:spacing w:val="0"/>
          <w:sz w:val="24"/>
          <w:szCs w:val="28"/>
        </w:rPr>
        <w:t>áp</w:t>
      </w:r>
      <w:proofErr w:type="spellEnd"/>
      <w:r w:rsidR="005D68B4" w:rsidRPr="000A3E68">
        <w:rPr>
          <w:rFonts w:ascii="Arial" w:hAnsi="Arial" w:cs="Arial"/>
          <w:b/>
          <w:bCs/>
          <w:color w:val="000000" w:themeColor="text1"/>
          <w:spacing w:val="0"/>
          <w:sz w:val="24"/>
          <w:szCs w:val="28"/>
        </w:rPr>
        <w:t xml:space="preserve"> </w:t>
      </w:r>
      <w:proofErr w:type="spellStart"/>
      <w:r w:rsidR="005D68B4" w:rsidRPr="000A3E68">
        <w:rPr>
          <w:rFonts w:ascii="Arial" w:hAnsi="Arial" w:cs="Arial"/>
          <w:b/>
          <w:bCs/>
          <w:color w:val="000000" w:themeColor="text1"/>
          <w:spacing w:val="0"/>
          <w:sz w:val="24"/>
          <w:szCs w:val="28"/>
        </w:rPr>
        <w:t>dụng</w:t>
      </w:r>
      <w:proofErr w:type="spellEnd"/>
    </w:p>
    <w:p w:rsidR="005D68B4" w:rsidRPr="000A3E68" w:rsidRDefault="00CA0980">
      <w:pPr>
        <w:pStyle w:val="ndieund"/>
        <w:spacing w:after="0" w:line="360" w:lineRule="auto"/>
        <w:ind w:firstLine="567"/>
        <w:rPr>
          <w:rFonts w:ascii="Arial" w:hAnsi="Arial" w:cs="Arial"/>
          <w:color w:val="000000" w:themeColor="text1"/>
          <w:sz w:val="24"/>
          <w:szCs w:val="28"/>
        </w:rPr>
      </w:pPr>
      <w:r w:rsidRPr="000A3E68">
        <w:rPr>
          <w:rFonts w:ascii="Arial" w:hAnsi="Arial" w:cs="Arial"/>
          <w:color w:val="000000" w:themeColor="text1"/>
          <w:sz w:val="24"/>
          <w:szCs w:val="28"/>
        </w:rPr>
        <w:tab/>
      </w:r>
      <w:proofErr w:type="spellStart"/>
      <w:proofErr w:type="gramStart"/>
      <w:r w:rsidR="009D2ED1" w:rsidRPr="000A3E68">
        <w:rPr>
          <w:rFonts w:ascii="Arial" w:hAnsi="Arial" w:cs="Arial"/>
          <w:color w:val="000000" w:themeColor="text1"/>
          <w:sz w:val="24"/>
          <w:szCs w:val="28"/>
        </w:rPr>
        <w:t>Quy</w:t>
      </w:r>
      <w:proofErr w:type="spellEnd"/>
      <w:r w:rsidR="009D2ED1" w:rsidRPr="000A3E68">
        <w:rPr>
          <w:rFonts w:ascii="Arial" w:hAnsi="Arial" w:cs="Arial"/>
          <w:color w:val="000000" w:themeColor="text1"/>
          <w:sz w:val="24"/>
          <w:szCs w:val="28"/>
        </w:rPr>
        <w:t xml:space="preserve"> </w:t>
      </w:r>
      <w:proofErr w:type="spellStart"/>
      <w:r w:rsidR="009D2ED1" w:rsidRPr="000A3E68">
        <w:rPr>
          <w:rFonts w:ascii="Arial" w:hAnsi="Arial" w:cs="Arial"/>
          <w:color w:val="000000" w:themeColor="text1"/>
          <w:sz w:val="24"/>
          <w:szCs w:val="28"/>
        </w:rPr>
        <w:t>chuẩn</w:t>
      </w:r>
      <w:proofErr w:type="spellEnd"/>
      <w:r w:rsidR="009D2ED1" w:rsidRPr="000A3E68">
        <w:rPr>
          <w:rFonts w:ascii="Arial" w:hAnsi="Arial" w:cs="Arial"/>
          <w:color w:val="000000" w:themeColor="text1"/>
          <w:sz w:val="24"/>
          <w:szCs w:val="28"/>
        </w:rPr>
        <w:t xml:space="preserve"> </w:t>
      </w:r>
      <w:proofErr w:type="spellStart"/>
      <w:r w:rsidR="009D2ED1" w:rsidRPr="000A3E68">
        <w:rPr>
          <w:rFonts w:ascii="Arial" w:hAnsi="Arial" w:cs="Arial"/>
          <w:color w:val="000000" w:themeColor="text1"/>
          <w:sz w:val="24"/>
          <w:szCs w:val="28"/>
        </w:rPr>
        <w:t>kỹ</w:t>
      </w:r>
      <w:proofErr w:type="spellEnd"/>
      <w:r w:rsidR="009D2ED1" w:rsidRPr="000A3E68">
        <w:rPr>
          <w:rFonts w:ascii="Arial" w:hAnsi="Arial" w:cs="Arial"/>
          <w:color w:val="000000" w:themeColor="text1"/>
          <w:sz w:val="24"/>
          <w:szCs w:val="28"/>
        </w:rPr>
        <w:t xml:space="preserve"> </w:t>
      </w:r>
      <w:proofErr w:type="spellStart"/>
      <w:r w:rsidR="009D2ED1" w:rsidRPr="000A3E68">
        <w:rPr>
          <w:rFonts w:ascii="Arial" w:hAnsi="Arial" w:cs="Arial"/>
          <w:color w:val="000000" w:themeColor="text1"/>
          <w:sz w:val="24"/>
          <w:szCs w:val="28"/>
        </w:rPr>
        <w:t>thuật</w:t>
      </w:r>
      <w:proofErr w:type="spellEnd"/>
      <w:r w:rsidR="009D2ED1" w:rsidRPr="000A3E68">
        <w:rPr>
          <w:rFonts w:ascii="Arial" w:hAnsi="Arial" w:cs="Arial"/>
          <w:color w:val="000000" w:themeColor="text1"/>
          <w:sz w:val="24"/>
          <w:szCs w:val="28"/>
        </w:rPr>
        <w:t xml:space="preserve"> </w:t>
      </w:r>
      <w:proofErr w:type="spellStart"/>
      <w:r w:rsidR="009D2ED1" w:rsidRPr="000A3E68">
        <w:rPr>
          <w:rFonts w:ascii="Arial" w:hAnsi="Arial" w:cs="Arial"/>
          <w:color w:val="000000" w:themeColor="text1"/>
          <w:sz w:val="24"/>
          <w:szCs w:val="28"/>
        </w:rPr>
        <w:t>này</w:t>
      </w:r>
      <w:proofErr w:type="spellEnd"/>
      <w:r w:rsidR="005D68B4" w:rsidRPr="000A3E68">
        <w:rPr>
          <w:rFonts w:ascii="Arial" w:hAnsi="Arial" w:cs="Arial"/>
          <w:color w:val="000000" w:themeColor="text1"/>
          <w:sz w:val="24"/>
          <w:szCs w:val="28"/>
        </w:rPr>
        <w:t xml:space="preserve"> </w:t>
      </w:r>
      <w:proofErr w:type="spellStart"/>
      <w:r w:rsidR="005D68B4" w:rsidRPr="000A3E68">
        <w:rPr>
          <w:rFonts w:ascii="Arial" w:hAnsi="Arial" w:cs="Arial"/>
          <w:color w:val="000000" w:themeColor="text1"/>
          <w:sz w:val="24"/>
          <w:szCs w:val="28"/>
        </w:rPr>
        <w:t>áp</w:t>
      </w:r>
      <w:proofErr w:type="spellEnd"/>
      <w:r w:rsidR="005D68B4" w:rsidRPr="000A3E68">
        <w:rPr>
          <w:rFonts w:ascii="Arial" w:hAnsi="Arial" w:cs="Arial"/>
          <w:color w:val="000000" w:themeColor="text1"/>
          <w:sz w:val="24"/>
          <w:szCs w:val="28"/>
        </w:rPr>
        <w:t xml:space="preserve"> </w:t>
      </w:r>
      <w:proofErr w:type="spellStart"/>
      <w:r w:rsidR="005D68B4" w:rsidRPr="000A3E68">
        <w:rPr>
          <w:rFonts w:ascii="Arial" w:hAnsi="Arial" w:cs="Arial"/>
          <w:color w:val="000000" w:themeColor="text1"/>
          <w:sz w:val="24"/>
          <w:szCs w:val="28"/>
        </w:rPr>
        <w:t>dụng</w:t>
      </w:r>
      <w:proofErr w:type="spellEnd"/>
      <w:r w:rsidR="005D68B4" w:rsidRPr="000A3E68">
        <w:rPr>
          <w:rFonts w:ascii="Arial" w:hAnsi="Arial" w:cs="Arial"/>
          <w:color w:val="000000" w:themeColor="text1"/>
          <w:sz w:val="24"/>
          <w:szCs w:val="28"/>
        </w:rPr>
        <w:t xml:space="preserve"> </w:t>
      </w:r>
      <w:proofErr w:type="spellStart"/>
      <w:r w:rsidR="005D68B4" w:rsidRPr="000A3E68">
        <w:rPr>
          <w:rFonts w:ascii="Arial" w:hAnsi="Arial" w:cs="Arial"/>
          <w:color w:val="000000" w:themeColor="text1"/>
          <w:sz w:val="24"/>
          <w:szCs w:val="28"/>
        </w:rPr>
        <w:t>đối</w:t>
      </w:r>
      <w:proofErr w:type="spellEnd"/>
      <w:r w:rsidR="005D68B4" w:rsidRPr="000A3E68">
        <w:rPr>
          <w:rFonts w:ascii="Arial" w:hAnsi="Arial" w:cs="Arial"/>
          <w:color w:val="000000" w:themeColor="text1"/>
          <w:sz w:val="24"/>
          <w:szCs w:val="28"/>
        </w:rPr>
        <w:t xml:space="preserve"> </w:t>
      </w:r>
      <w:proofErr w:type="spellStart"/>
      <w:r w:rsidR="005D68B4" w:rsidRPr="000A3E68">
        <w:rPr>
          <w:rFonts w:ascii="Arial" w:hAnsi="Arial" w:cs="Arial"/>
          <w:color w:val="000000" w:themeColor="text1"/>
          <w:sz w:val="24"/>
          <w:szCs w:val="28"/>
        </w:rPr>
        <w:t>với</w:t>
      </w:r>
      <w:proofErr w:type="spellEnd"/>
      <w:r w:rsidR="005D68B4" w:rsidRPr="000A3E68">
        <w:rPr>
          <w:rFonts w:ascii="Arial" w:hAnsi="Arial" w:cs="Arial"/>
          <w:color w:val="000000" w:themeColor="text1"/>
          <w:sz w:val="24"/>
          <w:szCs w:val="28"/>
        </w:rPr>
        <w:t xml:space="preserve"> </w:t>
      </w:r>
      <w:proofErr w:type="spellStart"/>
      <w:r w:rsidR="005D68B4" w:rsidRPr="000A3E68">
        <w:rPr>
          <w:rFonts w:ascii="Arial" w:hAnsi="Arial" w:cs="Arial"/>
          <w:color w:val="000000" w:themeColor="text1"/>
          <w:sz w:val="24"/>
          <w:szCs w:val="28"/>
        </w:rPr>
        <w:t>các</w:t>
      </w:r>
      <w:proofErr w:type="spellEnd"/>
      <w:r w:rsidR="005D68B4" w:rsidRPr="000A3E68">
        <w:rPr>
          <w:rFonts w:ascii="Arial" w:hAnsi="Arial" w:cs="Arial"/>
          <w:color w:val="000000" w:themeColor="text1"/>
          <w:sz w:val="24"/>
          <w:szCs w:val="28"/>
        </w:rPr>
        <w:t xml:space="preserve"> </w:t>
      </w:r>
      <w:proofErr w:type="spellStart"/>
      <w:r w:rsidR="005D68B4" w:rsidRPr="000A3E68">
        <w:rPr>
          <w:rFonts w:ascii="Arial" w:hAnsi="Arial" w:cs="Arial"/>
          <w:color w:val="000000" w:themeColor="text1"/>
          <w:sz w:val="24"/>
          <w:szCs w:val="28"/>
        </w:rPr>
        <w:t>tổ</w:t>
      </w:r>
      <w:proofErr w:type="spellEnd"/>
      <w:r w:rsidR="005D68B4" w:rsidRPr="000A3E68">
        <w:rPr>
          <w:rFonts w:ascii="Arial" w:hAnsi="Arial" w:cs="Arial"/>
          <w:color w:val="000000" w:themeColor="text1"/>
          <w:sz w:val="24"/>
          <w:szCs w:val="28"/>
        </w:rPr>
        <w:t xml:space="preserve"> </w:t>
      </w:r>
      <w:proofErr w:type="spellStart"/>
      <w:r w:rsidR="005D68B4" w:rsidRPr="000A3E68">
        <w:rPr>
          <w:rFonts w:ascii="Arial" w:hAnsi="Arial" w:cs="Arial"/>
          <w:color w:val="000000" w:themeColor="text1"/>
          <w:sz w:val="24"/>
          <w:szCs w:val="28"/>
        </w:rPr>
        <w:t>chức</w:t>
      </w:r>
      <w:proofErr w:type="spellEnd"/>
      <w:r w:rsidR="005D68B4" w:rsidRPr="000A3E68">
        <w:rPr>
          <w:rFonts w:ascii="Arial" w:hAnsi="Arial" w:cs="Arial"/>
          <w:color w:val="000000" w:themeColor="text1"/>
          <w:sz w:val="24"/>
          <w:szCs w:val="28"/>
        </w:rPr>
        <w:t xml:space="preserve">, </w:t>
      </w:r>
      <w:proofErr w:type="spellStart"/>
      <w:r w:rsidR="005D68B4" w:rsidRPr="000A3E68">
        <w:rPr>
          <w:rFonts w:ascii="Arial" w:hAnsi="Arial" w:cs="Arial"/>
          <w:color w:val="000000" w:themeColor="text1"/>
          <w:sz w:val="24"/>
          <w:szCs w:val="28"/>
        </w:rPr>
        <w:t>cá</w:t>
      </w:r>
      <w:proofErr w:type="spellEnd"/>
      <w:r w:rsidR="005D68B4" w:rsidRPr="000A3E68">
        <w:rPr>
          <w:rFonts w:ascii="Arial" w:hAnsi="Arial" w:cs="Arial"/>
          <w:color w:val="000000" w:themeColor="text1"/>
          <w:sz w:val="24"/>
          <w:szCs w:val="28"/>
        </w:rPr>
        <w:t xml:space="preserve"> </w:t>
      </w:r>
      <w:proofErr w:type="spellStart"/>
      <w:r w:rsidR="005D68B4" w:rsidRPr="000A3E68">
        <w:rPr>
          <w:rFonts w:ascii="Arial" w:hAnsi="Arial" w:cs="Arial"/>
          <w:color w:val="000000" w:themeColor="text1"/>
          <w:sz w:val="24"/>
          <w:szCs w:val="28"/>
        </w:rPr>
        <w:t>nhân</w:t>
      </w:r>
      <w:proofErr w:type="spellEnd"/>
      <w:r w:rsidR="007A3933" w:rsidRPr="000A3E68">
        <w:rPr>
          <w:rFonts w:ascii="Arial" w:hAnsi="Arial" w:cs="Arial"/>
          <w:color w:val="000000" w:themeColor="text1"/>
          <w:sz w:val="24"/>
          <w:szCs w:val="28"/>
        </w:rPr>
        <w:t xml:space="preserve"> </w:t>
      </w:r>
      <w:proofErr w:type="spellStart"/>
      <w:r w:rsidR="007A3933" w:rsidRPr="000A3E68">
        <w:rPr>
          <w:rFonts w:ascii="Arial" w:hAnsi="Arial" w:cs="Arial"/>
          <w:color w:val="000000" w:themeColor="text1"/>
          <w:sz w:val="24"/>
          <w:szCs w:val="28"/>
        </w:rPr>
        <w:t>sản</w:t>
      </w:r>
      <w:proofErr w:type="spellEnd"/>
      <w:r w:rsidR="007A3933" w:rsidRPr="000A3E68">
        <w:rPr>
          <w:rFonts w:ascii="Arial" w:hAnsi="Arial" w:cs="Arial"/>
          <w:color w:val="000000" w:themeColor="text1"/>
          <w:sz w:val="24"/>
          <w:szCs w:val="28"/>
        </w:rPr>
        <w:t xml:space="preserve"> </w:t>
      </w:r>
      <w:proofErr w:type="spellStart"/>
      <w:r w:rsidR="007A3933" w:rsidRPr="000A3E68">
        <w:rPr>
          <w:rFonts w:ascii="Arial" w:hAnsi="Arial" w:cs="Arial"/>
          <w:color w:val="000000" w:themeColor="text1"/>
          <w:sz w:val="24"/>
          <w:szCs w:val="28"/>
        </w:rPr>
        <w:t>xuất</w:t>
      </w:r>
      <w:proofErr w:type="spellEnd"/>
      <w:r w:rsidR="007A3933" w:rsidRPr="000A3E68">
        <w:rPr>
          <w:rFonts w:ascii="Arial" w:hAnsi="Arial" w:cs="Arial"/>
          <w:color w:val="000000" w:themeColor="text1"/>
          <w:sz w:val="24"/>
          <w:szCs w:val="28"/>
        </w:rPr>
        <w:t xml:space="preserve">, </w:t>
      </w:r>
      <w:proofErr w:type="spellStart"/>
      <w:r w:rsidR="007A3933" w:rsidRPr="000A3E68">
        <w:rPr>
          <w:rFonts w:ascii="Arial" w:hAnsi="Arial" w:cs="Arial"/>
          <w:color w:val="000000" w:themeColor="text1"/>
          <w:sz w:val="24"/>
          <w:szCs w:val="28"/>
        </w:rPr>
        <w:t>nhập</w:t>
      </w:r>
      <w:proofErr w:type="spellEnd"/>
      <w:r w:rsidR="007A3933" w:rsidRPr="000A3E68">
        <w:rPr>
          <w:rFonts w:ascii="Arial" w:hAnsi="Arial" w:cs="Arial"/>
          <w:color w:val="000000" w:themeColor="text1"/>
          <w:sz w:val="24"/>
          <w:szCs w:val="28"/>
        </w:rPr>
        <w:t xml:space="preserve"> </w:t>
      </w:r>
      <w:proofErr w:type="spellStart"/>
      <w:r w:rsidR="007A3933" w:rsidRPr="000A3E68">
        <w:rPr>
          <w:rFonts w:ascii="Arial" w:hAnsi="Arial" w:cs="Arial"/>
          <w:color w:val="000000" w:themeColor="text1"/>
          <w:sz w:val="24"/>
          <w:szCs w:val="28"/>
        </w:rPr>
        <w:t>khẩu</w:t>
      </w:r>
      <w:proofErr w:type="spellEnd"/>
      <w:r w:rsidR="007A3933" w:rsidRPr="000A3E68">
        <w:rPr>
          <w:rFonts w:ascii="Arial" w:hAnsi="Arial" w:cs="Arial"/>
          <w:color w:val="000000" w:themeColor="text1"/>
          <w:sz w:val="24"/>
          <w:szCs w:val="28"/>
        </w:rPr>
        <w:t xml:space="preserve">, </w:t>
      </w:r>
      <w:r w:rsidR="00E81F49" w:rsidRPr="000A3E68">
        <w:rPr>
          <w:rFonts w:ascii="Arial" w:hAnsi="Arial" w:cs="Arial"/>
          <w:color w:val="000000" w:themeColor="text1"/>
          <w:sz w:val="24"/>
          <w:szCs w:val="28"/>
          <w:lang w:val="vi-VN"/>
        </w:rPr>
        <w:t>lưu thông</w:t>
      </w:r>
      <w:r w:rsidR="00176845" w:rsidRPr="000A3E68">
        <w:rPr>
          <w:rFonts w:ascii="Arial" w:hAnsi="Arial" w:cs="Arial"/>
          <w:color w:val="000000" w:themeColor="text1"/>
          <w:sz w:val="24"/>
          <w:szCs w:val="28"/>
        </w:rPr>
        <w:t xml:space="preserve"> </w:t>
      </w:r>
      <w:proofErr w:type="spellStart"/>
      <w:r w:rsidR="007A3933" w:rsidRPr="000A3E68">
        <w:rPr>
          <w:rFonts w:ascii="Arial" w:hAnsi="Arial" w:cs="Arial"/>
          <w:color w:val="000000" w:themeColor="text1"/>
          <w:sz w:val="24"/>
          <w:szCs w:val="28"/>
        </w:rPr>
        <w:t>thép</w:t>
      </w:r>
      <w:proofErr w:type="spellEnd"/>
      <w:r w:rsidR="007A3933" w:rsidRPr="000A3E68">
        <w:rPr>
          <w:rFonts w:ascii="Arial" w:hAnsi="Arial" w:cs="Arial"/>
          <w:color w:val="000000" w:themeColor="text1"/>
          <w:sz w:val="24"/>
          <w:szCs w:val="28"/>
        </w:rPr>
        <w:t xml:space="preserve"> </w:t>
      </w:r>
      <w:proofErr w:type="spellStart"/>
      <w:r w:rsidR="00D3535E" w:rsidRPr="000A3E68">
        <w:rPr>
          <w:rFonts w:ascii="Arial" w:hAnsi="Arial" w:cs="Arial"/>
          <w:color w:val="000000" w:themeColor="text1"/>
          <w:sz w:val="24"/>
          <w:szCs w:val="28"/>
        </w:rPr>
        <w:t>hình</w:t>
      </w:r>
      <w:proofErr w:type="spellEnd"/>
      <w:r w:rsidR="00A918F5" w:rsidRPr="000A3E68">
        <w:rPr>
          <w:rFonts w:ascii="Arial" w:hAnsi="Arial" w:cs="Arial"/>
          <w:color w:val="000000" w:themeColor="text1"/>
          <w:sz w:val="24"/>
          <w:szCs w:val="28"/>
        </w:rPr>
        <w:t xml:space="preserve">, </w:t>
      </w:r>
      <w:proofErr w:type="spellStart"/>
      <w:r w:rsidR="005D68B4" w:rsidRPr="000A3E68">
        <w:rPr>
          <w:rFonts w:ascii="Arial" w:hAnsi="Arial" w:cs="Arial"/>
          <w:color w:val="000000" w:themeColor="text1"/>
          <w:sz w:val="24"/>
          <w:szCs w:val="28"/>
        </w:rPr>
        <w:t>các</w:t>
      </w:r>
      <w:proofErr w:type="spellEnd"/>
      <w:r w:rsidR="005D68B4" w:rsidRPr="000A3E68">
        <w:rPr>
          <w:rFonts w:ascii="Arial" w:hAnsi="Arial" w:cs="Arial"/>
          <w:color w:val="000000" w:themeColor="text1"/>
          <w:sz w:val="24"/>
          <w:szCs w:val="28"/>
        </w:rPr>
        <w:t xml:space="preserve"> </w:t>
      </w:r>
      <w:proofErr w:type="spellStart"/>
      <w:r w:rsidR="005D68B4" w:rsidRPr="000A3E68">
        <w:rPr>
          <w:rFonts w:ascii="Arial" w:hAnsi="Arial" w:cs="Arial"/>
          <w:color w:val="000000" w:themeColor="text1"/>
          <w:sz w:val="24"/>
          <w:szCs w:val="28"/>
        </w:rPr>
        <w:t>cơ</w:t>
      </w:r>
      <w:proofErr w:type="spellEnd"/>
      <w:r w:rsidR="005D68B4" w:rsidRPr="000A3E68">
        <w:rPr>
          <w:rFonts w:ascii="Arial" w:hAnsi="Arial" w:cs="Arial"/>
          <w:color w:val="000000" w:themeColor="text1"/>
          <w:sz w:val="24"/>
          <w:szCs w:val="28"/>
        </w:rPr>
        <w:t xml:space="preserve"> </w:t>
      </w:r>
      <w:proofErr w:type="spellStart"/>
      <w:r w:rsidR="005D68B4" w:rsidRPr="000A3E68">
        <w:rPr>
          <w:rFonts w:ascii="Arial" w:hAnsi="Arial" w:cs="Arial"/>
          <w:color w:val="000000" w:themeColor="text1"/>
          <w:sz w:val="24"/>
          <w:szCs w:val="28"/>
        </w:rPr>
        <w:t>quan</w:t>
      </w:r>
      <w:proofErr w:type="spellEnd"/>
      <w:r w:rsidR="005D68B4" w:rsidRPr="000A3E68">
        <w:rPr>
          <w:rFonts w:ascii="Arial" w:hAnsi="Arial" w:cs="Arial"/>
          <w:color w:val="000000" w:themeColor="text1"/>
          <w:sz w:val="24"/>
          <w:szCs w:val="28"/>
        </w:rPr>
        <w:t xml:space="preserve"> </w:t>
      </w:r>
      <w:proofErr w:type="spellStart"/>
      <w:r w:rsidR="005D68B4" w:rsidRPr="000A3E68">
        <w:rPr>
          <w:rFonts w:ascii="Arial" w:hAnsi="Arial" w:cs="Arial"/>
          <w:color w:val="000000" w:themeColor="text1"/>
          <w:sz w:val="24"/>
          <w:szCs w:val="28"/>
        </w:rPr>
        <w:t>quản</w:t>
      </w:r>
      <w:proofErr w:type="spellEnd"/>
      <w:r w:rsidR="005D68B4" w:rsidRPr="000A3E68">
        <w:rPr>
          <w:rFonts w:ascii="Arial" w:hAnsi="Arial" w:cs="Arial"/>
          <w:color w:val="000000" w:themeColor="text1"/>
          <w:sz w:val="24"/>
          <w:szCs w:val="28"/>
        </w:rPr>
        <w:t xml:space="preserve"> </w:t>
      </w:r>
      <w:proofErr w:type="spellStart"/>
      <w:r w:rsidR="005D68B4" w:rsidRPr="000A3E68">
        <w:rPr>
          <w:rFonts w:ascii="Arial" w:hAnsi="Arial" w:cs="Arial"/>
          <w:color w:val="000000" w:themeColor="text1"/>
          <w:sz w:val="24"/>
          <w:szCs w:val="28"/>
        </w:rPr>
        <w:t>lý</w:t>
      </w:r>
      <w:proofErr w:type="spellEnd"/>
      <w:r w:rsidR="005D68B4" w:rsidRPr="000A3E68">
        <w:rPr>
          <w:rFonts w:ascii="Arial" w:hAnsi="Arial" w:cs="Arial"/>
          <w:color w:val="000000" w:themeColor="text1"/>
          <w:sz w:val="24"/>
          <w:szCs w:val="28"/>
        </w:rPr>
        <w:t xml:space="preserve"> </w:t>
      </w:r>
      <w:proofErr w:type="spellStart"/>
      <w:r w:rsidR="005D68B4" w:rsidRPr="000A3E68">
        <w:rPr>
          <w:rFonts w:ascii="Arial" w:hAnsi="Arial" w:cs="Arial"/>
          <w:color w:val="000000" w:themeColor="text1"/>
          <w:sz w:val="24"/>
          <w:szCs w:val="28"/>
        </w:rPr>
        <w:t>nhà</w:t>
      </w:r>
      <w:proofErr w:type="spellEnd"/>
      <w:r w:rsidR="005D68B4" w:rsidRPr="000A3E68">
        <w:rPr>
          <w:rFonts w:ascii="Arial" w:hAnsi="Arial" w:cs="Arial"/>
          <w:color w:val="000000" w:themeColor="text1"/>
          <w:sz w:val="24"/>
          <w:szCs w:val="28"/>
        </w:rPr>
        <w:t xml:space="preserve"> </w:t>
      </w:r>
      <w:proofErr w:type="spellStart"/>
      <w:r w:rsidR="005D68B4" w:rsidRPr="000A3E68">
        <w:rPr>
          <w:rFonts w:ascii="Arial" w:hAnsi="Arial" w:cs="Arial"/>
          <w:color w:val="000000" w:themeColor="text1"/>
          <w:sz w:val="24"/>
          <w:szCs w:val="28"/>
        </w:rPr>
        <w:t>nước</w:t>
      </w:r>
      <w:proofErr w:type="spellEnd"/>
      <w:r w:rsidR="005D68B4" w:rsidRPr="000A3E68">
        <w:rPr>
          <w:rFonts w:ascii="Arial" w:hAnsi="Arial" w:cs="Arial"/>
          <w:color w:val="000000" w:themeColor="text1"/>
          <w:sz w:val="24"/>
          <w:szCs w:val="28"/>
        </w:rPr>
        <w:t xml:space="preserve"> </w:t>
      </w:r>
      <w:proofErr w:type="spellStart"/>
      <w:r w:rsidR="00EA5A9B" w:rsidRPr="000A3E68">
        <w:rPr>
          <w:rFonts w:ascii="Arial" w:hAnsi="Arial" w:cs="Arial"/>
          <w:color w:val="000000" w:themeColor="text1"/>
          <w:sz w:val="24"/>
          <w:szCs w:val="28"/>
        </w:rPr>
        <w:t>và</w:t>
      </w:r>
      <w:proofErr w:type="spellEnd"/>
      <w:r w:rsidR="00EA5A9B" w:rsidRPr="000A3E68">
        <w:rPr>
          <w:rFonts w:ascii="Arial" w:hAnsi="Arial" w:cs="Arial"/>
          <w:color w:val="000000" w:themeColor="text1"/>
          <w:sz w:val="24"/>
          <w:szCs w:val="28"/>
        </w:rPr>
        <w:t xml:space="preserve"> </w:t>
      </w:r>
      <w:proofErr w:type="spellStart"/>
      <w:r w:rsidR="00EA5A9B" w:rsidRPr="000A3E68">
        <w:rPr>
          <w:rFonts w:ascii="Arial" w:hAnsi="Arial" w:cs="Arial"/>
          <w:color w:val="000000" w:themeColor="text1"/>
          <w:sz w:val="24"/>
          <w:szCs w:val="28"/>
        </w:rPr>
        <w:t>các</w:t>
      </w:r>
      <w:proofErr w:type="spellEnd"/>
      <w:r w:rsidR="00EA5A9B" w:rsidRPr="000A3E68">
        <w:rPr>
          <w:rFonts w:ascii="Arial" w:hAnsi="Arial" w:cs="Arial"/>
          <w:color w:val="000000" w:themeColor="text1"/>
          <w:sz w:val="24"/>
          <w:szCs w:val="28"/>
        </w:rPr>
        <w:t xml:space="preserve"> </w:t>
      </w:r>
      <w:proofErr w:type="spellStart"/>
      <w:r w:rsidR="00EA5A9B" w:rsidRPr="000A3E68">
        <w:rPr>
          <w:rFonts w:ascii="Arial" w:hAnsi="Arial" w:cs="Arial"/>
          <w:color w:val="000000" w:themeColor="text1"/>
          <w:sz w:val="24"/>
          <w:szCs w:val="28"/>
        </w:rPr>
        <w:t>tổ</w:t>
      </w:r>
      <w:proofErr w:type="spellEnd"/>
      <w:r w:rsidR="00EA5A9B" w:rsidRPr="000A3E68">
        <w:rPr>
          <w:rFonts w:ascii="Arial" w:hAnsi="Arial" w:cs="Arial"/>
          <w:color w:val="000000" w:themeColor="text1"/>
          <w:sz w:val="24"/>
          <w:szCs w:val="28"/>
        </w:rPr>
        <w:t xml:space="preserve"> </w:t>
      </w:r>
      <w:proofErr w:type="spellStart"/>
      <w:r w:rsidR="00EA5A9B" w:rsidRPr="000A3E68">
        <w:rPr>
          <w:rFonts w:ascii="Arial" w:hAnsi="Arial" w:cs="Arial"/>
          <w:color w:val="000000" w:themeColor="text1"/>
          <w:sz w:val="24"/>
          <w:szCs w:val="28"/>
        </w:rPr>
        <w:t>chức</w:t>
      </w:r>
      <w:proofErr w:type="spellEnd"/>
      <w:r w:rsidR="00AF42AB" w:rsidRPr="000A3E68">
        <w:rPr>
          <w:rFonts w:ascii="Arial" w:hAnsi="Arial" w:cs="Arial"/>
          <w:color w:val="000000" w:themeColor="text1"/>
          <w:sz w:val="24"/>
          <w:szCs w:val="28"/>
        </w:rPr>
        <w:t xml:space="preserve">, </w:t>
      </w:r>
      <w:proofErr w:type="spellStart"/>
      <w:r w:rsidR="00EA5A9B" w:rsidRPr="000A3E68">
        <w:rPr>
          <w:rFonts w:ascii="Arial" w:hAnsi="Arial" w:cs="Arial"/>
          <w:color w:val="000000" w:themeColor="text1"/>
          <w:sz w:val="24"/>
          <w:szCs w:val="28"/>
        </w:rPr>
        <w:t>cá</w:t>
      </w:r>
      <w:proofErr w:type="spellEnd"/>
      <w:r w:rsidR="00EA5A9B" w:rsidRPr="000A3E68">
        <w:rPr>
          <w:rFonts w:ascii="Arial" w:hAnsi="Arial" w:cs="Arial"/>
          <w:color w:val="000000" w:themeColor="text1"/>
          <w:sz w:val="24"/>
          <w:szCs w:val="28"/>
        </w:rPr>
        <w:t xml:space="preserve"> </w:t>
      </w:r>
      <w:proofErr w:type="spellStart"/>
      <w:r w:rsidR="00EA5A9B" w:rsidRPr="000A3E68">
        <w:rPr>
          <w:rFonts w:ascii="Arial" w:hAnsi="Arial" w:cs="Arial"/>
          <w:color w:val="000000" w:themeColor="text1"/>
          <w:sz w:val="24"/>
          <w:szCs w:val="28"/>
        </w:rPr>
        <w:t>nhân</w:t>
      </w:r>
      <w:proofErr w:type="spellEnd"/>
      <w:r w:rsidR="00EA5A9B" w:rsidRPr="000A3E68">
        <w:rPr>
          <w:rFonts w:ascii="Arial" w:hAnsi="Arial" w:cs="Arial"/>
          <w:color w:val="000000" w:themeColor="text1"/>
          <w:sz w:val="24"/>
          <w:szCs w:val="28"/>
        </w:rPr>
        <w:t xml:space="preserve"> </w:t>
      </w:r>
      <w:proofErr w:type="spellStart"/>
      <w:r w:rsidR="00EA5A9B" w:rsidRPr="000A3E68">
        <w:rPr>
          <w:rFonts w:ascii="Arial" w:hAnsi="Arial" w:cs="Arial"/>
          <w:color w:val="000000" w:themeColor="text1"/>
          <w:sz w:val="24"/>
          <w:szCs w:val="28"/>
        </w:rPr>
        <w:t>khác</w:t>
      </w:r>
      <w:proofErr w:type="spellEnd"/>
      <w:r w:rsidR="00EA5A9B" w:rsidRPr="000A3E68">
        <w:rPr>
          <w:rFonts w:ascii="Arial" w:hAnsi="Arial" w:cs="Arial"/>
          <w:color w:val="000000" w:themeColor="text1"/>
          <w:sz w:val="24"/>
          <w:szCs w:val="28"/>
        </w:rPr>
        <w:t xml:space="preserve"> </w:t>
      </w:r>
      <w:proofErr w:type="spellStart"/>
      <w:r w:rsidR="005D68B4" w:rsidRPr="000A3E68">
        <w:rPr>
          <w:rFonts w:ascii="Arial" w:hAnsi="Arial" w:cs="Arial"/>
          <w:color w:val="000000" w:themeColor="text1"/>
          <w:sz w:val="24"/>
          <w:szCs w:val="28"/>
        </w:rPr>
        <w:t>có</w:t>
      </w:r>
      <w:proofErr w:type="spellEnd"/>
      <w:r w:rsidR="005D68B4" w:rsidRPr="000A3E68">
        <w:rPr>
          <w:rFonts w:ascii="Arial" w:hAnsi="Arial" w:cs="Arial"/>
          <w:color w:val="000000" w:themeColor="text1"/>
          <w:sz w:val="24"/>
          <w:szCs w:val="28"/>
        </w:rPr>
        <w:t xml:space="preserve"> </w:t>
      </w:r>
      <w:proofErr w:type="spellStart"/>
      <w:r w:rsidR="005D68B4" w:rsidRPr="000A3E68">
        <w:rPr>
          <w:rFonts w:ascii="Arial" w:hAnsi="Arial" w:cs="Arial"/>
          <w:color w:val="000000" w:themeColor="text1"/>
          <w:sz w:val="24"/>
          <w:szCs w:val="28"/>
        </w:rPr>
        <w:t>liên</w:t>
      </w:r>
      <w:proofErr w:type="spellEnd"/>
      <w:r w:rsidR="005D68B4" w:rsidRPr="000A3E68">
        <w:rPr>
          <w:rFonts w:ascii="Arial" w:hAnsi="Arial" w:cs="Arial"/>
          <w:color w:val="000000" w:themeColor="text1"/>
          <w:sz w:val="24"/>
          <w:szCs w:val="28"/>
        </w:rPr>
        <w:t xml:space="preserve"> </w:t>
      </w:r>
      <w:proofErr w:type="spellStart"/>
      <w:r w:rsidR="005D68B4" w:rsidRPr="000A3E68">
        <w:rPr>
          <w:rFonts w:ascii="Arial" w:hAnsi="Arial" w:cs="Arial"/>
          <w:color w:val="000000" w:themeColor="text1"/>
          <w:sz w:val="24"/>
          <w:szCs w:val="28"/>
        </w:rPr>
        <w:t>quan</w:t>
      </w:r>
      <w:proofErr w:type="spellEnd"/>
      <w:r w:rsidR="005D68B4" w:rsidRPr="000A3E68">
        <w:rPr>
          <w:rFonts w:ascii="Arial" w:hAnsi="Arial" w:cs="Arial"/>
          <w:color w:val="000000" w:themeColor="text1"/>
          <w:sz w:val="24"/>
          <w:szCs w:val="28"/>
        </w:rPr>
        <w:t>.</w:t>
      </w:r>
      <w:proofErr w:type="gramEnd"/>
    </w:p>
    <w:p w:rsidR="005D68B4" w:rsidRPr="000A3E68" w:rsidRDefault="00CA0980" w:rsidP="00893B73">
      <w:pPr>
        <w:pStyle w:val="BodyTextIndent3"/>
        <w:adjustRightInd w:val="0"/>
        <w:ind w:left="0" w:firstLine="567"/>
        <w:rPr>
          <w:rFonts w:ascii="Arial" w:hAnsi="Arial" w:cs="Arial"/>
          <w:b/>
          <w:bCs/>
          <w:color w:val="000000" w:themeColor="text1"/>
          <w:spacing w:val="0"/>
          <w:sz w:val="24"/>
          <w:szCs w:val="28"/>
        </w:rPr>
      </w:pPr>
      <w:r w:rsidRPr="000A3E68">
        <w:rPr>
          <w:rFonts w:ascii="Arial" w:hAnsi="Arial" w:cs="Arial"/>
          <w:b/>
          <w:bCs/>
          <w:color w:val="000000" w:themeColor="text1"/>
          <w:spacing w:val="0"/>
          <w:sz w:val="24"/>
          <w:szCs w:val="28"/>
        </w:rPr>
        <w:tab/>
      </w:r>
      <w:r w:rsidR="00DF6EEE" w:rsidRPr="000A3E68">
        <w:rPr>
          <w:rFonts w:ascii="Arial" w:hAnsi="Arial" w:cs="Arial"/>
          <w:b/>
          <w:bCs/>
          <w:color w:val="000000" w:themeColor="text1"/>
          <w:spacing w:val="0"/>
          <w:sz w:val="24"/>
          <w:szCs w:val="28"/>
        </w:rPr>
        <w:t>1.3</w:t>
      </w:r>
      <w:proofErr w:type="gramStart"/>
      <w:r w:rsidR="00DF6EEE" w:rsidRPr="000A3E68">
        <w:rPr>
          <w:rFonts w:ascii="Arial" w:hAnsi="Arial" w:cs="Arial"/>
          <w:b/>
          <w:bCs/>
          <w:color w:val="000000" w:themeColor="text1"/>
          <w:spacing w:val="0"/>
          <w:sz w:val="24"/>
          <w:szCs w:val="28"/>
        </w:rPr>
        <w:t xml:space="preserve">.  </w:t>
      </w:r>
      <w:proofErr w:type="spellStart"/>
      <w:r w:rsidR="005D68B4" w:rsidRPr="000A3E68">
        <w:rPr>
          <w:rFonts w:ascii="Arial" w:hAnsi="Arial" w:cs="Arial"/>
          <w:b/>
          <w:bCs/>
          <w:color w:val="000000" w:themeColor="text1"/>
          <w:spacing w:val="0"/>
          <w:sz w:val="24"/>
          <w:szCs w:val="28"/>
        </w:rPr>
        <w:t>Giải</w:t>
      </w:r>
      <w:proofErr w:type="spellEnd"/>
      <w:proofErr w:type="gramEnd"/>
      <w:r w:rsidR="005D68B4" w:rsidRPr="000A3E68">
        <w:rPr>
          <w:rFonts w:ascii="Arial" w:hAnsi="Arial" w:cs="Arial"/>
          <w:b/>
          <w:bCs/>
          <w:color w:val="000000" w:themeColor="text1"/>
          <w:spacing w:val="0"/>
          <w:sz w:val="24"/>
          <w:szCs w:val="28"/>
        </w:rPr>
        <w:t xml:space="preserve"> </w:t>
      </w:r>
      <w:proofErr w:type="spellStart"/>
      <w:r w:rsidR="005D68B4" w:rsidRPr="000A3E68">
        <w:rPr>
          <w:rFonts w:ascii="Arial" w:hAnsi="Arial" w:cs="Arial"/>
          <w:b/>
          <w:bCs/>
          <w:color w:val="000000" w:themeColor="text1"/>
          <w:spacing w:val="0"/>
          <w:sz w:val="24"/>
          <w:szCs w:val="28"/>
        </w:rPr>
        <w:t>thích</w:t>
      </w:r>
      <w:proofErr w:type="spellEnd"/>
      <w:r w:rsidR="005D68B4" w:rsidRPr="000A3E68">
        <w:rPr>
          <w:rFonts w:ascii="Arial" w:hAnsi="Arial" w:cs="Arial"/>
          <w:b/>
          <w:bCs/>
          <w:color w:val="000000" w:themeColor="text1"/>
          <w:spacing w:val="0"/>
          <w:sz w:val="24"/>
          <w:szCs w:val="28"/>
        </w:rPr>
        <w:t xml:space="preserve"> </w:t>
      </w:r>
      <w:proofErr w:type="spellStart"/>
      <w:r w:rsidR="005D68B4" w:rsidRPr="000A3E68">
        <w:rPr>
          <w:rFonts w:ascii="Arial" w:hAnsi="Arial" w:cs="Arial"/>
          <w:b/>
          <w:bCs/>
          <w:color w:val="000000" w:themeColor="text1"/>
          <w:spacing w:val="0"/>
          <w:sz w:val="24"/>
          <w:szCs w:val="28"/>
        </w:rPr>
        <w:t>từ</w:t>
      </w:r>
      <w:proofErr w:type="spellEnd"/>
      <w:r w:rsidR="005D68B4" w:rsidRPr="000A3E68">
        <w:rPr>
          <w:rFonts w:ascii="Arial" w:hAnsi="Arial" w:cs="Arial"/>
          <w:b/>
          <w:bCs/>
          <w:color w:val="000000" w:themeColor="text1"/>
          <w:spacing w:val="0"/>
          <w:sz w:val="24"/>
          <w:szCs w:val="28"/>
        </w:rPr>
        <w:t xml:space="preserve"> </w:t>
      </w:r>
      <w:proofErr w:type="spellStart"/>
      <w:r w:rsidR="005D68B4" w:rsidRPr="000A3E68">
        <w:rPr>
          <w:rFonts w:ascii="Arial" w:hAnsi="Arial" w:cs="Arial"/>
          <w:b/>
          <w:bCs/>
          <w:color w:val="000000" w:themeColor="text1"/>
          <w:spacing w:val="0"/>
          <w:sz w:val="24"/>
          <w:szCs w:val="28"/>
        </w:rPr>
        <w:t>ngữ</w:t>
      </w:r>
      <w:proofErr w:type="spellEnd"/>
    </w:p>
    <w:p w:rsidR="005D68B4" w:rsidRPr="000A3E68" w:rsidRDefault="007F3CCD">
      <w:pPr>
        <w:spacing w:line="360" w:lineRule="auto"/>
        <w:ind w:right="51"/>
        <w:jc w:val="both"/>
        <w:rPr>
          <w:rFonts w:ascii="Arial" w:hAnsi="Arial" w:cs="Arial"/>
          <w:color w:val="000000" w:themeColor="text1"/>
          <w:szCs w:val="28"/>
        </w:rPr>
      </w:pPr>
      <w:r w:rsidRPr="000A3E68">
        <w:rPr>
          <w:rFonts w:ascii="Arial" w:hAnsi="Arial" w:cs="Arial"/>
          <w:color w:val="000000" w:themeColor="text1"/>
          <w:szCs w:val="28"/>
        </w:rPr>
        <w:t xml:space="preserve">        </w:t>
      </w:r>
      <w:r w:rsidR="00CA0980" w:rsidRPr="000A3E68">
        <w:rPr>
          <w:rFonts w:ascii="Arial" w:hAnsi="Arial" w:cs="Arial"/>
          <w:color w:val="000000" w:themeColor="text1"/>
          <w:szCs w:val="28"/>
        </w:rPr>
        <w:tab/>
      </w:r>
      <w:proofErr w:type="spellStart"/>
      <w:r w:rsidR="005D68B4" w:rsidRPr="000A3E68">
        <w:rPr>
          <w:rFonts w:ascii="Arial" w:hAnsi="Arial" w:cs="Arial"/>
          <w:color w:val="000000" w:themeColor="text1"/>
          <w:szCs w:val="28"/>
        </w:rPr>
        <w:t>Trong</w:t>
      </w:r>
      <w:proofErr w:type="spellEnd"/>
      <w:r w:rsidR="005D68B4" w:rsidRPr="000A3E68">
        <w:rPr>
          <w:rFonts w:ascii="Arial" w:hAnsi="Arial" w:cs="Arial"/>
          <w:color w:val="000000" w:themeColor="text1"/>
          <w:szCs w:val="28"/>
        </w:rPr>
        <w:t xml:space="preserve"> </w:t>
      </w:r>
      <w:proofErr w:type="spellStart"/>
      <w:r w:rsidR="009D2ED1" w:rsidRPr="000A3E68">
        <w:rPr>
          <w:rFonts w:ascii="Arial" w:hAnsi="Arial" w:cs="Arial"/>
          <w:color w:val="000000" w:themeColor="text1"/>
          <w:szCs w:val="28"/>
        </w:rPr>
        <w:t>Quy</w:t>
      </w:r>
      <w:proofErr w:type="spellEnd"/>
      <w:r w:rsidR="009D2ED1" w:rsidRPr="000A3E68">
        <w:rPr>
          <w:rFonts w:ascii="Arial" w:hAnsi="Arial" w:cs="Arial"/>
          <w:color w:val="000000" w:themeColor="text1"/>
          <w:szCs w:val="28"/>
        </w:rPr>
        <w:t xml:space="preserve"> </w:t>
      </w:r>
      <w:proofErr w:type="spellStart"/>
      <w:r w:rsidR="009D2ED1" w:rsidRPr="000A3E68">
        <w:rPr>
          <w:rFonts w:ascii="Arial" w:hAnsi="Arial" w:cs="Arial"/>
          <w:color w:val="000000" w:themeColor="text1"/>
          <w:szCs w:val="28"/>
        </w:rPr>
        <w:t>chuẩn</w:t>
      </w:r>
      <w:proofErr w:type="spellEnd"/>
      <w:r w:rsidR="009D2ED1" w:rsidRPr="000A3E68">
        <w:rPr>
          <w:rFonts w:ascii="Arial" w:hAnsi="Arial" w:cs="Arial"/>
          <w:color w:val="000000" w:themeColor="text1"/>
          <w:szCs w:val="28"/>
        </w:rPr>
        <w:t xml:space="preserve"> </w:t>
      </w:r>
      <w:proofErr w:type="spellStart"/>
      <w:r w:rsidR="009D2ED1" w:rsidRPr="000A3E68">
        <w:rPr>
          <w:rFonts w:ascii="Arial" w:hAnsi="Arial" w:cs="Arial"/>
          <w:color w:val="000000" w:themeColor="text1"/>
          <w:szCs w:val="28"/>
        </w:rPr>
        <w:t>kỹ</w:t>
      </w:r>
      <w:proofErr w:type="spellEnd"/>
      <w:r w:rsidR="009D2ED1" w:rsidRPr="000A3E68">
        <w:rPr>
          <w:rFonts w:ascii="Arial" w:hAnsi="Arial" w:cs="Arial"/>
          <w:color w:val="000000" w:themeColor="text1"/>
          <w:szCs w:val="28"/>
        </w:rPr>
        <w:t xml:space="preserve"> </w:t>
      </w:r>
      <w:proofErr w:type="spellStart"/>
      <w:r w:rsidR="009D2ED1" w:rsidRPr="000A3E68">
        <w:rPr>
          <w:rFonts w:ascii="Arial" w:hAnsi="Arial" w:cs="Arial"/>
          <w:color w:val="000000" w:themeColor="text1"/>
          <w:szCs w:val="28"/>
        </w:rPr>
        <w:t>thuật</w:t>
      </w:r>
      <w:proofErr w:type="spellEnd"/>
      <w:r w:rsidR="009D2ED1" w:rsidRPr="000A3E68">
        <w:rPr>
          <w:rFonts w:ascii="Arial" w:hAnsi="Arial" w:cs="Arial"/>
          <w:color w:val="000000" w:themeColor="text1"/>
          <w:szCs w:val="28"/>
        </w:rPr>
        <w:t xml:space="preserve"> </w:t>
      </w:r>
      <w:proofErr w:type="spellStart"/>
      <w:r w:rsidR="009D2ED1" w:rsidRPr="000A3E68">
        <w:rPr>
          <w:rFonts w:ascii="Arial" w:hAnsi="Arial" w:cs="Arial"/>
          <w:color w:val="000000" w:themeColor="text1"/>
          <w:szCs w:val="28"/>
        </w:rPr>
        <w:t>này</w:t>
      </w:r>
      <w:proofErr w:type="spellEnd"/>
      <w:r w:rsidR="005D68B4" w:rsidRPr="000A3E68">
        <w:rPr>
          <w:rFonts w:ascii="Arial" w:hAnsi="Arial" w:cs="Arial"/>
          <w:color w:val="000000" w:themeColor="text1"/>
          <w:szCs w:val="28"/>
        </w:rPr>
        <w:t xml:space="preserve">, </w:t>
      </w:r>
      <w:proofErr w:type="spellStart"/>
      <w:r w:rsidR="005D68B4" w:rsidRPr="000A3E68">
        <w:rPr>
          <w:rFonts w:ascii="Arial" w:hAnsi="Arial" w:cs="Arial"/>
          <w:color w:val="000000" w:themeColor="text1"/>
          <w:szCs w:val="28"/>
        </w:rPr>
        <w:t>các</w:t>
      </w:r>
      <w:proofErr w:type="spellEnd"/>
      <w:r w:rsidR="005D68B4" w:rsidRPr="000A3E68">
        <w:rPr>
          <w:rFonts w:ascii="Arial" w:hAnsi="Arial" w:cs="Arial"/>
          <w:color w:val="000000" w:themeColor="text1"/>
          <w:szCs w:val="28"/>
        </w:rPr>
        <w:t xml:space="preserve"> </w:t>
      </w:r>
      <w:proofErr w:type="spellStart"/>
      <w:r w:rsidR="005D68B4" w:rsidRPr="000A3E68">
        <w:rPr>
          <w:rFonts w:ascii="Arial" w:hAnsi="Arial" w:cs="Arial"/>
          <w:color w:val="000000" w:themeColor="text1"/>
          <w:szCs w:val="28"/>
        </w:rPr>
        <w:t>từ</w:t>
      </w:r>
      <w:proofErr w:type="spellEnd"/>
      <w:r w:rsidR="005D68B4" w:rsidRPr="000A3E68">
        <w:rPr>
          <w:rFonts w:ascii="Arial" w:hAnsi="Arial" w:cs="Arial"/>
          <w:color w:val="000000" w:themeColor="text1"/>
          <w:szCs w:val="28"/>
        </w:rPr>
        <w:t xml:space="preserve"> </w:t>
      </w:r>
      <w:proofErr w:type="spellStart"/>
      <w:r w:rsidR="005D68B4" w:rsidRPr="000A3E68">
        <w:rPr>
          <w:rFonts w:ascii="Arial" w:hAnsi="Arial" w:cs="Arial"/>
          <w:color w:val="000000" w:themeColor="text1"/>
          <w:szCs w:val="28"/>
        </w:rPr>
        <w:t>ngữ</w:t>
      </w:r>
      <w:proofErr w:type="spellEnd"/>
      <w:r w:rsidR="005D68B4" w:rsidRPr="000A3E68">
        <w:rPr>
          <w:rFonts w:ascii="Arial" w:hAnsi="Arial" w:cs="Arial"/>
          <w:color w:val="000000" w:themeColor="text1"/>
          <w:szCs w:val="28"/>
        </w:rPr>
        <w:t xml:space="preserve"> </w:t>
      </w:r>
      <w:proofErr w:type="spellStart"/>
      <w:r w:rsidR="005D68B4" w:rsidRPr="000A3E68">
        <w:rPr>
          <w:rFonts w:ascii="Arial" w:hAnsi="Arial" w:cs="Arial"/>
          <w:color w:val="000000" w:themeColor="text1"/>
          <w:szCs w:val="28"/>
        </w:rPr>
        <w:t>dưới</w:t>
      </w:r>
      <w:proofErr w:type="spellEnd"/>
      <w:r w:rsidR="005D68B4" w:rsidRPr="000A3E68">
        <w:rPr>
          <w:rFonts w:ascii="Arial" w:hAnsi="Arial" w:cs="Arial"/>
          <w:color w:val="000000" w:themeColor="text1"/>
          <w:szCs w:val="28"/>
        </w:rPr>
        <w:t xml:space="preserve"> </w:t>
      </w:r>
      <w:proofErr w:type="spellStart"/>
      <w:r w:rsidR="005D68B4" w:rsidRPr="000A3E68">
        <w:rPr>
          <w:rFonts w:ascii="Arial" w:hAnsi="Arial" w:cs="Arial"/>
          <w:color w:val="000000" w:themeColor="text1"/>
          <w:szCs w:val="28"/>
        </w:rPr>
        <w:t>đây</w:t>
      </w:r>
      <w:proofErr w:type="spellEnd"/>
      <w:r w:rsidR="005D68B4" w:rsidRPr="000A3E68">
        <w:rPr>
          <w:rFonts w:ascii="Arial" w:hAnsi="Arial" w:cs="Arial"/>
          <w:color w:val="000000" w:themeColor="text1"/>
          <w:szCs w:val="28"/>
        </w:rPr>
        <w:t xml:space="preserve"> </w:t>
      </w:r>
      <w:proofErr w:type="spellStart"/>
      <w:r w:rsidR="005D68B4" w:rsidRPr="000A3E68">
        <w:rPr>
          <w:rFonts w:ascii="Arial" w:hAnsi="Arial" w:cs="Arial"/>
          <w:color w:val="000000" w:themeColor="text1"/>
          <w:szCs w:val="28"/>
        </w:rPr>
        <w:t>được</w:t>
      </w:r>
      <w:proofErr w:type="spellEnd"/>
      <w:r w:rsidR="005D68B4" w:rsidRPr="000A3E68">
        <w:rPr>
          <w:rFonts w:ascii="Arial" w:hAnsi="Arial" w:cs="Arial"/>
          <w:color w:val="000000" w:themeColor="text1"/>
          <w:szCs w:val="28"/>
        </w:rPr>
        <w:t xml:space="preserve"> </w:t>
      </w:r>
      <w:proofErr w:type="spellStart"/>
      <w:r w:rsidR="005D68B4" w:rsidRPr="000A3E68">
        <w:rPr>
          <w:rFonts w:ascii="Arial" w:hAnsi="Arial" w:cs="Arial"/>
          <w:color w:val="000000" w:themeColor="text1"/>
          <w:szCs w:val="28"/>
        </w:rPr>
        <w:t>hiểu</w:t>
      </w:r>
      <w:proofErr w:type="spellEnd"/>
      <w:r w:rsidR="005D68B4" w:rsidRPr="000A3E68">
        <w:rPr>
          <w:rFonts w:ascii="Arial" w:hAnsi="Arial" w:cs="Arial"/>
          <w:color w:val="000000" w:themeColor="text1"/>
          <w:szCs w:val="28"/>
        </w:rPr>
        <w:t xml:space="preserve"> </w:t>
      </w:r>
      <w:proofErr w:type="spellStart"/>
      <w:r w:rsidR="005D68B4" w:rsidRPr="000A3E68">
        <w:rPr>
          <w:rFonts w:ascii="Arial" w:hAnsi="Arial" w:cs="Arial"/>
          <w:color w:val="000000" w:themeColor="text1"/>
          <w:szCs w:val="28"/>
        </w:rPr>
        <w:t>như</w:t>
      </w:r>
      <w:proofErr w:type="spellEnd"/>
      <w:r w:rsidR="005D68B4" w:rsidRPr="000A3E68">
        <w:rPr>
          <w:rFonts w:ascii="Arial" w:hAnsi="Arial" w:cs="Arial"/>
          <w:color w:val="000000" w:themeColor="text1"/>
          <w:szCs w:val="28"/>
        </w:rPr>
        <w:t xml:space="preserve"> </w:t>
      </w:r>
      <w:proofErr w:type="spellStart"/>
      <w:r w:rsidR="005D68B4" w:rsidRPr="000A3E68">
        <w:rPr>
          <w:rFonts w:ascii="Arial" w:hAnsi="Arial" w:cs="Arial"/>
          <w:color w:val="000000" w:themeColor="text1"/>
          <w:szCs w:val="28"/>
        </w:rPr>
        <w:t>sau</w:t>
      </w:r>
      <w:proofErr w:type="spellEnd"/>
      <w:r w:rsidR="005D68B4" w:rsidRPr="000A3E68">
        <w:rPr>
          <w:rFonts w:ascii="Arial" w:hAnsi="Arial" w:cs="Arial"/>
          <w:color w:val="000000" w:themeColor="text1"/>
          <w:szCs w:val="28"/>
        </w:rPr>
        <w:t>:</w:t>
      </w:r>
    </w:p>
    <w:p w:rsidR="00D74ED7" w:rsidRPr="000A3E68" w:rsidRDefault="00CA0980">
      <w:pPr>
        <w:spacing w:line="360" w:lineRule="auto"/>
        <w:ind w:firstLine="567"/>
        <w:jc w:val="both"/>
        <w:rPr>
          <w:rFonts w:ascii="Arial" w:hAnsi="Arial" w:cs="Arial"/>
          <w:b/>
          <w:bCs/>
          <w:color w:val="000000" w:themeColor="text1"/>
          <w:szCs w:val="28"/>
          <w:lang w:val="vi-VN"/>
        </w:rPr>
      </w:pPr>
      <w:r w:rsidRPr="000A3E68">
        <w:rPr>
          <w:rFonts w:ascii="Arial" w:hAnsi="Arial" w:cs="Arial"/>
          <w:b/>
          <w:bCs/>
          <w:color w:val="000000" w:themeColor="text1"/>
          <w:szCs w:val="28"/>
        </w:rPr>
        <w:tab/>
      </w:r>
      <w:r w:rsidR="002C257A" w:rsidRPr="000A3E68">
        <w:rPr>
          <w:rFonts w:ascii="Arial" w:hAnsi="Arial" w:cs="Arial"/>
          <w:b/>
          <w:bCs/>
          <w:color w:val="000000" w:themeColor="text1"/>
          <w:szCs w:val="28"/>
          <w:lang w:val="vi-VN"/>
        </w:rPr>
        <w:t>1.3.1   Thép hình</w:t>
      </w:r>
      <w:r w:rsidR="00D74ED7" w:rsidRPr="000A3E68">
        <w:rPr>
          <w:rFonts w:ascii="Arial" w:hAnsi="Arial" w:cs="Arial"/>
          <w:b/>
          <w:bCs/>
          <w:color w:val="000000" w:themeColor="text1"/>
          <w:szCs w:val="28"/>
          <w:lang w:val="vi-VN"/>
        </w:rPr>
        <w:t xml:space="preserve">: </w:t>
      </w:r>
      <w:r w:rsidR="00D74ED7" w:rsidRPr="000A3E68">
        <w:rPr>
          <w:rFonts w:ascii="Arial" w:hAnsi="Arial" w:cs="Arial"/>
          <w:bCs/>
          <w:color w:val="000000" w:themeColor="text1"/>
          <w:szCs w:val="28"/>
          <w:lang w:val="vi-VN"/>
        </w:rPr>
        <w:t xml:space="preserve">Thép hình được định nghĩa trong </w:t>
      </w:r>
      <w:r w:rsidR="002E1B65" w:rsidRPr="000A3E68">
        <w:rPr>
          <w:rFonts w:ascii="Arial" w:hAnsi="Arial" w:cs="Arial"/>
          <w:bCs/>
          <w:color w:val="000000" w:themeColor="text1"/>
          <w:szCs w:val="28"/>
          <w:lang w:val="vi-VN"/>
        </w:rPr>
        <w:t xml:space="preserve">bộ </w:t>
      </w:r>
      <w:r w:rsidR="00D74ED7" w:rsidRPr="000A3E68">
        <w:rPr>
          <w:rFonts w:ascii="Arial" w:hAnsi="Arial" w:cs="Arial"/>
          <w:bCs/>
          <w:color w:val="000000" w:themeColor="text1"/>
          <w:szCs w:val="28"/>
          <w:lang w:val="vi-VN"/>
        </w:rPr>
        <w:t>TCVN 7571.</w:t>
      </w:r>
    </w:p>
    <w:p w:rsidR="005D68B4" w:rsidRPr="000A3E68" w:rsidRDefault="002C257A">
      <w:pPr>
        <w:spacing w:line="360" w:lineRule="auto"/>
        <w:ind w:firstLine="567"/>
        <w:jc w:val="both"/>
        <w:rPr>
          <w:rFonts w:ascii="Arial" w:hAnsi="Arial" w:cs="Arial"/>
          <w:color w:val="000000" w:themeColor="text1"/>
          <w:szCs w:val="28"/>
        </w:rPr>
      </w:pPr>
      <w:r w:rsidRPr="000A3E68">
        <w:rPr>
          <w:rFonts w:ascii="Arial" w:hAnsi="Arial" w:cs="Arial"/>
          <w:b/>
          <w:bCs/>
          <w:color w:val="000000" w:themeColor="text1"/>
          <w:szCs w:val="28"/>
        </w:rPr>
        <w:tab/>
      </w:r>
      <w:r w:rsidR="00DF6EEE" w:rsidRPr="000A3E68">
        <w:rPr>
          <w:rFonts w:ascii="Arial" w:hAnsi="Arial" w:cs="Arial"/>
          <w:b/>
          <w:bCs/>
          <w:color w:val="000000" w:themeColor="text1"/>
          <w:szCs w:val="28"/>
        </w:rPr>
        <w:t>1.3.</w:t>
      </w:r>
      <w:r w:rsidRPr="000A3E68">
        <w:rPr>
          <w:rFonts w:ascii="Arial" w:hAnsi="Arial" w:cs="Arial"/>
          <w:b/>
          <w:bCs/>
          <w:color w:val="000000" w:themeColor="text1"/>
          <w:szCs w:val="28"/>
          <w:lang w:val="vi-VN"/>
        </w:rPr>
        <w:t>2</w:t>
      </w:r>
      <w:proofErr w:type="gramStart"/>
      <w:r w:rsidR="00DF6EEE" w:rsidRPr="000A3E68">
        <w:rPr>
          <w:rFonts w:ascii="Arial" w:hAnsi="Arial" w:cs="Arial"/>
          <w:b/>
          <w:bCs/>
          <w:color w:val="000000" w:themeColor="text1"/>
          <w:szCs w:val="28"/>
        </w:rPr>
        <w:t>.</w:t>
      </w:r>
      <w:r w:rsidR="00C77D57" w:rsidRPr="000A3E68">
        <w:rPr>
          <w:rFonts w:ascii="Arial" w:hAnsi="Arial" w:cs="Arial"/>
          <w:b/>
          <w:bCs/>
          <w:color w:val="000000" w:themeColor="text1"/>
          <w:szCs w:val="28"/>
        </w:rPr>
        <w:t xml:space="preserve"> </w:t>
      </w:r>
      <w:r w:rsidR="00DF6EEE" w:rsidRPr="000A3E68">
        <w:rPr>
          <w:rFonts w:ascii="Arial" w:hAnsi="Arial" w:cs="Arial"/>
          <w:b/>
          <w:bCs/>
          <w:color w:val="000000" w:themeColor="text1"/>
          <w:szCs w:val="28"/>
        </w:rPr>
        <w:t xml:space="preserve"> </w:t>
      </w:r>
      <w:proofErr w:type="spellStart"/>
      <w:r w:rsidR="005D68B4" w:rsidRPr="000A3E68">
        <w:rPr>
          <w:rFonts w:ascii="Arial" w:hAnsi="Arial" w:cs="Arial"/>
          <w:b/>
          <w:bCs/>
          <w:color w:val="000000" w:themeColor="text1"/>
          <w:szCs w:val="28"/>
        </w:rPr>
        <w:t>Lô</w:t>
      </w:r>
      <w:proofErr w:type="spellEnd"/>
      <w:proofErr w:type="gramEnd"/>
      <w:r w:rsidR="005D68B4" w:rsidRPr="000A3E68">
        <w:rPr>
          <w:rFonts w:ascii="Arial" w:hAnsi="Arial" w:cs="Arial"/>
          <w:b/>
          <w:bCs/>
          <w:color w:val="000000" w:themeColor="text1"/>
          <w:szCs w:val="28"/>
        </w:rPr>
        <w:t xml:space="preserve"> </w:t>
      </w:r>
      <w:proofErr w:type="spellStart"/>
      <w:r w:rsidR="005D68B4" w:rsidRPr="000A3E68">
        <w:rPr>
          <w:rFonts w:ascii="Arial" w:hAnsi="Arial" w:cs="Arial"/>
          <w:b/>
          <w:bCs/>
          <w:color w:val="000000" w:themeColor="text1"/>
          <w:szCs w:val="28"/>
        </w:rPr>
        <w:t>sản</w:t>
      </w:r>
      <w:proofErr w:type="spellEnd"/>
      <w:r w:rsidR="005D68B4" w:rsidRPr="000A3E68">
        <w:rPr>
          <w:rFonts w:ascii="Arial" w:hAnsi="Arial" w:cs="Arial"/>
          <w:b/>
          <w:bCs/>
          <w:color w:val="000000" w:themeColor="text1"/>
          <w:szCs w:val="28"/>
        </w:rPr>
        <w:t xml:space="preserve"> </w:t>
      </w:r>
      <w:proofErr w:type="spellStart"/>
      <w:r w:rsidR="005D68B4" w:rsidRPr="000A3E68">
        <w:rPr>
          <w:rFonts w:ascii="Arial" w:hAnsi="Arial" w:cs="Arial"/>
          <w:b/>
          <w:bCs/>
          <w:color w:val="000000" w:themeColor="text1"/>
          <w:szCs w:val="28"/>
        </w:rPr>
        <w:t>phẩm</w:t>
      </w:r>
      <w:proofErr w:type="spellEnd"/>
      <w:r w:rsidR="005D68B4" w:rsidRPr="000A3E68">
        <w:rPr>
          <w:rFonts w:ascii="Arial" w:hAnsi="Arial" w:cs="Arial"/>
          <w:b/>
          <w:bCs/>
          <w:color w:val="000000" w:themeColor="text1"/>
          <w:szCs w:val="28"/>
        </w:rPr>
        <w:t>:</w:t>
      </w:r>
      <w:r w:rsidR="007A3933" w:rsidRPr="000A3E68">
        <w:rPr>
          <w:rFonts w:ascii="Arial" w:hAnsi="Arial" w:cs="Arial"/>
          <w:color w:val="000000" w:themeColor="text1"/>
          <w:szCs w:val="28"/>
        </w:rPr>
        <w:t xml:space="preserve"> </w:t>
      </w:r>
      <w:proofErr w:type="spellStart"/>
      <w:r w:rsidR="007A3933" w:rsidRPr="000A3E68">
        <w:rPr>
          <w:rFonts w:ascii="Arial" w:hAnsi="Arial" w:cs="Arial"/>
          <w:color w:val="000000" w:themeColor="text1"/>
          <w:szCs w:val="28"/>
        </w:rPr>
        <w:t>Thép</w:t>
      </w:r>
      <w:proofErr w:type="spellEnd"/>
      <w:r w:rsidR="007A3933" w:rsidRPr="000A3E68">
        <w:rPr>
          <w:rFonts w:ascii="Arial" w:hAnsi="Arial" w:cs="Arial"/>
          <w:color w:val="000000" w:themeColor="text1"/>
          <w:szCs w:val="28"/>
        </w:rPr>
        <w:t xml:space="preserve"> </w:t>
      </w:r>
      <w:proofErr w:type="spellStart"/>
      <w:r w:rsidR="00D3535E" w:rsidRPr="000A3E68">
        <w:rPr>
          <w:rFonts w:ascii="Arial" w:hAnsi="Arial" w:cs="Arial"/>
          <w:color w:val="000000" w:themeColor="text1"/>
          <w:szCs w:val="28"/>
        </w:rPr>
        <w:t>hình</w:t>
      </w:r>
      <w:proofErr w:type="spellEnd"/>
      <w:r w:rsidR="005D68B4" w:rsidRPr="000A3E68">
        <w:rPr>
          <w:rFonts w:ascii="Arial" w:hAnsi="Arial" w:cs="Arial"/>
          <w:color w:val="000000" w:themeColor="text1"/>
          <w:szCs w:val="28"/>
        </w:rPr>
        <w:t xml:space="preserve"> </w:t>
      </w:r>
      <w:proofErr w:type="spellStart"/>
      <w:r w:rsidR="005D68B4" w:rsidRPr="000A3E68">
        <w:rPr>
          <w:rFonts w:ascii="Arial" w:hAnsi="Arial" w:cs="Arial"/>
          <w:color w:val="000000" w:themeColor="text1"/>
          <w:szCs w:val="28"/>
        </w:rPr>
        <w:t>cùng</w:t>
      </w:r>
      <w:proofErr w:type="spellEnd"/>
      <w:r w:rsidR="005D68B4" w:rsidRPr="000A3E68">
        <w:rPr>
          <w:rFonts w:ascii="Arial" w:hAnsi="Arial" w:cs="Arial"/>
          <w:color w:val="000000" w:themeColor="text1"/>
          <w:szCs w:val="28"/>
        </w:rPr>
        <w:t xml:space="preserve"> </w:t>
      </w:r>
      <w:proofErr w:type="spellStart"/>
      <w:r w:rsidR="00CD1DFA" w:rsidRPr="000A3E68">
        <w:rPr>
          <w:rFonts w:ascii="Arial" w:hAnsi="Arial" w:cs="Arial"/>
          <w:color w:val="000000" w:themeColor="text1"/>
          <w:szCs w:val="28"/>
        </w:rPr>
        <w:t>mác</w:t>
      </w:r>
      <w:proofErr w:type="spellEnd"/>
      <w:r w:rsidR="00CD1DFA" w:rsidRPr="000A3E68">
        <w:rPr>
          <w:rFonts w:ascii="Arial" w:hAnsi="Arial" w:cs="Arial"/>
          <w:color w:val="000000" w:themeColor="text1"/>
          <w:szCs w:val="28"/>
        </w:rPr>
        <w:t xml:space="preserve">, </w:t>
      </w:r>
      <w:proofErr w:type="spellStart"/>
      <w:r w:rsidR="00CD1DFA" w:rsidRPr="000A3E68">
        <w:rPr>
          <w:rFonts w:ascii="Arial" w:hAnsi="Arial" w:cs="Arial"/>
          <w:color w:val="000000" w:themeColor="text1"/>
          <w:szCs w:val="28"/>
        </w:rPr>
        <w:t>cùng</w:t>
      </w:r>
      <w:proofErr w:type="spellEnd"/>
      <w:r w:rsidR="00CD1DFA" w:rsidRPr="000A3E68">
        <w:rPr>
          <w:rFonts w:ascii="Arial" w:hAnsi="Arial" w:cs="Arial"/>
          <w:color w:val="000000" w:themeColor="text1"/>
          <w:szCs w:val="28"/>
        </w:rPr>
        <w:t xml:space="preserve"> </w:t>
      </w:r>
      <w:proofErr w:type="spellStart"/>
      <w:r w:rsidR="00D3535E" w:rsidRPr="000A3E68">
        <w:rPr>
          <w:rFonts w:ascii="Arial" w:hAnsi="Arial" w:cs="Arial"/>
          <w:color w:val="000000" w:themeColor="text1"/>
          <w:szCs w:val="28"/>
        </w:rPr>
        <w:t>kích</w:t>
      </w:r>
      <w:proofErr w:type="spellEnd"/>
      <w:r w:rsidR="00D3535E" w:rsidRPr="000A3E68">
        <w:rPr>
          <w:rFonts w:ascii="Arial" w:hAnsi="Arial" w:cs="Arial"/>
          <w:color w:val="000000" w:themeColor="text1"/>
          <w:szCs w:val="28"/>
          <w:lang w:val="vi-VN"/>
        </w:rPr>
        <w:t xml:space="preserve"> thước</w:t>
      </w:r>
      <w:r w:rsidR="005D68B4" w:rsidRPr="000A3E68">
        <w:rPr>
          <w:rFonts w:ascii="Arial" w:hAnsi="Arial" w:cs="Arial"/>
          <w:color w:val="000000" w:themeColor="text1"/>
          <w:szCs w:val="28"/>
        </w:rPr>
        <w:t xml:space="preserve"> </w:t>
      </w:r>
      <w:proofErr w:type="spellStart"/>
      <w:r w:rsidR="005D68B4" w:rsidRPr="000A3E68">
        <w:rPr>
          <w:rFonts w:ascii="Arial" w:hAnsi="Arial" w:cs="Arial"/>
          <w:color w:val="000000" w:themeColor="text1"/>
          <w:szCs w:val="28"/>
        </w:rPr>
        <w:t>và</w:t>
      </w:r>
      <w:proofErr w:type="spellEnd"/>
      <w:r w:rsidR="005D68B4" w:rsidRPr="000A3E68">
        <w:rPr>
          <w:rFonts w:ascii="Arial" w:hAnsi="Arial" w:cs="Arial"/>
          <w:color w:val="000000" w:themeColor="text1"/>
          <w:szCs w:val="28"/>
        </w:rPr>
        <w:t xml:space="preserve"> </w:t>
      </w:r>
      <w:proofErr w:type="spellStart"/>
      <w:r w:rsidR="005D68B4" w:rsidRPr="000A3E68">
        <w:rPr>
          <w:rFonts w:ascii="Arial" w:hAnsi="Arial" w:cs="Arial"/>
          <w:color w:val="000000" w:themeColor="text1"/>
          <w:szCs w:val="28"/>
        </w:rPr>
        <w:t>được</w:t>
      </w:r>
      <w:proofErr w:type="spellEnd"/>
      <w:r w:rsidR="005D68B4" w:rsidRPr="000A3E68">
        <w:rPr>
          <w:rFonts w:ascii="Arial" w:hAnsi="Arial" w:cs="Arial"/>
          <w:color w:val="000000" w:themeColor="text1"/>
          <w:szCs w:val="28"/>
        </w:rPr>
        <w:t xml:space="preserve"> </w:t>
      </w:r>
      <w:proofErr w:type="spellStart"/>
      <w:r w:rsidR="005D68B4" w:rsidRPr="000A3E68">
        <w:rPr>
          <w:rFonts w:ascii="Arial" w:hAnsi="Arial" w:cs="Arial"/>
          <w:color w:val="000000" w:themeColor="text1"/>
          <w:szCs w:val="28"/>
        </w:rPr>
        <w:t>sản</w:t>
      </w:r>
      <w:proofErr w:type="spellEnd"/>
      <w:r w:rsidR="005D68B4" w:rsidRPr="000A3E68">
        <w:rPr>
          <w:rFonts w:ascii="Arial" w:hAnsi="Arial" w:cs="Arial"/>
          <w:color w:val="000000" w:themeColor="text1"/>
          <w:szCs w:val="28"/>
        </w:rPr>
        <w:t xml:space="preserve"> </w:t>
      </w:r>
      <w:proofErr w:type="spellStart"/>
      <w:r w:rsidR="005D68B4" w:rsidRPr="000A3E68">
        <w:rPr>
          <w:rFonts w:ascii="Arial" w:hAnsi="Arial" w:cs="Arial"/>
          <w:color w:val="000000" w:themeColor="text1"/>
          <w:szCs w:val="28"/>
        </w:rPr>
        <w:t>xuất</w:t>
      </w:r>
      <w:proofErr w:type="spellEnd"/>
      <w:r w:rsidR="005D68B4" w:rsidRPr="000A3E68">
        <w:rPr>
          <w:rFonts w:ascii="Arial" w:hAnsi="Arial" w:cs="Arial"/>
          <w:color w:val="000000" w:themeColor="text1"/>
          <w:szCs w:val="28"/>
        </w:rPr>
        <w:t xml:space="preserve"> </w:t>
      </w:r>
      <w:proofErr w:type="spellStart"/>
      <w:r w:rsidR="005D68B4" w:rsidRPr="000A3E68">
        <w:rPr>
          <w:rFonts w:ascii="Arial" w:hAnsi="Arial" w:cs="Arial"/>
          <w:color w:val="000000" w:themeColor="text1"/>
          <w:szCs w:val="28"/>
        </w:rPr>
        <w:t>cùng</w:t>
      </w:r>
      <w:proofErr w:type="spellEnd"/>
      <w:r w:rsidR="005D68B4" w:rsidRPr="000A3E68">
        <w:rPr>
          <w:rFonts w:ascii="Arial" w:hAnsi="Arial" w:cs="Arial"/>
          <w:color w:val="000000" w:themeColor="text1"/>
          <w:szCs w:val="28"/>
        </w:rPr>
        <w:t xml:space="preserve"> </w:t>
      </w:r>
      <w:proofErr w:type="spellStart"/>
      <w:r w:rsidR="005D68B4" w:rsidRPr="000A3E68">
        <w:rPr>
          <w:rFonts w:ascii="Arial" w:hAnsi="Arial" w:cs="Arial"/>
          <w:color w:val="000000" w:themeColor="text1"/>
          <w:szCs w:val="28"/>
        </w:rPr>
        <w:t>một</w:t>
      </w:r>
      <w:proofErr w:type="spellEnd"/>
      <w:r w:rsidR="005D68B4" w:rsidRPr="000A3E68">
        <w:rPr>
          <w:rFonts w:ascii="Arial" w:hAnsi="Arial" w:cs="Arial"/>
          <w:color w:val="000000" w:themeColor="text1"/>
          <w:szCs w:val="28"/>
        </w:rPr>
        <w:t xml:space="preserve"> </w:t>
      </w:r>
      <w:proofErr w:type="spellStart"/>
      <w:r w:rsidR="005D68B4" w:rsidRPr="000A3E68">
        <w:rPr>
          <w:rFonts w:ascii="Arial" w:hAnsi="Arial" w:cs="Arial"/>
          <w:color w:val="000000" w:themeColor="text1"/>
          <w:szCs w:val="28"/>
        </w:rPr>
        <w:t>đợt</w:t>
      </w:r>
      <w:proofErr w:type="spellEnd"/>
      <w:r w:rsidR="005D68B4" w:rsidRPr="000A3E68">
        <w:rPr>
          <w:rFonts w:ascii="Arial" w:hAnsi="Arial" w:cs="Arial"/>
          <w:color w:val="000000" w:themeColor="text1"/>
          <w:szCs w:val="28"/>
        </w:rPr>
        <w:t xml:space="preserve"> </w:t>
      </w:r>
      <w:proofErr w:type="spellStart"/>
      <w:r w:rsidR="005D68B4" w:rsidRPr="000A3E68">
        <w:rPr>
          <w:rFonts w:ascii="Arial" w:hAnsi="Arial" w:cs="Arial"/>
          <w:color w:val="000000" w:themeColor="text1"/>
          <w:szCs w:val="28"/>
        </w:rPr>
        <w:t>trên</w:t>
      </w:r>
      <w:proofErr w:type="spellEnd"/>
      <w:r w:rsidR="005D68B4" w:rsidRPr="000A3E68">
        <w:rPr>
          <w:rFonts w:ascii="Arial" w:hAnsi="Arial" w:cs="Arial"/>
          <w:color w:val="000000" w:themeColor="text1"/>
          <w:szCs w:val="28"/>
        </w:rPr>
        <w:t xml:space="preserve"> </w:t>
      </w:r>
      <w:proofErr w:type="spellStart"/>
      <w:r w:rsidR="005D68B4" w:rsidRPr="000A3E68">
        <w:rPr>
          <w:rFonts w:ascii="Arial" w:hAnsi="Arial" w:cs="Arial"/>
          <w:color w:val="000000" w:themeColor="text1"/>
          <w:szCs w:val="28"/>
        </w:rPr>
        <w:t>cùng</w:t>
      </w:r>
      <w:proofErr w:type="spellEnd"/>
      <w:r w:rsidR="005D68B4" w:rsidRPr="000A3E68">
        <w:rPr>
          <w:rFonts w:ascii="Arial" w:hAnsi="Arial" w:cs="Arial"/>
          <w:color w:val="000000" w:themeColor="text1"/>
          <w:szCs w:val="28"/>
        </w:rPr>
        <w:t xml:space="preserve"> </w:t>
      </w:r>
      <w:proofErr w:type="spellStart"/>
      <w:r w:rsidR="005D68B4" w:rsidRPr="000A3E68">
        <w:rPr>
          <w:rFonts w:ascii="Arial" w:hAnsi="Arial" w:cs="Arial"/>
          <w:color w:val="000000" w:themeColor="text1"/>
          <w:szCs w:val="28"/>
        </w:rPr>
        <w:t>một</w:t>
      </w:r>
      <w:proofErr w:type="spellEnd"/>
      <w:r w:rsidR="005D68B4" w:rsidRPr="000A3E68">
        <w:rPr>
          <w:rFonts w:ascii="Arial" w:hAnsi="Arial" w:cs="Arial"/>
          <w:color w:val="000000" w:themeColor="text1"/>
          <w:szCs w:val="28"/>
        </w:rPr>
        <w:t xml:space="preserve"> </w:t>
      </w:r>
      <w:proofErr w:type="spellStart"/>
      <w:r w:rsidR="005D68B4" w:rsidRPr="000A3E68">
        <w:rPr>
          <w:rFonts w:ascii="Arial" w:hAnsi="Arial" w:cs="Arial"/>
          <w:color w:val="000000" w:themeColor="text1"/>
          <w:szCs w:val="28"/>
        </w:rPr>
        <w:t>dây</w:t>
      </w:r>
      <w:proofErr w:type="spellEnd"/>
      <w:r w:rsidR="005D68B4" w:rsidRPr="000A3E68">
        <w:rPr>
          <w:rFonts w:ascii="Arial" w:hAnsi="Arial" w:cs="Arial"/>
          <w:color w:val="000000" w:themeColor="text1"/>
          <w:szCs w:val="28"/>
        </w:rPr>
        <w:t xml:space="preserve"> </w:t>
      </w:r>
      <w:proofErr w:type="spellStart"/>
      <w:r w:rsidR="005D68B4" w:rsidRPr="000A3E68">
        <w:rPr>
          <w:rFonts w:ascii="Arial" w:hAnsi="Arial" w:cs="Arial"/>
          <w:color w:val="000000" w:themeColor="text1"/>
          <w:szCs w:val="28"/>
        </w:rPr>
        <w:t>chuyền</w:t>
      </w:r>
      <w:proofErr w:type="spellEnd"/>
      <w:r w:rsidR="005D68B4" w:rsidRPr="000A3E68">
        <w:rPr>
          <w:rFonts w:ascii="Arial" w:hAnsi="Arial" w:cs="Arial"/>
          <w:color w:val="000000" w:themeColor="text1"/>
          <w:szCs w:val="28"/>
        </w:rPr>
        <w:t xml:space="preserve"> </w:t>
      </w:r>
      <w:proofErr w:type="spellStart"/>
      <w:r w:rsidR="005D68B4" w:rsidRPr="000A3E68">
        <w:rPr>
          <w:rFonts w:ascii="Arial" w:hAnsi="Arial" w:cs="Arial"/>
          <w:color w:val="000000" w:themeColor="text1"/>
          <w:szCs w:val="28"/>
        </w:rPr>
        <w:t>công</w:t>
      </w:r>
      <w:proofErr w:type="spellEnd"/>
      <w:r w:rsidR="005D68B4" w:rsidRPr="000A3E68">
        <w:rPr>
          <w:rFonts w:ascii="Arial" w:hAnsi="Arial" w:cs="Arial"/>
          <w:color w:val="000000" w:themeColor="text1"/>
          <w:szCs w:val="28"/>
        </w:rPr>
        <w:t xml:space="preserve"> </w:t>
      </w:r>
      <w:proofErr w:type="spellStart"/>
      <w:r w:rsidR="005D68B4" w:rsidRPr="000A3E68">
        <w:rPr>
          <w:rFonts w:ascii="Arial" w:hAnsi="Arial" w:cs="Arial"/>
          <w:color w:val="000000" w:themeColor="text1"/>
          <w:szCs w:val="28"/>
        </w:rPr>
        <w:t>nghệ</w:t>
      </w:r>
      <w:proofErr w:type="spellEnd"/>
      <w:r w:rsidR="005D68B4" w:rsidRPr="000A3E68">
        <w:rPr>
          <w:rFonts w:ascii="Arial" w:hAnsi="Arial" w:cs="Arial"/>
          <w:color w:val="000000" w:themeColor="text1"/>
          <w:szCs w:val="28"/>
        </w:rPr>
        <w:t>.</w:t>
      </w:r>
    </w:p>
    <w:p w:rsidR="005D68B4" w:rsidRPr="000A3E68" w:rsidRDefault="00CA0980">
      <w:pPr>
        <w:spacing w:line="360" w:lineRule="auto"/>
        <w:ind w:firstLine="567"/>
        <w:jc w:val="both"/>
        <w:rPr>
          <w:rFonts w:ascii="Arial" w:hAnsi="Arial" w:cs="Arial"/>
          <w:color w:val="000000" w:themeColor="text1"/>
          <w:szCs w:val="28"/>
          <w:lang w:val="vi-VN"/>
        </w:rPr>
      </w:pPr>
      <w:r w:rsidRPr="000A3E68">
        <w:rPr>
          <w:rFonts w:ascii="Arial" w:hAnsi="Arial" w:cs="Arial"/>
          <w:b/>
          <w:bCs/>
          <w:color w:val="000000" w:themeColor="text1"/>
          <w:szCs w:val="28"/>
        </w:rPr>
        <w:tab/>
      </w:r>
      <w:r w:rsidR="00DF6EEE" w:rsidRPr="000A3E68">
        <w:rPr>
          <w:rFonts w:ascii="Arial" w:hAnsi="Arial" w:cs="Arial"/>
          <w:b/>
          <w:bCs/>
          <w:color w:val="000000" w:themeColor="text1"/>
          <w:szCs w:val="28"/>
        </w:rPr>
        <w:t>1.3.</w:t>
      </w:r>
      <w:r w:rsidR="002C257A" w:rsidRPr="000A3E68">
        <w:rPr>
          <w:rFonts w:ascii="Arial" w:hAnsi="Arial" w:cs="Arial"/>
          <w:b/>
          <w:bCs/>
          <w:color w:val="000000" w:themeColor="text1"/>
          <w:szCs w:val="28"/>
          <w:lang w:val="vi-VN"/>
        </w:rPr>
        <w:t>3</w:t>
      </w:r>
      <w:r w:rsidR="00DF6EEE" w:rsidRPr="000A3E68">
        <w:rPr>
          <w:rFonts w:ascii="Arial" w:hAnsi="Arial" w:cs="Arial"/>
          <w:b/>
          <w:bCs/>
          <w:color w:val="000000" w:themeColor="text1"/>
          <w:szCs w:val="28"/>
        </w:rPr>
        <w:t xml:space="preserve">.  </w:t>
      </w:r>
      <w:proofErr w:type="spellStart"/>
      <w:r w:rsidR="005D68B4" w:rsidRPr="000A3E68">
        <w:rPr>
          <w:rFonts w:ascii="Arial" w:hAnsi="Arial" w:cs="Arial"/>
          <w:b/>
          <w:bCs/>
          <w:color w:val="000000" w:themeColor="text1"/>
          <w:szCs w:val="28"/>
        </w:rPr>
        <w:t>Lô</w:t>
      </w:r>
      <w:proofErr w:type="spellEnd"/>
      <w:r w:rsidR="005D68B4" w:rsidRPr="000A3E68">
        <w:rPr>
          <w:rFonts w:ascii="Arial" w:hAnsi="Arial" w:cs="Arial"/>
          <w:b/>
          <w:bCs/>
          <w:color w:val="000000" w:themeColor="text1"/>
          <w:szCs w:val="28"/>
        </w:rPr>
        <w:t xml:space="preserve"> </w:t>
      </w:r>
      <w:proofErr w:type="spellStart"/>
      <w:r w:rsidR="00586558" w:rsidRPr="000A3E68">
        <w:rPr>
          <w:rFonts w:ascii="Arial" w:hAnsi="Arial" w:cs="Arial"/>
          <w:b/>
          <w:bCs/>
          <w:color w:val="000000" w:themeColor="text1"/>
          <w:szCs w:val="28"/>
        </w:rPr>
        <w:t>thép</w:t>
      </w:r>
      <w:proofErr w:type="spellEnd"/>
      <w:r w:rsidR="00586558" w:rsidRPr="000A3E68">
        <w:rPr>
          <w:rFonts w:ascii="Arial" w:hAnsi="Arial" w:cs="Arial"/>
          <w:b/>
          <w:bCs/>
          <w:color w:val="000000" w:themeColor="text1"/>
          <w:szCs w:val="28"/>
          <w:lang w:val="vi-VN"/>
        </w:rPr>
        <w:t xml:space="preserve"> </w:t>
      </w:r>
      <w:r w:rsidR="00D3535E" w:rsidRPr="000A3E68">
        <w:rPr>
          <w:rFonts w:ascii="Arial" w:hAnsi="Arial" w:cs="Arial"/>
          <w:b/>
          <w:bCs/>
          <w:color w:val="000000" w:themeColor="text1"/>
          <w:szCs w:val="28"/>
          <w:lang w:val="vi-VN"/>
        </w:rPr>
        <w:t>hình</w:t>
      </w:r>
      <w:r w:rsidR="00586558" w:rsidRPr="000A3E68">
        <w:rPr>
          <w:rFonts w:ascii="Arial" w:hAnsi="Arial" w:cs="Arial"/>
          <w:b/>
          <w:bCs/>
          <w:color w:val="000000" w:themeColor="text1"/>
          <w:szCs w:val="28"/>
          <w:lang w:val="vi-VN"/>
        </w:rPr>
        <w:t xml:space="preserve"> </w:t>
      </w:r>
      <w:proofErr w:type="spellStart"/>
      <w:r w:rsidR="00D70046" w:rsidRPr="000A3E68">
        <w:rPr>
          <w:rFonts w:ascii="Arial" w:hAnsi="Arial" w:cs="Arial"/>
          <w:b/>
          <w:bCs/>
          <w:color w:val="000000" w:themeColor="text1"/>
          <w:szCs w:val="28"/>
        </w:rPr>
        <w:t>nhập</w:t>
      </w:r>
      <w:proofErr w:type="spellEnd"/>
      <w:r w:rsidR="00D70046" w:rsidRPr="000A3E68">
        <w:rPr>
          <w:rFonts w:ascii="Arial" w:hAnsi="Arial" w:cs="Arial"/>
          <w:b/>
          <w:bCs/>
          <w:color w:val="000000" w:themeColor="text1"/>
          <w:szCs w:val="28"/>
          <w:lang w:val="vi-VN"/>
        </w:rPr>
        <w:t xml:space="preserve"> khẩu</w:t>
      </w:r>
      <w:r w:rsidR="005D68B4" w:rsidRPr="000A3E68">
        <w:rPr>
          <w:rFonts w:ascii="Arial" w:hAnsi="Arial" w:cs="Arial"/>
          <w:b/>
          <w:bCs/>
          <w:color w:val="000000" w:themeColor="text1"/>
          <w:szCs w:val="28"/>
        </w:rPr>
        <w:t>:</w:t>
      </w:r>
      <w:r w:rsidR="005D68B4" w:rsidRPr="000A3E68">
        <w:rPr>
          <w:rFonts w:ascii="Arial" w:hAnsi="Arial" w:cs="Arial"/>
          <w:color w:val="000000" w:themeColor="text1"/>
          <w:szCs w:val="28"/>
        </w:rPr>
        <w:t xml:space="preserve"> </w:t>
      </w:r>
      <w:proofErr w:type="spellStart"/>
      <w:r w:rsidR="00CD1DFA" w:rsidRPr="000A3E68">
        <w:rPr>
          <w:rFonts w:ascii="Arial" w:hAnsi="Arial" w:cs="Arial"/>
          <w:color w:val="000000" w:themeColor="text1"/>
          <w:szCs w:val="28"/>
        </w:rPr>
        <w:t>Thép</w:t>
      </w:r>
      <w:proofErr w:type="spellEnd"/>
      <w:r w:rsidR="00CD1DFA" w:rsidRPr="000A3E68">
        <w:rPr>
          <w:rFonts w:ascii="Arial" w:hAnsi="Arial" w:cs="Arial"/>
          <w:color w:val="000000" w:themeColor="text1"/>
          <w:szCs w:val="28"/>
        </w:rPr>
        <w:t xml:space="preserve"> </w:t>
      </w:r>
      <w:proofErr w:type="spellStart"/>
      <w:r w:rsidR="00D3535E" w:rsidRPr="000A3E68">
        <w:rPr>
          <w:rFonts w:ascii="Arial" w:hAnsi="Arial" w:cs="Arial"/>
          <w:color w:val="000000" w:themeColor="text1"/>
          <w:szCs w:val="28"/>
        </w:rPr>
        <w:t>hình</w:t>
      </w:r>
      <w:proofErr w:type="spellEnd"/>
      <w:r w:rsidR="00CD1DFA" w:rsidRPr="000A3E68">
        <w:rPr>
          <w:rFonts w:ascii="Arial" w:hAnsi="Arial" w:cs="Arial"/>
          <w:color w:val="000000" w:themeColor="text1"/>
          <w:szCs w:val="28"/>
        </w:rPr>
        <w:t xml:space="preserve"> </w:t>
      </w:r>
      <w:proofErr w:type="spellStart"/>
      <w:r w:rsidR="00CD1DFA" w:rsidRPr="000A3E68">
        <w:rPr>
          <w:rFonts w:ascii="Arial" w:hAnsi="Arial" w:cs="Arial"/>
          <w:color w:val="000000" w:themeColor="text1"/>
          <w:szCs w:val="28"/>
        </w:rPr>
        <w:t>cùng</w:t>
      </w:r>
      <w:proofErr w:type="spellEnd"/>
      <w:r w:rsidR="00CD1DFA" w:rsidRPr="000A3E68">
        <w:rPr>
          <w:rFonts w:ascii="Arial" w:hAnsi="Arial" w:cs="Arial"/>
          <w:color w:val="000000" w:themeColor="text1"/>
          <w:szCs w:val="28"/>
        </w:rPr>
        <w:t xml:space="preserve"> </w:t>
      </w:r>
      <w:proofErr w:type="spellStart"/>
      <w:r w:rsidR="00455C53" w:rsidRPr="000A3E68">
        <w:rPr>
          <w:rFonts w:ascii="Arial" w:hAnsi="Arial" w:cs="Arial"/>
          <w:color w:val="000000" w:themeColor="text1"/>
          <w:szCs w:val="28"/>
        </w:rPr>
        <w:t>mác</w:t>
      </w:r>
      <w:proofErr w:type="spellEnd"/>
      <w:r w:rsidR="00455C53" w:rsidRPr="000A3E68">
        <w:rPr>
          <w:rFonts w:ascii="Arial" w:hAnsi="Arial" w:cs="Arial"/>
          <w:color w:val="000000" w:themeColor="text1"/>
          <w:szCs w:val="28"/>
        </w:rPr>
        <w:t xml:space="preserve">, </w:t>
      </w:r>
      <w:proofErr w:type="spellStart"/>
      <w:r w:rsidR="00455C53" w:rsidRPr="000A3E68">
        <w:rPr>
          <w:rFonts w:ascii="Arial" w:hAnsi="Arial" w:cs="Arial"/>
          <w:color w:val="000000" w:themeColor="text1"/>
          <w:szCs w:val="28"/>
        </w:rPr>
        <w:t>cùng</w:t>
      </w:r>
      <w:proofErr w:type="spellEnd"/>
      <w:r w:rsidR="00455C53" w:rsidRPr="000A3E68">
        <w:rPr>
          <w:rFonts w:ascii="Arial" w:hAnsi="Arial" w:cs="Arial"/>
          <w:color w:val="000000" w:themeColor="text1"/>
          <w:szCs w:val="28"/>
        </w:rPr>
        <w:t xml:space="preserve"> </w:t>
      </w:r>
      <w:proofErr w:type="spellStart"/>
      <w:r w:rsidR="00D3535E" w:rsidRPr="000A3E68">
        <w:rPr>
          <w:rFonts w:ascii="Arial" w:hAnsi="Arial" w:cs="Arial"/>
          <w:color w:val="000000" w:themeColor="text1"/>
          <w:szCs w:val="28"/>
        </w:rPr>
        <w:t>kích</w:t>
      </w:r>
      <w:proofErr w:type="spellEnd"/>
      <w:r w:rsidR="00D3535E" w:rsidRPr="000A3E68">
        <w:rPr>
          <w:rFonts w:ascii="Arial" w:hAnsi="Arial" w:cs="Arial"/>
          <w:color w:val="000000" w:themeColor="text1"/>
          <w:szCs w:val="28"/>
          <w:lang w:val="vi-VN"/>
        </w:rPr>
        <w:t xml:space="preserve"> thước</w:t>
      </w:r>
      <w:r w:rsidR="00455C53" w:rsidRPr="000A3E68">
        <w:rPr>
          <w:rFonts w:ascii="Arial" w:hAnsi="Arial" w:cs="Arial"/>
          <w:color w:val="000000" w:themeColor="text1"/>
          <w:szCs w:val="28"/>
          <w:lang w:val="vi-VN"/>
        </w:rPr>
        <w:t xml:space="preserve">, </w:t>
      </w:r>
      <w:proofErr w:type="spellStart"/>
      <w:r w:rsidR="005D68B4" w:rsidRPr="000A3E68">
        <w:rPr>
          <w:rFonts w:ascii="Arial" w:hAnsi="Arial" w:cs="Arial"/>
          <w:color w:val="000000" w:themeColor="text1"/>
          <w:szCs w:val="28"/>
        </w:rPr>
        <w:t>cùng</w:t>
      </w:r>
      <w:proofErr w:type="spellEnd"/>
      <w:r w:rsidR="005D68B4" w:rsidRPr="000A3E68">
        <w:rPr>
          <w:rFonts w:ascii="Arial" w:hAnsi="Arial" w:cs="Arial"/>
          <w:color w:val="000000" w:themeColor="text1"/>
          <w:szCs w:val="28"/>
        </w:rPr>
        <w:t xml:space="preserve"> </w:t>
      </w:r>
      <w:proofErr w:type="spellStart"/>
      <w:r w:rsidR="005D68B4" w:rsidRPr="000A3E68">
        <w:rPr>
          <w:rFonts w:ascii="Arial" w:hAnsi="Arial" w:cs="Arial"/>
          <w:color w:val="000000" w:themeColor="text1"/>
          <w:szCs w:val="28"/>
        </w:rPr>
        <w:t>nội</w:t>
      </w:r>
      <w:proofErr w:type="spellEnd"/>
      <w:r w:rsidR="005D68B4" w:rsidRPr="000A3E68">
        <w:rPr>
          <w:rFonts w:ascii="Arial" w:hAnsi="Arial" w:cs="Arial"/>
          <w:color w:val="000000" w:themeColor="text1"/>
          <w:szCs w:val="28"/>
        </w:rPr>
        <w:t xml:space="preserve"> dung </w:t>
      </w:r>
      <w:proofErr w:type="spellStart"/>
      <w:r w:rsidR="005D68B4" w:rsidRPr="000A3E68">
        <w:rPr>
          <w:rFonts w:ascii="Arial" w:hAnsi="Arial" w:cs="Arial"/>
          <w:color w:val="000000" w:themeColor="text1"/>
          <w:szCs w:val="28"/>
        </w:rPr>
        <w:t>ghi</w:t>
      </w:r>
      <w:proofErr w:type="spellEnd"/>
      <w:r w:rsidR="005D68B4" w:rsidRPr="000A3E68">
        <w:rPr>
          <w:rFonts w:ascii="Arial" w:hAnsi="Arial" w:cs="Arial"/>
          <w:color w:val="000000" w:themeColor="text1"/>
          <w:szCs w:val="28"/>
        </w:rPr>
        <w:t xml:space="preserve"> </w:t>
      </w:r>
      <w:proofErr w:type="spellStart"/>
      <w:r w:rsidR="005D68B4" w:rsidRPr="000A3E68">
        <w:rPr>
          <w:rFonts w:ascii="Arial" w:hAnsi="Arial" w:cs="Arial"/>
          <w:color w:val="000000" w:themeColor="text1"/>
          <w:szCs w:val="28"/>
        </w:rPr>
        <w:t>nhãn</w:t>
      </w:r>
      <w:proofErr w:type="spellEnd"/>
      <w:r w:rsidR="005D68B4" w:rsidRPr="000A3E68">
        <w:rPr>
          <w:rFonts w:ascii="Arial" w:hAnsi="Arial" w:cs="Arial"/>
          <w:color w:val="000000" w:themeColor="text1"/>
          <w:szCs w:val="28"/>
        </w:rPr>
        <w:t xml:space="preserve">, </w:t>
      </w:r>
      <w:proofErr w:type="spellStart"/>
      <w:r w:rsidR="00917645" w:rsidRPr="000A3E68">
        <w:rPr>
          <w:rFonts w:ascii="Arial" w:hAnsi="Arial" w:cs="Arial"/>
          <w:color w:val="000000" w:themeColor="text1"/>
          <w:szCs w:val="28"/>
        </w:rPr>
        <w:t>của</w:t>
      </w:r>
      <w:proofErr w:type="spellEnd"/>
      <w:r w:rsidR="00917645" w:rsidRPr="000A3E68">
        <w:rPr>
          <w:rFonts w:ascii="Arial" w:hAnsi="Arial" w:cs="Arial"/>
          <w:color w:val="000000" w:themeColor="text1"/>
          <w:szCs w:val="28"/>
          <w:lang w:val="vi-VN"/>
        </w:rPr>
        <w:t xml:space="preserve"> cùng một cơ sở sản xuất</w:t>
      </w:r>
      <w:r w:rsidR="003B7AB7" w:rsidRPr="000A3E68">
        <w:rPr>
          <w:rFonts w:ascii="Arial" w:hAnsi="Arial" w:cs="Arial"/>
          <w:color w:val="000000" w:themeColor="text1"/>
          <w:szCs w:val="28"/>
          <w:lang w:val="vi-VN"/>
        </w:rPr>
        <w:t>, có khối lượng nhỏ hơn hoặc bằng 50 tấn</w:t>
      </w:r>
      <w:r w:rsidR="00917645" w:rsidRPr="000A3E68">
        <w:rPr>
          <w:rFonts w:ascii="Arial" w:hAnsi="Arial" w:cs="Arial"/>
          <w:color w:val="000000" w:themeColor="text1"/>
          <w:szCs w:val="28"/>
          <w:lang w:val="vi-VN"/>
        </w:rPr>
        <w:t xml:space="preserve"> và thuộc cùng một bộ hồ sơ nhập kh</w:t>
      </w:r>
      <w:r w:rsidR="00EC6CA7" w:rsidRPr="000A3E68">
        <w:rPr>
          <w:rFonts w:ascii="Arial" w:hAnsi="Arial" w:cs="Arial"/>
          <w:color w:val="000000" w:themeColor="text1"/>
          <w:szCs w:val="28"/>
          <w:lang w:val="vi-VN"/>
        </w:rPr>
        <w:t>ẩ</w:t>
      </w:r>
      <w:r w:rsidR="00917645" w:rsidRPr="000A3E68">
        <w:rPr>
          <w:rFonts w:ascii="Arial" w:hAnsi="Arial" w:cs="Arial"/>
          <w:color w:val="000000" w:themeColor="text1"/>
          <w:szCs w:val="28"/>
          <w:lang w:val="vi-VN"/>
        </w:rPr>
        <w:t>u.</w:t>
      </w:r>
    </w:p>
    <w:p w:rsidR="001A2433" w:rsidRPr="000A3E68" w:rsidRDefault="00CA0980" w:rsidP="00893B73">
      <w:pPr>
        <w:pStyle w:val="BodyTextIndent3"/>
        <w:adjustRightInd w:val="0"/>
        <w:ind w:left="0" w:firstLine="567"/>
        <w:rPr>
          <w:rFonts w:ascii="Arial" w:hAnsi="Arial" w:cs="Arial"/>
          <w:b/>
          <w:bCs/>
          <w:color w:val="000000" w:themeColor="text1"/>
          <w:spacing w:val="0"/>
          <w:sz w:val="24"/>
          <w:szCs w:val="28"/>
          <w:lang w:val="vi-VN"/>
        </w:rPr>
      </w:pPr>
      <w:r w:rsidRPr="000A3E68">
        <w:rPr>
          <w:rFonts w:ascii="Arial" w:hAnsi="Arial" w:cs="Arial"/>
          <w:b/>
          <w:bCs/>
          <w:color w:val="000000" w:themeColor="text1"/>
          <w:spacing w:val="0"/>
          <w:sz w:val="24"/>
          <w:szCs w:val="28"/>
        </w:rPr>
        <w:tab/>
      </w:r>
      <w:r w:rsidR="00B26838" w:rsidRPr="000A3E68">
        <w:rPr>
          <w:rFonts w:ascii="Arial" w:hAnsi="Arial" w:cs="Arial"/>
          <w:b/>
          <w:bCs/>
          <w:color w:val="000000" w:themeColor="text1"/>
          <w:spacing w:val="0"/>
          <w:sz w:val="24"/>
          <w:szCs w:val="28"/>
        </w:rPr>
        <w:t>1.3.</w:t>
      </w:r>
      <w:r w:rsidR="002C257A" w:rsidRPr="000A3E68">
        <w:rPr>
          <w:rFonts w:ascii="Arial" w:hAnsi="Arial" w:cs="Arial"/>
          <w:b/>
          <w:bCs/>
          <w:color w:val="000000" w:themeColor="text1"/>
          <w:spacing w:val="0"/>
          <w:sz w:val="24"/>
          <w:szCs w:val="28"/>
          <w:lang w:val="vi-VN"/>
        </w:rPr>
        <w:t>4</w:t>
      </w:r>
      <w:proofErr w:type="gramStart"/>
      <w:r w:rsidR="00B26838" w:rsidRPr="000A3E68">
        <w:rPr>
          <w:rFonts w:ascii="Arial" w:hAnsi="Arial" w:cs="Arial"/>
          <w:b/>
          <w:bCs/>
          <w:color w:val="000000" w:themeColor="text1"/>
          <w:spacing w:val="0"/>
          <w:sz w:val="24"/>
          <w:szCs w:val="28"/>
        </w:rPr>
        <w:t xml:space="preserve">.  </w:t>
      </w:r>
      <w:proofErr w:type="spellStart"/>
      <w:r w:rsidR="00E35D03" w:rsidRPr="000A3E68">
        <w:rPr>
          <w:rFonts w:ascii="Arial" w:hAnsi="Arial" w:cs="Arial"/>
          <w:b/>
          <w:bCs/>
          <w:color w:val="000000" w:themeColor="text1"/>
          <w:spacing w:val="0"/>
          <w:sz w:val="24"/>
          <w:szCs w:val="28"/>
        </w:rPr>
        <w:t>Mác</w:t>
      </w:r>
      <w:proofErr w:type="spellEnd"/>
      <w:proofErr w:type="gramEnd"/>
      <w:r w:rsidR="00E35D03" w:rsidRPr="000A3E68">
        <w:rPr>
          <w:rFonts w:ascii="Arial" w:hAnsi="Arial" w:cs="Arial"/>
          <w:b/>
          <w:bCs/>
          <w:color w:val="000000" w:themeColor="text1"/>
          <w:spacing w:val="0"/>
          <w:sz w:val="24"/>
          <w:szCs w:val="28"/>
          <w:lang w:val="vi-VN"/>
        </w:rPr>
        <w:t>/Loại</w:t>
      </w:r>
      <w:r w:rsidR="00B26838" w:rsidRPr="000A3E68">
        <w:rPr>
          <w:rFonts w:ascii="Arial" w:hAnsi="Arial" w:cs="Arial"/>
          <w:b/>
          <w:bCs/>
          <w:color w:val="000000" w:themeColor="text1"/>
          <w:spacing w:val="0"/>
          <w:sz w:val="24"/>
          <w:szCs w:val="28"/>
        </w:rPr>
        <w:t xml:space="preserve"> </w:t>
      </w:r>
      <w:proofErr w:type="spellStart"/>
      <w:r w:rsidR="00B26838" w:rsidRPr="000A3E68">
        <w:rPr>
          <w:rFonts w:ascii="Arial" w:hAnsi="Arial" w:cs="Arial"/>
          <w:b/>
          <w:bCs/>
          <w:color w:val="000000" w:themeColor="text1"/>
          <w:spacing w:val="0"/>
          <w:sz w:val="24"/>
          <w:szCs w:val="28"/>
        </w:rPr>
        <w:t>thép</w:t>
      </w:r>
      <w:proofErr w:type="spellEnd"/>
      <w:r w:rsidR="00B26838" w:rsidRPr="000A3E68">
        <w:rPr>
          <w:rFonts w:ascii="Arial" w:hAnsi="Arial" w:cs="Arial"/>
          <w:b/>
          <w:bCs/>
          <w:color w:val="000000" w:themeColor="text1"/>
          <w:spacing w:val="0"/>
          <w:sz w:val="24"/>
          <w:szCs w:val="28"/>
        </w:rPr>
        <w:t xml:space="preserve"> </w:t>
      </w:r>
      <w:proofErr w:type="spellStart"/>
      <w:r w:rsidR="00D3535E" w:rsidRPr="000A3E68">
        <w:rPr>
          <w:rFonts w:ascii="Arial" w:hAnsi="Arial" w:cs="Arial"/>
          <w:b/>
          <w:bCs/>
          <w:color w:val="000000" w:themeColor="text1"/>
          <w:spacing w:val="0"/>
          <w:sz w:val="24"/>
          <w:szCs w:val="28"/>
        </w:rPr>
        <w:t>hình</w:t>
      </w:r>
      <w:proofErr w:type="spellEnd"/>
      <w:r w:rsidR="00E35D03" w:rsidRPr="000A3E68">
        <w:rPr>
          <w:rFonts w:ascii="Arial" w:hAnsi="Arial" w:cs="Arial"/>
          <w:b/>
          <w:bCs/>
          <w:color w:val="000000" w:themeColor="text1"/>
          <w:spacing w:val="0"/>
          <w:sz w:val="24"/>
          <w:szCs w:val="28"/>
          <w:lang w:val="vi-VN"/>
        </w:rPr>
        <w:t xml:space="preserve"> </w:t>
      </w:r>
    </w:p>
    <w:p w:rsidR="00823FD5" w:rsidRPr="000A3E68" w:rsidRDefault="00823FD5" w:rsidP="00823FD5">
      <w:pPr>
        <w:spacing w:line="360" w:lineRule="auto"/>
        <w:ind w:firstLine="567"/>
        <w:jc w:val="both"/>
        <w:rPr>
          <w:rFonts w:ascii="Arial" w:hAnsi="Arial" w:cs="Arial"/>
          <w:color w:val="000000" w:themeColor="text1"/>
          <w:szCs w:val="28"/>
        </w:rPr>
      </w:pPr>
      <w:r w:rsidRPr="000A3E68">
        <w:rPr>
          <w:rFonts w:ascii="Arial" w:hAnsi="Arial" w:cs="Arial"/>
          <w:color w:val="000000" w:themeColor="text1"/>
          <w:szCs w:val="28"/>
        </w:rPr>
        <w:tab/>
      </w:r>
      <w:proofErr w:type="spellStart"/>
      <w:r w:rsidR="00F951EC" w:rsidRPr="000A3E68">
        <w:rPr>
          <w:rFonts w:ascii="Arial" w:hAnsi="Arial" w:cs="Arial"/>
          <w:color w:val="000000" w:themeColor="text1"/>
          <w:szCs w:val="28"/>
        </w:rPr>
        <w:t>Ký</w:t>
      </w:r>
      <w:proofErr w:type="spellEnd"/>
      <w:r w:rsidR="00F951EC" w:rsidRPr="000A3E68">
        <w:rPr>
          <w:rFonts w:ascii="Arial" w:hAnsi="Arial" w:cs="Arial"/>
          <w:color w:val="000000" w:themeColor="text1"/>
          <w:szCs w:val="28"/>
        </w:rPr>
        <w:t xml:space="preserve"> </w:t>
      </w:r>
      <w:proofErr w:type="spellStart"/>
      <w:r w:rsidR="00F951EC" w:rsidRPr="000A3E68">
        <w:rPr>
          <w:rFonts w:ascii="Arial" w:hAnsi="Arial" w:cs="Arial"/>
          <w:color w:val="000000" w:themeColor="text1"/>
          <w:szCs w:val="28"/>
        </w:rPr>
        <w:t>hiệu</w:t>
      </w:r>
      <w:proofErr w:type="spellEnd"/>
      <w:r w:rsidR="00F951EC" w:rsidRPr="000A3E68">
        <w:rPr>
          <w:rFonts w:ascii="Arial" w:hAnsi="Arial" w:cs="Arial"/>
          <w:color w:val="000000" w:themeColor="text1"/>
          <w:szCs w:val="28"/>
        </w:rPr>
        <w:t xml:space="preserve"> </w:t>
      </w:r>
      <w:proofErr w:type="spellStart"/>
      <w:r w:rsidR="00F951EC" w:rsidRPr="000A3E68">
        <w:rPr>
          <w:rFonts w:ascii="Arial" w:hAnsi="Arial" w:cs="Arial"/>
          <w:color w:val="000000" w:themeColor="text1"/>
          <w:szCs w:val="28"/>
        </w:rPr>
        <w:t>mác</w:t>
      </w:r>
      <w:proofErr w:type="spellEnd"/>
      <w:r w:rsidR="00F951EC" w:rsidRPr="000A3E68">
        <w:rPr>
          <w:rFonts w:ascii="Arial" w:hAnsi="Arial" w:cs="Arial"/>
          <w:color w:val="000000" w:themeColor="text1"/>
          <w:szCs w:val="28"/>
        </w:rPr>
        <w:t xml:space="preserve"> </w:t>
      </w:r>
      <w:proofErr w:type="spellStart"/>
      <w:r w:rsidR="00F951EC" w:rsidRPr="000A3E68">
        <w:rPr>
          <w:rFonts w:ascii="Arial" w:hAnsi="Arial" w:cs="Arial"/>
          <w:color w:val="000000" w:themeColor="text1"/>
          <w:szCs w:val="28"/>
        </w:rPr>
        <w:t>thép</w:t>
      </w:r>
      <w:proofErr w:type="spellEnd"/>
      <w:r w:rsidR="00F951EC" w:rsidRPr="000A3E68">
        <w:rPr>
          <w:rFonts w:ascii="Arial" w:hAnsi="Arial" w:cs="Arial"/>
          <w:color w:val="000000" w:themeColor="text1"/>
          <w:szCs w:val="28"/>
        </w:rPr>
        <w:t xml:space="preserve"> </w:t>
      </w:r>
      <w:proofErr w:type="spellStart"/>
      <w:r w:rsidR="00D3535E" w:rsidRPr="000A3E68">
        <w:rPr>
          <w:rFonts w:ascii="Arial" w:hAnsi="Arial" w:cs="Arial"/>
          <w:color w:val="000000" w:themeColor="text1"/>
          <w:szCs w:val="28"/>
        </w:rPr>
        <w:t>hình</w:t>
      </w:r>
      <w:proofErr w:type="spellEnd"/>
      <w:r w:rsidR="00F951EC" w:rsidRPr="000A3E68">
        <w:rPr>
          <w:rFonts w:ascii="Arial" w:hAnsi="Arial" w:cs="Arial"/>
          <w:color w:val="000000" w:themeColor="text1"/>
          <w:szCs w:val="28"/>
        </w:rPr>
        <w:t xml:space="preserve"> </w:t>
      </w:r>
      <w:proofErr w:type="spellStart"/>
      <w:proofErr w:type="gramStart"/>
      <w:r w:rsidR="00F951EC" w:rsidRPr="000A3E68">
        <w:rPr>
          <w:rFonts w:ascii="Arial" w:hAnsi="Arial" w:cs="Arial"/>
          <w:color w:val="000000" w:themeColor="text1"/>
          <w:szCs w:val="28"/>
        </w:rPr>
        <w:t>theo</w:t>
      </w:r>
      <w:proofErr w:type="spellEnd"/>
      <w:proofErr w:type="gramEnd"/>
      <w:r w:rsidR="00F951EC" w:rsidRPr="000A3E68">
        <w:rPr>
          <w:rFonts w:ascii="Arial" w:hAnsi="Arial" w:cs="Arial"/>
          <w:color w:val="000000" w:themeColor="text1"/>
          <w:szCs w:val="28"/>
        </w:rPr>
        <w:t xml:space="preserve"> </w:t>
      </w:r>
      <w:proofErr w:type="spellStart"/>
      <w:r w:rsidR="00F951EC" w:rsidRPr="000A3E68">
        <w:rPr>
          <w:rFonts w:ascii="Arial" w:hAnsi="Arial" w:cs="Arial"/>
          <w:color w:val="000000" w:themeColor="text1"/>
          <w:szCs w:val="28"/>
        </w:rPr>
        <w:t>quy</w:t>
      </w:r>
      <w:proofErr w:type="spellEnd"/>
      <w:r w:rsidR="00F951EC" w:rsidRPr="000A3E68">
        <w:rPr>
          <w:rFonts w:ascii="Arial" w:hAnsi="Arial" w:cs="Arial"/>
          <w:color w:val="000000" w:themeColor="text1"/>
          <w:szCs w:val="28"/>
        </w:rPr>
        <w:t xml:space="preserve"> </w:t>
      </w:r>
      <w:proofErr w:type="spellStart"/>
      <w:r w:rsidR="00F951EC" w:rsidRPr="000A3E68">
        <w:rPr>
          <w:rFonts w:ascii="Arial" w:hAnsi="Arial" w:cs="Arial"/>
          <w:color w:val="000000" w:themeColor="text1"/>
          <w:szCs w:val="28"/>
        </w:rPr>
        <w:t>định</w:t>
      </w:r>
      <w:proofErr w:type="spellEnd"/>
      <w:r w:rsidR="00F951EC" w:rsidRPr="000A3E68">
        <w:rPr>
          <w:rFonts w:ascii="Arial" w:hAnsi="Arial" w:cs="Arial"/>
          <w:color w:val="000000" w:themeColor="text1"/>
          <w:szCs w:val="28"/>
        </w:rPr>
        <w:t xml:space="preserve"> </w:t>
      </w:r>
      <w:proofErr w:type="spellStart"/>
      <w:r w:rsidR="00F951EC" w:rsidRPr="000A3E68">
        <w:rPr>
          <w:rFonts w:ascii="Arial" w:hAnsi="Arial" w:cs="Arial"/>
          <w:color w:val="000000" w:themeColor="text1"/>
          <w:szCs w:val="28"/>
        </w:rPr>
        <w:t>trong</w:t>
      </w:r>
      <w:proofErr w:type="spellEnd"/>
      <w:r w:rsidR="00F951EC" w:rsidRPr="000A3E68">
        <w:rPr>
          <w:rFonts w:ascii="Arial" w:hAnsi="Arial" w:cs="Arial"/>
          <w:color w:val="000000" w:themeColor="text1"/>
          <w:szCs w:val="28"/>
        </w:rPr>
        <w:t xml:space="preserve"> </w:t>
      </w:r>
      <w:proofErr w:type="spellStart"/>
      <w:r w:rsidR="00F951EC" w:rsidRPr="000A3E68">
        <w:rPr>
          <w:rFonts w:ascii="Arial" w:hAnsi="Arial" w:cs="Arial"/>
          <w:color w:val="000000" w:themeColor="text1"/>
          <w:szCs w:val="28"/>
        </w:rPr>
        <w:t>tiêu</w:t>
      </w:r>
      <w:proofErr w:type="spellEnd"/>
      <w:r w:rsidR="00F951EC" w:rsidRPr="000A3E68">
        <w:rPr>
          <w:rFonts w:ascii="Arial" w:hAnsi="Arial" w:cs="Arial"/>
          <w:color w:val="000000" w:themeColor="text1"/>
          <w:szCs w:val="28"/>
        </w:rPr>
        <w:t xml:space="preserve"> </w:t>
      </w:r>
      <w:proofErr w:type="spellStart"/>
      <w:r w:rsidR="00F951EC" w:rsidRPr="000A3E68">
        <w:rPr>
          <w:rFonts w:ascii="Arial" w:hAnsi="Arial" w:cs="Arial"/>
          <w:color w:val="000000" w:themeColor="text1"/>
          <w:szCs w:val="28"/>
        </w:rPr>
        <w:t>chuẩn</w:t>
      </w:r>
      <w:proofErr w:type="spellEnd"/>
      <w:r w:rsidR="00F951EC" w:rsidRPr="000A3E68">
        <w:rPr>
          <w:rFonts w:ascii="Arial" w:hAnsi="Arial" w:cs="Arial"/>
          <w:color w:val="000000" w:themeColor="text1"/>
          <w:szCs w:val="28"/>
        </w:rPr>
        <w:t xml:space="preserve"> </w:t>
      </w:r>
      <w:proofErr w:type="spellStart"/>
      <w:r w:rsidR="00F951EC" w:rsidRPr="000A3E68">
        <w:rPr>
          <w:rFonts w:ascii="Arial" w:hAnsi="Arial" w:cs="Arial"/>
          <w:color w:val="000000" w:themeColor="text1"/>
          <w:szCs w:val="28"/>
        </w:rPr>
        <w:t>áp</w:t>
      </w:r>
      <w:proofErr w:type="spellEnd"/>
      <w:r w:rsidR="00F951EC" w:rsidRPr="000A3E68">
        <w:rPr>
          <w:rFonts w:ascii="Arial" w:hAnsi="Arial" w:cs="Arial"/>
          <w:color w:val="000000" w:themeColor="text1"/>
          <w:szCs w:val="28"/>
        </w:rPr>
        <w:t xml:space="preserve"> </w:t>
      </w:r>
      <w:proofErr w:type="spellStart"/>
      <w:r w:rsidR="00F951EC" w:rsidRPr="000A3E68">
        <w:rPr>
          <w:rFonts w:ascii="Arial" w:hAnsi="Arial" w:cs="Arial"/>
          <w:color w:val="000000" w:themeColor="text1"/>
          <w:szCs w:val="28"/>
        </w:rPr>
        <w:t>dụng</w:t>
      </w:r>
      <w:proofErr w:type="spellEnd"/>
      <w:r w:rsidR="00F951EC" w:rsidRPr="000A3E68">
        <w:rPr>
          <w:rFonts w:ascii="Arial" w:hAnsi="Arial" w:cs="Arial"/>
          <w:color w:val="000000" w:themeColor="text1"/>
          <w:szCs w:val="28"/>
        </w:rPr>
        <w:t xml:space="preserve"> do </w:t>
      </w:r>
      <w:proofErr w:type="spellStart"/>
      <w:r w:rsidR="00F951EC" w:rsidRPr="000A3E68">
        <w:rPr>
          <w:rFonts w:ascii="Arial" w:hAnsi="Arial" w:cs="Arial"/>
          <w:color w:val="000000" w:themeColor="text1"/>
          <w:szCs w:val="28"/>
        </w:rPr>
        <w:t>nhà</w:t>
      </w:r>
      <w:proofErr w:type="spellEnd"/>
      <w:r w:rsidR="00F951EC" w:rsidRPr="000A3E68">
        <w:rPr>
          <w:rFonts w:ascii="Arial" w:hAnsi="Arial" w:cs="Arial"/>
          <w:color w:val="000000" w:themeColor="text1"/>
          <w:szCs w:val="28"/>
        </w:rPr>
        <w:t xml:space="preserve"> </w:t>
      </w:r>
      <w:proofErr w:type="spellStart"/>
      <w:r w:rsidR="00F951EC" w:rsidRPr="000A3E68">
        <w:rPr>
          <w:rFonts w:ascii="Arial" w:hAnsi="Arial" w:cs="Arial"/>
          <w:color w:val="000000" w:themeColor="text1"/>
          <w:szCs w:val="28"/>
        </w:rPr>
        <w:t>sản</w:t>
      </w:r>
      <w:proofErr w:type="spellEnd"/>
      <w:r w:rsidR="00F951EC" w:rsidRPr="000A3E68">
        <w:rPr>
          <w:rFonts w:ascii="Arial" w:hAnsi="Arial" w:cs="Arial"/>
          <w:color w:val="000000" w:themeColor="text1"/>
          <w:szCs w:val="28"/>
        </w:rPr>
        <w:t xml:space="preserve"> </w:t>
      </w:r>
      <w:proofErr w:type="spellStart"/>
      <w:r w:rsidR="00F951EC" w:rsidRPr="000A3E68">
        <w:rPr>
          <w:rFonts w:ascii="Arial" w:hAnsi="Arial" w:cs="Arial"/>
          <w:color w:val="000000" w:themeColor="text1"/>
          <w:szCs w:val="28"/>
        </w:rPr>
        <w:t>xuất</w:t>
      </w:r>
      <w:proofErr w:type="spellEnd"/>
      <w:r w:rsidR="00DC3031" w:rsidRPr="000A3E68">
        <w:rPr>
          <w:rFonts w:ascii="Arial" w:hAnsi="Arial" w:cs="Arial"/>
          <w:color w:val="000000" w:themeColor="text1"/>
          <w:szCs w:val="28"/>
        </w:rPr>
        <w:t xml:space="preserve">, </w:t>
      </w:r>
      <w:proofErr w:type="spellStart"/>
      <w:r w:rsidR="00F951EC" w:rsidRPr="000A3E68">
        <w:rPr>
          <w:rFonts w:ascii="Arial" w:hAnsi="Arial" w:cs="Arial"/>
          <w:color w:val="000000" w:themeColor="text1"/>
          <w:szCs w:val="28"/>
        </w:rPr>
        <w:t>nhập</w:t>
      </w:r>
      <w:proofErr w:type="spellEnd"/>
      <w:r w:rsidR="00F951EC" w:rsidRPr="000A3E68">
        <w:rPr>
          <w:rFonts w:ascii="Arial" w:hAnsi="Arial" w:cs="Arial"/>
          <w:color w:val="000000" w:themeColor="text1"/>
          <w:szCs w:val="28"/>
        </w:rPr>
        <w:t xml:space="preserve"> </w:t>
      </w:r>
      <w:proofErr w:type="spellStart"/>
      <w:r w:rsidR="00F951EC" w:rsidRPr="000A3E68">
        <w:rPr>
          <w:rFonts w:ascii="Arial" w:hAnsi="Arial" w:cs="Arial"/>
          <w:color w:val="000000" w:themeColor="text1"/>
          <w:szCs w:val="28"/>
        </w:rPr>
        <w:t>khẩu</w:t>
      </w:r>
      <w:proofErr w:type="spellEnd"/>
      <w:r w:rsidR="00F951EC" w:rsidRPr="000A3E68">
        <w:rPr>
          <w:rFonts w:ascii="Arial" w:hAnsi="Arial" w:cs="Arial"/>
          <w:color w:val="000000" w:themeColor="text1"/>
          <w:szCs w:val="28"/>
        </w:rPr>
        <w:t xml:space="preserve"> </w:t>
      </w:r>
      <w:proofErr w:type="spellStart"/>
      <w:r w:rsidR="00F951EC" w:rsidRPr="000A3E68">
        <w:rPr>
          <w:rFonts w:ascii="Arial" w:hAnsi="Arial" w:cs="Arial"/>
          <w:color w:val="000000" w:themeColor="text1"/>
          <w:szCs w:val="28"/>
        </w:rPr>
        <w:t>công</w:t>
      </w:r>
      <w:proofErr w:type="spellEnd"/>
      <w:r w:rsidR="00F951EC" w:rsidRPr="000A3E68">
        <w:rPr>
          <w:rFonts w:ascii="Arial" w:hAnsi="Arial" w:cs="Arial"/>
          <w:color w:val="000000" w:themeColor="text1"/>
          <w:szCs w:val="28"/>
        </w:rPr>
        <w:t xml:space="preserve"> </w:t>
      </w:r>
      <w:proofErr w:type="spellStart"/>
      <w:r w:rsidR="00F951EC" w:rsidRPr="000A3E68">
        <w:rPr>
          <w:rFonts w:ascii="Arial" w:hAnsi="Arial" w:cs="Arial"/>
          <w:color w:val="000000" w:themeColor="text1"/>
          <w:szCs w:val="28"/>
        </w:rPr>
        <w:t>bố</w:t>
      </w:r>
      <w:proofErr w:type="spellEnd"/>
      <w:r w:rsidR="00F951EC" w:rsidRPr="000A3E68">
        <w:rPr>
          <w:rFonts w:ascii="Arial" w:hAnsi="Arial" w:cs="Arial"/>
          <w:color w:val="000000" w:themeColor="text1"/>
          <w:szCs w:val="28"/>
        </w:rPr>
        <w:t xml:space="preserve"> </w:t>
      </w:r>
      <w:proofErr w:type="spellStart"/>
      <w:r w:rsidR="00F951EC" w:rsidRPr="000A3E68">
        <w:rPr>
          <w:rFonts w:ascii="Arial" w:hAnsi="Arial" w:cs="Arial"/>
          <w:color w:val="000000" w:themeColor="text1"/>
          <w:szCs w:val="28"/>
        </w:rPr>
        <w:t>áp</w:t>
      </w:r>
      <w:proofErr w:type="spellEnd"/>
      <w:r w:rsidR="00F951EC" w:rsidRPr="000A3E68">
        <w:rPr>
          <w:rFonts w:ascii="Arial" w:hAnsi="Arial" w:cs="Arial"/>
          <w:color w:val="000000" w:themeColor="text1"/>
          <w:szCs w:val="28"/>
        </w:rPr>
        <w:t xml:space="preserve"> </w:t>
      </w:r>
      <w:proofErr w:type="spellStart"/>
      <w:r w:rsidR="00F951EC" w:rsidRPr="000A3E68">
        <w:rPr>
          <w:rFonts w:ascii="Arial" w:hAnsi="Arial" w:cs="Arial"/>
          <w:color w:val="000000" w:themeColor="text1"/>
          <w:szCs w:val="28"/>
        </w:rPr>
        <w:t>dụng</w:t>
      </w:r>
      <w:proofErr w:type="spellEnd"/>
      <w:r w:rsidRPr="000A3E68">
        <w:rPr>
          <w:rFonts w:ascii="Arial" w:hAnsi="Arial" w:cs="Arial"/>
          <w:color w:val="000000" w:themeColor="text1"/>
          <w:szCs w:val="28"/>
        </w:rPr>
        <w:t xml:space="preserve">. </w:t>
      </w:r>
    </w:p>
    <w:p w:rsidR="00076071" w:rsidRPr="000A3E68" w:rsidRDefault="00076071" w:rsidP="00823FD5">
      <w:pPr>
        <w:spacing w:line="360" w:lineRule="auto"/>
        <w:ind w:firstLine="567"/>
        <w:jc w:val="both"/>
        <w:rPr>
          <w:rFonts w:ascii="Arial" w:hAnsi="Arial" w:cs="Arial"/>
          <w:color w:val="000000" w:themeColor="text1"/>
          <w:szCs w:val="28"/>
        </w:rPr>
      </w:pPr>
    </w:p>
    <w:p w:rsidR="005D68B4" w:rsidRPr="000A3E68" w:rsidRDefault="00DF6EEE" w:rsidP="00132703">
      <w:pPr>
        <w:pStyle w:val="BodyText3"/>
        <w:spacing w:before="120"/>
        <w:jc w:val="center"/>
        <w:rPr>
          <w:rFonts w:ascii="Arial" w:hAnsi="Arial" w:cs="Arial"/>
          <w:b/>
          <w:color w:val="000000" w:themeColor="text1"/>
          <w:spacing w:val="0"/>
          <w:szCs w:val="28"/>
          <w:lang w:val="en-US"/>
        </w:rPr>
      </w:pPr>
      <w:r w:rsidRPr="000A3E68">
        <w:rPr>
          <w:rFonts w:ascii="Arial" w:hAnsi="Arial" w:cs="Arial"/>
          <w:b/>
          <w:color w:val="000000" w:themeColor="text1"/>
          <w:spacing w:val="0"/>
          <w:szCs w:val="28"/>
          <w:lang w:val="en-US"/>
        </w:rPr>
        <w:t xml:space="preserve">2.   </w:t>
      </w:r>
      <w:r w:rsidR="000F69B6" w:rsidRPr="000A3E68">
        <w:rPr>
          <w:rFonts w:ascii="Arial" w:hAnsi="Arial" w:cs="Arial"/>
          <w:b/>
          <w:color w:val="000000" w:themeColor="text1"/>
          <w:spacing w:val="0"/>
          <w:szCs w:val="28"/>
          <w:lang w:val="en-US"/>
        </w:rPr>
        <w:t>QUY ĐỊNH</w:t>
      </w:r>
      <w:r w:rsidR="00F1456E" w:rsidRPr="000A3E68">
        <w:rPr>
          <w:rFonts w:ascii="Arial" w:hAnsi="Arial" w:cs="Arial"/>
          <w:b/>
          <w:color w:val="000000" w:themeColor="text1"/>
          <w:spacing w:val="0"/>
          <w:szCs w:val="28"/>
          <w:lang w:val="vi-VN"/>
        </w:rPr>
        <w:t xml:space="preserve"> </w:t>
      </w:r>
      <w:r w:rsidR="005D68B4" w:rsidRPr="000A3E68">
        <w:rPr>
          <w:rFonts w:ascii="Arial" w:hAnsi="Arial" w:cs="Arial"/>
          <w:b/>
          <w:color w:val="000000" w:themeColor="text1"/>
          <w:spacing w:val="0"/>
          <w:szCs w:val="28"/>
          <w:lang w:val="en-US"/>
        </w:rPr>
        <w:t>KỸ THUẬT</w:t>
      </w:r>
    </w:p>
    <w:p w:rsidR="00132703" w:rsidRPr="000A3E68" w:rsidRDefault="00132703" w:rsidP="00132703">
      <w:pPr>
        <w:pStyle w:val="BodyText3"/>
        <w:spacing w:before="120"/>
        <w:jc w:val="center"/>
        <w:rPr>
          <w:rFonts w:ascii="Arial" w:hAnsi="Arial" w:cs="Arial"/>
          <w:b/>
          <w:color w:val="000000" w:themeColor="text1"/>
          <w:spacing w:val="0"/>
          <w:sz w:val="14"/>
          <w:szCs w:val="28"/>
          <w:lang w:val="en-US"/>
        </w:rPr>
      </w:pPr>
    </w:p>
    <w:p w:rsidR="003A059E" w:rsidRPr="000A3E68" w:rsidRDefault="00CA0980" w:rsidP="00893B73">
      <w:pPr>
        <w:pStyle w:val="BodyTextIndent3"/>
        <w:adjustRightInd w:val="0"/>
        <w:ind w:left="0" w:firstLine="567"/>
        <w:rPr>
          <w:rFonts w:ascii="Arial" w:hAnsi="Arial" w:cs="Arial"/>
          <w:bCs/>
          <w:color w:val="000000" w:themeColor="text1"/>
          <w:spacing w:val="0"/>
          <w:sz w:val="24"/>
          <w:szCs w:val="28"/>
          <w:lang w:val="vi-VN"/>
        </w:rPr>
      </w:pPr>
      <w:r w:rsidRPr="000A3E68">
        <w:rPr>
          <w:rFonts w:ascii="Arial" w:hAnsi="Arial" w:cs="Arial"/>
          <w:b/>
          <w:bCs/>
          <w:color w:val="000000" w:themeColor="text1"/>
          <w:spacing w:val="0"/>
          <w:sz w:val="24"/>
          <w:szCs w:val="28"/>
        </w:rPr>
        <w:tab/>
      </w:r>
      <w:r w:rsidR="005D68B4" w:rsidRPr="000A3E68">
        <w:rPr>
          <w:rFonts w:ascii="Arial" w:hAnsi="Arial" w:cs="Arial"/>
          <w:b/>
          <w:bCs/>
          <w:color w:val="000000" w:themeColor="text1"/>
          <w:spacing w:val="0"/>
          <w:sz w:val="24"/>
          <w:szCs w:val="28"/>
        </w:rPr>
        <w:t>2.1.</w:t>
      </w:r>
      <w:r w:rsidR="00C77D57" w:rsidRPr="000A3E68">
        <w:rPr>
          <w:rFonts w:ascii="Arial" w:hAnsi="Arial" w:cs="Arial"/>
          <w:b/>
          <w:bCs/>
          <w:color w:val="000000" w:themeColor="text1"/>
          <w:spacing w:val="0"/>
          <w:sz w:val="24"/>
          <w:szCs w:val="28"/>
        </w:rPr>
        <w:t xml:space="preserve"> </w:t>
      </w:r>
      <w:proofErr w:type="spellStart"/>
      <w:r w:rsidR="003A059E" w:rsidRPr="000A3E68">
        <w:rPr>
          <w:rFonts w:ascii="Arial" w:hAnsi="Arial" w:cs="Arial"/>
          <w:b/>
          <w:bCs/>
          <w:color w:val="000000" w:themeColor="text1"/>
          <w:spacing w:val="0"/>
          <w:sz w:val="24"/>
          <w:szCs w:val="28"/>
        </w:rPr>
        <w:t>Thép</w:t>
      </w:r>
      <w:proofErr w:type="spellEnd"/>
      <w:r w:rsidR="003A059E" w:rsidRPr="000A3E68">
        <w:rPr>
          <w:rFonts w:ascii="Arial" w:hAnsi="Arial" w:cs="Arial"/>
          <w:b/>
          <w:bCs/>
          <w:color w:val="000000" w:themeColor="text1"/>
          <w:spacing w:val="0"/>
          <w:sz w:val="24"/>
          <w:szCs w:val="28"/>
        </w:rPr>
        <w:t xml:space="preserve"> </w:t>
      </w:r>
      <w:proofErr w:type="spellStart"/>
      <w:r w:rsidR="00F0743F" w:rsidRPr="000A3E68">
        <w:rPr>
          <w:rFonts w:ascii="Arial" w:hAnsi="Arial" w:cs="Arial"/>
          <w:b/>
          <w:bCs/>
          <w:color w:val="000000" w:themeColor="text1"/>
          <w:spacing w:val="0"/>
          <w:sz w:val="24"/>
          <w:szCs w:val="28"/>
        </w:rPr>
        <w:t>góc</w:t>
      </w:r>
      <w:proofErr w:type="spellEnd"/>
      <w:r w:rsidR="00F0743F" w:rsidRPr="000A3E68">
        <w:rPr>
          <w:rFonts w:ascii="Arial" w:hAnsi="Arial" w:cs="Arial"/>
          <w:b/>
          <w:bCs/>
          <w:color w:val="000000" w:themeColor="text1"/>
          <w:spacing w:val="0"/>
          <w:sz w:val="24"/>
          <w:szCs w:val="28"/>
          <w:lang w:val="vi-VN"/>
        </w:rPr>
        <w:t xml:space="preserve"> cạnh đều</w:t>
      </w:r>
      <w:r w:rsidR="00A5061D" w:rsidRPr="000A3E68">
        <w:rPr>
          <w:rFonts w:ascii="Arial" w:hAnsi="Arial" w:cs="Arial"/>
          <w:b/>
          <w:bCs/>
          <w:color w:val="000000" w:themeColor="text1"/>
          <w:spacing w:val="0"/>
          <w:sz w:val="24"/>
          <w:szCs w:val="28"/>
          <w:lang w:val="vi-VN"/>
        </w:rPr>
        <w:t>:</w:t>
      </w:r>
      <w:r w:rsidR="00425887" w:rsidRPr="000A3E68">
        <w:rPr>
          <w:rFonts w:ascii="Arial" w:hAnsi="Arial" w:cs="Arial"/>
          <w:b/>
          <w:bCs/>
          <w:color w:val="000000" w:themeColor="text1"/>
          <w:spacing w:val="0"/>
          <w:sz w:val="24"/>
          <w:szCs w:val="28"/>
          <w:lang w:val="vi-VN"/>
        </w:rPr>
        <w:t xml:space="preserve"> </w:t>
      </w:r>
      <w:r w:rsidR="00F310B3" w:rsidRPr="000A3E68">
        <w:rPr>
          <w:rFonts w:ascii="Arial" w:hAnsi="Arial" w:cs="Arial"/>
          <w:bCs/>
          <w:color w:val="000000" w:themeColor="text1"/>
          <w:spacing w:val="0"/>
          <w:sz w:val="24"/>
          <w:szCs w:val="28"/>
          <w:lang w:val="vi-VN"/>
        </w:rPr>
        <w:t>Mác thép</w:t>
      </w:r>
      <w:r w:rsidR="002E697F" w:rsidRPr="000A3E68">
        <w:rPr>
          <w:rFonts w:ascii="Arial" w:hAnsi="Arial" w:cs="Arial"/>
          <w:bCs/>
          <w:color w:val="000000" w:themeColor="text1"/>
          <w:spacing w:val="0"/>
          <w:sz w:val="24"/>
          <w:szCs w:val="28"/>
          <w:lang w:val="vi-VN"/>
        </w:rPr>
        <w:t>, thành phần hóa học, tính chất cơ học, dung sai kích thước và hình dạng, chất lượng bề mặt</w:t>
      </w:r>
      <w:r w:rsidR="00AE2349" w:rsidRPr="000A3E68">
        <w:rPr>
          <w:rFonts w:ascii="Arial" w:hAnsi="Arial" w:cs="Arial"/>
          <w:bCs/>
          <w:color w:val="000000" w:themeColor="text1"/>
          <w:spacing w:val="0"/>
          <w:sz w:val="24"/>
          <w:szCs w:val="28"/>
          <w:lang w:val="vi-VN"/>
        </w:rPr>
        <w:t xml:space="preserve"> </w:t>
      </w:r>
      <w:proofErr w:type="gramStart"/>
      <w:r w:rsidR="002A3A77" w:rsidRPr="000A3E68">
        <w:rPr>
          <w:rFonts w:ascii="Arial" w:hAnsi="Arial" w:cs="Arial"/>
          <w:bCs/>
          <w:color w:val="000000" w:themeColor="text1"/>
          <w:spacing w:val="0"/>
          <w:sz w:val="24"/>
          <w:szCs w:val="28"/>
          <w:lang w:val="vi-VN"/>
        </w:rPr>
        <w:t>theo</w:t>
      </w:r>
      <w:proofErr w:type="gramEnd"/>
      <w:r w:rsidR="002A3A77" w:rsidRPr="000A3E68">
        <w:rPr>
          <w:rFonts w:ascii="Arial" w:hAnsi="Arial" w:cs="Arial"/>
          <w:bCs/>
          <w:color w:val="000000" w:themeColor="text1"/>
          <w:spacing w:val="0"/>
          <w:sz w:val="24"/>
          <w:szCs w:val="28"/>
          <w:lang w:val="vi-VN"/>
        </w:rPr>
        <w:t xml:space="preserve"> TCVN 7571-1:2019.</w:t>
      </w:r>
    </w:p>
    <w:p w:rsidR="00EA012D" w:rsidRPr="000A3E68" w:rsidRDefault="00EA012D" w:rsidP="00EA012D">
      <w:pPr>
        <w:pStyle w:val="BodyTextIndent3"/>
        <w:adjustRightInd w:val="0"/>
        <w:ind w:left="0" w:firstLine="567"/>
        <w:rPr>
          <w:rFonts w:ascii="Arial" w:hAnsi="Arial" w:cs="Arial"/>
          <w:bCs/>
          <w:color w:val="000000" w:themeColor="text1"/>
          <w:spacing w:val="0"/>
          <w:sz w:val="24"/>
          <w:szCs w:val="28"/>
          <w:lang w:val="vi-VN"/>
        </w:rPr>
      </w:pPr>
      <w:r w:rsidRPr="000A3E68">
        <w:rPr>
          <w:rFonts w:ascii="Arial" w:hAnsi="Arial" w:cs="Arial"/>
          <w:b/>
          <w:bCs/>
          <w:color w:val="000000" w:themeColor="text1"/>
          <w:spacing w:val="0"/>
          <w:sz w:val="24"/>
          <w:szCs w:val="28"/>
        </w:rPr>
        <w:lastRenderedPageBreak/>
        <w:tab/>
        <w:t>2.</w:t>
      </w:r>
      <w:r w:rsidRPr="000A3E68">
        <w:rPr>
          <w:rFonts w:ascii="Arial" w:hAnsi="Arial" w:cs="Arial"/>
          <w:b/>
          <w:bCs/>
          <w:color w:val="000000" w:themeColor="text1"/>
          <w:spacing w:val="0"/>
          <w:sz w:val="24"/>
          <w:szCs w:val="28"/>
          <w:lang w:val="vi-VN"/>
        </w:rPr>
        <w:t>2</w:t>
      </w:r>
      <w:r w:rsidRPr="000A3E68">
        <w:rPr>
          <w:rFonts w:ascii="Arial" w:hAnsi="Arial" w:cs="Arial"/>
          <w:b/>
          <w:bCs/>
          <w:color w:val="000000" w:themeColor="text1"/>
          <w:spacing w:val="0"/>
          <w:sz w:val="24"/>
          <w:szCs w:val="28"/>
        </w:rPr>
        <w:t xml:space="preserve">. </w:t>
      </w:r>
      <w:proofErr w:type="spellStart"/>
      <w:r w:rsidRPr="000A3E68">
        <w:rPr>
          <w:rFonts w:ascii="Arial" w:hAnsi="Arial" w:cs="Arial"/>
          <w:b/>
          <w:bCs/>
          <w:color w:val="000000" w:themeColor="text1"/>
          <w:spacing w:val="0"/>
          <w:sz w:val="24"/>
          <w:szCs w:val="28"/>
        </w:rPr>
        <w:t>Thép</w:t>
      </w:r>
      <w:proofErr w:type="spellEnd"/>
      <w:r w:rsidRPr="000A3E68">
        <w:rPr>
          <w:rFonts w:ascii="Arial" w:hAnsi="Arial" w:cs="Arial"/>
          <w:b/>
          <w:bCs/>
          <w:color w:val="000000" w:themeColor="text1"/>
          <w:spacing w:val="0"/>
          <w:sz w:val="24"/>
          <w:szCs w:val="28"/>
        </w:rPr>
        <w:t xml:space="preserve"> </w:t>
      </w:r>
      <w:proofErr w:type="spellStart"/>
      <w:r w:rsidRPr="000A3E68">
        <w:rPr>
          <w:rFonts w:ascii="Arial" w:hAnsi="Arial" w:cs="Arial"/>
          <w:b/>
          <w:bCs/>
          <w:color w:val="000000" w:themeColor="text1"/>
          <w:spacing w:val="0"/>
          <w:sz w:val="24"/>
          <w:szCs w:val="28"/>
        </w:rPr>
        <w:t>góc</w:t>
      </w:r>
      <w:proofErr w:type="spellEnd"/>
      <w:r w:rsidRPr="000A3E68">
        <w:rPr>
          <w:rFonts w:ascii="Arial" w:hAnsi="Arial" w:cs="Arial"/>
          <w:b/>
          <w:bCs/>
          <w:color w:val="000000" w:themeColor="text1"/>
          <w:spacing w:val="0"/>
          <w:sz w:val="24"/>
          <w:szCs w:val="28"/>
          <w:lang w:val="vi-VN"/>
        </w:rPr>
        <w:t xml:space="preserve"> cạnh không đều: </w:t>
      </w:r>
      <w:r w:rsidR="00F310B3" w:rsidRPr="000A3E68">
        <w:rPr>
          <w:rFonts w:ascii="Arial" w:hAnsi="Arial" w:cs="Arial"/>
          <w:bCs/>
          <w:color w:val="000000" w:themeColor="text1"/>
          <w:spacing w:val="0"/>
          <w:sz w:val="24"/>
          <w:szCs w:val="28"/>
          <w:lang w:val="vi-VN"/>
        </w:rPr>
        <w:t>Mác thép</w:t>
      </w:r>
      <w:r w:rsidRPr="000A3E68">
        <w:rPr>
          <w:rFonts w:ascii="Arial" w:hAnsi="Arial" w:cs="Arial"/>
          <w:bCs/>
          <w:color w:val="000000" w:themeColor="text1"/>
          <w:spacing w:val="0"/>
          <w:sz w:val="24"/>
          <w:szCs w:val="28"/>
          <w:lang w:val="vi-VN"/>
        </w:rPr>
        <w:t xml:space="preserve">, thành phần hóa học, tính chất cơ học, dung sai kích thước và hình dạng, chất lượng bề mặt </w:t>
      </w:r>
      <w:proofErr w:type="gramStart"/>
      <w:r w:rsidRPr="000A3E68">
        <w:rPr>
          <w:rFonts w:ascii="Arial" w:hAnsi="Arial" w:cs="Arial"/>
          <w:bCs/>
          <w:color w:val="000000" w:themeColor="text1"/>
          <w:spacing w:val="0"/>
          <w:sz w:val="24"/>
          <w:szCs w:val="28"/>
          <w:lang w:val="vi-VN"/>
        </w:rPr>
        <w:t>theo</w:t>
      </w:r>
      <w:proofErr w:type="gramEnd"/>
      <w:r w:rsidRPr="000A3E68">
        <w:rPr>
          <w:rFonts w:ascii="Arial" w:hAnsi="Arial" w:cs="Arial"/>
          <w:bCs/>
          <w:color w:val="000000" w:themeColor="text1"/>
          <w:spacing w:val="0"/>
          <w:sz w:val="24"/>
          <w:szCs w:val="28"/>
          <w:lang w:val="vi-VN"/>
        </w:rPr>
        <w:t xml:space="preserve"> TCVN 7571-2:2019.</w:t>
      </w:r>
    </w:p>
    <w:p w:rsidR="008F791C" w:rsidRPr="000A3E68" w:rsidRDefault="00AB4D79" w:rsidP="00132703">
      <w:pPr>
        <w:spacing w:line="360" w:lineRule="auto"/>
        <w:jc w:val="both"/>
        <w:rPr>
          <w:rFonts w:ascii="Arial" w:hAnsi="Arial" w:cs="Arial"/>
          <w:b/>
          <w:bCs/>
          <w:color w:val="000000" w:themeColor="text1"/>
          <w:szCs w:val="28"/>
          <w:lang w:val="vi-VN"/>
        </w:rPr>
      </w:pPr>
      <w:r w:rsidRPr="000A3E68">
        <w:rPr>
          <w:rFonts w:ascii="Arial" w:hAnsi="Arial" w:cs="Arial"/>
          <w:bCs/>
          <w:color w:val="000000" w:themeColor="text1"/>
          <w:szCs w:val="28"/>
        </w:rPr>
        <w:tab/>
      </w:r>
      <w:r w:rsidRPr="000A3E68">
        <w:rPr>
          <w:rFonts w:ascii="Arial" w:hAnsi="Arial" w:cs="Arial"/>
          <w:b/>
          <w:bCs/>
          <w:color w:val="000000" w:themeColor="text1"/>
          <w:szCs w:val="28"/>
        </w:rPr>
        <w:t>2.</w:t>
      </w:r>
      <w:r w:rsidR="00EA012D" w:rsidRPr="000A3E68">
        <w:rPr>
          <w:rFonts w:ascii="Arial" w:hAnsi="Arial" w:cs="Arial"/>
          <w:b/>
          <w:bCs/>
          <w:color w:val="000000" w:themeColor="text1"/>
          <w:szCs w:val="28"/>
          <w:lang w:val="vi-VN"/>
        </w:rPr>
        <w:t>3</w:t>
      </w:r>
      <w:r w:rsidRPr="000A3E68">
        <w:rPr>
          <w:rFonts w:ascii="Arial" w:hAnsi="Arial" w:cs="Arial"/>
          <w:b/>
          <w:bCs/>
          <w:color w:val="000000" w:themeColor="text1"/>
          <w:szCs w:val="28"/>
        </w:rPr>
        <w:t xml:space="preserve">. </w:t>
      </w:r>
      <w:proofErr w:type="spellStart"/>
      <w:r w:rsidRPr="000A3E68">
        <w:rPr>
          <w:rFonts w:ascii="Arial" w:hAnsi="Arial" w:cs="Arial"/>
          <w:b/>
          <w:bCs/>
          <w:color w:val="000000" w:themeColor="text1"/>
          <w:szCs w:val="28"/>
        </w:rPr>
        <w:t>Thép</w:t>
      </w:r>
      <w:proofErr w:type="spellEnd"/>
      <w:r w:rsidRPr="000A3E68">
        <w:rPr>
          <w:rFonts w:ascii="Arial" w:hAnsi="Arial" w:cs="Arial"/>
          <w:b/>
          <w:bCs/>
          <w:color w:val="000000" w:themeColor="text1"/>
          <w:szCs w:val="28"/>
        </w:rPr>
        <w:t xml:space="preserve"> </w:t>
      </w:r>
      <w:r w:rsidRPr="000A3E68">
        <w:rPr>
          <w:rFonts w:ascii="Arial" w:hAnsi="Arial" w:cs="Arial"/>
          <w:b/>
          <w:bCs/>
          <w:color w:val="000000" w:themeColor="text1"/>
          <w:szCs w:val="28"/>
          <w:lang w:val="vi-VN"/>
        </w:rPr>
        <w:t>I</w:t>
      </w:r>
      <w:r w:rsidR="002A3A77" w:rsidRPr="000A3E68">
        <w:rPr>
          <w:rFonts w:ascii="Arial" w:hAnsi="Arial" w:cs="Arial"/>
          <w:b/>
          <w:bCs/>
          <w:color w:val="000000" w:themeColor="text1"/>
          <w:szCs w:val="28"/>
          <w:lang w:val="vi-VN"/>
        </w:rPr>
        <w:t xml:space="preserve">: </w:t>
      </w:r>
      <w:r w:rsidR="00F310B3" w:rsidRPr="000A3E68">
        <w:rPr>
          <w:rFonts w:ascii="Arial" w:hAnsi="Arial" w:cs="Arial"/>
          <w:bCs/>
          <w:color w:val="000000" w:themeColor="text1"/>
          <w:szCs w:val="28"/>
          <w:lang w:val="vi-VN"/>
        </w:rPr>
        <w:t>Mác thép</w:t>
      </w:r>
      <w:r w:rsidR="002A3A77" w:rsidRPr="000A3E68">
        <w:rPr>
          <w:rFonts w:ascii="Arial" w:hAnsi="Arial" w:cs="Arial"/>
          <w:bCs/>
          <w:color w:val="000000" w:themeColor="text1"/>
          <w:szCs w:val="28"/>
          <w:lang w:val="vi-VN"/>
        </w:rPr>
        <w:t>, thành phần hóa học, tính chất cơ học, dung sai kích thước và hình dạng, chất lượng bề mặt</w:t>
      </w:r>
      <w:r w:rsidR="00AE2349" w:rsidRPr="000A3E68">
        <w:rPr>
          <w:rFonts w:ascii="Arial" w:hAnsi="Arial" w:cs="Arial"/>
          <w:bCs/>
          <w:color w:val="000000" w:themeColor="text1"/>
          <w:szCs w:val="28"/>
          <w:lang w:val="vi-VN"/>
        </w:rPr>
        <w:t xml:space="preserve"> </w:t>
      </w:r>
      <w:proofErr w:type="gramStart"/>
      <w:r w:rsidR="002A3A77" w:rsidRPr="000A3E68">
        <w:rPr>
          <w:rFonts w:ascii="Arial" w:hAnsi="Arial" w:cs="Arial"/>
          <w:bCs/>
          <w:color w:val="000000" w:themeColor="text1"/>
          <w:szCs w:val="28"/>
          <w:lang w:val="vi-VN"/>
        </w:rPr>
        <w:t>theo</w:t>
      </w:r>
      <w:proofErr w:type="gramEnd"/>
      <w:r w:rsidR="002A3A77" w:rsidRPr="000A3E68">
        <w:rPr>
          <w:rFonts w:ascii="Arial" w:hAnsi="Arial" w:cs="Arial"/>
          <w:bCs/>
          <w:color w:val="000000" w:themeColor="text1"/>
          <w:szCs w:val="28"/>
          <w:lang w:val="vi-VN"/>
        </w:rPr>
        <w:t xml:space="preserve"> TCVN 7571-15:2019.</w:t>
      </w:r>
    </w:p>
    <w:p w:rsidR="00AB4D79" w:rsidRPr="000A3E68" w:rsidRDefault="00AB4D79" w:rsidP="00132703">
      <w:pPr>
        <w:spacing w:line="360" w:lineRule="auto"/>
        <w:jc w:val="both"/>
        <w:rPr>
          <w:rFonts w:ascii="Arial" w:hAnsi="Arial" w:cs="Arial"/>
          <w:b/>
          <w:bCs/>
          <w:color w:val="000000" w:themeColor="text1"/>
          <w:szCs w:val="28"/>
          <w:lang w:val="vi-VN"/>
        </w:rPr>
      </w:pPr>
      <w:r w:rsidRPr="000A3E68">
        <w:rPr>
          <w:rFonts w:ascii="Arial" w:hAnsi="Arial" w:cs="Arial"/>
          <w:bCs/>
          <w:color w:val="000000" w:themeColor="text1"/>
          <w:szCs w:val="28"/>
          <w:lang w:val="vi-VN"/>
        </w:rPr>
        <w:tab/>
      </w:r>
      <w:r w:rsidRPr="000A3E68">
        <w:rPr>
          <w:rFonts w:ascii="Arial" w:hAnsi="Arial" w:cs="Arial"/>
          <w:b/>
          <w:bCs/>
          <w:color w:val="000000" w:themeColor="text1"/>
          <w:szCs w:val="28"/>
          <w:lang w:val="vi-VN"/>
        </w:rPr>
        <w:t>2.</w:t>
      </w:r>
      <w:r w:rsidR="00EA012D" w:rsidRPr="000A3E68">
        <w:rPr>
          <w:rFonts w:ascii="Arial" w:hAnsi="Arial" w:cs="Arial"/>
          <w:b/>
          <w:bCs/>
          <w:color w:val="000000" w:themeColor="text1"/>
          <w:szCs w:val="28"/>
          <w:lang w:val="vi-VN"/>
        </w:rPr>
        <w:t>4</w:t>
      </w:r>
      <w:r w:rsidRPr="000A3E68">
        <w:rPr>
          <w:rFonts w:ascii="Arial" w:hAnsi="Arial" w:cs="Arial"/>
          <w:b/>
          <w:bCs/>
          <w:color w:val="000000" w:themeColor="text1"/>
          <w:szCs w:val="28"/>
          <w:lang w:val="vi-VN"/>
        </w:rPr>
        <w:t>. Thép C</w:t>
      </w:r>
      <w:r w:rsidR="002A3A77" w:rsidRPr="000A3E68">
        <w:rPr>
          <w:rFonts w:ascii="Arial" w:hAnsi="Arial" w:cs="Arial"/>
          <w:b/>
          <w:bCs/>
          <w:color w:val="000000" w:themeColor="text1"/>
          <w:szCs w:val="28"/>
          <w:lang w:val="vi-VN"/>
        </w:rPr>
        <w:t xml:space="preserve">: </w:t>
      </w:r>
      <w:r w:rsidR="00F310B3" w:rsidRPr="000A3E68">
        <w:rPr>
          <w:rFonts w:ascii="Arial" w:hAnsi="Arial" w:cs="Arial"/>
          <w:bCs/>
          <w:color w:val="000000" w:themeColor="text1"/>
          <w:szCs w:val="28"/>
          <w:lang w:val="vi-VN"/>
        </w:rPr>
        <w:t>Mác thép</w:t>
      </w:r>
      <w:r w:rsidR="002A3A77" w:rsidRPr="000A3E68">
        <w:rPr>
          <w:rFonts w:ascii="Arial" w:hAnsi="Arial" w:cs="Arial"/>
          <w:bCs/>
          <w:color w:val="000000" w:themeColor="text1"/>
          <w:szCs w:val="28"/>
          <w:lang w:val="vi-VN"/>
        </w:rPr>
        <w:t>, thành phần hóa học, tính chất cơ học, dung sai kích thước và hình dạng, chất lượng bề mặt</w:t>
      </w:r>
      <w:r w:rsidR="00AE2349" w:rsidRPr="000A3E68">
        <w:rPr>
          <w:rFonts w:ascii="Arial" w:hAnsi="Arial" w:cs="Arial"/>
          <w:bCs/>
          <w:color w:val="000000" w:themeColor="text1"/>
          <w:szCs w:val="28"/>
          <w:lang w:val="vi-VN"/>
        </w:rPr>
        <w:t xml:space="preserve"> </w:t>
      </w:r>
      <w:r w:rsidR="002A3A77" w:rsidRPr="000A3E68">
        <w:rPr>
          <w:rFonts w:ascii="Arial" w:hAnsi="Arial" w:cs="Arial"/>
          <w:bCs/>
          <w:color w:val="000000" w:themeColor="text1"/>
          <w:szCs w:val="28"/>
          <w:lang w:val="vi-VN"/>
        </w:rPr>
        <w:t>theo TCVN 7571-11:2019.</w:t>
      </w:r>
    </w:p>
    <w:p w:rsidR="00AB4D79" w:rsidRPr="000A3E68" w:rsidRDefault="00AB4D79" w:rsidP="00132703">
      <w:pPr>
        <w:spacing w:line="360" w:lineRule="auto"/>
        <w:jc w:val="both"/>
        <w:rPr>
          <w:rFonts w:ascii="Arial" w:hAnsi="Arial" w:cs="Arial"/>
          <w:b/>
          <w:bCs/>
          <w:color w:val="000000" w:themeColor="text1"/>
          <w:szCs w:val="28"/>
          <w:lang w:val="vi-VN"/>
        </w:rPr>
      </w:pPr>
      <w:r w:rsidRPr="000A3E68">
        <w:rPr>
          <w:rFonts w:ascii="Arial" w:hAnsi="Arial" w:cs="Arial"/>
          <w:b/>
          <w:bCs/>
          <w:color w:val="000000" w:themeColor="text1"/>
          <w:szCs w:val="28"/>
          <w:lang w:val="vi-VN"/>
        </w:rPr>
        <w:tab/>
        <w:t>2.</w:t>
      </w:r>
      <w:r w:rsidR="00EA012D" w:rsidRPr="000A3E68">
        <w:rPr>
          <w:rFonts w:ascii="Arial" w:hAnsi="Arial" w:cs="Arial"/>
          <w:b/>
          <w:bCs/>
          <w:color w:val="000000" w:themeColor="text1"/>
          <w:szCs w:val="28"/>
          <w:lang w:val="vi-VN"/>
        </w:rPr>
        <w:t>5</w:t>
      </w:r>
      <w:r w:rsidRPr="000A3E68">
        <w:rPr>
          <w:rFonts w:ascii="Arial" w:hAnsi="Arial" w:cs="Arial"/>
          <w:b/>
          <w:bCs/>
          <w:color w:val="000000" w:themeColor="text1"/>
          <w:szCs w:val="28"/>
          <w:lang w:val="vi-VN"/>
        </w:rPr>
        <w:t>. Thép T</w:t>
      </w:r>
      <w:r w:rsidR="002A3A77" w:rsidRPr="000A3E68">
        <w:rPr>
          <w:rFonts w:ascii="Arial" w:hAnsi="Arial" w:cs="Arial"/>
          <w:b/>
          <w:bCs/>
          <w:color w:val="000000" w:themeColor="text1"/>
          <w:szCs w:val="28"/>
          <w:lang w:val="vi-VN"/>
        </w:rPr>
        <w:t xml:space="preserve">: </w:t>
      </w:r>
      <w:r w:rsidR="00F310B3" w:rsidRPr="000A3E68">
        <w:rPr>
          <w:rFonts w:ascii="Arial" w:hAnsi="Arial" w:cs="Arial"/>
          <w:bCs/>
          <w:color w:val="000000" w:themeColor="text1"/>
          <w:szCs w:val="28"/>
          <w:lang w:val="vi-VN"/>
        </w:rPr>
        <w:t>Mác thép</w:t>
      </w:r>
      <w:r w:rsidR="002A3A77" w:rsidRPr="000A3E68">
        <w:rPr>
          <w:rFonts w:ascii="Arial" w:hAnsi="Arial" w:cs="Arial"/>
          <w:bCs/>
          <w:color w:val="000000" w:themeColor="text1"/>
          <w:szCs w:val="28"/>
          <w:lang w:val="vi-VN"/>
        </w:rPr>
        <w:t>, thành phần hóa học, tính chất cơ học, dung sai kích thước và hình dạng, chất lượng bề mặt theo TCVN 7571-21:2019.</w:t>
      </w:r>
    </w:p>
    <w:p w:rsidR="00AB4D79" w:rsidRPr="000A3E68" w:rsidRDefault="00AB4D79" w:rsidP="00132703">
      <w:pPr>
        <w:spacing w:line="360" w:lineRule="auto"/>
        <w:jc w:val="both"/>
        <w:rPr>
          <w:rFonts w:ascii="Arial" w:hAnsi="Arial" w:cs="Arial"/>
          <w:bCs/>
          <w:color w:val="000000" w:themeColor="text1"/>
          <w:szCs w:val="28"/>
          <w:lang w:val="vi-VN"/>
        </w:rPr>
      </w:pPr>
      <w:r w:rsidRPr="000A3E68">
        <w:rPr>
          <w:rFonts w:ascii="Arial" w:hAnsi="Arial" w:cs="Arial"/>
          <w:b/>
          <w:bCs/>
          <w:color w:val="000000" w:themeColor="text1"/>
          <w:szCs w:val="28"/>
          <w:lang w:val="vi-VN"/>
        </w:rPr>
        <w:tab/>
        <w:t>2.</w:t>
      </w:r>
      <w:r w:rsidR="00EA012D" w:rsidRPr="000A3E68">
        <w:rPr>
          <w:rFonts w:ascii="Arial" w:hAnsi="Arial" w:cs="Arial"/>
          <w:b/>
          <w:bCs/>
          <w:color w:val="000000" w:themeColor="text1"/>
          <w:szCs w:val="28"/>
          <w:lang w:val="vi-VN"/>
        </w:rPr>
        <w:t>6</w:t>
      </w:r>
      <w:r w:rsidRPr="000A3E68">
        <w:rPr>
          <w:rFonts w:ascii="Arial" w:hAnsi="Arial" w:cs="Arial"/>
          <w:b/>
          <w:bCs/>
          <w:color w:val="000000" w:themeColor="text1"/>
          <w:szCs w:val="28"/>
          <w:lang w:val="vi-VN"/>
        </w:rPr>
        <w:t>. Thép H</w:t>
      </w:r>
      <w:r w:rsidR="002A3A77" w:rsidRPr="000A3E68">
        <w:rPr>
          <w:rFonts w:ascii="Arial" w:hAnsi="Arial" w:cs="Arial"/>
          <w:b/>
          <w:bCs/>
          <w:color w:val="000000" w:themeColor="text1"/>
          <w:szCs w:val="28"/>
          <w:lang w:val="vi-VN"/>
        </w:rPr>
        <w:t xml:space="preserve">: </w:t>
      </w:r>
      <w:r w:rsidR="00F310B3" w:rsidRPr="000A3E68">
        <w:rPr>
          <w:rFonts w:ascii="Arial" w:hAnsi="Arial" w:cs="Arial"/>
          <w:bCs/>
          <w:color w:val="000000" w:themeColor="text1"/>
          <w:szCs w:val="28"/>
          <w:lang w:val="vi-VN"/>
        </w:rPr>
        <w:t>Mác thép</w:t>
      </w:r>
      <w:r w:rsidR="002A3A77" w:rsidRPr="000A3E68">
        <w:rPr>
          <w:rFonts w:ascii="Arial" w:hAnsi="Arial" w:cs="Arial"/>
          <w:bCs/>
          <w:color w:val="000000" w:themeColor="text1"/>
          <w:szCs w:val="28"/>
          <w:lang w:val="vi-VN"/>
        </w:rPr>
        <w:t>, thành phần hóa học, tính chất cơ học, dung sai kích thước và hình dạng, chất lượng bề mặt</w:t>
      </w:r>
      <w:r w:rsidR="00AE2349" w:rsidRPr="000A3E68">
        <w:rPr>
          <w:rFonts w:ascii="Arial" w:hAnsi="Arial" w:cs="Arial"/>
          <w:bCs/>
          <w:color w:val="000000" w:themeColor="text1"/>
          <w:szCs w:val="28"/>
          <w:lang w:val="vi-VN"/>
        </w:rPr>
        <w:t xml:space="preserve"> </w:t>
      </w:r>
      <w:r w:rsidR="002A3A77" w:rsidRPr="000A3E68">
        <w:rPr>
          <w:rFonts w:ascii="Arial" w:hAnsi="Arial" w:cs="Arial"/>
          <w:bCs/>
          <w:color w:val="000000" w:themeColor="text1"/>
          <w:szCs w:val="28"/>
          <w:lang w:val="vi-VN"/>
        </w:rPr>
        <w:t>theo TCVN 7571-16:2019.</w:t>
      </w:r>
    </w:p>
    <w:p w:rsidR="00E924AB" w:rsidRPr="000A3E68" w:rsidRDefault="002B167D" w:rsidP="00132703">
      <w:pPr>
        <w:spacing w:line="360" w:lineRule="auto"/>
        <w:jc w:val="both"/>
        <w:rPr>
          <w:rFonts w:ascii="Arial" w:hAnsi="Arial" w:cs="Arial"/>
          <w:bCs/>
          <w:color w:val="000000" w:themeColor="text1"/>
          <w:szCs w:val="28"/>
          <w:lang w:val="vi-VN"/>
        </w:rPr>
      </w:pPr>
      <w:r w:rsidRPr="000A3E68">
        <w:rPr>
          <w:rFonts w:ascii="Arial" w:hAnsi="Arial" w:cs="Arial"/>
          <w:bCs/>
          <w:color w:val="000000" w:themeColor="text1"/>
          <w:szCs w:val="28"/>
          <w:lang w:val="vi-VN"/>
        </w:rPr>
        <w:tab/>
      </w:r>
      <w:r w:rsidR="005A5AA7" w:rsidRPr="002413EB">
        <w:rPr>
          <w:rFonts w:ascii="Arial" w:hAnsi="Arial" w:cs="Arial"/>
          <w:b/>
          <w:bCs/>
          <w:color w:val="000000" w:themeColor="text1"/>
          <w:szCs w:val="28"/>
          <w:lang w:val="vi-VN"/>
        </w:rPr>
        <w:t>2.7.</w:t>
      </w:r>
      <w:r w:rsidR="005A5AA7" w:rsidRPr="000A3E68">
        <w:rPr>
          <w:rFonts w:ascii="Arial" w:hAnsi="Arial" w:cs="Arial"/>
          <w:bCs/>
          <w:color w:val="000000" w:themeColor="text1"/>
          <w:szCs w:val="28"/>
          <w:lang w:val="vi-VN"/>
        </w:rPr>
        <w:t xml:space="preserve"> Đối với thành phần hóa học của thép hình, c</w:t>
      </w:r>
      <w:r w:rsidRPr="000A3E68">
        <w:rPr>
          <w:rFonts w:ascii="Arial" w:hAnsi="Arial" w:cs="Arial"/>
          <w:bCs/>
          <w:color w:val="000000" w:themeColor="text1"/>
          <w:szCs w:val="28"/>
          <w:lang w:val="vi-VN"/>
        </w:rPr>
        <w:t xml:space="preserve">ho phép có thêm </w:t>
      </w:r>
      <w:r w:rsidR="00D92133" w:rsidRPr="000A3E68">
        <w:rPr>
          <w:rFonts w:ascii="Arial" w:hAnsi="Arial" w:cs="Arial"/>
          <w:bCs/>
          <w:color w:val="000000" w:themeColor="text1"/>
          <w:szCs w:val="28"/>
          <w:lang w:val="vi-VN"/>
        </w:rPr>
        <w:t>B</w:t>
      </w:r>
      <w:r w:rsidRPr="000A3E68">
        <w:rPr>
          <w:rFonts w:ascii="Arial" w:hAnsi="Arial" w:cs="Arial"/>
          <w:bCs/>
          <w:color w:val="000000" w:themeColor="text1"/>
          <w:szCs w:val="28"/>
          <w:lang w:val="vi-VN"/>
        </w:rPr>
        <w:t>o</w:t>
      </w:r>
      <w:r w:rsidR="00D92133" w:rsidRPr="000A3E68">
        <w:rPr>
          <w:rFonts w:ascii="Arial" w:hAnsi="Arial" w:cs="Arial"/>
          <w:bCs/>
          <w:color w:val="000000" w:themeColor="text1"/>
          <w:szCs w:val="28"/>
          <w:lang w:val="vi-VN"/>
        </w:rPr>
        <w:t>, Ti, Cr</w:t>
      </w:r>
      <w:r w:rsidR="00E924AB" w:rsidRPr="000A3E68">
        <w:rPr>
          <w:rFonts w:ascii="Arial" w:hAnsi="Arial" w:cs="Arial"/>
          <w:bCs/>
          <w:color w:val="000000" w:themeColor="text1"/>
          <w:szCs w:val="28"/>
          <w:lang w:val="vi-VN"/>
        </w:rPr>
        <w:t xml:space="preserve"> và hàm lược các nguyên tố này </w:t>
      </w:r>
      <w:r w:rsidR="00421460">
        <w:rPr>
          <w:rFonts w:ascii="Arial" w:hAnsi="Arial" w:cs="Arial"/>
          <w:bCs/>
          <w:color w:val="000000" w:themeColor="text1"/>
          <w:szCs w:val="28"/>
          <w:lang w:val="vi-VN"/>
        </w:rPr>
        <w:t xml:space="preserve">(theo % khối lượng) </w:t>
      </w:r>
      <w:r w:rsidR="00E924AB" w:rsidRPr="000A3E68">
        <w:rPr>
          <w:rFonts w:ascii="Arial" w:hAnsi="Arial" w:cs="Arial"/>
          <w:bCs/>
          <w:color w:val="000000" w:themeColor="text1"/>
          <w:szCs w:val="28"/>
          <w:lang w:val="vi-VN"/>
        </w:rPr>
        <w:t>phải thỏa mãn:</w:t>
      </w:r>
      <w:r w:rsidRPr="000A3E68">
        <w:rPr>
          <w:rFonts w:ascii="Arial" w:hAnsi="Arial" w:cs="Arial"/>
          <w:bCs/>
          <w:color w:val="000000" w:themeColor="text1"/>
          <w:szCs w:val="28"/>
          <w:lang w:val="vi-VN"/>
        </w:rPr>
        <w:t xml:space="preserve"> </w:t>
      </w:r>
    </w:p>
    <w:p w:rsidR="00E924AB" w:rsidRPr="000A3E68" w:rsidRDefault="00E924AB" w:rsidP="00132703">
      <w:pPr>
        <w:spacing w:line="360" w:lineRule="auto"/>
        <w:jc w:val="both"/>
        <w:rPr>
          <w:rFonts w:ascii="Arial" w:hAnsi="Arial" w:cs="Arial"/>
          <w:bCs/>
          <w:color w:val="000000" w:themeColor="text1"/>
          <w:szCs w:val="28"/>
          <w:lang w:val="vi-VN"/>
        </w:rPr>
      </w:pPr>
      <w:r w:rsidRPr="000A3E68">
        <w:rPr>
          <w:rFonts w:ascii="Arial" w:hAnsi="Arial" w:cs="Arial"/>
          <w:bCs/>
          <w:color w:val="000000" w:themeColor="text1"/>
          <w:szCs w:val="28"/>
          <w:lang w:val="vi-VN"/>
        </w:rPr>
        <w:tab/>
      </w:r>
      <w:r w:rsidRPr="000A3E68">
        <w:rPr>
          <w:rFonts w:ascii="Arial" w:hAnsi="Arial" w:cs="Arial"/>
          <w:bCs/>
          <w:color w:val="000000" w:themeColor="text1"/>
          <w:szCs w:val="28"/>
          <w:lang w:val="vi-VN"/>
        </w:rPr>
        <w:tab/>
        <w:t xml:space="preserve">- </w:t>
      </w:r>
      <w:r w:rsidR="002B167D" w:rsidRPr="000A3E68">
        <w:rPr>
          <w:rFonts w:ascii="Arial" w:hAnsi="Arial" w:cs="Arial"/>
          <w:bCs/>
          <w:color w:val="000000" w:themeColor="text1"/>
          <w:szCs w:val="28"/>
          <w:lang w:val="vi-VN"/>
        </w:rPr>
        <w:t>Bo &lt; 0,0008</w:t>
      </w:r>
      <w:r w:rsidRPr="000A3E68">
        <w:rPr>
          <w:rFonts w:ascii="Arial" w:hAnsi="Arial" w:cs="Arial"/>
          <w:bCs/>
          <w:color w:val="000000" w:themeColor="text1"/>
          <w:szCs w:val="28"/>
          <w:lang w:val="vi-VN"/>
        </w:rPr>
        <w:t xml:space="preserve"> </w:t>
      </w:r>
      <w:r w:rsidR="002B167D" w:rsidRPr="000A3E68">
        <w:rPr>
          <w:rFonts w:ascii="Arial" w:hAnsi="Arial" w:cs="Arial"/>
          <w:bCs/>
          <w:color w:val="000000" w:themeColor="text1"/>
          <w:szCs w:val="28"/>
          <w:lang w:val="vi-VN"/>
        </w:rPr>
        <w:t>%</w:t>
      </w:r>
      <w:r w:rsidRPr="000A3E68">
        <w:rPr>
          <w:rFonts w:ascii="Arial" w:hAnsi="Arial" w:cs="Arial"/>
          <w:bCs/>
          <w:color w:val="000000" w:themeColor="text1"/>
          <w:szCs w:val="28"/>
          <w:lang w:val="vi-VN"/>
        </w:rPr>
        <w:t>.</w:t>
      </w:r>
    </w:p>
    <w:p w:rsidR="00E924AB" w:rsidRPr="000A3E68" w:rsidRDefault="00E924AB" w:rsidP="00132703">
      <w:pPr>
        <w:spacing w:line="360" w:lineRule="auto"/>
        <w:jc w:val="both"/>
        <w:rPr>
          <w:rFonts w:ascii="Arial" w:hAnsi="Arial" w:cs="Arial"/>
          <w:bCs/>
          <w:color w:val="000000" w:themeColor="text1"/>
          <w:szCs w:val="28"/>
          <w:lang w:val="vi-VN"/>
        </w:rPr>
      </w:pPr>
      <w:r w:rsidRPr="000A3E68">
        <w:rPr>
          <w:rFonts w:ascii="Arial" w:hAnsi="Arial" w:cs="Arial"/>
          <w:bCs/>
          <w:color w:val="000000" w:themeColor="text1"/>
          <w:szCs w:val="28"/>
          <w:lang w:val="vi-VN"/>
        </w:rPr>
        <w:tab/>
      </w:r>
      <w:r w:rsidRPr="000A3E68">
        <w:rPr>
          <w:rFonts w:ascii="Arial" w:hAnsi="Arial" w:cs="Arial"/>
          <w:bCs/>
          <w:color w:val="000000" w:themeColor="text1"/>
          <w:szCs w:val="28"/>
          <w:lang w:val="vi-VN"/>
        </w:rPr>
        <w:tab/>
        <w:t xml:space="preserve">- </w:t>
      </w:r>
      <w:r w:rsidR="002B167D" w:rsidRPr="000A3E68">
        <w:rPr>
          <w:rFonts w:ascii="Arial" w:hAnsi="Arial" w:cs="Arial"/>
          <w:bCs/>
          <w:color w:val="000000" w:themeColor="text1"/>
          <w:szCs w:val="28"/>
          <w:lang w:val="vi-VN"/>
        </w:rPr>
        <w:t>Cr &lt; 0,3 %</w:t>
      </w:r>
      <w:r w:rsidRPr="000A3E68">
        <w:rPr>
          <w:rFonts w:ascii="Arial" w:hAnsi="Arial" w:cs="Arial"/>
          <w:bCs/>
          <w:color w:val="000000" w:themeColor="text1"/>
          <w:szCs w:val="28"/>
          <w:lang w:val="vi-VN"/>
        </w:rPr>
        <w:t>.</w:t>
      </w:r>
    </w:p>
    <w:p w:rsidR="00D92133" w:rsidRPr="000A3E68" w:rsidRDefault="00E924AB" w:rsidP="00132703">
      <w:pPr>
        <w:spacing w:line="360" w:lineRule="auto"/>
        <w:jc w:val="both"/>
        <w:rPr>
          <w:rFonts w:ascii="Arial" w:hAnsi="Arial" w:cs="Arial"/>
          <w:bCs/>
          <w:color w:val="000000" w:themeColor="text1"/>
          <w:szCs w:val="28"/>
          <w:lang w:val="vi-VN"/>
        </w:rPr>
      </w:pPr>
      <w:r w:rsidRPr="000A3E68">
        <w:rPr>
          <w:rFonts w:ascii="Arial" w:hAnsi="Arial" w:cs="Arial"/>
          <w:bCs/>
          <w:color w:val="000000" w:themeColor="text1"/>
          <w:szCs w:val="28"/>
          <w:lang w:val="vi-VN"/>
        </w:rPr>
        <w:tab/>
      </w:r>
      <w:r w:rsidRPr="000A3E68">
        <w:rPr>
          <w:rFonts w:ascii="Arial" w:hAnsi="Arial" w:cs="Arial"/>
          <w:bCs/>
          <w:color w:val="000000" w:themeColor="text1"/>
          <w:szCs w:val="28"/>
          <w:lang w:val="vi-VN"/>
        </w:rPr>
        <w:tab/>
        <w:t>-</w:t>
      </w:r>
      <w:r w:rsidR="002B167D" w:rsidRPr="000A3E68">
        <w:rPr>
          <w:rFonts w:ascii="Arial" w:hAnsi="Arial" w:cs="Arial"/>
          <w:bCs/>
          <w:color w:val="000000" w:themeColor="text1"/>
          <w:szCs w:val="28"/>
          <w:lang w:val="vi-VN"/>
        </w:rPr>
        <w:t xml:space="preserve"> Ti &lt; 0,05 %</w:t>
      </w:r>
      <w:r w:rsidRPr="000A3E68">
        <w:rPr>
          <w:rFonts w:ascii="Arial" w:hAnsi="Arial" w:cs="Arial"/>
          <w:bCs/>
          <w:color w:val="000000" w:themeColor="text1"/>
          <w:szCs w:val="28"/>
          <w:lang w:val="vi-VN"/>
        </w:rPr>
        <w:t>.</w:t>
      </w:r>
      <w:r w:rsidR="00D92133" w:rsidRPr="000A3E68">
        <w:rPr>
          <w:rFonts w:ascii="Arial" w:hAnsi="Arial" w:cs="Arial"/>
          <w:bCs/>
          <w:color w:val="000000" w:themeColor="text1"/>
          <w:szCs w:val="28"/>
          <w:lang w:val="vi-VN"/>
        </w:rPr>
        <w:t xml:space="preserve"> </w:t>
      </w:r>
    </w:p>
    <w:p w:rsidR="009D0524" w:rsidRDefault="0081406E" w:rsidP="008B6ACE">
      <w:pPr>
        <w:spacing w:line="360" w:lineRule="auto"/>
        <w:ind w:right="22"/>
        <w:jc w:val="both"/>
        <w:rPr>
          <w:rFonts w:ascii="Arial" w:hAnsi="Arial" w:cs="Arial"/>
          <w:color w:val="000000" w:themeColor="text1"/>
          <w:szCs w:val="28"/>
          <w:lang w:val="vi-VN"/>
        </w:rPr>
      </w:pPr>
      <w:r w:rsidRPr="000A3E68">
        <w:rPr>
          <w:rFonts w:ascii="Arial" w:hAnsi="Arial" w:cs="Arial"/>
          <w:bCs/>
          <w:i/>
          <w:color w:val="000000" w:themeColor="text1"/>
          <w:szCs w:val="28"/>
        </w:rPr>
        <w:tab/>
      </w:r>
      <w:proofErr w:type="gramStart"/>
      <w:r w:rsidR="003D5DA3" w:rsidRPr="000A3E68">
        <w:rPr>
          <w:rFonts w:ascii="Arial" w:hAnsi="Arial" w:cs="Arial"/>
          <w:b/>
          <w:color w:val="000000" w:themeColor="text1"/>
          <w:szCs w:val="28"/>
        </w:rPr>
        <w:t>2.</w:t>
      </w:r>
      <w:r w:rsidR="00E924AB" w:rsidRPr="000A3E68">
        <w:rPr>
          <w:rFonts w:ascii="Arial" w:hAnsi="Arial" w:cs="Arial"/>
          <w:b/>
          <w:color w:val="000000" w:themeColor="text1"/>
          <w:szCs w:val="28"/>
          <w:lang w:val="vi-VN"/>
        </w:rPr>
        <w:t>8</w:t>
      </w:r>
      <w:r w:rsidR="003D5DA3" w:rsidRPr="000A3E68">
        <w:rPr>
          <w:rFonts w:ascii="Arial" w:hAnsi="Arial" w:cs="Arial"/>
          <w:b/>
          <w:color w:val="000000" w:themeColor="text1"/>
          <w:szCs w:val="28"/>
        </w:rPr>
        <w:t>.</w:t>
      </w:r>
      <w:r w:rsidR="003D5DA3" w:rsidRPr="000A3E68">
        <w:rPr>
          <w:rFonts w:ascii="Arial" w:hAnsi="Arial" w:cs="Arial"/>
          <w:color w:val="000000" w:themeColor="text1"/>
          <w:szCs w:val="28"/>
        </w:rPr>
        <w:t xml:space="preserve">  </w:t>
      </w:r>
      <w:r w:rsidR="009D0524" w:rsidRPr="001113B2">
        <w:rPr>
          <w:rFonts w:ascii="Arial" w:hAnsi="Arial" w:cs="Arial"/>
          <w:color w:val="000000" w:themeColor="text1"/>
          <w:szCs w:val="28"/>
          <w:lang w:val="vi-VN"/>
        </w:rPr>
        <w:t xml:space="preserve">Trường hợp tiêu chuẩn công bố áp dụng cho thép </w:t>
      </w:r>
      <w:r w:rsidR="009D0524">
        <w:rPr>
          <w:rFonts w:ascii="Arial" w:hAnsi="Arial" w:cs="Arial"/>
          <w:color w:val="000000" w:themeColor="text1"/>
          <w:szCs w:val="28"/>
          <w:lang w:val="vi-VN"/>
        </w:rPr>
        <w:t>hình</w:t>
      </w:r>
      <w:r w:rsidR="009D0524" w:rsidRPr="001113B2">
        <w:rPr>
          <w:rFonts w:ascii="Arial" w:hAnsi="Arial" w:cs="Arial"/>
          <w:color w:val="000000" w:themeColor="text1"/>
          <w:szCs w:val="28"/>
          <w:lang w:val="vi-VN"/>
        </w:rPr>
        <w:t xml:space="preserve"> sản xuất, nhập khẩu là </w:t>
      </w:r>
      <w:proofErr w:type="spellStart"/>
      <w:r w:rsidR="009D0524" w:rsidRPr="001113B2">
        <w:rPr>
          <w:rFonts w:ascii="Arial" w:hAnsi="Arial" w:cs="Arial"/>
          <w:color w:val="000000" w:themeColor="text1"/>
          <w:szCs w:val="28"/>
        </w:rPr>
        <w:t>tiêu</w:t>
      </w:r>
      <w:proofErr w:type="spellEnd"/>
      <w:r w:rsidR="009D0524" w:rsidRPr="001113B2">
        <w:rPr>
          <w:rFonts w:ascii="Arial" w:hAnsi="Arial" w:cs="Arial"/>
          <w:color w:val="000000" w:themeColor="text1"/>
          <w:szCs w:val="28"/>
        </w:rPr>
        <w:t xml:space="preserve"> </w:t>
      </w:r>
      <w:proofErr w:type="spellStart"/>
      <w:r w:rsidR="009D0524" w:rsidRPr="001113B2">
        <w:rPr>
          <w:rFonts w:ascii="Arial" w:hAnsi="Arial" w:cs="Arial"/>
          <w:color w:val="000000" w:themeColor="text1"/>
          <w:szCs w:val="28"/>
        </w:rPr>
        <w:t>chuẩn</w:t>
      </w:r>
      <w:proofErr w:type="spellEnd"/>
      <w:r w:rsidR="009D0524" w:rsidRPr="001113B2">
        <w:rPr>
          <w:rFonts w:ascii="Arial" w:hAnsi="Arial" w:cs="Arial"/>
          <w:color w:val="000000" w:themeColor="text1"/>
          <w:szCs w:val="28"/>
        </w:rPr>
        <w:t xml:space="preserve"> </w:t>
      </w:r>
      <w:proofErr w:type="spellStart"/>
      <w:r w:rsidR="009D0524" w:rsidRPr="001113B2">
        <w:rPr>
          <w:rFonts w:ascii="Arial" w:hAnsi="Arial" w:cs="Arial"/>
          <w:color w:val="000000" w:themeColor="text1"/>
          <w:szCs w:val="28"/>
        </w:rPr>
        <w:t>quốc</w:t>
      </w:r>
      <w:proofErr w:type="spellEnd"/>
      <w:r w:rsidR="009D0524" w:rsidRPr="001113B2">
        <w:rPr>
          <w:rFonts w:ascii="Arial" w:hAnsi="Arial" w:cs="Arial"/>
          <w:color w:val="000000" w:themeColor="text1"/>
          <w:szCs w:val="28"/>
        </w:rPr>
        <w:t xml:space="preserve"> </w:t>
      </w:r>
      <w:proofErr w:type="spellStart"/>
      <w:r w:rsidR="009D0524" w:rsidRPr="001113B2">
        <w:rPr>
          <w:rFonts w:ascii="Arial" w:hAnsi="Arial" w:cs="Arial"/>
          <w:color w:val="000000" w:themeColor="text1"/>
          <w:szCs w:val="28"/>
        </w:rPr>
        <w:t>tế</w:t>
      </w:r>
      <w:proofErr w:type="spellEnd"/>
      <w:r w:rsidR="009D0524" w:rsidRPr="001113B2">
        <w:rPr>
          <w:rFonts w:ascii="Arial" w:hAnsi="Arial" w:cs="Arial"/>
          <w:color w:val="000000" w:themeColor="text1"/>
          <w:szCs w:val="28"/>
        </w:rPr>
        <w:t xml:space="preserve">, </w:t>
      </w:r>
      <w:proofErr w:type="spellStart"/>
      <w:r w:rsidR="009D0524" w:rsidRPr="001113B2">
        <w:rPr>
          <w:rFonts w:ascii="Arial" w:hAnsi="Arial" w:cs="Arial"/>
          <w:color w:val="000000" w:themeColor="text1"/>
          <w:szCs w:val="28"/>
        </w:rPr>
        <w:t>tiêu</w:t>
      </w:r>
      <w:proofErr w:type="spellEnd"/>
      <w:r w:rsidR="009D0524" w:rsidRPr="001113B2">
        <w:rPr>
          <w:rFonts w:ascii="Arial" w:hAnsi="Arial" w:cs="Arial"/>
          <w:color w:val="000000" w:themeColor="text1"/>
          <w:szCs w:val="28"/>
        </w:rPr>
        <w:t xml:space="preserve"> </w:t>
      </w:r>
      <w:proofErr w:type="spellStart"/>
      <w:r w:rsidR="009D0524" w:rsidRPr="001113B2">
        <w:rPr>
          <w:rFonts w:ascii="Arial" w:hAnsi="Arial" w:cs="Arial"/>
          <w:color w:val="000000" w:themeColor="text1"/>
          <w:szCs w:val="28"/>
        </w:rPr>
        <w:t>chuẩn</w:t>
      </w:r>
      <w:proofErr w:type="spellEnd"/>
      <w:r w:rsidR="009D0524" w:rsidRPr="001113B2">
        <w:rPr>
          <w:rFonts w:ascii="Arial" w:hAnsi="Arial" w:cs="Arial"/>
          <w:color w:val="000000" w:themeColor="text1"/>
          <w:szCs w:val="28"/>
        </w:rPr>
        <w:t xml:space="preserve"> </w:t>
      </w:r>
      <w:proofErr w:type="spellStart"/>
      <w:r w:rsidR="009D0524" w:rsidRPr="001113B2">
        <w:rPr>
          <w:rFonts w:ascii="Arial" w:hAnsi="Arial" w:cs="Arial"/>
          <w:color w:val="000000" w:themeColor="text1"/>
          <w:szCs w:val="28"/>
        </w:rPr>
        <w:t>khu</w:t>
      </w:r>
      <w:proofErr w:type="spellEnd"/>
      <w:r w:rsidR="009D0524" w:rsidRPr="001113B2">
        <w:rPr>
          <w:rFonts w:ascii="Arial" w:hAnsi="Arial" w:cs="Arial"/>
          <w:color w:val="000000" w:themeColor="text1"/>
          <w:szCs w:val="28"/>
        </w:rPr>
        <w:t xml:space="preserve"> </w:t>
      </w:r>
      <w:proofErr w:type="spellStart"/>
      <w:r w:rsidR="009D0524" w:rsidRPr="001113B2">
        <w:rPr>
          <w:rFonts w:ascii="Arial" w:hAnsi="Arial" w:cs="Arial"/>
          <w:color w:val="000000" w:themeColor="text1"/>
          <w:szCs w:val="28"/>
        </w:rPr>
        <w:t>vực</w:t>
      </w:r>
      <w:proofErr w:type="spellEnd"/>
      <w:r w:rsidR="009D0524" w:rsidRPr="001113B2">
        <w:rPr>
          <w:rFonts w:ascii="Arial" w:hAnsi="Arial" w:cs="Arial"/>
          <w:color w:val="000000" w:themeColor="text1"/>
          <w:szCs w:val="28"/>
        </w:rPr>
        <w:t xml:space="preserve">, </w:t>
      </w:r>
      <w:proofErr w:type="spellStart"/>
      <w:r w:rsidR="009D0524" w:rsidRPr="001113B2">
        <w:rPr>
          <w:rFonts w:ascii="Arial" w:hAnsi="Arial" w:cs="Arial"/>
          <w:color w:val="000000" w:themeColor="text1"/>
          <w:szCs w:val="28"/>
        </w:rPr>
        <w:t>tiêu</w:t>
      </w:r>
      <w:proofErr w:type="spellEnd"/>
      <w:r w:rsidR="009D0524" w:rsidRPr="001113B2">
        <w:rPr>
          <w:rFonts w:ascii="Arial" w:hAnsi="Arial" w:cs="Arial"/>
          <w:color w:val="000000" w:themeColor="text1"/>
          <w:szCs w:val="28"/>
        </w:rPr>
        <w:t xml:space="preserve"> </w:t>
      </w:r>
      <w:proofErr w:type="spellStart"/>
      <w:r w:rsidR="009D0524" w:rsidRPr="001113B2">
        <w:rPr>
          <w:rFonts w:ascii="Arial" w:hAnsi="Arial" w:cs="Arial"/>
          <w:color w:val="000000" w:themeColor="text1"/>
          <w:szCs w:val="28"/>
        </w:rPr>
        <w:t>chuẩn</w:t>
      </w:r>
      <w:proofErr w:type="spellEnd"/>
      <w:r w:rsidR="009D0524" w:rsidRPr="001113B2">
        <w:rPr>
          <w:rFonts w:ascii="Arial" w:hAnsi="Arial" w:cs="Arial"/>
          <w:color w:val="000000" w:themeColor="text1"/>
          <w:szCs w:val="28"/>
        </w:rPr>
        <w:t xml:space="preserve"> </w:t>
      </w:r>
      <w:proofErr w:type="spellStart"/>
      <w:r w:rsidR="009D0524" w:rsidRPr="001113B2">
        <w:rPr>
          <w:rFonts w:ascii="Arial" w:hAnsi="Arial" w:cs="Arial"/>
          <w:color w:val="000000" w:themeColor="text1"/>
          <w:szCs w:val="28"/>
        </w:rPr>
        <w:t>quốc</w:t>
      </w:r>
      <w:proofErr w:type="spellEnd"/>
      <w:r w:rsidR="009D0524" w:rsidRPr="001113B2">
        <w:rPr>
          <w:rFonts w:ascii="Arial" w:hAnsi="Arial" w:cs="Arial"/>
          <w:color w:val="000000" w:themeColor="text1"/>
          <w:szCs w:val="28"/>
        </w:rPr>
        <w:t xml:space="preserve"> </w:t>
      </w:r>
      <w:proofErr w:type="spellStart"/>
      <w:r w:rsidR="009D0524" w:rsidRPr="001113B2">
        <w:rPr>
          <w:rFonts w:ascii="Arial" w:hAnsi="Arial" w:cs="Arial"/>
          <w:color w:val="000000" w:themeColor="text1"/>
          <w:szCs w:val="28"/>
        </w:rPr>
        <w:t>gia</w:t>
      </w:r>
      <w:proofErr w:type="spellEnd"/>
      <w:r w:rsidR="009D0524" w:rsidRPr="001113B2">
        <w:rPr>
          <w:rFonts w:ascii="Arial" w:hAnsi="Arial" w:cs="Arial"/>
          <w:color w:val="000000" w:themeColor="text1"/>
          <w:szCs w:val="28"/>
        </w:rPr>
        <w:t xml:space="preserve"> </w:t>
      </w:r>
      <w:proofErr w:type="spellStart"/>
      <w:r w:rsidR="009D0524" w:rsidRPr="001113B2">
        <w:rPr>
          <w:rFonts w:ascii="Arial" w:hAnsi="Arial" w:cs="Arial"/>
          <w:color w:val="000000" w:themeColor="text1"/>
          <w:szCs w:val="28"/>
        </w:rPr>
        <w:t>các</w:t>
      </w:r>
      <w:proofErr w:type="spellEnd"/>
      <w:r w:rsidR="009D0524" w:rsidRPr="001113B2">
        <w:rPr>
          <w:rFonts w:ascii="Arial" w:hAnsi="Arial" w:cs="Arial"/>
          <w:color w:val="000000" w:themeColor="text1"/>
          <w:szCs w:val="28"/>
        </w:rPr>
        <w:t xml:space="preserve"> </w:t>
      </w:r>
      <w:proofErr w:type="spellStart"/>
      <w:r w:rsidR="009D0524" w:rsidRPr="001113B2">
        <w:rPr>
          <w:rFonts w:ascii="Arial" w:hAnsi="Arial" w:cs="Arial"/>
          <w:color w:val="000000" w:themeColor="text1"/>
          <w:szCs w:val="28"/>
        </w:rPr>
        <w:t>nước</w:t>
      </w:r>
      <w:proofErr w:type="spellEnd"/>
      <w:r w:rsidR="009D0524" w:rsidRPr="001113B2">
        <w:rPr>
          <w:rFonts w:ascii="Arial" w:hAnsi="Arial" w:cs="Arial"/>
          <w:color w:val="000000" w:themeColor="text1"/>
          <w:szCs w:val="28"/>
        </w:rPr>
        <w:t xml:space="preserve"> ASEAN,</w:t>
      </w:r>
      <w:r w:rsidR="009D0524" w:rsidRPr="001113B2">
        <w:rPr>
          <w:rFonts w:ascii="Arial" w:hAnsi="Arial" w:cs="Arial"/>
          <w:color w:val="000000" w:themeColor="text1"/>
          <w:szCs w:val="28"/>
          <w:lang w:val="vi-VN"/>
        </w:rPr>
        <w:t xml:space="preserve"> </w:t>
      </w:r>
      <w:proofErr w:type="spellStart"/>
      <w:r w:rsidR="009D0524" w:rsidRPr="001113B2">
        <w:rPr>
          <w:rFonts w:ascii="Arial" w:hAnsi="Arial" w:cs="Arial"/>
          <w:color w:val="000000" w:themeColor="text1"/>
          <w:szCs w:val="28"/>
        </w:rPr>
        <w:t>tiêu</w:t>
      </w:r>
      <w:proofErr w:type="spellEnd"/>
      <w:r w:rsidR="009D0524" w:rsidRPr="001113B2">
        <w:rPr>
          <w:rFonts w:ascii="Arial" w:hAnsi="Arial" w:cs="Arial"/>
          <w:color w:val="000000" w:themeColor="text1"/>
          <w:szCs w:val="28"/>
        </w:rPr>
        <w:t xml:space="preserve"> </w:t>
      </w:r>
      <w:proofErr w:type="spellStart"/>
      <w:r w:rsidR="009D0524" w:rsidRPr="001113B2">
        <w:rPr>
          <w:rFonts w:ascii="Arial" w:hAnsi="Arial" w:cs="Arial"/>
          <w:color w:val="000000" w:themeColor="text1"/>
          <w:szCs w:val="28"/>
        </w:rPr>
        <w:t>chuẩn</w:t>
      </w:r>
      <w:proofErr w:type="spellEnd"/>
      <w:r w:rsidR="009D0524" w:rsidRPr="001113B2">
        <w:rPr>
          <w:rFonts w:ascii="Arial" w:hAnsi="Arial" w:cs="Arial"/>
          <w:color w:val="000000" w:themeColor="text1"/>
          <w:szCs w:val="28"/>
        </w:rPr>
        <w:t xml:space="preserve"> BS,</w:t>
      </w:r>
      <w:r w:rsidR="009D0524" w:rsidRPr="001113B2">
        <w:rPr>
          <w:rFonts w:ascii="Arial" w:hAnsi="Arial" w:cs="Arial"/>
          <w:color w:val="000000" w:themeColor="text1"/>
          <w:szCs w:val="28"/>
          <w:lang w:val="vi-VN"/>
        </w:rPr>
        <w:t xml:space="preserve"> ASTM, GOST, JIS, KS, GB, IS, CNS thì các yêu cầu kỹ thuật phải tuân thủ theo tiêu chuẩn </w:t>
      </w:r>
      <w:r w:rsidR="009D0524">
        <w:rPr>
          <w:rFonts w:ascii="Arial" w:hAnsi="Arial" w:cs="Arial"/>
          <w:color w:val="000000" w:themeColor="text1"/>
          <w:szCs w:val="28"/>
          <w:lang w:val="vi-VN"/>
        </w:rPr>
        <w:t>tương ứng hiện hành đã công bố áp dụng</w:t>
      </w:r>
      <w:proofErr w:type="gramEnd"/>
    </w:p>
    <w:p w:rsidR="00A463DB" w:rsidRDefault="00A463DB" w:rsidP="008B6ACE">
      <w:pPr>
        <w:spacing w:line="360" w:lineRule="auto"/>
        <w:ind w:right="22"/>
        <w:jc w:val="both"/>
        <w:rPr>
          <w:rFonts w:ascii="Arial" w:hAnsi="Arial" w:cs="Arial"/>
          <w:color w:val="000000" w:themeColor="text1"/>
          <w:szCs w:val="28"/>
          <w:lang w:val="vi-VN"/>
        </w:rPr>
      </w:pPr>
      <w:r w:rsidRPr="000A3E68">
        <w:rPr>
          <w:rFonts w:ascii="Arial" w:hAnsi="Arial" w:cs="Arial"/>
          <w:color w:val="000000" w:themeColor="text1"/>
          <w:szCs w:val="28"/>
          <w:lang w:val="vi-VN"/>
        </w:rPr>
        <w:tab/>
      </w:r>
      <w:r w:rsidRPr="000A3E68">
        <w:rPr>
          <w:rFonts w:ascii="Arial" w:hAnsi="Arial" w:cs="Arial"/>
          <w:b/>
          <w:color w:val="000000" w:themeColor="text1"/>
          <w:szCs w:val="28"/>
          <w:lang w:val="vi-VN"/>
        </w:rPr>
        <w:t>2.</w:t>
      </w:r>
      <w:r w:rsidR="00E924AB" w:rsidRPr="000A3E68">
        <w:rPr>
          <w:rFonts w:ascii="Arial" w:hAnsi="Arial" w:cs="Arial"/>
          <w:b/>
          <w:color w:val="000000" w:themeColor="text1"/>
          <w:szCs w:val="28"/>
          <w:lang w:val="vi-VN"/>
        </w:rPr>
        <w:t>9</w:t>
      </w:r>
      <w:r w:rsidRPr="000A3E68">
        <w:rPr>
          <w:rFonts w:ascii="Arial" w:hAnsi="Arial" w:cs="Arial"/>
          <w:b/>
          <w:color w:val="000000" w:themeColor="text1"/>
          <w:szCs w:val="28"/>
          <w:lang w:val="vi-VN"/>
        </w:rPr>
        <w:t>.</w:t>
      </w:r>
      <w:r w:rsidRPr="000A3E68">
        <w:rPr>
          <w:rFonts w:ascii="Arial" w:hAnsi="Arial" w:cs="Arial"/>
          <w:color w:val="000000" w:themeColor="text1"/>
          <w:szCs w:val="28"/>
          <w:lang w:val="vi-VN"/>
        </w:rPr>
        <w:t xml:space="preserve">   Trường hợp tiêu chuẩn công bố áp dụng cho thép </w:t>
      </w:r>
      <w:r w:rsidR="008565B4" w:rsidRPr="000A3E68">
        <w:rPr>
          <w:rFonts w:ascii="Arial" w:hAnsi="Arial" w:cs="Arial"/>
          <w:color w:val="000000" w:themeColor="text1"/>
          <w:szCs w:val="28"/>
          <w:lang w:val="vi-VN"/>
        </w:rPr>
        <w:t>hình</w:t>
      </w:r>
      <w:r w:rsidRPr="000A3E68">
        <w:rPr>
          <w:rFonts w:ascii="Arial" w:hAnsi="Arial" w:cs="Arial"/>
          <w:color w:val="000000" w:themeColor="text1"/>
          <w:szCs w:val="28"/>
          <w:lang w:val="vi-VN"/>
        </w:rPr>
        <w:t xml:space="preserve"> sản xuất, nhập khẩu</w:t>
      </w:r>
      <w:r w:rsidR="00BB3595" w:rsidRPr="000A3E68">
        <w:rPr>
          <w:rFonts w:ascii="Arial" w:hAnsi="Arial" w:cs="Arial"/>
          <w:color w:val="000000" w:themeColor="text1"/>
          <w:szCs w:val="28"/>
          <w:lang w:val="vi-VN"/>
        </w:rPr>
        <w:t xml:space="preserve"> </w:t>
      </w:r>
      <w:r w:rsidRPr="000A3E68">
        <w:rPr>
          <w:rFonts w:ascii="Arial" w:hAnsi="Arial" w:cs="Arial"/>
          <w:color w:val="000000" w:themeColor="text1"/>
          <w:szCs w:val="28"/>
          <w:lang w:val="vi-VN"/>
        </w:rPr>
        <w:t xml:space="preserve">không phải là </w:t>
      </w:r>
      <w:r w:rsidR="00100CA2" w:rsidRPr="000A3E68">
        <w:rPr>
          <w:rFonts w:ascii="Arial" w:hAnsi="Arial" w:cs="Arial"/>
          <w:color w:val="000000" w:themeColor="text1"/>
          <w:szCs w:val="28"/>
          <w:lang w:val="vi-VN"/>
        </w:rPr>
        <w:t xml:space="preserve">các tiêu chuẩn được đề cập tại </w:t>
      </w:r>
      <w:r w:rsidR="00B22D8A" w:rsidRPr="000A3E68">
        <w:rPr>
          <w:rFonts w:ascii="Arial" w:hAnsi="Arial" w:cs="Arial"/>
          <w:color w:val="000000" w:themeColor="text1"/>
          <w:szCs w:val="28"/>
          <w:lang w:val="vi-VN"/>
        </w:rPr>
        <w:t xml:space="preserve">mục </w:t>
      </w:r>
      <w:r w:rsidRPr="000A3E68">
        <w:rPr>
          <w:rFonts w:ascii="Arial" w:hAnsi="Arial" w:cs="Arial"/>
          <w:color w:val="000000" w:themeColor="text1"/>
          <w:szCs w:val="28"/>
          <w:lang w:val="vi-VN"/>
        </w:rPr>
        <w:t>2.</w:t>
      </w:r>
      <w:r w:rsidR="00E924AB" w:rsidRPr="000A3E68">
        <w:rPr>
          <w:rFonts w:ascii="Arial" w:hAnsi="Arial" w:cs="Arial"/>
          <w:color w:val="000000" w:themeColor="text1"/>
          <w:szCs w:val="28"/>
          <w:lang w:val="vi-VN"/>
        </w:rPr>
        <w:t>8</w:t>
      </w:r>
      <w:r w:rsidRPr="000A3E68">
        <w:rPr>
          <w:rFonts w:ascii="Arial" w:hAnsi="Arial" w:cs="Arial"/>
          <w:color w:val="000000" w:themeColor="text1"/>
          <w:szCs w:val="28"/>
          <w:lang w:val="vi-VN"/>
        </w:rPr>
        <w:t xml:space="preserve"> thì các yêu cầu kỹ thuật </w:t>
      </w:r>
      <w:r w:rsidR="00690515" w:rsidRPr="000A3E68">
        <w:rPr>
          <w:rFonts w:ascii="Arial" w:hAnsi="Arial" w:cs="Arial"/>
          <w:color w:val="000000" w:themeColor="text1"/>
          <w:szCs w:val="28"/>
          <w:lang w:val="vi-VN"/>
        </w:rPr>
        <w:t xml:space="preserve">nêu trong tiêu chuẩn công bố áp dụng </w:t>
      </w:r>
      <w:r w:rsidRPr="000A3E68">
        <w:rPr>
          <w:rFonts w:ascii="Arial" w:hAnsi="Arial" w:cs="Arial"/>
          <w:color w:val="000000" w:themeColor="text1"/>
          <w:szCs w:val="28"/>
          <w:lang w:val="vi-VN"/>
        </w:rPr>
        <w:t xml:space="preserve">không </w:t>
      </w:r>
      <w:r w:rsidR="00690515" w:rsidRPr="000A3E68">
        <w:rPr>
          <w:rFonts w:ascii="Arial" w:hAnsi="Arial" w:cs="Arial"/>
          <w:color w:val="000000" w:themeColor="text1"/>
          <w:szCs w:val="28"/>
          <w:lang w:val="vi-VN"/>
        </w:rPr>
        <w:t xml:space="preserve">được </w:t>
      </w:r>
      <w:r w:rsidRPr="000A3E68">
        <w:rPr>
          <w:rFonts w:ascii="Arial" w:hAnsi="Arial" w:cs="Arial"/>
          <w:color w:val="000000" w:themeColor="text1"/>
          <w:szCs w:val="28"/>
          <w:lang w:val="vi-VN"/>
        </w:rPr>
        <w:t xml:space="preserve">trái với các quy định </w:t>
      </w:r>
      <w:r w:rsidR="00690515" w:rsidRPr="000A3E68">
        <w:rPr>
          <w:rFonts w:ascii="Arial" w:hAnsi="Arial" w:cs="Arial"/>
          <w:color w:val="000000" w:themeColor="text1"/>
          <w:szCs w:val="28"/>
          <w:lang w:val="vi-VN"/>
        </w:rPr>
        <w:t xml:space="preserve">nêu </w:t>
      </w:r>
      <w:r w:rsidR="00B22D8A" w:rsidRPr="000A3E68">
        <w:rPr>
          <w:rFonts w:ascii="Arial" w:hAnsi="Arial" w:cs="Arial"/>
          <w:color w:val="000000" w:themeColor="text1"/>
          <w:szCs w:val="28"/>
          <w:lang w:val="vi-VN"/>
        </w:rPr>
        <w:t xml:space="preserve">tại </w:t>
      </w:r>
      <w:r w:rsidRPr="000A3E68">
        <w:rPr>
          <w:rFonts w:ascii="Arial" w:hAnsi="Arial" w:cs="Arial"/>
          <w:color w:val="000000" w:themeColor="text1"/>
          <w:szCs w:val="28"/>
          <w:lang w:val="vi-VN"/>
        </w:rPr>
        <w:t>2.1, 2.2, 2.3</w:t>
      </w:r>
      <w:r w:rsidR="008565B4" w:rsidRPr="000A3E68">
        <w:rPr>
          <w:rFonts w:ascii="Arial" w:hAnsi="Arial" w:cs="Arial"/>
          <w:color w:val="000000" w:themeColor="text1"/>
          <w:szCs w:val="28"/>
          <w:lang w:val="vi-VN"/>
        </w:rPr>
        <w:t>, 2.4, 2.5</w:t>
      </w:r>
      <w:r w:rsidR="00C17767" w:rsidRPr="000A3E68">
        <w:rPr>
          <w:rFonts w:ascii="Arial" w:hAnsi="Arial" w:cs="Arial"/>
          <w:color w:val="000000" w:themeColor="text1"/>
          <w:szCs w:val="28"/>
          <w:lang w:val="vi-VN"/>
        </w:rPr>
        <w:t>, 2.6</w:t>
      </w:r>
      <w:r w:rsidR="00E924AB" w:rsidRPr="000A3E68">
        <w:rPr>
          <w:rFonts w:ascii="Arial" w:hAnsi="Arial" w:cs="Arial"/>
          <w:color w:val="000000" w:themeColor="text1"/>
          <w:szCs w:val="28"/>
          <w:lang w:val="vi-VN"/>
        </w:rPr>
        <w:t>, 2.7.</w:t>
      </w:r>
    </w:p>
    <w:p w:rsidR="00CE538A" w:rsidRPr="000A3E68" w:rsidRDefault="00CE538A" w:rsidP="00CE538A">
      <w:pPr>
        <w:pStyle w:val="vao-v"/>
        <w:widowControl w:val="0"/>
        <w:numPr>
          <w:ilvl w:val="0"/>
          <w:numId w:val="0"/>
        </w:numPr>
        <w:spacing w:before="480"/>
        <w:ind w:left="539"/>
        <w:jc w:val="center"/>
        <w:rPr>
          <w:rFonts w:ascii="Arial" w:hAnsi="Arial" w:cs="Arial"/>
          <w:b/>
          <w:bCs/>
          <w:color w:val="000000" w:themeColor="text1"/>
          <w:sz w:val="24"/>
          <w:szCs w:val="28"/>
          <w:lang w:val="fr-FR"/>
        </w:rPr>
      </w:pPr>
      <w:r w:rsidRPr="000A3E68">
        <w:rPr>
          <w:rFonts w:ascii="Arial" w:hAnsi="Arial" w:cs="Arial"/>
          <w:b/>
          <w:bCs/>
          <w:color w:val="000000" w:themeColor="text1"/>
          <w:sz w:val="24"/>
          <w:szCs w:val="28"/>
          <w:lang w:val="fr-FR"/>
        </w:rPr>
        <w:t>3.</w:t>
      </w:r>
      <w:r w:rsidR="00854E70" w:rsidRPr="000A3E68">
        <w:rPr>
          <w:rFonts w:ascii="Arial" w:hAnsi="Arial" w:cs="Arial"/>
          <w:b/>
          <w:bCs/>
          <w:color w:val="000000" w:themeColor="text1"/>
          <w:sz w:val="24"/>
          <w:szCs w:val="28"/>
          <w:lang w:val="vi-VN"/>
        </w:rPr>
        <w:t xml:space="preserve">   </w:t>
      </w:r>
      <w:r w:rsidRPr="000A3E68">
        <w:rPr>
          <w:rFonts w:ascii="Arial" w:hAnsi="Arial" w:cs="Arial"/>
          <w:b/>
          <w:bCs/>
          <w:color w:val="000000" w:themeColor="text1"/>
          <w:sz w:val="24"/>
          <w:szCs w:val="28"/>
          <w:lang w:val="fr-FR"/>
        </w:rPr>
        <w:t>PHƯƠNG PHÁP THỬ</w:t>
      </w:r>
    </w:p>
    <w:p w:rsidR="00916BAB" w:rsidRPr="000A3E68" w:rsidRDefault="00916BAB" w:rsidP="00AE2349">
      <w:pPr>
        <w:pStyle w:val="BodyTextIndent3"/>
        <w:adjustRightInd w:val="0"/>
        <w:ind w:left="0" w:firstLine="567"/>
        <w:rPr>
          <w:rFonts w:ascii="Arial" w:hAnsi="Arial" w:cs="Arial"/>
          <w:b/>
          <w:bCs/>
          <w:color w:val="000000" w:themeColor="text1"/>
          <w:spacing w:val="0"/>
          <w:sz w:val="24"/>
          <w:szCs w:val="28"/>
        </w:rPr>
      </w:pPr>
    </w:p>
    <w:p w:rsidR="00FF3C78" w:rsidRPr="000A3E68" w:rsidRDefault="00FF3C78" w:rsidP="00A25376">
      <w:pPr>
        <w:pStyle w:val="BodyTextIndent3"/>
        <w:adjustRightInd w:val="0"/>
        <w:spacing w:before="0"/>
        <w:ind w:left="0" w:firstLine="567"/>
        <w:rPr>
          <w:rFonts w:ascii="Arial" w:hAnsi="Arial" w:cs="Arial"/>
          <w:bCs/>
          <w:color w:val="000000" w:themeColor="text1"/>
          <w:spacing w:val="0"/>
          <w:sz w:val="24"/>
          <w:szCs w:val="28"/>
          <w:lang w:val="vi-VN"/>
        </w:rPr>
      </w:pPr>
      <w:r w:rsidRPr="000A3E68">
        <w:rPr>
          <w:rFonts w:ascii="Arial" w:hAnsi="Arial" w:cs="Arial"/>
          <w:b/>
          <w:bCs/>
          <w:color w:val="000000" w:themeColor="text1"/>
          <w:spacing w:val="0"/>
          <w:sz w:val="24"/>
          <w:szCs w:val="28"/>
        </w:rPr>
        <w:tab/>
      </w:r>
      <w:r w:rsidRPr="000A3E68">
        <w:rPr>
          <w:rFonts w:ascii="Arial" w:hAnsi="Arial" w:cs="Arial"/>
          <w:b/>
          <w:bCs/>
          <w:color w:val="000000" w:themeColor="text1"/>
          <w:spacing w:val="0"/>
          <w:sz w:val="24"/>
          <w:szCs w:val="28"/>
          <w:lang w:val="vi-VN"/>
        </w:rPr>
        <w:t>3</w:t>
      </w:r>
      <w:r w:rsidRPr="000A3E68">
        <w:rPr>
          <w:rFonts w:ascii="Arial" w:hAnsi="Arial" w:cs="Arial"/>
          <w:b/>
          <w:bCs/>
          <w:color w:val="000000" w:themeColor="text1"/>
          <w:spacing w:val="0"/>
          <w:sz w:val="24"/>
          <w:szCs w:val="28"/>
        </w:rPr>
        <w:t xml:space="preserve">.1. </w:t>
      </w:r>
      <w:proofErr w:type="spellStart"/>
      <w:r w:rsidRPr="000A3E68">
        <w:rPr>
          <w:rFonts w:ascii="Arial" w:hAnsi="Arial" w:cs="Arial"/>
          <w:b/>
          <w:bCs/>
          <w:color w:val="000000" w:themeColor="text1"/>
          <w:spacing w:val="0"/>
          <w:sz w:val="24"/>
          <w:szCs w:val="28"/>
        </w:rPr>
        <w:t>Thép</w:t>
      </w:r>
      <w:proofErr w:type="spellEnd"/>
      <w:r w:rsidRPr="000A3E68">
        <w:rPr>
          <w:rFonts w:ascii="Arial" w:hAnsi="Arial" w:cs="Arial"/>
          <w:b/>
          <w:bCs/>
          <w:color w:val="000000" w:themeColor="text1"/>
          <w:spacing w:val="0"/>
          <w:sz w:val="24"/>
          <w:szCs w:val="28"/>
        </w:rPr>
        <w:t xml:space="preserve"> </w:t>
      </w:r>
      <w:proofErr w:type="spellStart"/>
      <w:r w:rsidRPr="000A3E68">
        <w:rPr>
          <w:rFonts w:ascii="Arial" w:hAnsi="Arial" w:cs="Arial"/>
          <w:b/>
          <w:bCs/>
          <w:color w:val="000000" w:themeColor="text1"/>
          <w:spacing w:val="0"/>
          <w:sz w:val="24"/>
          <w:szCs w:val="28"/>
        </w:rPr>
        <w:t>góc</w:t>
      </w:r>
      <w:proofErr w:type="spellEnd"/>
      <w:r w:rsidR="00EA012D" w:rsidRPr="000A3E68">
        <w:rPr>
          <w:rFonts w:ascii="Arial" w:hAnsi="Arial" w:cs="Arial"/>
          <w:b/>
          <w:bCs/>
          <w:color w:val="000000" w:themeColor="text1"/>
          <w:spacing w:val="0"/>
          <w:sz w:val="24"/>
          <w:szCs w:val="28"/>
          <w:lang w:val="vi-VN"/>
        </w:rPr>
        <w:t xml:space="preserve"> cạnh đều</w:t>
      </w:r>
      <w:r w:rsidR="00AE2349" w:rsidRPr="000A3E68">
        <w:rPr>
          <w:rFonts w:ascii="Arial" w:hAnsi="Arial" w:cs="Arial"/>
          <w:b/>
          <w:bCs/>
          <w:color w:val="000000" w:themeColor="text1"/>
          <w:spacing w:val="0"/>
          <w:sz w:val="24"/>
          <w:szCs w:val="28"/>
          <w:lang w:val="vi-VN"/>
        </w:rPr>
        <w:t xml:space="preserve">: </w:t>
      </w:r>
      <w:r w:rsidR="00AE2349" w:rsidRPr="000A3E68">
        <w:rPr>
          <w:rFonts w:ascii="Arial" w:hAnsi="Arial" w:cs="Arial"/>
          <w:bCs/>
          <w:color w:val="000000" w:themeColor="text1"/>
          <w:spacing w:val="0"/>
          <w:sz w:val="24"/>
          <w:szCs w:val="28"/>
          <w:lang w:val="vi-VN"/>
        </w:rPr>
        <w:t xml:space="preserve">Phương pháp thử </w:t>
      </w:r>
      <w:proofErr w:type="gramStart"/>
      <w:r w:rsidR="00AE2349" w:rsidRPr="000A3E68">
        <w:rPr>
          <w:rFonts w:ascii="Arial" w:hAnsi="Arial" w:cs="Arial"/>
          <w:bCs/>
          <w:color w:val="000000" w:themeColor="text1"/>
          <w:spacing w:val="0"/>
          <w:sz w:val="24"/>
          <w:szCs w:val="28"/>
          <w:lang w:val="vi-VN"/>
        </w:rPr>
        <w:t>theo</w:t>
      </w:r>
      <w:proofErr w:type="gramEnd"/>
      <w:r w:rsidR="00AE2349" w:rsidRPr="000A3E68">
        <w:rPr>
          <w:rFonts w:ascii="Arial" w:hAnsi="Arial" w:cs="Arial"/>
          <w:bCs/>
          <w:color w:val="000000" w:themeColor="text1"/>
          <w:spacing w:val="0"/>
          <w:sz w:val="24"/>
          <w:szCs w:val="28"/>
          <w:lang w:val="vi-VN"/>
        </w:rPr>
        <w:t xml:space="preserve"> TCVN 7571-1:2019.</w:t>
      </w:r>
    </w:p>
    <w:p w:rsidR="00EA012D" w:rsidRPr="000A3E68" w:rsidRDefault="00EA012D" w:rsidP="00A25376">
      <w:pPr>
        <w:pStyle w:val="BodyTextIndent3"/>
        <w:adjustRightInd w:val="0"/>
        <w:spacing w:before="0"/>
        <w:ind w:left="0" w:firstLine="567"/>
        <w:rPr>
          <w:rFonts w:ascii="Arial" w:hAnsi="Arial" w:cs="Arial"/>
          <w:bCs/>
          <w:color w:val="000000" w:themeColor="text1"/>
          <w:spacing w:val="0"/>
          <w:sz w:val="24"/>
          <w:szCs w:val="28"/>
          <w:lang w:val="vi-VN"/>
        </w:rPr>
      </w:pPr>
      <w:r w:rsidRPr="000A3E68">
        <w:rPr>
          <w:rFonts w:ascii="Arial" w:hAnsi="Arial" w:cs="Arial"/>
          <w:b/>
          <w:bCs/>
          <w:color w:val="000000" w:themeColor="text1"/>
          <w:spacing w:val="0"/>
          <w:sz w:val="24"/>
          <w:szCs w:val="28"/>
        </w:rPr>
        <w:tab/>
      </w:r>
      <w:r w:rsidRPr="000A3E68">
        <w:rPr>
          <w:rFonts w:ascii="Arial" w:hAnsi="Arial" w:cs="Arial"/>
          <w:b/>
          <w:bCs/>
          <w:color w:val="000000" w:themeColor="text1"/>
          <w:spacing w:val="0"/>
          <w:sz w:val="24"/>
          <w:szCs w:val="28"/>
          <w:lang w:val="vi-VN"/>
        </w:rPr>
        <w:t>3</w:t>
      </w:r>
      <w:r w:rsidRPr="000A3E68">
        <w:rPr>
          <w:rFonts w:ascii="Arial" w:hAnsi="Arial" w:cs="Arial"/>
          <w:b/>
          <w:bCs/>
          <w:color w:val="000000" w:themeColor="text1"/>
          <w:spacing w:val="0"/>
          <w:sz w:val="24"/>
          <w:szCs w:val="28"/>
        </w:rPr>
        <w:t>.</w:t>
      </w:r>
      <w:r w:rsidRPr="000A3E68">
        <w:rPr>
          <w:rFonts w:ascii="Arial" w:hAnsi="Arial" w:cs="Arial"/>
          <w:b/>
          <w:bCs/>
          <w:color w:val="000000" w:themeColor="text1"/>
          <w:spacing w:val="0"/>
          <w:sz w:val="24"/>
          <w:szCs w:val="28"/>
          <w:lang w:val="vi-VN"/>
        </w:rPr>
        <w:t>2</w:t>
      </w:r>
      <w:r w:rsidRPr="000A3E68">
        <w:rPr>
          <w:rFonts w:ascii="Arial" w:hAnsi="Arial" w:cs="Arial"/>
          <w:b/>
          <w:bCs/>
          <w:color w:val="000000" w:themeColor="text1"/>
          <w:spacing w:val="0"/>
          <w:sz w:val="24"/>
          <w:szCs w:val="28"/>
        </w:rPr>
        <w:t xml:space="preserve">. </w:t>
      </w:r>
      <w:proofErr w:type="spellStart"/>
      <w:r w:rsidRPr="000A3E68">
        <w:rPr>
          <w:rFonts w:ascii="Arial" w:hAnsi="Arial" w:cs="Arial"/>
          <w:b/>
          <w:bCs/>
          <w:color w:val="000000" w:themeColor="text1"/>
          <w:spacing w:val="0"/>
          <w:sz w:val="24"/>
          <w:szCs w:val="28"/>
        </w:rPr>
        <w:t>Thép</w:t>
      </w:r>
      <w:proofErr w:type="spellEnd"/>
      <w:r w:rsidRPr="000A3E68">
        <w:rPr>
          <w:rFonts w:ascii="Arial" w:hAnsi="Arial" w:cs="Arial"/>
          <w:b/>
          <w:bCs/>
          <w:color w:val="000000" w:themeColor="text1"/>
          <w:spacing w:val="0"/>
          <w:sz w:val="24"/>
          <w:szCs w:val="28"/>
        </w:rPr>
        <w:t xml:space="preserve"> </w:t>
      </w:r>
      <w:proofErr w:type="spellStart"/>
      <w:r w:rsidRPr="000A3E68">
        <w:rPr>
          <w:rFonts w:ascii="Arial" w:hAnsi="Arial" w:cs="Arial"/>
          <w:b/>
          <w:bCs/>
          <w:color w:val="000000" w:themeColor="text1"/>
          <w:spacing w:val="0"/>
          <w:sz w:val="24"/>
          <w:szCs w:val="28"/>
        </w:rPr>
        <w:t>góc</w:t>
      </w:r>
      <w:proofErr w:type="spellEnd"/>
      <w:r w:rsidRPr="000A3E68">
        <w:rPr>
          <w:rFonts w:ascii="Arial" w:hAnsi="Arial" w:cs="Arial"/>
          <w:b/>
          <w:bCs/>
          <w:color w:val="000000" w:themeColor="text1"/>
          <w:spacing w:val="0"/>
          <w:sz w:val="24"/>
          <w:szCs w:val="28"/>
          <w:lang w:val="vi-VN"/>
        </w:rPr>
        <w:t xml:space="preserve"> cạnh không đều: </w:t>
      </w:r>
      <w:r w:rsidRPr="000A3E68">
        <w:rPr>
          <w:rFonts w:ascii="Arial" w:hAnsi="Arial" w:cs="Arial"/>
          <w:bCs/>
          <w:color w:val="000000" w:themeColor="text1"/>
          <w:spacing w:val="0"/>
          <w:sz w:val="24"/>
          <w:szCs w:val="28"/>
          <w:lang w:val="vi-VN"/>
        </w:rPr>
        <w:t xml:space="preserve">Phương pháp thử </w:t>
      </w:r>
      <w:proofErr w:type="gramStart"/>
      <w:r w:rsidRPr="000A3E68">
        <w:rPr>
          <w:rFonts w:ascii="Arial" w:hAnsi="Arial" w:cs="Arial"/>
          <w:bCs/>
          <w:color w:val="000000" w:themeColor="text1"/>
          <w:spacing w:val="0"/>
          <w:sz w:val="24"/>
          <w:szCs w:val="28"/>
          <w:lang w:val="vi-VN"/>
        </w:rPr>
        <w:t>theo</w:t>
      </w:r>
      <w:proofErr w:type="gramEnd"/>
      <w:r w:rsidRPr="000A3E68">
        <w:rPr>
          <w:rFonts w:ascii="Arial" w:hAnsi="Arial" w:cs="Arial"/>
          <w:bCs/>
          <w:color w:val="000000" w:themeColor="text1"/>
          <w:spacing w:val="0"/>
          <w:sz w:val="24"/>
          <w:szCs w:val="28"/>
          <w:lang w:val="vi-VN"/>
        </w:rPr>
        <w:t xml:space="preserve"> TCVN 7571-2:2019.</w:t>
      </w:r>
    </w:p>
    <w:p w:rsidR="00FF3C78" w:rsidRPr="000A3E68" w:rsidRDefault="00FF3C78" w:rsidP="00A25376">
      <w:pPr>
        <w:spacing w:line="360" w:lineRule="auto"/>
        <w:jc w:val="both"/>
        <w:rPr>
          <w:rFonts w:ascii="Arial" w:hAnsi="Arial" w:cs="Arial"/>
          <w:b/>
          <w:bCs/>
          <w:color w:val="000000" w:themeColor="text1"/>
          <w:szCs w:val="28"/>
          <w:lang w:val="vi-VN"/>
        </w:rPr>
      </w:pPr>
      <w:r w:rsidRPr="000A3E68">
        <w:rPr>
          <w:rFonts w:ascii="Arial" w:hAnsi="Arial" w:cs="Arial"/>
          <w:bCs/>
          <w:color w:val="000000" w:themeColor="text1"/>
          <w:szCs w:val="28"/>
        </w:rPr>
        <w:tab/>
      </w:r>
      <w:r w:rsidRPr="000A3E68">
        <w:rPr>
          <w:rFonts w:ascii="Arial" w:hAnsi="Arial" w:cs="Arial"/>
          <w:b/>
          <w:bCs/>
          <w:color w:val="000000" w:themeColor="text1"/>
          <w:szCs w:val="28"/>
          <w:lang w:val="vi-VN"/>
        </w:rPr>
        <w:t>3</w:t>
      </w:r>
      <w:r w:rsidRPr="000A3E68">
        <w:rPr>
          <w:rFonts w:ascii="Arial" w:hAnsi="Arial" w:cs="Arial"/>
          <w:b/>
          <w:bCs/>
          <w:color w:val="000000" w:themeColor="text1"/>
          <w:szCs w:val="28"/>
        </w:rPr>
        <w:t>.</w:t>
      </w:r>
      <w:r w:rsidR="00EA012D" w:rsidRPr="000A3E68">
        <w:rPr>
          <w:rFonts w:ascii="Arial" w:hAnsi="Arial" w:cs="Arial"/>
          <w:b/>
          <w:bCs/>
          <w:color w:val="000000" w:themeColor="text1"/>
          <w:szCs w:val="28"/>
          <w:lang w:val="vi-VN"/>
        </w:rPr>
        <w:t>3</w:t>
      </w:r>
      <w:r w:rsidRPr="000A3E68">
        <w:rPr>
          <w:rFonts w:ascii="Arial" w:hAnsi="Arial" w:cs="Arial"/>
          <w:b/>
          <w:bCs/>
          <w:color w:val="000000" w:themeColor="text1"/>
          <w:szCs w:val="28"/>
        </w:rPr>
        <w:t xml:space="preserve">. </w:t>
      </w:r>
      <w:proofErr w:type="spellStart"/>
      <w:r w:rsidRPr="000A3E68">
        <w:rPr>
          <w:rFonts w:ascii="Arial" w:hAnsi="Arial" w:cs="Arial"/>
          <w:b/>
          <w:bCs/>
          <w:color w:val="000000" w:themeColor="text1"/>
          <w:szCs w:val="28"/>
        </w:rPr>
        <w:t>Thép</w:t>
      </w:r>
      <w:proofErr w:type="spellEnd"/>
      <w:r w:rsidRPr="000A3E68">
        <w:rPr>
          <w:rFonts w:ascii="Arial" w:hAnsi="Arial" w:cs="Arial"/>
          <w:b/>
          <w:bCs/>
          <w:color w:val="000000" w:themeColor="text1"/>
          <w:szCs w:val="28"/>
        </w:rPr>
        <w:t xml:space="preserve"> </w:t>
      </w:r>
      <w:r w:rsidRPr="000A3E68">
        <w:rPr>
          <w:rFonts w:ascii="Arial" w:hAnsi="Arial" w:cs="Arial"/>
          <w:b/>
          <w:bCs/>
          <w:color w:val="000000" w:themeColor="text1"/>
          <w:szCs w:val="28"/>
          <w:lang w:val="vi-VN"/>
        </w:rPr>
        <w:t>I</w:t>
      </w:r>
      <w:r w:rsidR="00AE2349" w:rsidRPr="000A3E68">
        <w:rPr>
          <w:rFonts w:ascii="Arial" w:hAnsi="Arial" w:cs="Arial"/>
          <w:b/>
          <w:bCs/>
          <w:color w:val="000000" w:themeColor="text1"/>
          <w:szCs w:val="28"/>
          <w:lang w:val="vi-VN"/>
        </w:rPr>
        <w:t xml:space="preserve">: </w:t>
      </w:r>
      <w:r w:rsidR="00AE2349" w:rsidRPr="000A3E68">
        <w:rPr>
          <w:rFonts w:ascii="Arial" w:hAnsi="Arial" w:cs="Arial"/>
          <w:bCs/>
          <w:color w:val="000000" w:themeColor="text1"/>
          <w:szCs w:val="28"/>
          <w:lang w:val="vi-VN"/>
        </w:rPr>
        <w:t xml:space="preserve">Phương pháp thử </w:t>
      </w:r>
      <w:proofErr w:type="gramStart"/>
      <w:r w:rsidR="00AE2349" w:rsidRPr="000A3E68">
        <w:rPr>
          <w:rFonts w:ascii="Arial" w:hAnsi="Arial" w:cs="Arial"/>
          <w:bCs/>
          <w:color w:val="000000" w:themeColor="text1"/>
          <w:szCs w:val="28"/>
          <w:lang w:val="vi-VN"/>
        </w:rPr>
        <w:t>theo</w:t>
      </w:r>
      <w:proofErr w:type="gramEnd"/>
      <w:r w:rsidR="00AE2349" w:rsidRPr="000A3E68">
        <w:rPr>
          <w:rFonts w:ascii="Arial" w:hAnsi="Arial" w:cs="Arial"/>
          <w:bCs/>
          <w:color w:val="000000" w:themeColor="text1"/>
          <w:szCs w:val="28"/>
          <w:lang w:val="vi-VN"/>
        </w:rPr>
        <w:t xml:space="preserve"> TCVN 7571-15:2019.</w:t>
      </w:r>
    </w:p>
    <w:p w:rsidR="00FF3C78" w:rsidRPr="000A3E68" w:rsidRDefault="00FF3C78" w:rsidP="00A25376">
      <w:pPr>
        <w:spacing w:line="360" w:lineRule="auto"/>
        <w:jc w:val="both"/>
        <w:rPr>
          <w:rFonts w:ascii="Arial" w:hAnsi="Arial" w:cs="Arial"/>
          <w:b/>
          <w:bCs/>
          <w:color w:val="000000" w:themeColor="text1"/>
          <w:szCs w:val="28"/>
          <w:lang w:val="vi-VN"/>
        </w:rPr>
      </w:pPr>
      <w:r w:rsidRPr="000A3E68">
        <w:rPr>
          <w:rFonts w:ascii="Arial" w:hAnsi="Arial" w:cs="Arial"/>
          <w:bCs/>
          <w:color w:val="000000" w:themeColor="text1"/>
          <w:szCs w:val="28"/>
          <w:lang w:val="vi-VN"/>
        </w:rPr>
        <w:tab/>
      </w:r>
      <w:r w:rsidRPr="000A3E68">
        <w:rPr>
          <w:rFonts w:ascii="Arial" w:hAnsi="Arial" w:cs="Arial"/>
          <w:b/>
          <w:bCs/>
          <w:color w:val="000000" w:themeColor="text1"/>
          <w:szCs w:val="28"/>
          <w:lang w:val="vi-VN"/>
        </w:rPr>
        <w:t>3.</w:t>
      </w:r>
      <w:r w:rsidR="00EA012D" w:rsidRPr="000A3E68">
        <w:rPr>
          <w:rFonts w:ascii="Arial" w:hAnsi="Arial" w:cs="Arial"/>
          <w:b/>
          <w:bCs/>
          <w:color w:val="000000" w:themeColor="text1"/>
          <w:szCs w:val="28"/>
          <w:lang w:val="vi-VN"/>
        </w:rPr>
        <w:t>4</w:t>
      </w:r>
      <w:r w:rsidRPr="000A3E68">
        <w:rPr>
          <w:rFonts w:ascii="Arial" w:hAnsi="Arial" w:cs="Arial"/>
          <w:b/>
          <w:bCs/>
          <w:color w:val="000000" w:themeColor="text1"/>
          <w:szCs w:val="28"/>
          <w:lang w:val="vi-VN"/>
        </w:rPr>
        <w:t>. Thép C</w:t>
      </w:r>
      <w:r w:rsidR="00AE2349" w:rsidRPr="000A3E68">
        <w:rPr>
          <w:rFonts w:ascii="Arial" w:hAnsi="Arial" w:cs="Arial"/>
          <w:b/>
          <w:bCs/>
          <w:color w:val="000000" w:themeColor="text1"/>
          <w:szCs w:val="28"/>
          <w:lang w:val="vi-VN"/>
        </w:rPr>
        <w:t xml:space="preserve">: </w:t>
      </w:r>
      <w:r w:rsidR="00AE2349" w:rsidRPr="000A3E68">
        <w:rPr>
          <w:rFonts w:ascii="Arial" w:hAnsi="Arial" w:cs="Arial"/>
          <w:bCs/>
          <w:color w:val="000000" w:themeColor="text1"/>
          <w:szCs w:val="28"/>
          <w:lang w:val="vi-VN"/>
        </w:rPr>
        <w:t>Phương pháp thử theo TCVN 7571-1</w:t>
      </w:r>
      <w:r w:rsidR="00ED70B1" w:rsidRPr="000A3E68">
        <w:rPr>
          <w:rFonts w:ascii="Arial" w:hAnsi="Arial" w:cs="Arial"/>
          <w:bCs/>
          <w:color w:val="000000" w:themeColor="text1"/>
          <w:szCs w:val="28"/>
          <w:lang w:val="vi-VN"/>
        </w:rPr>
        <w:t>1</w:t>
      </w:r>
      <w:r w:rsidR="00AE2349" w:rsidRPr="000A3E68">
        <w:rPr>
          <w:rFonts w:ascii="Arial" w:hAnsi="Arial" w:cs="Arial"/>
          <w:bCs/>
          <w:color w:val="000000" w:themeColor="text1"/>
          <w:szCs w:val="28"/>
          <w:lang w:val="vi-VN"/>
        </w:rPr>
        <w:t>:2019.</w:t>
      </w:r>
    </w:p>
    <w:p w:rsidR="00FF3C78" w:rsidRPr="000A3E68" w:rsidRDefault="00FF3C78" w:rsidP="00A25376">
      <w:pPr>
        <w:spacing w:line="360" w:lineRule="auto"/>
        <w:jc w:val="both"/>
        <w:rPr>
          <w:rFonts w:ascii="Arial" w:hAnsi="Arial" w:cs="Arial"/>
          <w:b/>
          <w:bCs/>
          <w:color w:val="000000" w:themeColor="text1"/>
          <w:szCs w:val="28"/>
          <w:lang w:val="vi-VN"/>
        </w:rPr>
      </w:pPr>
      <w:r w:rsidRPr="000A3E68">
        <w:rPr>
          <w:rFonts w:ascii="Arial" w:hAnsi="Arial" w:cs="Arial"/>
          <w:b/>
          <w:bCs/>
          <w:color w:val="000000" w:themeColor="text1"/>
          <w:szCs w:val="28"/>
          <w:lang w:val="vi-VN"/>
        </w:rPr>
        <w:tab/>
        <w:t>3.</w:t>
      </w:r>
      <w:r w:rsidR="00EA012D" w:rsidRPr="000A3E68">
        <w:rPr>
          <w:rFonts w:ascii="Arial" w:hAnsi="Arial" w:cs="Arial"/>
          <w:b/>
          <w:bCs/>
          <w:color w:val="000000" w:themeColor="text1"/>
          <w:szCs w:val="28"/>
          <w:lang w:val="vi-VN"/>
        </w:rPr>
        <w:t>5</w:t>
      </w:r>
      <w:r w:rsidRPr="000A3E68">
        <w:rPr>
          <w:rFonts w:ascii="Arial" w:hAnsi="Arial" w:cs="Arial"/>
          <w:b/>
          <w:bCs/>
          <w:color w:val="000000" w:themeColor="text1"/>
          <w:szCs w:val="28"/>
          <w:lang w:val="vi-VN"/>
        </w:rPr>
        <w:t>. Thép T</w:t>
      </w:r>
      <w:r w:rsidR="00AE2349" w:rsidRPr="000A3E68">
        <w:rPr>
          <w:rFonts w:ascii="Arial" w:hAnsi="Arial" w:cs="Arial"/>
          <w:b/>
          <w:bCs/>
          <w:color w:val="000000" w:themeColor="text1"/>
          <w:szCs w:val="28"/>
          <w:lang w:val="vi-VN"/>
        </w:rPr>
        <w:t xml:space="preserve">: </w:t>
      </w:r>
      <w:r w:rsidR="00AE2349" w:rsidRPr="000A3E68">
        <w:rPr>
          <w:rFonts w:ascii="Arial" w:hAnsi="Arial" w:cs="Arial"/>
          <w:bCs/>
          <w:color w:val="000000" w:themeColor="text1"/>
          <w:szCs w:val="28"/>
          <w:lang w:val="vi-VN"/>
        </w:rPr>
        <w:t>Phương pháp thử theo TCVN 7571-</w:t>
      </w:r>
      <w:r w:rsidR="00ED70B1" w:rsidRPr="000A3E68">
        <w:rPr>
          <w:rFonts w:ascii="Arial" w:hAnsi="Arial" w:cs="Arial"/>
          <w:bCs/>
          <w:color w:val="000000" w:themeColor="text1"/>
          <w:szCs w:val="28"/>
          <w:lang w:val="vi-VN"/>
        </w:rPr>
        <w:t>2</w:t>
      </w:r>
      <w:r w:rsidR="00AE2349" w:rsidRPr="000A3E68">
        <w:rPr>
          <w:rFonts w:ascii="Arial" w:hAnsi="Arial" w:cs="Arial"/>
          <w:bCs/>
          <w:color w:val="000000" w:themeColor="text1"/>
          <w:szCs w:val="28"/>
          <w:lang w:val="vi-VN"/>
        </w:rPr>
        <w:t>1:2019.</w:t>
      </w:r>
    </w:p>
    <w:p w:rsidR="00FF3C78" w:rsidRPr="000A3E68" w:rsidRDefault="00FF3C78" w:rsidP="00A25376">
      <w:pPr>
        <w:spacing w:line="360" w:lineRule="auto"/>
        <w:jc w:val="both"/>
        <w:rPr>
          <w:rFonts w:ascii="Arial" w:hAnsi="Arial" w:cs="Arial"/>
          <w:b/>
          <w:bCs/>
          <w:color w:val="000000" w:themeColor="text1"/>
          <w:szCs w:val="28"/>
          <w:lang w:val="vi-VN"/>
        </w:rPr>
      </w:pPr>
      <w:r w:rsidRPr="000A3E68">
        <w:rPr>
          <w:rFonts w:ascii="Arial" w:hAnsi="Arial" w:cs="Arial"/>
          <w:b/>
          <w:bCs/>
          <w:color w:val="000000" w:themeColor="text1"/>
          <w:szCs w:val="28"/>
          <w:lang w:val="vi-VN"/>
        </w:rPr>
        <w:tab/>
        <w:t>3.</w:t>
      </w:r>
      <w:r w:rsidR="00EA012D" w:rsidRPr="000A3E68">
        <w:rPr>
          <w:rFonts w:ascii="Arial" w:hAnsi="Arial" w:cs="Arial"/>
          <w:b/>
          <w:bCs/>
          <w:color w:val="000000" w:themeColor="text1"/>
          <w:szCs w:val="28"/>
          <w:lang w:val="vi-VN"/>
        </w:rPr>
        <w:t>6</w:t>
      </w:r>
      <w:r w:rsidRPr="000A3E68">
        <w:rPr>
          <w:rFonts w:ascii="Arial" w:hAnsi="Arial" w:cs="Arial"/>
          <w:b/>
          <w:bCs/>
          <w:color w:val="000000" w:themeColor="text1"/>
          <w:szCs w:val="28"/>
          <w:lang w:val="vi-VN"/>
        </w:rPr>
        <w:t>. Thép H</w:t>
      </w:r>
      <w:r w:rsidR="00AE2349" w:rsidRPr="000A3E68">
        <w:rPr>
          <w:rFonts w:ascii="Arial" w:hAnsi="Arial" w:cs="Arial"/>
          <w:b/>
          <w:bCs/>
          <w:color w:val="000000" w:themeColor="text1"/>
          <w:szCs w:val="28"/>
          <w:lang w:val="vi-VN"/>
        </w:rPr>
        <w:t xml:space="preserve">: </w:t>
      </w:r>
      <w:r w:rsidR="00AE2349" w:rsidRPr="000A3E68">
        <w:rPr>
          <w:rFonts w:ascii="Arial" w:hAnsi="Arial" w:cs="Arial"/>
          <w:bCs/>
          <w:color w:val="000000" w:themeColor="text1"/>
          <w:szCs w:val="28"/>
          <w:lang w:val="vi-VN"/>
        </w:rPr>
        <w:t>Phương pháp thử theo TCVN 7571-1</w:t>
      </w:r>
      <w:r w:rsidR="00ED70B1" w:rsidRPr="000A3E68">
        <w:rPr>
          <w:rFonts w:ascii="Arial" w:hAnsi="Arial" w:cs="Arial"/>
          <w:bCs/>
          <w:color w:val="000000" w:themeColor="text1"/>
          <w:szCs w:val="28"/>
          <w:lang w:val="vi-VN"/>
        </w:rPr>
        <w:t>6</w:t>
      </w:r>
      <w:r w:rsidR="00AE2349" w:rsidRPr="000A3E68">
        <w:rPr>
          <w:rFonts w:ascii="Arial" w:hAnsi="Arial" w:cs="Arial"/>
          <w:bCs/>
          <w:color w:val="000000" w:themeColor="text1"/>
          <w:szCs w:val="28"/>
          <w:lang w:val="vi-VN"/>
        </w:rPr>
        <w:t>:2019.</w:t>
      </w:r>
    </w:p>
    <w:p w:rsidR="00A25376" w:rsidRDefault="00044A89" w:rsidP="00A25376">
      <w:pPr>
        <w:spacing w:line="360" w:lineRule="auto"/>
        <w:jc w:val="both"/>
        <w:rPr>
          <w:rFonts w:ascii="Arial" w:hAnsi="Arial" w:cs="Arial"/>
          <w:color w:val="000000" w:themeColor="text1"/>
          <w:szCs w:val="28"/>
          <w:lang w:val="nl-NL"/>
        </w:rPr>
      </w:pPr>
      <w:r w:rsidRPr="000A3E68">
        <w:rPr>
          <w:rFonts w:ascii="Arial" w:hAnsi="Arial" w:cs="Arial"/>
          <w:b/>
          <w:color w:val="000000" w:themeColor="text1"/>
          <w:szCs w:val="28"/>
          <w:lang w:val="nl-NL"/>
        </w:rPr>
        <w:tab/>
      </w:r>
      <w:r w:rsidR="00A3190B" w:rsidRPr="000A3E68">
        <w:rPr>
          <w:rFonts w:ascii="Arial" w:hAnsi="Arial" w:cs="Arial"/>
          <w:b/>
          <w:color w:val="000000" w:themeColor="text1"/>
          <w:szCs w:val="28"/>
          <w:lang w:val="nl-NL"/>
        </w:rPr>
        <w:t>3.</w:t>
      </w:r>
      <w:r w:rsidR="00EA012D" w:rsidRPr="000A3E68">
        <w:rPr>
          <w:rFonts w:ascii="Arial" w:hAnsi="Arial" w:cs="Arial"/>
          <w:b/>
          <w:color w:val="000000" w:themeColor="text1"/>
          <w:szCs w:val="28"/>
          <w:lang w:val="vi-VN"/>
        </w:rPr>
        <w:t>7</w:t>
      </w:r>
      <w:r w:rsidR="00105214" w:rsidRPr="000A3E68">
        <w:rPr>
          <w:rFonts w:ascii="Arial" w:hAnsi="Arial" w:cs="Arial"/>
          <w:b/>
          <w:color w:val="000000" w:themeColor="text1"/>
          <w:szCs w:val="28"/>
          <w:lang w:val="nl-NL"/>
        </w:rPr>
        <w:t>.</w:t>
      </w:r>
      <w:r w:rsidR="00A3190B" w:rsidRPr="000A3E68">
        <w:rPr>
          <w:rFonts w:ascii="Arial" w:hAnsi="Arial" w:cs="Arial"/>
          <w:color w:val="000000" w:themeColor="text1"/>
          <w:szCs w:val="28"/>
          <w:lang w:val="nl-NL"/>
        </w:rPr>
        <w:t xml:space="preserve">  </w:t>
      </w:r>
      <w:r w:rsidR="00292646" w:rsidRPr="000A3E68">
        <w:rPr>
          <w:rFonts w:ascii="Arial" w:hAnsi="Arial" w:cs="Arial"/>
          <w:color w:val="000000" w:themeColor="text1"/>
          <w:szCs w:val="28"/>
          <w:lang w:val="nl-NL"/>
        </w:rPr>
        <w:t>T</w:t>
      </w:r>
      <w:r w:rsidR="00392874" w:rsidRPr="000A3E68">
        <w:rPr>
          <w:rFonts w:ascii="Arial" w:hAnsi="Arial" w:cs="Arial"/>
          <w:color w:val="000000" w:themeColor="text1"/>
          <w:szCs w:val="28"/>
          <w:lang w:val="nl-NL"/>
        </w:rPr>
        <w:t xml:space="preserve">rường hợp nhà sản xuất, nhập khẩu công bố tiêu chuẩn áp dụng cho </w:t>
      </w:r>
      <w:r w:rsidR="00A3190B" w:rsidRPr="000A3E68">
        <w:rPr>
          <w:rFonts w:ascii="Arial" w:hAnsi="Arial" w:cs="Arial"/>
          <w:color w:val="000000" w:themeColor="text1"/>
          <w:szCs w:val="28"/>
          <w:lang w:val="nl-NL"/>
        </w:rPr>
        <w:t xml:space="preserve">thép </w:t>
      </w:r>
      <w:r w:rsidR="00EF2766" w:rsidRPr="000A3E68">
        <w:rPr>
          <w:rFonts w:ascii="Arial" w:hAnsi="Arial" w:cs="Arial"/>
          <w:color w:val="000000" w:themeColor="text1"/>
          <w:szCs w:val="28"/>
          <w:lang w:val="nl-NL"/>
        </w:rPr>
        <w:t>hình</w:t>
      </w:r>
      <w:r w:rsidR="006D725F" w:rsidRPr="000A3E68">
        <w:rPr>
          <w:rFonts w:ascii="Arial" w:hAnsi="Arial" w:cs="Arial"/>
          <w:bCs/>
          <w:color w:val="000000" w:themeColor="text1"/>
          <w:szCs w:val="28"/>
          <w:lang w:val="nl-NL"/>
        </w:rPr>
        <w:t xml:space="preserve"> </w:t>
      </w:r>
      <w:r w:rsidR="002C3F13" w:rsidRPr="000A3E68">
        <w:rPr>
          <w:rFonts w:ascii="Arial" w:hAnsi="Arial" w:cs="Arial"/>
          <w:bCs/>
          <w:color w:val="000000" w:themeColor="text1"/>
          <w:szCs w:val="28"/>
          <w:lang w:val="nl-NL"/>
        </w:rPr>
        <w:t>sản xuất</w:t>
      </w:r>
      <w:r w:rsidR="00292646" w:rsidRPr="000A3E68">
        <w:rPr>
          <w:rFonts w:ascii="Arial" w:hAnsi="Arial" w:cs="Arial"/>
          <w:color w:val="000000" w:themeColor="text1"/>
          <w:szCs w:val="28"/>
          <w:lang w:val="vi-VN"/>
        </w:rPr>
        <w:t xml:space="preserve">, </w:t>
      </w:r>
      <w:r w:rsidR="00FF2DE8" w:rsidRPr="000A3E68">
        <w:rPr>
          <w:rFonts w:ascii="Arial" w:hAnsi="Arial" w:cs="Arial"/>
          <w:color w:val="000000" w:themeColor="text1"/>
          <w:szCs w:val="28"/>
          <w:lang w:val="nl-NL"/>
        </w:rPr>
        <w:t>nhập khẩu</w:t>
      </w:r>
      <w:r w:rsidR="00A3190B" w:rsidRPr="000A3E68">
        <w:rPr>
          <w:rFonts w:ascii="Arial" w:hAnsi="Arial" w:cs="Arial"/>
          <w:color w:val="000000" w:themeColor="text1"/>
          <w:szCs w:val="28"/>
          <w:lang w:val="nl-NL"/>
        </w:rPr>
        <w:t xml:space="preserve"> theo </w:t>
      </w:r>
      <w:proofErr w:type="spellStart"/>
      <w:r w:rsidR="00807DF2" w:rsidRPr="000A3E68">
        <w:rPr>
          <w:rFonts w:ascii="Arial" w:hAnsi="Arial" w:cs="Arial"/>
          <w:color w:val="000000" w:themeColor="text1"/>
          <w:szCs w:val="28"/>
        </w:rPr>
        <w:t>tiêu</w:t>
      </w:r>
      <w:proofErr w:type="spellEnd"/>
      <w:r w:rsidR="00807DF2" w:rsidRPr="000A3E68">
        <w:rPr>
          <w:rFonts w:ascii="Arial" w:hAnsi="Arial" w:cs="Arial"/>
          <w:color w:val="000000" w:themeColor="text1"/>
          <w:szCs w:val="28"/>
        </w:rPr>
        <w:t xml:space="preserve"> </w:t>
      </w:r>
      <w:proofErr w:type="spellStart"/>
      <w:r w:rsidR="00807DF2" w:rsidRPr="000A3E68">
        <w:rPr>
          <w:rFonts w:ascii="Arial" w:hAnsi="Arial" w:cs="Arial"/>
          <w:color w:val="000000" w:themeColor="text1"/>
          <w:szCs w:val="28"/>
        </w:rPr>
        <w:t>chuẩn</w:t>
      </w:r>
      <w:proofErr w:type="spellEnd"/>
      <w:r w:rsidR="00807DF2" w:rsidRPr="000A3E68">
        <w:rPr>
          <w:rFonts w:ascii="Arial" w:hAnsi="Arial" w:cs="Arial"/>
          <w:color w:val="000000" w:themeColor="text1"/>
          <w:szCs w:val="28"/>
        </w:rPr>
        <w:t xml:space="preserve"> </w:t>
      </w:r>
      <w:proofErr w:type="spellStart"/>
      <w:r w:rsidR="00807DF2" w:rsidRPr="000A3E68">
        <w:rPr>
          <w:rFonts w:ascii="Arial" w:hAnsi="Arial" w:cs="Arial"/>
          <w:color w:val="000000" w:themeColor="text1"/>
          <w:szCs w:val="28"/>
        </w:rPr>
        <w:t>quốc</w:t>
      </w:r>
      <w:proofErr w:type="spellEnd"/>
      <w:r w:rsidR="00807DF2" w:rsidRPr="000A3E68">
        <w:rPr>
          <w:rFonts w:ascii="Arial" w:hAnsi="Arial" w:cs="Arial"/>
          <w:color w:val="000000" w:themeColor="text1"/>
          <w:szCs w:val="28"/>
        </w:rPr>
        <w:t xml:space="preserve"> </w:t>
      </w:r>
      <w:proofErr w:type="spellStart"/>
      <w:r w:rsidR="00807DF2" w:rsidRPr="000A3E68">
        <w:rPr>
          <w:rFonts w:ascii="Arial" w:hAnsi="Arial" w:cs="Arial"/>
          <w:color w:val="000000" w:themeColor="text1"/>
          <w:szCs w:val="28"/>
        </w:rPr>
        <w:t>tế</w:t>
      </w:r>
      <w:proofErr w:type="spellEnd"/>
      <w:r w:rsidR="00807DF2" w:rsidRPr="000A3E68">
        <w:rPr>
          <w:rFonts w:ascii="Arial" w:hAnsi="Arial" w:cs="Arial"/>
          <w:color w:val="000000" w:themeColor="text1"/>
          <w:szCs w:val="28"/>
        </w:rPr>
        <w:t xml:space="preserve">, </w:t>
      </w:r>
      <w:proofErr w:type="spellStart"/>
      <w:r w:rsidR="00807DF2" w:rsidRPr="000A3E68">
        <w:rPr>
          <w:rFonts w:ascii="Arial" w:hAnsi="Arial" w:cs="Arial"/>
          <w:color w:val="000000" w:themeColor="text1"/>
          <w:szCs w:val="28"/>
        </w:rPr>
        <w:t>tiêu</w:t>
      </w:r>
      <w:proofErr w:type="spellEnd"/>
      <w:r w:rsidR="00807DF2" w:rsidRPr="000A3E68">
        <w:rPr>
          <w:rFonts w:ascii="Arial" w:hAnsi="Arial" w:cs="Arial"/>
          <w:color w:val="000000" w:themeColor="text1"/>
          <w:szCs w:val="28"/>
        </w:rPr>
        <w:t xml:space="preserve"> </w:t>
      </w:r>
      <w:proofErr w:type="spellStart"/>
      <w:r w:rsidR="00807DF2" w:rsidRPr="000A3E68">
        <w:rPr>
          <w:rFonts w:ascii="Arial" w:hAnsi="Arial" w:cs="Arial"/>
          <w:color w:val="000000" w:themeColor="text1"/>
          <w:szCs w:val="28"/>
        </w:rPr>
        <w:t>chuẩn</w:t>
      </w:r>
      <w:proofErr w:type="spellEnd"/>
      <w:r w:rsidR="00807DF2" w:rsidRPr="000A3E68">
        <w:rPr>
          <w:rFonts w:ascii="Arial" w:hAnsi="Arial" w:cs="Arial"/>
          <w:color w:val="000000" w:themeColor="text1"/>
          <w:szCs w:val="28"/>
        </w:rPr>
        <w:t xml:space="preserve"> </w:t>
      </w:r>
      <w:proofErr w:type="spellStart"/>
      <w:r w:rsidR="00807DF2" w:rsidRPr="000A3E68">
        <w:rPr>
          <w:rFonts w:ascii="Arial" w:hAnsi="Arial" w:cs="Arial"/>
          <w:color w:val="000000" w:themeColor="text1"/>
          <w:szCs w:val="28"/>
        </w:rPr>
        <w:t>khu</w:t>
      </w:r>
      <w:proofErr w:type="spellEnd"/>
      <w:r w:rsidR="00807DF2" w:rsidRPr="000A3E68">
        <w:rPr>
          <w:rFonts w:ascii="Arial" w:hAnsi="Arial" w:cs="Arial"/>
          <w:color w:val="000000" w:themeColor="text1"/>
          <w:szCs w:val="28"/>
        </w:rPr>
        <w:t xml:space="preserve"> </w:t>
      </w:r>
      <w:proofErr w:type="spellStart"/>
      <w:r w:rsidR="00807DF2" w:rsidRPr="000A3E68">
        <w:rPr>
          <w:rFonts w:ascii="Arial" w:hAnsi="Arial" w:cs="Arial"/>
          <w:color w:val="000000" w:themeColor="text1"/>
          <w:szCs w:val="28"/>
        </w:rPr>
        <w:t>vực</w:t>
      </w:r>
      <w:proofErr w:type="spellEnd"/>
      <w:r w:rsidR="00807DF2" w:rsidRPr="000A3E68">
        <w:rPr>
          <w:rFonts w:ascii="Arial" w:hAnsi="Arial" w:cs="Arial"/>
          <w:color w:val="000000" w:themeColor="text1"/>
          <w:szCs w:val="28"/>
        </w:rPr>
        <w:t xml:space="preserve">, </w:t>
      </w:r>
      <w:proofErr w:type="spellStart"/>
      <w:r w:rsidR="00807DF2" w:rsidRPr="000A3E68">
        <w:rPr>
          <w:rFonts w:ascii="Arial" w:hAnsi="Arial" w:cs="Arial"/>
          <w:color w:val="000000" w:themeColor="text1"/>
          <w:szCs w:val="28"/>
        </w:rPr>
        <w:t>tiêu</w:t>
      </w:r>
      <w:proofErr w:type="spellEnd"/>
      <w:r w:rsidR="00807DF2" w:rsidRPr="000A3E68">
        <w:rPr>
          <w:rFonts w:ascii="Arial" w:hAnsi="Arial" w:cs="Arial"/>
          <w:color w:val="000000" w:themeColor="text1"/>
          <w:szCs w:val="28"/>
        </w:rPr>
        <w:t xml:space="preserve"> </w:t>
      </w:r>
      <w:proofErr w:type="spellStart"/>
      <w:r w:rsidR="00807DF2" w:rsidRPr="000A3E68">
        <w:rPr>
          <w:rFonts w:ascii="Arial" w:hAnsi="Arial" w:cs="Arial"/>
          <w:color w:val="000000" w:themeColor="text1"/>
          <w:szCs w:val="28"/>
        </w:rPr>
        <w:lastRenderedPageBreak/>
        <w:t>chuẩn</w:t>
      </w:r>
      <w:proofErr w:type="spellEnd"/>
      <w:r w:rsidR="00807DF2" w:rsidRPr="000A3E68">
        <w:rPr>
          <w:rFonts w:ascii="Arial" w:hAnsi="Arial" w:cs="Arial"/>
          <w:color w:val="000000" w:themeColor="text1"/>
          <w:szCs w:val="28"/>
        </w:rPr>
        <w:t xml:space="preserve"> </w:t>
      </w:r>
      <w:proofErr w:type="spellStart"/>
      <w:r w:rsidR="00807DF2" w:rsidRPr="000A3E68">
        <w:rPr>
          <w:rFonts w:ascii="Arial" w:hAnsi="Arial" w:cs="Arial"/>
          <w:color w:val="000000" w:themeColor="text1"/>
          <w:szCs w:val="28"/>
        </w:rPr>
        <w:t>quốc</w:t>
      </w:r>
      <w:proofErr w:type="spellEnd"/>
      <w:r w:rsidR="00807DF2" w:rsidRPr="000A3E68">
        <w:rPr>
          <w:rFonts w:ascii="Arial" w:hAnsi="Arial" w:cs="Arial"/>
          <w:color w:val="000000" w:themeColor="text1"/>
          <w:szCs w:val="28"/>
        </w:rPr>
        <w:t xml:space="preserve"> </w:t>
      </w:r>
      <w:proofErr w:type="spellStart"/>
      <w:r w:rsidR="00807DF2" w:rsidRPr="000A3E68">
        <w:rPr>
          <w:rFonts w:ascii="Arial" w:hAnsi="Arial" w:cs="Arial"/>
          <w:color w:val="000000" w:themeColor="text1"/>
          <w:szCs w:val="28"/>
        </w:rPr>
        <w:t>gia</w:t>
      </w:r>
      <w:proofErr w:type="spellEnd"/>
      <w:r w:rsidR="00807DF2" w:rsidRPr="000A3E68">
        <w:rPr>
          <w:rFonts w:ascii="Arial" w:hAnsi="Arial" w:cs="Arial"/>
          <w:color w:val="000000" w:themeColor="text1"/>
          <w:szCs w:val="28"/>
        </w:rPr>
        <w:t xml:space="preserve"> </w:t>
      </w:r>
      <w:proofErr w:type="spellStart"/>
      <w:r w:rsidR="00807DF2" w:rsidRPr="000A3E68">
        <w:rPr>
          <w:rFonts w:ascii="Arial" w:hAnsi="Arial" w:cs="Arial"/>
          <w:color w:val="000000" w:themeColor="text1"/>
          <w:szCs w:val="28"/>
        </w:rPr>
        <w:t>các</w:t>
      </w:r>
      <w:proofErr w:type="spellEnd"/>
      <w:r w:rsidR="00807DF2" w:rsidRPr="000A3E68">
        <w:rPr>
          <w:rFonts w:ascii="Arial" w:hAnsi="Arial" w:cs="Arial"/>
          <w:color w:val="000000" w:themeColor="text1"/>
          <w:szCs w:val="28"/>
        </w:rPr>
        <w:t xml:space="preserve"> </w:t>
      </w:r>
      <w:proofErr w:type="spellStart"/>
      <w:r w:rsidR="00807DF2" w:rsidRPr="000A3E68">
        <w:rPr>
          <w:rFonts w:ascii="Arial" w:hAnsi="Arial" w:cs="Arial"/>
          <w:color w:val="000000" w:themeColor="text1"/>
          <w:szCs w:val="28"/>
        </w:rPr>
        <w:t>nước</w:t>
      </w:r>
      <w:proofErr w:type="spellEnd"/>
      <w:r w:rsidR="00807DF2" w:rsidRPr="000A3E68">
        <w:rPr>
          <w:rFonts w:ascii="Arial" w:hAnsi="Arial" w:cs="Arial"/>
          <w:color w:val="000000" w:themeColor="text1"/>
          <w:szCs w:val="28"/>
        </w:rPr>
        <w:t xml:space="preserve"> ASEAN,</w:t>
      </w:r>
      <w:r w:rsidR="00807DF2" w:rsidRPr="000A3E68">
        <w:rPr>
          <w:rFonts w:ascii="Arial" w:hAnsi="Arial" w:cs="Arial"/>
          <w:color w:val="000000" w:themeColor="text1"/>
          <w:szCs w:val="28"/>
          <w:lang w:val="vi-VN"/>
        </w:rPr>
        <w:t xml:space="preserve"> </w:t>
      </w:r>
      <w:proofErr w:type="spellStart"/>
      <w:r w:rsidR="00807DF2" w:rsidRPr="000A3E68">
        <w:rPr>
          <w:rFonts w:ascii="Arial" w:hAnsi="Arial" w:cs="Arial"/>
          <w:color w:val="000000" w:themeColor="text1"/>
          <w:szCs w:val="28"/>
        </w:rPr>
        <w:t>tiêu</w:t>
      </w:r>
      <w:proofErr w:type="spellEnd"/>
      <w:r w:rsidR="00807DF2" w:rsidRPr="000A3E68">
        <w:rPr>
          <w:rFonts w:ascii="Arial" w:hAnsi="Arial" w:cs="Arial"/>
          <w:color w:val="000000" w:themeColor="text1"/>
          <w:szCs w:val="28"/>
        </w:rPr>
        <w:t xml:space="preserve"> </w:t>
      </w:r>
      <w:proofErr w:type="spellStart"/>
      <w:r w:rsidR="00807DF2" w:rsidRPr="000A3E68">
        <w:rPr>
          <w:rFonts w:ascii="Arial" w:hAnsi="Arial" w:cs="Arial"/>
          <w:color w:val="000000" w:themeColor="text1"/>
          <w:szCs w:val="28"/>
        </w:rPr>
        <w:t>chuẩn</w:t>
      </w:r>
      <w:proofErr w:type="spellEnd"/>
      <w:r w:rsidR="00807DF2" w:rsidRPr="000A3E68">
        <w:rPr>
          <w:rFonts w:ascii="Arial" w:hAnsi="Arial" w:cs="Arial"/>
          <w:color w:val="000000" w:themeColor="text1"/>
          <w:szCs w:val="28"/>
        </w:rPr>
        <w:t xml:space="preserve"> BS,</w:t>
      </w:r>
      <w:r w:rsidR="00807DF2" w:rsidRPr="000A3E68">
        <w:rPr>
          <w:rFonts w:ascii="Arial" w:hAnsi="Arial" w:cs="Arial"/>
          <w:color w:val="000000" w:themeColor="text1"/>
          <w:szCs w:val="28"/>
          <w:lang w:val="vi-VN"/>
        </w:rPr>
        <w:t xml:space="preserve"> ASTM, GOST, JIS, KS, GB</w:t>
      </w:r>
      <w:r w:rsidR="009508B4" w:rsidRPr="000A3E68">
        <w:rPr>
          <w:rFonts w:ascii="Arial" w:hAnsi="Arial" w:cs="Arial"/>
          <w:color w:val="000000" w:themeColor="text1"/>
          <w:szCs w:val="28"/>
          <w:lang w:val="vi-VN"/>
        </w:rPr>
        <w:t xml:space="preserve">, </w:t>
      </w:r>
      <w:r w:rsidR="001811B6" w:rsidRPr="000A3E68">
        <w:rPr>
          <w:rFonts w:ascii="Arial" w:hAnsi="Arial" w:cs="Arial"/>
          <w:color w:val="000000" w:themeColor="text1"/>
          <w:szCs w:val="28"/>
          <w:lang w:val="vi-VN"/>
        </w:rPr>
        <w:t>IS,</w:t>
      </w:r>
      <w:r w:rsidR="00554FDB" w:rsidRPr="000A3E68">
        <w:rPr>
          <w:rFonts w:ascii="Arial" w:hAnsi="Arial" w:cs="Arial"/>
          <w:color w:val="000000" w:themeColor="text1"/>
          <w:szCs w:val="28"/>
          <w:lang w:val="vi-VN"/>
        </w:rPr>
        <w:t xml:space="preserve"> </w:t>
      </w:r>
      <w:r w:rsidR="009508B4" w:rsidRPr="000A3E68">
        <w:rPr>
          <w:rFonts w:ascii="Arial" w:hAnsi="Arial" w:cs="Arial"/>
          <w:color w:val="000000" w:themeColor="text1"/>
          <w:szCs w:val="28"/>
          <w:lang w:val="vi-VN"/>
        </w:rPr>
        <w:t>CNS</w:t>
      </w:r>
      <w:r w:rsidR="00807DF2" w:rsidRPr="000A3E68">
        <w:rPr>
          <w:rFonts w:ascii="Arial" w:hAnsi="Arial" w:cs="Arial"/>
          <w:color w:val="000000" w:themeColor="text1"/>
          <w:szCs w:val="28"/>
          <w:lang w:val="nl-NL"/>
        </w:rPr>
        <w:t xml:space="preserve"> </w:t>
      </w:r>
      <w:r w:rsidR="00A25376" w:rsidRPr="001113B2">
        <w:rPr>
          <w:rFonts w:ascii="Arial" w:hAnsi="Arial" w:cs="Arial"/>
          <w:color w:val="000000" w:themeColor="text1"/>
          <w:szCs w:val="28"/>
          <w:lang w:val="nl-NL"/>
        </w:rPr>
        <w:t>thì các yêu cầu về phương pháp thử thực hiện theo</w:t>
      </w:r>
      <w:r w:rsidR="00A25376" w:rsidRPr="001113B2">
        <w:rPr>
          <w:rFonts w:ascii="Arial" w:hAnsi="Arial" w:cs="Arial"/>
          <w:color w:val="000000" w:themeColor="text1"/>
          <w:szCs w:val="28"/>
          <w:lang w:val="vi-VN"/>
        </w:rPr>
        <w:t xml:space="preserve"> tiêu chuẩn công bố áp dụng tương ứng. Trường hợp tiêu chuẩn công bố áp dụng không quy định phương pháp thử thì việc thử nghiệm được thực hiện theo TCVN đối với các sản phẩm cụ thể</w:t>
      </w:r>
      <w:r w:rsidR="00A3190B" w:rsidRPr="000A3E68">
        <w:rPr>
          <w:rFonts w:ascii="Arial" w:hAnsi="Arial" w:cs="Arial"/>
          <w:color w:val="000000" w:themeColor="text1"/>
          <w:szCs w:val="28"/>
          <w:lang w:val="nl-NL"/>
        </w:rPr>
        <w:t>.</w:t>
      </w:r>
    </w:p>
    <w:p w:rsidR="00F31C2F" w:rsidRPr="000A3E68" w:rsidRDefault="00A25376" w:rsidP="00A25376">
      <w:pPr>
        <w:spacing w:line="360" w:lineRule="auto"/>
        <w:jc w:val="both"/>
        <w:rPr>
          <w:rFonts w:ascii="Arial" w:hAnsi="Arial" w:cs="Arial"/>
          <w:color w:val="000000" w:themeColor="text1"/>
          <w:sz w:val="22"/>
          <w:szCs w:val="26"/>
          <w:lang w:val="nl-NL"/>
        </w:rPr>
      </w:pPr>
      <w:r>
        <w:rPr>
          <w:rFonts w:ascii="Arial" w:hAnsi="Arial" w:cs="Arial"/>
          <w:color w:val="000000" w:themeColor="text1"/>
          <w:szCs w:val="28"/>
          <w:lang w:val="vi-VN"/>
        </w:rPr>
        <w:tab/>
      </w:r>
      <w:r w:rsidRPr="00A25376">
        <w:rPr>
          <w:rFonts w:ascii="Arial" w:hAnsi="Arial" w:cs="Arial"/>
          <w:b/>
          <w:color w:val="000000" w:themeColor="text1"/>
          <w:szCs w:val="28"/>
          <w:lang w:val="vi-VN"/>
        </w:rPr>
        <w:t>3.8.</w:t>
      </w:r>
      <w:r>
        <w:rPr>
          <w:rFonts w:ascii="Arial" w:hAnsi="Arial" w:cs="Arial"/>
          <w:color w:val="000000" w:themeColor="text1"/>
          <w:szCs w:val="28"/>
          <w:lang w:val="vi-VN"/>
        </w:rPr>
        <w:t xml:space="preserve">   </w:t>
      </w:r>
      <w:r w:rsidRPr="001113B2">
        <w:rPr>
          <w:rFonts w:ascii="Arial" w:hAnsi="Arial" w:cs="Arial"/>
          <w:color w:val="000000" w:themeColor="text1"/>
          <w:szCs w:val="28"/>
          <w:lang w:val="vi-VN"/>
        </w:rPr>
        <w:t xml:space="preserve">Trường hợp tiêu chuẩn công bố áp dụng cho thép </w:t>
      </w:r>
      <w:r>
        <w:rPr>
          <w:rFonts w:ascii="Arial" w:hAnsi="Arial" w:cs="Arial"/>
          <w:color w:val="000000" w:themeColor="text1"/>
          <w:szCs w:val="28"/>
          <w:lang w:val="vi-VN"/>
        </w:rPr>
        <w:t>hình</w:t>
      </w:r>
      <w:r w:rsidRPr="001113B2">
        <w:rPr>
          <w:rFonts w:ascii="Arial" w:hAnsi="Arial" w:cs="Arial"/>
          <w:color w:val="000000" w:themeColor="text1"/>
          <w:szCs w:val="28"/>
          <w:lang w:val="vi-VN"/>
        </w:rPr>
        <w:t xml:space="preserve"> sản xuất, nhập khẩu không phải là các tiêu chuẩn được đề cập tại mục 3.</w:t>
      </w:r>
      <w:r>
        <w:rPr>
          <w:rFonts w:ascii="Arial" w:hAnsi="Arial" w:cs="Arial"/>
          <w:color w:val="000000" w:themeColor="text1"/>
          <w:szCs w:val="28"/>
          <w:lang w:val="vi-VN"/>
        </w:rPr>
        <w:t>7</w:t>
      </w:r>
      <w:r w:rsidRPr="001113B2">
        <w:rPr>
          <w:rFonts w:ascii="Arial" w:hAnsi="Arial" w:cs="Arial"/>
          <w:color w:val="000000" w:themeColor="text1"/>
          <w:szCs w:val="28"/>
          <w:lang w:val="vi-VN"/>
        </w:rPr>
        <w:t xml:space="preserve"> thì các yêu cầu về phương pháp thử thực hiện theo 3.1, 3.2, 3.3, 3.4</w:t>
      </w:r>
      <w:r w:rsidR="004E3259">
        <w:rPr>
          <w:rFonts w:ascii="Arial" w:hAnsi="Arial" w:cs="Arial"/>
          <w:color w:val="000000" w:themeColor="text1"/>
          <w:szCs w:val="28"/>
          <w:lang w:val="vi-VN"/>
        </w:rPr>
        <w:t>, 3.5 hoặc 3.6.</w:t>
      </w:r>
      <w:r w:rsidR="00A3190B" w:rsidRPr="000A3E68">
        <w:rPr>
          <w:rFonts w:ascii="Arial" w:hAnsi="Arial" w:cs="Arial"/>
          <w:color w:val="000000" w:themeColor="text1"/>
          <w:sz w:val="22"/>
          <w:szCs w:val="26"/>
          <w:lang w:val="nl-NL"/>
        </w:rPr>
        <w:t xml:space="preserve"> </w:t>
      </w:r>
    </w:p>
    <w:p w:rsidR="005D68B4" w:rsidRPr="000A3E68" w:rsidRDefault="00CE538A" w:rsidP="00735E08">
      <w:pPr>
        <w:spacing w:before="480" w:line="360" w:lineRule="auto"/>
        <w:jc w:val="center"/>
        <w:rPr>
          <w:rFonts w:ascii="Arial" w:hAnsi="Arial" w:cs="Arial"/>
          <w:b/>
          <w:color w:val="000000" w:themeColor="text1"/>
          <w:szCs w:val="28"/>
          <w:lang w:val="fr-FR"/>
        </w:rPr>
      </w:pPr>
      <w:r w:rsidRPr="000A3E68">
        <w:rPr>
          <w:rFonts w:ascii="Arial" w:hAnsi="Arial" w:cs="Arial"/>
          <w:b/>
          <w:color w:val="000000" w:themeColor="text1"/>
          <w:szCs w:val="28"/>
          <w:lang w:val="fr-FR"/>
        </w:rPr>
        <w:t>4</w:t>
      </w:r>
      <w:r w:rsidR="00C77D57" w:rsidRPr="000A3E68">
        <w:rPr>
          <w:rFonts w:ascii="Arial" w:hAnsi="Arial" w:cs="Arial"/>
          <w:b/>
          <w:color w:val="000000" w:themeColor="text1"/>
          <w:szCs w:val="28"/>
          <w:lang w:val="fr-FR"/>
        </w:rPr>
        <w:t xml:space="preserve">.  </w:t>
      </w:r>
      <w:r w:rsidR="0005027A" w:rsidRPr="000A3E68">
        <w:rPr>
          <w:rFonts w:ascii="Arial" w:hAnsi="Arial" w:cs="Arial"/>
          <w:b/>
          <w:color w:val="000000" w:themeColor="text1"/>
          <w:szCs w:val="28"/>
          <w:lang w:val="fr-FR"/>
        </w:rPr>
        <w:t xml:space="preserve">QUY ĐỊNH </w:t>
      </w:r>
      <w:r w:rsidR="005D68B4" w:rsidRPr="000A3E68">
        <w:rPr>
          <w:rFonts w:ascii="Arial" w:hAnsi="Arial" w:cs="Arial"/>
          <w:b/>
          <w:color w:val="000000" w:themeColor="text1"/>
          <w:szCs w:val="28"/>
          <w:lang w:val="fr-FR"/>
        </w:rPr>
        <w:t>G</w:t>
      </w:r>
      <w:r w:rsidR="006E3DBE" w:rsidRPr="000A3E68">
        <w:rPr>
          <w:rFonts w:ascii="Arial" w:hAnsi="Arial" w:cs="Arial"/>
          <w:b/>
          <w:color w:val="000000" w:themeColor="text1"/>
          <w:szCs w:val="28"/>
          <w:lang w:val="fr-FR"/>
        </w:rPr>
        <w:t>HI NHÃN</w:t>
      </w:r>
    </w:p>
    <w:p w:rsidR="002413EB" w:rsidRDefault="002413EB" w:rsidP="00044A89">
      <w:pPr>
        <w:spacing w:line="360" w:lineRule="auto"/>
        <w:jc w:val="both"/>
        <w:rPr>
          <w:rFonts w:ascii="Arial" w:hAnsi="Arial" w:cs="Arial"/>
          <w:b/>
          <w:color w:val="000000" w:themeColor="text1"/>
          <w:spacing w:val="-6"/>
          <w:szCs w:val="28"/>
          <w:lang w:val="fr-FR"/>
        </w:rPr>
      </w:pPr>
    </w:p>
    <w:p w:rsidR="005D68B4" w:rsidRPr="000A3E68" w:rsidRDefault="00044A89" w:rsidP="00044A89">
      <w:pPr>
        <w:spacing w:line="360" w:lineRule="auto"/>
        <w:jc w:val="both"/>
        <w:rPr>
          <w:rFonts w:ascii="Arial" w:hAnsi="Arial" w:cs="Arial"/>
          <w:color w:val="000000" w:themeColor="text1"/>
          <w:spacing w:val="-6"/>
          <w:szCs w:val="28"/>
          <w:lang w:val="fr-FR"/>
        </w:rPr>
      </w:pPr>
      <w:r w:rsidRPr="000A3E68">
        <w:rPr>
          <w:rFonts w:ascii="Arial" w:hAnsi="Arial" w:cs="Arial"/>
          <w:b/>
          <w:color w:val="000000" w:themeColor="text1"/>
          <w:spacing w:val="-6"/>
          <w:szCs w:val="28"/>
          <w:lang w:val="fr-FR"/>
        </w:rPr>
        <w:tab/>
      </w:r>
      <w:r w:rsidR="00AA6415" w:rsidRPr="000A3E68">
        <w:rPr>
          <w:rFonts w:ascii="Arial" w:hAnsi="Arial" w:cs="Arial"/>
          <w:b/>
          <w:color w:val="000000" w:themeColor="text1"/>
          <w:spacing w:val="-6"/>
          <w:szCs w:val="28"/>
          <w:lang w:val="fr-FR"/>
        </w:rPr>
        <w:t>4</w:t>
      </w:r>
      <w:r w:rsidR="00080FFA" w:rsidRPr="000A3E68">
        <w:rPr>
          <w:rFonts w:ascii="Arial" w:hAnsi="Arial" w:cs="Arial"/>
          <w:b/>
          <w:color w:val="000000" w:themeColor="text1"/>
          <w:spacing w:val="-6"/>
          <w:szCs w:val="28"/>
          <w:lang w:val="fr-FR"/>
        </w:rPr>
        <w:t>.</w:t>
      </w:r>
      <w:r w:rsidR="00EC4E8B" w:rsidRPr="000A3E68">
        <w:rPr>
          <w:rFonts w:ascii="Arial" w:hAnsi="Arial" w:cs="Arial"/>
          <w:b/>
          <w:color w:val="000000" w:themeColor="text1"/>
          <w:spacing w:val="-6"/>
          <w:szCs w:val="28"/>
          <w:lang w:val="vi-VN"/>
        </w:rPr>
        <w:t>1</w:t>
      </w:r>
      <w:r w:rsidR="00AA6415" w:rsidRPr="000A3E68">
        <w:rPr>
          <w:rFonts w:ascii="Arial" w:hAnsi="Arial" w:cs="Arial"/>
          <w:b/>
          <w:color w:val="000000" w:themeColor="text1"/>
          <w:spacing w:val="-6"/>
          <w:szCs w:val="28"/>
          <w:lang w:val="fr-FR"/>
        </w:rPr>
        <w:t>.</w:t>
      </w:r>
      <w:r w:rsidR="00080FFA" w:rsidRPr="000A3E68">
        <w:rPr>
          <w:rFonts w:ascii="Arial" w:hAnsi="Arial" w:cs="Arial"/>
          <w:color w:val="000000" w:themeColor="text1"/>
          <w:spacing w:val="-6"/>
          <w:szCs w:val="28"/>
          <w:lang w:val="fr-FR"/>
        </w:rPr>
        <w:t xml:space="preserve"> </w:t>
      </w:r>
      <w:proofErr w:type="spellStart"/>
      <w:r w:rsidR="005D68B4" w:rsidRPr="000A3E68">
        <w:rPr>
          <w:rFonts w:ascii="Arial" w:hAnsi="Arial" w:cs="Arial"/>
          <w:color w:val="000000" w:themeColor="text1"/>
          <w:spacing w:val="-6"/>
          <w:szCs w:val="28"/>
          <w:lang w:val="fr-FR"/>
        </w:rPr>
        <w:t>Nhãn</w:t>
      </w:r>
      <w:proofErr w:type="spellEnd"/>
      <w:r w:rsidR="005D68B4" w:rsidRPr="000A3E68">
        <w:rPr>
          <w:rFonts w:ascii="Arial" w:hAnsi="Arial" w:cs="Arial"/>
          <w:color w:val="000000" w:themeColor="text1"/>
          <w:spacing w:val="-6"/>
          <w:szCs w:val="28"/>
          <w:lang w:val="fr-FR"/>
        </w:rPr>
        <w:t xml:space="preserve"> </w:t>
      </w:r>
      <w:proofErr w:type="spellStart"/>
      <w:r w:rsidR="0051407C" w:rsidRPr="000A3E68">
        <w:rPr>
          <w:rFonts w:ascii="Arial" w:hAnsi="Arial" w:cs="Arial"/>
          <w:color w:val="000000" w:themeColor="text1"/>
          <w:spacing w:val="-6"/>
          <w:szCs w:val="28"/>
          <w:lang w:val="fr-FR"/>
        </w:rPr>
        <w:t>trên</w:t>
      </w:r>
      <w:proofErr w:type="spellEnd"/>
      <w:r w:rsidR="0051407C" w:rsidRPr="000A3E68">
        <w:rPr>
          <w:rFonts w:ascii="Arial" w:hAnsi="Arial" w:cs="Arial"/>
          <w:color w:val="000000" w:themeColor="text1"/>
          <w:spacing w:val="-6"/>
          <w:szCs w:val="28"/>
          <w:lang w:val="fr-FR"/>
        </w:rPr>
        <w:t xml:space="preserve"> </w:t>
      </w:r>
      <w:proofErr w:type="spellStart"/>
      <w:r w:rsidR="0051407C" w:rsidRPr="000A3E68">
        <w:rPr>
          <w:rFonts w:ascii="Arial" w:hAnsi="Arial" w:cs="Arial"/>
          <w:color w:val="000000" w:themeColor="text1"/>
          <w:spacing w:val="-6"/>
          <w:szCs w:val="28"/>
          <w:lang w:val="fr-FR"/>
        </w:rPr>
        <w:t>bó</w:t>
      </w:r>
      <w:proofErr w:type="spellEnd"/>
      <w:r w:rsidR="0051407C" w:rsidRPr="000A3E68">
        <w:rPr>
          <w:rFonts w:ascii="Arial" w:hAnsi="Arial" w:cs="Arial"/>
          <w:color w:val="000000" w:themeColor="text1"/>
          <w:spacing w:val="-6"/>
          <w:szCs w:val="28"/>
          <w:lang w:val="fr-FR"/>
        </w:rPr>
        <w:t xml:space="preserve"> </w:t>
      </w:r>
      <w:proofErr w:type="spellStart"/>
      <w:r w:rsidR="00FF3C78" w:rsidRPr="000A3E68">
        <w:rPr>
          <w:rFonts w:ascii="Arial" w:hAnsi="Arial" w:cs="Arial"/>
          <w:color w:val="000000" w:themeColor="text1"/>
          <w:spacing w:val="-6"/>
          <w:szCs w:val="28"/>
          <w:lang w:val="fr-FR"/>
        </w:rPr>
        <w:t>thép</w:t>
      </w:r>
      <w:proofErr w:type="spellEnd"/>
      <w:r w:rsidR="00FF3C78" w:rsidRPr="000A3E68">
        <w:rPr>
          <w:rFonts w:ascii="Arial" w:hAnsi="Arial" w:cs="Arial"/>
          <w:color w:val="000000" w:themeColor="text1"/>
          <w:spacing w:val="-6"/>
          <w:szCs w:val="28"/>
          <w:lang w:val="vi-VN"/>
        </w:rPr>
        <w:t xml:space="preserve"> hình</w:t>
      </w:r>
      <w:r w:rsidR="00E73199" w:rsidRPr="000A3E68">
        <w:rPr>
          <w:rFonts w:ascii="Arial" w:hAnsi="Arial" w:cs="Arial"/>
          <w:color w:val="000000" w:themeColor="text1"/>
          <w:spacing w:val="-6"/>
          <w:szCs w:val="28"/>
          <w:lang w:val="vi-VN"/>
        </w:rPr>
        <w:t xml:space="preserve"> </w:t>
      </w:r>
      <w:proofErr w:type="spellStart"/>
      <w:r w:rsidR="005D68B4" w:rsidRPr="000A3E68">
        <w:rPr>
          <w:rFonts w:ascii="Arial" w:hAnsi="Arial" w:cs="Arial"/>
          <w:color w:val="000000" w:themeColor="text1"/>
          <w:spacing w:val="-6"/>
          <w:szCs w:val="28"/>
          <w:lang w:val="fr-FR"/>
        </w:rPr>
        <w:t>tối</w:t>
      </w:r>
      <w:proofErr w:type="spellEnd"/>
      <w:r w:rsidR="005D68B4" w:rsidRPr="000A3E68">
        <w:rPr>
          <w:rFonts w:ascii="Arial" w:hAnsi="Arial" w:cs="Arial"/>
          <w:color w:val="000000" w:themeColor="text1"/>
          <w:spacing w:val="-6"/>
          <w:szCs w:val="28"/>
          <w:lang w:val="fr-FR"/>
        </w:rPr>
        <w:t xml:space="preserve"> </w:t>
      </w:r>
      <w:proofErr w:type="spellStart"/>
      <w:r w:rsidR="005D68B4" w:rsidRPr="000A3E68">
        <w:rPr>
          <w:rFonts w:ascii="Arial" w:hAnsi="Arial" w:cs="Arial"/>
          <w:color w:val="000000" w:themeColor="text1"/>
          <w:spacing w:val="-6"/>
          <w:szCs w:val="28"/>
          <w:lang w:val="fr-FR"/>
        </w:rPr>
        <w:t>thiểu</w:t>
      </w:r>
      <w:proofErr w:type="spellEnd"/>
      <w:r w:rsidR="005D68B4" w:rsidRPr="000A3E68">
        <w:rPr>
          <w:rFonts w:ascii="Arial" w:hAnsi="Arial" w:cs="Arial"/>
          <w:color w:val="000000" w:themeColor="text1"/>
          <w:spacing w:val="-6"/>
          <w:szCs w:val="28"/>
          <w:lang w:val="fr-FR"/>
        </w:rPr>
        <w:t xml:space="preserve"> </w:t>
      </w:r>
      <w:proofErr w:type="spellStart"/>
      <w:r w:rsidR="005D68B4" w:rsidRPr="000A3E68">
        <w:rPr>
          <w:rFonts w:ascii="Arial" w:hAnsi="Arial" w:cs="Arial"/>
          <w:color w:val="000000" w:themeColor="text1"/>
          <w:spacing w:val="-6"/>
          <w:szCs w:val="28"/>
          <w:lang w:val="fr-FR"/>
        </w:rPr>
        <w:t>phải</w:t>
      </w:r>
      <w:proofErr w:type="spellEnd"/>
      <w:r w:rsidR="005D68B4" w:rsidRPr="000A3E68">
        <w:rPr>
          <w:rFonts w:ascii="Arial" w:hAnsi="Arial" w:cs="Arial"/>
          <w:color w:val="000000" w:themeColor="text1"/>
          <w:spacing w:val="-6"/>
          <w:szCs w:val="28"/>
          <w:lang w:val="fr-FR"/>
        </w:rPr>
        <w:t xml:space="preserve"> </w:t>
      </w:r>
      <w:proofErr w:type="spellStart"/>
      <w:r w:rsidR="005D68B4" w:rsidRPr="000A3E68">
        <w:rPr>
          <w:rFonts w:ascii="Arial" w:hAnsi="Arial" w:cs="Arial"/>
          <w:color w:val="000000" w:themeColor="text1"/>
          <w:spacing w:val="-6"/>
          <w:szCs w:val="28"/>
          <w:lang w:val="fr-FR"/>
        </w:rPr>
        <w:t>bao</w:t>
      </w:r>
      <w:proofErr w:type="spellEnd"/>
      <w:r w:rsidR="005D68B4" w:rsidRPr="000A3E68">
        <w:rPr>
          <w:rFonts w:ascii="Arial" w:hAnsi="Arial" w:cs="Arial"/>
          <w:color w:val="000000" w:themeColor="text1"/>
          <w:spacing w:val="-6"/>
          <w:szCs w:val="28"/>
          <w:lang w:val="fr-FR"/>
        </w:rPr>
        <w:t xml:space="preserve"> </w:t>
      </w:r>
      <w:proofErr w:type="spellStart"/>
      <w:r w:rsidR="005D68B4" w:rsidRPr="000A3E68">
        <w:rPr>
          <w:rFonts w:ascii="Arial" w:hAnsi="Arial" w:cs="Arial"/>
          <w:color w:val="000000" w:themeColor="text1"/>
          <w:spacing w:val="-6"/>
          <w:szCs w:val="28"/>
          <w:lang w:val="fr-FR"/>
        </w:rPr>
        <w:t>gồm</w:t>
      </w:r>
      <w:proofErr w:type="spellEnd"/>
      <w:r w:rsidR="005D68B4" w:rsidRPr="000A3E68">
        <w:rPr>
          <w:rFonts w:ascii="Arial" w:hAnsi="Arial" w:cs="Arial"/>
          <w:color w:val="000000" w:themeColor="text1"/>
          <w:spacing w:val="-6"/>
          <w:szCs w:val="28"/>
          <w:lang w:val="fr-FR"/>
        </w:rPr>
        <w:t xml:space="preserve"> </w:t>
      </w:r>
      <w:proofErr w:type="spellStart"/>
      <w:r w:rsidR="005D68B4" w:rsidRPr="000A3E68">
        <w:rPr>
          <w:rFonts w:ascii="Arial" w:hAnsi="Arial" w:cs="Arial"/>
          <w:color w:val="000000" w:themeColor="text1"/>
          <w:spacing w:val="-6"/>
          <w:szCs w:val="28"/>
          <w:lang w:val="fr-FR"/>
        </w:rPr>
        <w:t>các</w:t>
      </w:r>
      <w:proofErr w:type="spellEnd"/>
      <w:r w:rsidR="005D68B4" w:rsidRPr="000A3E68">
        <w:rPr>
          <w:rFonts w:ascii="Arial" w:hAnsi="Arial" w:cs="Arial"/>
          <w:color w:val="000000" w:themeColor="text1"/>
          <w:spacing w:val="-6"/>
          <w:szCs w:val="28"/>
          <w:lang w:val="fr-FR"/>
        </w:rPr>
        <w:t xml:space="preserve"> </w:t>
      </w:r>
      <w:proofErr w:type="spellStart"/>
      <w:r w:rsidR="005D68B4" w:rsidRPr="000A3E68">
        <w:rPr>
          <w:rFonts w:ascii="Arial" w:hAnsi="Arial" w:cs="Arial"/>
          <w:color w:val="000000" w:themeColor="text1"/>
          <w:spacing w:val="-6"/>
          <w:szCs w:val="28"/>
          <w:lang w:val="fr-FR"/>
        </w:rPr>
        <w:t>thông</w:t>
      </w:r>
      <w:proofErr w:type="spellEnd"/>
      <w:r w:rsidR="005D68B4" w:rsidRPr="000A3E68">
        <w:rPr>
          <w:rFonts w:ascii="Arial" w:hAnsi="Arial" w:cs="Arial"/>
          <w:color w:val="000000" w:themeColor="text1"/>
          <w:spacing w:val="-6"/>
          <w:szCs w:val="28"/>
          <w:lang w:val="fr-FR"/>
        </w:rPr>
        <w:t xml:space="preserve"> tin </w:t>
      </w:r>
      <w:proofErr w:type="spellStart"/>
      <w:proofErr w:type="gramStart"/>
      <w:r w:rsidR="005D68B4" w:rsidRPr="000A3E68">
        <w:rPr>
          <w:rFonts w:ascii="Arial" w:hAnsi="Arial" w:cs="Arial"/>
          <w:color w:val="000000" w:themeColor="text1"/>
          <w:spacing w:val="-6"/>
          <w:szCs w:val="28"/>
          <w:lang w:val="fr-FR"/>
        </w:rPr>
        <w:t>sau</w:t>
      </w:r>
      <w:proofErr w:type="spellEnd"/>
      <w:r w:rsidR="005D68B4" w:rsidRPr="000A3E68">
        <w:rPr>
          <w:rFonts w:ascii="Arial" w:hAnsi="Arial" w:cs="Arial"/>
          <w:color w:val="000000" w:themeColor="text1"/>
          <w:spacing w:val="-6"/>
          <w:szCs w:val="28"/>
          <w:lang w:val="fr-FR"/>
        </w:rPr>
        <w:t>:</w:t>
      </w:r>
      <w:proofErr w:type="gramEnd"/>
    </w:p>
    <w:p w:rsidR="00080FFA" w:rsidRPr="000A3E68" w:rsidRDefault="00900A59" w:rsidP="00354A13">
      <w:pPr>
        <w:spacing w:line="360" w:lineRule="auto"/>
        <w:ind w:firstLine="567"/>
        <w:jc w:val="both"/>
        <w:rPr>
          <w:rFonts w:ascii="Arial" w:hAnsi="Arial" w:cs="Arial"/>
          <w:color w:val="000000" w:themeColor="text1"/>
          <w:szCs w:val="28"/>
          <w:lang w:val="fr-FR"/>
        </w:rPr>
      </w:pPr>
      <w:r w:rsidRPr="000A3E68">
        <w:rPr>
          <w:rFonts w:ascii="Arial" w:hAnsi="Arial" w:cs="Arial"/>
          <w:color w:val="000000" w:themeColor="text1"/>
          <w:szCs w:val="28"/>
          <w:lang w:val="fr-FR"/>
        </w:rPr>
        <w:tab/>
      </w:r>
      <w:r w:rsidR="00330738" w:rsidRPr="000A3E68">
        <w:rPr>
          <w:rFonts w:ascii="Arial" w:hAnsi="Arial" w:cs="Arial"/>
          <w:color w:val="000000" w:themeColor="text1"/>
          <w:szCs w:val="28"/>
          <w:lang w:val="fr-FR"/>
        </w:rPr>
        <w:t xml:space="preserve">-  </w:t>
      </w:r>
      <w:proofErr w:type="spellStart"/>
      <w:r w:rsidR="00080FFA" w:rsidRPr="000A3E68">
        <w:rPr>
          <w:rFonts w:ascii="Arial" w:hAnsi="Arial" w:cs="Arial"/>
          <w:color w:val="000000" w:themeColor="text1"/>
          <w:szCs w:val="28"/>
          <w:lang w:val="fr-FR"/>
        </w:rPr>
        <w:t>Tên</w:t>
      </w:r>
      <w:proofErr w:type="spellEnd"/>
      <w:r w:rsidR="00762E5C" w:rsidRPr="000A3E68">
        <w:rPr>
          <w:rFonts w:ascii="Arial" w:hAnsi="Arial" w:cs="Arial"/>
          <w:color w:val="000000" w:themeColor="text1"/>
          <w:szCs w:val="28"/>
          <w:lang w:val="fr-FR"/>
        </w:rPr>
        <w:t xml:space="preserve">, </w:t>
      </w:r>
      <w:proofErr w:type="spellStart"/>
      <w:r w:rsidR="00762E5C" w:rsidRPr="000A3E68">
        <w:rPr>
          <w:rFonts w:ascii="Arial" w:hAnsi="Arial" w:cs="Arial"/>
          <w:color w:val="000000" w:themeColor="text1"/>
          <w:szCs w:val="28"/>
          <w:lang w:val="fr-FR"/>
        </w:rPr>
        <w:t>địa</w:t>
      </w:r>
      <w:proofErr w:type="spellEnd"/>
      <w:r w:rsidR="00762E5C" w:rsidRPr="000A3E68">
        <w:rPr>
          <w:rFonts w:ascii="Arial" w:hAnsi="Arial" w:cs="Arial"/>
          <w:color w:val="000000" w:themeColor="text1"/>
          <w:szCs w:val="28"/>
          <w:lang w:val="fr-FR"/>
        </w:rPr>
        <w:t xml:space="preserve"> </w:t>
      </w:r>
      <w:proofErr w:type="spellStart"/>
      <w:r w:rsidR="00762E5C" w:rsidRPr="000A3E68">
        <w:rPr>
          <w:rFonts w:ascii="Arial" w:hAnsi="Arial" w:cs="Arial"/>
          <w:color w:val="000000" w:themeColor="text1"/>
          <w:szCs w:val="28"/>
          <w:lang w:val="fr-FR"/>
        </w:rPr>
        <w:t>ch</w:t>
      </w:r>
      <w:r w:rsidR="00D43EE0" w:rsidRPr="000A3E68">
        <w:rPr>
          <w:rFonts w:ascii="Arial" w:hAnsi="Arial" w:cs="Arial"/>
          <w:color w:val="000000" w:themeColor="text1"/>
          <w:szCs w:val="28"/>
          <w:lang w:val="fr-FR"/>
        </w:rPr>
        <w:t>ỉ</w:t>
      </w:r>
      <w:proofErr w:type="spellEnd"/>
      <w:r w:rsidR="00762E5C" w:rsidRPr="000A3E68">
        <w:rPr>
          <w:rFonts w:ascii="Arial" w:hAnsi="Arial" w:cs="Arial"/>
          <w:color w:val="000000" w:themeColor="text1"/>
          <w:szCs w:val="28"/>
          <w:lang w:val="fr-FR"/>
        </w:rPr>
        <w:t xml:space="preserve"> </w:t>
      </w:r>
      <w:proofErr w:type="spellStart"/>
      <w:r w:rsidR="00762E5C" w:rsidRPr="000A3E68">
        <w:rPr>
          <w:rFonts w:ascii="Arial" w:hAnsi="Arial" w:cs="Arial"/>
          <w:color w:val="000000" w:themeColor="text1"/>
          <w:szCs w:val="28"/>
          <w:lang w:val="fr-FR"/>
        </w:rPr>
        <w:t>của</w:t>
      </w:r>
      <w:proofErr w:type="spellEnd"/>
      <w:r w:rsidR="00080FFA" w:rsidRPr="000A3E68">
        <w:rPr>
          <w:rFonts w:ascii="Arial" w:hAnsi="Arial" w:cs="Arial"/>
          <w:color w:val="000000" w:themeColor="text1"/>
          <w:szCs w:val="28"/>
          <w:lang w:val="fr-FR"/>
        </w:rPr>
        <w:t xml:space="preserve"> </w:t>
      </w:r>
      <w:proofErr w:type="spellStart"/>
      <w:r w:rsidR="00080FFA" w:rsidRPr="000A3E68">
        <w:rPr>
          <w:rFonts w:ascii="Arial" w:hAnsi="Arial" w:cs="Arial"/>
          <w:color w:val="000000" w:themeColor="text1"/>
          <w:szCs w:val="28"/>
          <w:lang w:val="fr-FR"/>
        </w:rPr>
        <w:t>cơ</w:t>
      </w:r>
      <w:proofErr w:type="spellEnd"/>
      <w:r w:rsidR="00080FFA" w:rsidRPr="000A3E68">
        <w:rPr>
          <w:rFonts w:ascii="Arial" w:hAnsi="Arial" w:cs="Arial"/>
          <w:color w:val="000000" w:themeColor="text1"/>
          <w:szCs w:val="28"/>
          <w:lang w:val="fr-FR"/>
        </w:rPr>
        <w:t xml:space="preserve"> </w:t>
      </w:r>
      <w:proofErr w:type="spellStart"/>
      <w:r w:rsidR="00080FFA" w:rsidRPr="000A3E68">
        <w:rPr>
          <w:rFonts w:ascii="Arial" w:hAnsi="Arial" w:cs="Arial"/>
          <w:color w:val="000000" w:themeColor="text1"/>
          <w:szCs w:val="28"/>
          <w:lang w:val="fr-FR"/>
        </w:rPr>
        <w:t>sở</w:t>
      </w:r>
      <w:proofErr w:type="spellEnd"/>
      <w:r w:rsidR="00080FFA" w:rsidRPr="000A3E68">
        <w:rPr>
          <w:rFonts w:ascii="Arial" w:hAnsi="Arial" w:cs="Arial"/>
          <w:color w:val="000000" w:themeColor="text1"/>
          <w:szCs w:val="28"/>
          <w:lang w:val="fr-FR"/>
        </w:rPr>
        <w:t xml:space="preserve"> </w:t>
      </w:r>
      <w:proofErr w:type="spellStart"/>
      <w:r w:rsidR="00080FFA" w:rsidRPr="000A3E68">
        <w:rPr>
          <w:rFonts w:ascii="Arial" w:hAnsi="Arial" w:cs="Arial"/>
          <w:color w:val="000000" w:themeColor="text1"/>
          <w:szCs w:val="28"/>
          <w:lang w:val="fr-FR"/>
        </w:rPr>
        <w:t>sản</w:t>
      </w:r>
      <w:proofErr w:type="spellEnd"/>
      <w:r w:rsidR="00080FFA" w:rsidRPr="000A3E68">
        <w:rPr>
          <w:rFonts w:ascii="Arial" w:hAnsi="Arial" w:cs="Arial"/>
          <w:color w:val="000000" w:themeColor="text1"/>
          <w:szCs w:val="28"/>
          <w:lang w:val="fr-FR"/>
        </w:rPr>
        <w:t xml:space="preserve"> </w:t>
      </w:r>
      <w:proofErr w:type="spellStart"/>
      <w:r w:rsidR="00080FFA" w:rsidRPr="000A3E68">
        <w:rPr>
          <w:rFonts w:ascii="Arial" w:hAnsi="Arial" w:cs="Arial"/>
          <w:color w:val="000000" w:themeColor="text1"/>
          <w:szCs w:val="28"/>
          <w:lang w:val="fr-FR"/>
        </w:rPr>
        <w:t>xuất</w:t>
      </w:r>
      <w:proofErr w:type="spellEnd"/>
      <w:r w:rsidR="00796458" w:rsidRPr="000A3E68">
        <w:rPr>
          <w:rFonts w:ascii="Arial" w:hAnsi="Arial" w:cs="Arial"/>
          <w:color w:val="000000" w:themeColor="text1"/>
          <w:szCs w:val="28"/>
          <w:lang w:val="vi-VN"/>
        </w:rPr>
        <w:t xml:space="preserve">, nhập </w:t>
      </w:r>
      <w:proofErr w:type="gramStart"/>
      <w:r w:rsidR="00796458" w:rsidRPr="000A3E68">
        <w:rPr>
          <w:rFonts w:ascii="Arial" w:hAnsi="Arial" w:cs="Arial"/>
          <w:color w:val="000000" w:themeColor="text1"/>
          <w:szCs w:val="28"/>
          <w:lang w:val="vi-VN"/>
        </w:rPr>
        <w:t>khẩu</w:t>
      </w:r>
      <w:r w:rsidR="00080FFA" w:rsidRPr="000A3E68">
        <w:rPr>
          <w:rFonts w:ascii="Arial" w:hAnsi="Arial" w:cs="Arial"/>
          <w:color w:val="000000" w:themeColor="text1"/>
          <w:szCs w:val="28"/>
          <w:lang w:val="fr-FR"/>
        </w:rPr>
        <w:t>;</w:t>
      </w:r>
      <w:proofErr w:type="gramEnd"/>
    </w:p>
    <w:p w:rsidR="00E15717" w:rsidRPr="000A3E68" w:rsidRDefault="00900A59" w:rsidP="00354A13">
      <w:pPr>
        <w:spacing w:line="360" w:lineRule="auto"/>
        <w:ind w:firstLine="567"/>
        <w:jc w:val="both"/>
        <w:rPr>
          <w:rFonts w:ascii="Arial" w:hAnsi="Arial" w:cs="Arial"/>
          <w:color w:val="000000" w:themeColor="text1"/>
          <w:szCs w:val="28"/>
          <w:lang w:val="fr-FR"/>
        </w:rPr>
      </w:pPr>
      <w:r w:rsidRPr="000A3E68">
        <w:rPr>
          <w:rFonts w:ascii="Arial" w:hAnsi="Arial" w:cs="Arial"/>
          <w:color w:val="000000" w:themeColor="text1"/>
          <w:szCs w:val="28"/>
          <w:lang w:val="fr-FR"/>
        </w:rPr>
        <w:tab/>
      </w:r>
      <w:r w:rsidR="00E15717" w:rsidRPr="000A3E68">
        <w:rPr>
          <w:rFonts w:ascii="Arial" w:hAnsi="Arial" w:cs="Arial"/>
          <w:color w:val="000000" w:themeColor="text1"/>
          <w:szCs w:val="28"/>
          <w:lang w:val="fr-FR"/>
        </w:rPr>
        <w:t xml:space="preserve">- </w:t>
      </w:r>
      <w:r w:rsidR="009428A3" w:rsidRPr="000A3E68">
        <w:rPr>
          <w:rFonts w:ascii="Arial" w:hAnsi="Arial" w:cs="Arial"/>
          <w:color w:val="000000" w:themeColor="text1"/>
          <w:szCs w:val="28"/>
          <w:lang w:val="fr-FR"/>
        </w:rPr>
        <w:t xml:space="preserve"> </w:t>
      </w:r>
      <w:proofErr w:type="spellStart"/>
      <w:r w:rsidR="00E15717" w:rsidRPr="000A3E68">
        <w:rPr>
          <w:rFonts w:ascii="Arial" w:hAnsi="Arial" w:cs="Arial"/>
          <w:color w:val="000000" w:themeColor="text1"/>
          <w:szCs w:val="28"/>
          <w:lang w:val="fr-FR"/>
        </w:rPr>
        <w:t>Tên</w:t>
      </w:r>
      <w:proofErr w:type="spellEnd"/>
      <w:r w:rsidR="00E15717" w:rsidRPr="000A3E68">
        <w:rPr>
          <w:rFonts w:ascii="Arial" w:hAnsi="Arial" w:cs="Arial"/>
          <w:color w:val="000000" w:themeColor="text1"/>
          <w:szCs w:val="28"/>
          <w:lang w:val="fr-FR"/>
        </w:rPr>
        <w:t xml:space="preserve"> </w:t>
      </w:r>
      <w:proofErr w:type="spellStart"/>
      <w:r w:rsidR="00E15717" w:rsidRPr="000A3E68">
        <w:rPr>
          <w:rFonts w:ascii="Arial" w:hAnsi="Arial" w:cs="Arial"/>
          <w:color w:val="000000" w:themeColor="text1"/>
          <w:szCs w:val="28"/>
          <w:lang w:val="fr-FR"/>
        </w:rPr>
        <w:t>sản</w:t>
      </w:r>
      <w:proofErr w:type="spellEnd"/>
      <w:r w:rsidR="00E15717" w:rsidRPr="000A3E68">
        <w:rPr>
          <w:rFonts w:ascii="Arial" w:hAnsi="Arial" w:cs="Arial"/>
          <w:color w:val="000000" w:themeColor="text1"/>
          <w:szCs w:val="28"/>
          <w:lang w:val="fr-FR"/>
        </w:rPr>
        <w:t xml:space="preserve"> </w:t>
      </w:r>
      <w:proofErr w:type="spellStart"/>
      <w:proofErr w:type="gramStart"/>
      <w:r w:rsidR="00E15717" w:rsidRPr="000A3E68">
        <w:rPr>
          <w:rFonts w:ascii="Arial" w:hAnsi="Arial" w:cs="Arial"/>
          <w:color w:val="000000" w:themeColor="text1"/>
          <w:szCs w:val="28"/>
          <w:lang w:val="fr-FR"/>
        </w:rPr>
        <w:t>phẩm</w:t>
      </w:r>
      <w:proofErr w:type="spellEnd"/>
      <w:r w:rsidR="00CE538A" w:rsidRPr="000A3E68">
        <w:rPr>
          <w:rFonts w:ascii="Arial" w:hAnsi="Arial" w:cs="Arial"/>
          <w:color w:val="000000" w:themeColor="text1"/>
          <w:szCs w:val="28"/>
          <w:lang w:val="fr-FR"/>
        </w:rPr>
        <w:t>;</w:t>
      </w:r>
      <w:proofErr w:type="gramEnd"/>
    </w:p>
    <w:p w:rsidR="00796458" w:rsidRPr="000A3E68" w:rsidRDefault="00796458" w:rsidP="00354A13">
      <w:pPr>
        <w:spacing w:line="360" w:lineRule="auto"/>
        <w:ind w:firstLine="567"/>
        <w:jc w:val="both"/>
        <w:rPr>
          <w:rFonts w:ascii="Arial" w:hAnsi="Arial" w:cs="Arial"/>
          <w:color w:val="000000" w:themeColor="text1"/>
          <w:szCs w:val="28"/>
          <w:lang w:val="vi-VN"/>
        </w:rPr>
      </w:pPr>
      <w:r w:rsidRPr="000A3E68">
        <w:rPr>
          <w:rFonts w:ascii="Arial" w:hAnsi="Arial" w:cs="Arial"/>
          <w:color w:val="000000" w:themeColor="text1"/>
          <w:szCs w:val="28"/>
          <w:lang w:val="fr-FR"/>
        </w:rPr>
        <w:tab/>
      </w:r>
      <w:r w:rsidRPr="000A3E68">
        <w:rPr>
          <w:rFonts w:ascii="Arial" w:hAnsi="Arial" w:cs="Arial"/>
          <w:color w:val="000000" w:themeColor="text1"/>
          <w:szCs w:val="28"/>
          <w:lang w:val="vi-VN"/>
        </w:rPr>
        <w:t xml:space="preserve">- </w:t>
      </w:r>
      <w:r w:rsidR="006659D5" w:rsidRPr="000A3E68">
        <w:rPr>
          <w:rFonts w:ascii="Arial" w:hAnsi="Arial" w:cs="Arial"/>
          <w:color w:val="000000" w:themeColor="text1"/>
          <w:szCs w:val="28"/>
          <w:lang w:val="vi-VN"/>
        </w:rPr>
        <w:t xml:space="preserve"> </w:t>
      </w:r>
      <w:r w:rsidR="004357E1" w:rsidRPr="000A3E68">
        <w:rPr>
          <w:rFonts w:ascii="Arial" w:hAnsi="Arial" w:cs="Arial"/>
          <w:color w:val="000000" w:themeColor="text1"/>
          <w:szCs w:val="28"/>
          <w:lang w:val="vi-VN"/>
        </w:rPr>
        <w:t>Nguồn gốc x</w:t>
      </w:r>
      <w:r w:rsidR="00F444CB" w:rsidRPr="000A3E68">
        <w:rPr>
          <w:rFonts w:ascii="Arial" w:hAnsi="Arial" w:cs="Arial"/>
          <w:color w:val="000000" w:themeColor="text1"/>
          <w:szCs w:val="28"/>
          <w:lang w:val="vi-VN"/>
        </w:rPr>
        <w:t>uất xứ;</w:t>
      </w:r>
    </w:p>
    <w:p w:rsidR="004357E1" w:rsidRPr="000A3E68" w:rsidRDefault="004357E1" w:rsidP="004357E1">
      <w:pPr>
        <w:spacing w:line="360" w:lineRule="auto"/>
        <w:ind w:firstLine="567"/>
        <w:jc w:val="both"/>
        <w:rPr>
          <w:rFonts w:ascii="Arial" w:hAnsi="Arial" w:cs="Arial"/>
          <w:color w:val="000000" w:themeColor="text1"/>
          <w:szCs w:val="28"/>
          <w:lang w:val="vi-VN"/>
        </w:rPr>
      </w:pPr>
      <w:r w:rsidRPr="000A3E68">
        <w:rPr>
          <w:rFonts w:ascii="Arial" w:hAnsi="Arial" w:cs="Arial"/>
          <w:color w:val="000000" w:themeColor="text1"/>
          <w:szCs w:val="28"/>
          <w:lang w:val="fr-FR"/>
        </w:rPr>
        <w:tab/>
      </w:r>
      <w:r w:rsidRPr="000A3E68">
        <w:rPr>
          <w:rFonts w:ascii="Arial" w:hAnsi="Arial" w:cs="Arial"/>
          <w:color w:val="000000" w:themeColor="text1"/>
          <w:szCs w:val="28"/>
          <w:lang w:val="vi-VN"/>
        </w:rPr>
        <w:t xml:space="preserve">- </w:t>
      </w:r>
      <w:r w:rsidR="002A4000" w:rsidRPr="000A3E68">
        <w:rPr>
          <w:rFonts w:ascii="Arial" w:hAnsi="Arial" w:cs="Arial"/>
          <w:color w:val="000000" w:themeColor="text1"/>
          <w:szCs w:val="28"/>
          <w:lang w:val="vi-VN"/>
        </w:rPr>
        <w:t xml:space="preserve"> </w:t>
      </w:r>
      <w:r w:rsidRPr="000A3E68">
        <w:rPr>
          <w:rFonts w:ascii="Arial" w:hAnsi="Arial" w:cs="Arial"/>
          <w:color w:val="000000" w:themeColor="text1"/>
          <w:szCs w:val="28"/>
          <w:lang w:val="vi-VN"/>
        </w:rPr>
        <w:t>Định lượng:</w:t>
      </w:r>
      <w:r w:rsidR="002A4000" w:rsidRPr="000A3E68">
        <w:rPr>
          <w:rFonts w:ascii="Arial" w:hAnsi="Arial" w:cs="Arial"/>
          <w:color w:val="000000" w:themeColor="text1"/>
          <w:szCs w:val="28"/>
          <w:lang w:val="vi-VN"/>
        </w:rPr>
        <w:t xml:space="preserve"> </w:t>
      </w:r>
      <w:proofErr w:type="spellStart"/>
      <w:r w:rsidRPr="000A3E68">
        <w:rPr>
          <w:rFonts w:ascii="Arial" w:hAnsi="Arial" w:cs="Arial"/>
          <w:color w:val="000000" w:themeColor="text1"/>
          <w:szCs w:val="28"/>
          <w:lang w:val="fr-FR"/>
        </w:rPr>
        <w:t>Khối</w:t>
      </w:r>
      <w:proofErr w:type="spellEnd"/>
      <w:r w:rsidRPr="000A3E68">
        <w:rPr>
          <w:rFonts w:ascii="Arial" w:hAnsi="Arial" w:cs="Arial"/>
          <w:color w:val="000000" w:themeColor="text1"/>
          <w:szCs w:val="28"/>
          <w:lang w:val="fr-FR"/>
        </w:rPr>
        <w:t xml:space="preserve"> </w:t>
      </w:r>
      <w:proofErr w:type="spellStart"/>
      <w:r w:rsidRPr="000A3E68">
        <w:rPr>
          <w:rFonts w:ascii="Arial" w:hAnsi="Arial" w:cs="Arial"/>
          <w:color w:val="000000" w:themeColor="text1"/>
          <w:szCs w:val="28"/>
          <w:lang w:val="fr-FR"/>
        </w:rPr>
        <w:t>lượng</w:t>
      </w:r>
      <w:proofErr w:type="spellEnd"/>
      <w:r w:rsidRPr="000A3E68">
        <w:rPr>
          <w:rFonts w:ascii="Arial" w:hAnsi="Arial" w:cs="Arial"/>
          <w:color w:val="000000" w:themeColor="text1"/>
          <w:szCs w:val="28"/>
          <w:lang w:val="fr-FR"/>
        </w:rPr>
        <w:t> </w:t>
      </w:r>
      <w:proofErr w:type="spellStart"/>
      <w:r w:rsidRPr="000A3E68">
        <w:rPr>
          <w:rFonts w:ascii="Arial" w:hAnsi="Arial" w:cs="Arial"/>
          <w:color w:val="000000" w:themeColor="text1"/>
          <w:szCs w:val="28"/>
          <w:lang w:val="fr-FR"/>
        </w:rPr>
        <w:t>của</w:t>
      </w:r>
      <w:proofErr w:type="spellEnd"/>
      <w:r w:rsidRPr="000A3E68">
        <w:rPr>
          <w:rFonts w:ascii="Arial" w:hAnsi="Arial" w:cs="Arial"/>
          <w:color w:val="000000" w:themeColor="text1"/>
          <w:szCs w:val="28"/>
          <w:lang w:val="fr-FR"/>
        </w:rPr>
        <w:t xml:space="preserve"> </w:t>
      </w:r>
      <w:proofErr w:type="spellStart"/>
      <w:r w:rsidRPr="000A3E68">
        <w:rPr>
          <w:rFonts w:ascii="Arial" w:hAnsi="Arial" w:cs="Arial"/>
          <w:color w:val="000000" w:themeColor="text1"/>
          <w:spacing w:val="-6"/>
          <w:szCs w:val="28"/>
          <w:lang w:val="fr-FR"/>
        </w:rPr>
        <w:t>bó</w:t>
      </w:r>
      <w:proofErr w:type="spellEnd"/>
      <w:r w:rsidRPr="000A3E68">
        <w:rPr>
          <w:rFonts w:ascii="Arial" w:hAnsi="Arial" w:cs="Arial"/>
          <w:color w:val="000000" w:themeColor="text1"/>
          <w:spacing w:val="-6"/>
          <w:szCs w:val="28"/>
          <w:lang w:val="fr-FR"/>
        </w:rPr>
        <w:t xml:space="preserve"> </w:t>
      </w:r>
      <w:proofErr w:type="spellStart"/>
      <w:r w:rsidR="0065748B" w:rsidRPr="000A3E68">
        <w:rPr>
          <w:rFonts w:ascii="Arial" w:hAnsi="Arial" w:cs="Arial"/>
          <w:color w:val="000000" w:themeColor="text1"/>
          <w:spacing w:val="-6"/>
          <w:szCs w:val="28"/>
          <w:lang w:val="fr-FR"/>
        </w:rPr>
        <w:t>thép</w:t>
      </w:r>
      <w:proofErr w:type="spellEnd"/>
      <w:r w:rsidR="0065748B" w:rsidRPr="000A3E68">
        <w:rPr>
          <w:rFonts w:ascii="Arial" w:hAnsi="Arial" w:cs="Arial"/>
          <w:color w:val="000000" w:themeColor="text1"/>
          <w:spacing w:val="-6"/>
          <w:szCs w:val="28"/>
          <w:lang w:val="vi-VN"/>
        </w:rPr>
        <w:t xml:space="preserve"> hình</w:t>
      </w:r>
      <w:r w:rsidRPr="000A3E68">
        <w:rPr>
          <w:rFonts w:ascii="Arial" w:hAnsi="Arial" w:cs="Arial"/>
          <w:color w:val="000000" w:themeColor="text1"/>
          <w:szCs w:val="28"/>
          <w:lang w:val="fr-FR"/>
        </w:rPr>
        <w:t>;</w:t>
      </w:r>
    </w:p>
    <w:p w:rsidR="004357E1" w:rsidRPr="000A3E68" w:rsidRDefault="00900A59" w:rsidP="00354A13">
      <w:pPr>
        <w:spacing w:line="360" w:lineRule="auto"/>
        <w:ind w:firstLine="567"/>
        <w:jc w:val="both"/>
        <w:rPr>
          <w:rFonts w:ascii="Arial" w:hAnsi="Arial" w:cs="Arial"/>
          <w:color w:val="000000" w:themeColor="text1"/>
          <w:szCs w:val="28"/>
          <w:lang w:val="fr-FR"/>
        </w:rPr>
      </w:pPr>
      <w:r w:rsidRPr="000A3E68">
        <w:rPr>
          <w:rFonts w:ascii="Arial" w:hAnsi="Arial" w:cs="Arial"/>
          <w:color w:val="000000" w:themeColor="text1"/>
          <w:szCs w:val="28"/>
          <w:lang w:val="fr-FR"/>
        </w:rPr>
        <w:tab/>
      </w:r>
      <w:r w:rsidR="002A4000" w:rsidRPr="000A3E68">
        <w:rPr>
          <w:rFonts w:ascii="Arial" w:hAnsi="Arial" w:cs="Arial"/>
          <w:color w:val="000000" w:themeColor="text1"/>
          <w:szCs w:val="28"/>
          <w:lang w:val="vi-VN"/>
        </w:rPr>
        <w:t>-  Thông số kỹ thuật, bao gồm:</w:t>
      </w:r>
      <w:r w:rsidR="004357E1" w:rsidRPr="000A3E68">
        <w:rPr>
          <w:rFonts w:ascii="Arial" w:hAnsi="Arial" w:cs="Arial"/>
          <w:color w:val="000000" w:themeColor="text1"/>
          <w:szCs w:val="28"/>
          <w:lang w:val="fr-FR"/>
        </w:rPr>
        <w:tab/>
      </w:r>
    </w:p>
    <w:p w:rsidR="007203FD" w:rsidRPr="000A3E68" w:rsidRDefault="002A4000" w:rsidP="00354A13">
      <w:pPr>
        <w:spacing w:line="360" w:lineRule="auto"/>
        <w:ind w:firstLine="567"/>
        <w:jc w:val="both"/>
        <w:rPr>
          <w:rFonts w:ascii="Arial" w:hAnsi="Arial" w:cs="Arial"/>
          <w:color w:val="000000" w:themeColor="text1"/>
          <w:szCs w:val="28"/>
          <w:lang w:val="fr-FR"/>
        </w:rPr>
      </w:pPr>
      <w:r w:rsidRPr="000A3E68">
        <w:rPr>
          <w:rFonts w:ascii="Arial" w:hAnsi="Arial" w:cs="Arial"/>
          <w:color w:val="000000" w:themeColor="text1"/>
          <w:szCs w:val="28"/>
          <w:lang w:val="fr-FR"/>
        </w:rPr>
        <w:tab/>
      </w:r>
      <w:r w:rsidRPr="000A3E68">
        <w:rPr>
          <w:rFonts w:ascii="Arial" w:hAnsi="Arial" w:cs="Arial"/>
          <w:color w:val="000000" w:themeColor="text1"/>
          <w:szCs w:val="28"/>
          <w:lang w:val="fr-FR"/>
        </w:rPr>
        <w:tab/>
      </w:r>
      <w:r w:rsidRPr="000A3E68">
        <w:rPr>
          <w:rFonts w:ascii="Arial" w:hAnsi="Arial" w:cs="Arial"/>
          <w:color w:val="000000" w:themeColor="text1"/>
          <w:szCs w:val="28"/>
          <w:lang w:val="vi-VN"/>
        </w:rPr>
        <w:t>-</w:t>
      </w:r>
      <w:r w:rsidRPr="000A3E68">
        <w:rPr>
          <w:rFonts w:ascii="Arial" w:hAnsi="Arial" w:cs="Arial"/>
          <w:color w:val="000000" w:themeColor="text1"/>
          <w:szCs w:val="28"/>
          <w:lang w:val="fr-FR"/>
        </w:rPr>
        <w:t xml:space="preserve">  </w:t>
      </w:r>
      <w:proofErr w:type="spellStart"/>
      <w:r w:rsidR="00080FFA" w:rsidRPr="000A3E68">
        <w:rPr>
          <w:rFonts w:ascii="Arial" w:hAnsi="Arial" w:cs="Arial"/>
          <w:color w:val="000000" w:themeColor="text1"/>
          <w:szCs w:val="28"/>
          <w:lang w:val="fr-FR"/>
        </w:rPr>
        <w:t>Số</w:t>
      </w:r>
      <w:proofErr w:type="spellEnd"/>
      <w:r w:rsidR="00080FFA" w:rsidRPr="000A3E68">
        <w:rPr>
          <w:rFonts w:ascii="Arial" w:hAnsi="Arial" w:cs="Arial"/>
          <w:color w:val="000000" w:themeColor="text1"/>
          <w:szCs w:val="28"/>
          <w:lang w:val="fr-FR"/>
        </w:rPr>
        <w:t xml:space="preserve"> </w:t>
      </w:r>
      <w:proofErr w:type="spellStart"/>
      <w:r w:rsidR="00080FFA" w:rsidRPr="000A3E68">
        <w:rPr>
          <w:rFonts w:ascii="Arial" w:hAnsi="Arial" w:cs="Arial"/>
          <w:color w:val="000000" w:themeColor="text1"/>
          <w:szCs w:val="28"/>
          <w:lang w:val="fr-FR"/>
        </w:rPr>
        <w:t>hiệu</w:t>
      </w:r>
      <w:proofErr w:type="spellEnd"/>
      <w:r w:rsidR="00080FFA" w:rsidRPr="000A3E68">
        <w:rPr>
          <w:rFonts w:ascii="Arial" w:hAnsi="Arial" w:cs="Arial"/>
          <w:color w:val="000000" w:themeColor="text1"/>
          <w:szCs w:val="28"/>
          <w:lang w:val="fr-FR"/>
        </w:rPr>
        <w:t xml:space="preserve"> </w:t>
      </w:r>
      <w:proofErr w:type="spellStart"/>
      <w:r w:rsidR="00712F5C" w:rsidRPr="000A3E68">
        <w:rPr>
          <w:rFonts w:ascii="Arial" w:hAnsi="Arial" w:cs="Arial"/>
          <w:color w:val="000000" w:themeColor="text1"/>
          <w:szCs w:val="28"/>
          <w:lang w:val="fr-FR"/>
        </w:rPr>
        <w:t>tiêu</w:t>
      </w:r>
      <w:proofErr w:type="spellEnd"/>
      <w:r w:rsidR="00712F5C" w:rsidRPr="000A3E68">
        <w:rPr>
          <w:rFonts w:ascii="Arial" w:hAnsi="Arial" w:cs="Arial"/>
          <w:color w:val="000000" w:themeColor="text1"/>
          <w:szCs w:val="28"/>
          <w:lang w:val="fr-FR"/>
        </w:rPr>
        <w:t xml:space="preserve"> </w:t>
      </w:r>
      <w:proofErr w:type="spellStart"/>
      <w:r w:rsidR="00712F5C" w:rsidRPr="000A3E68">
        <w:rPr>
          <w:rFonts w:ascii="Arial" w:hAnsi="Arial" w:cs="Arial"/>
          <w:color w:val="000000" w:themeColor="text1"/>
          <w:szCs w:val="28"/>
          <w:lang w:val="fr-FR"/>
        </w:rPr>
        <w:t>chuẩn</w:t>
      </w:r>
      <w:proofErr w:type="spellEnd"/>
      <w:r w:rsidR="00712F5C" w:rsidRPr="000A3E68">
        <w:rPr>
          <w:rFonts w:ascii="Arial" w:hAnsi="Arial" w:cs="Arial"/>
          <w:color w:val="000000" w:themeColor="text1"/>
          <w:szCs w:val="28"/>
          <w:lang w:val="fr-FR"/>
        </w:rPr>
        <w:t xml:space="preserve"> do </w:t>
      </w:r>
      <w:proofErr w:type="spellStart"/>
      <w:r w:rsidR="00712F5C" w:rsidRPr="000A3E68">
        <w:rPr>
          <w:rFonts w:ascii="Arial" w:hAnsi="Arial" w:cs="Arial"/>
          <w:color w:val="000000" w:themeColor="text1"/>
          <w:szCs w:val="28"/>
          <w:lang w:val="fr-FR"/>
        </w:rPr>
        <w:t>nhà</w:t>
      </w:r>
      <w:proofErr w:type="spellEnd"/>
      <w:r w:rsidR="00712F5C" w:rsidRPr="000A3E68">
        <w:rPr>
          <w:rFonts w:ascii="Arial" w:hAnsi="Arial" w:cs="Arial"/>
          <w:color w:val="000000" w:themeColor="text1"/>
          <w:szCs w:val="28"/>
          <w:lang w:val="fr-FR"/>
        </w:rPr>
        <w:t xml:space="preserve"> </w:t>
      </w:r>
      <w:proofErr w:type="spellStart"/>
      <w:r w:rsidR="00712F5C" w:rsidRPr="000A3E68">
        <w:rPr>
          <w:rFonts w:ascii="Arial" w:hAnsi="Arial" w:cs="Arial"/>
          <w:color w:val="000000" w:themeColor="text1"/>
          <w:szCs w:val="28"/>
          <w:lang w:val="fr-FR"/>
        </w:rPr>
        <w:t>sản</w:t>
      </w:r>
      <w:proofErr w:type="spellEnd"/>
      <w:r w:rsidR="00712F5C" w:rsidRPr="000A3E68">
        <w:rPr>
          <w:rFonts w:ascii="Arial" w:hAnsi="Arial" w:cs="Arial"/>
          <w:color w:val="000000" w:themeColor="text1"/>
          <w:szCs w:val="28"/>
          <w:lang w:val="fr-FR"/>
        </w:rPr>
        <w:t xml:space="preserve"> </w:t>
      </w:r>
      <w:proofErr w:type="spellStart"/>
      <w:r w:rsidR="00712F5C" w:rsidRPr="000A3E68">
        <w:rPr>
          <w:rFonts w:ascii="Arial" w:hAnsi="Arial" w:cs="Arial"/>
          <w:color w:val="000000" w:themeColor="text1"/>
          <w:szCs w:val="28"/>
          <w:lang w:val="fr-FR"/>
        </w:rPr>
        <w:t>xuất</w:t>
      </w:r>
      <w:proofErr w:type="spellEnd"/>
      <w:r w:rsidR="0079041B" w:rsidRPr="000A3E68">
        <w:rPr>
          <w:rFonts w:ascii="Arial" w:hAnsi="Arial" w:cs="Arial"/>
          <w:color w:val="000000" w:themeColor="text1"/>
          <w:szCs w:val="28"/>
          <w:lang w:val="vi-VN"/>
        </w:rPr>
        <w:t>, nhập khẩu</w:t>
      </w:r>
      <w:r w:rsidR="00712F5C" w:rsidRPr="000A3E68">
        <w:rPr>
          <w:rFonts w:ascii="Arial" w:hAnsi="Arial" w:cs="Arial"/>
          <w:color w:val="000000" w:themeColor="text1"/>
          <w:szCs w:val="28"/>
          <w:lang w:val="fr-FR"/>
        </w:rPr>
        <w:t xml:space="preserve"> </w:t>
      </w:r>
      <w:proofErr w:type="spellStart"/>
      <w:r w:rsidR="00712F5C" w:rsidRPr="000A3E68">
        <w:rPr>
          <w:rFonts w:ascii="Arial" w:hAnsi="Arial" w:cs="Arial"/>
          <w:color w:val="000000" w:themeColor="text1"/>
          <w:szCs w:val="28"/>
          <w:lang w:val="fr-FR"/>
        </w:rPr>
        <w:t>công</w:t>
      </w:r>
      <w:proofErr w:type="spellEnd"/>
      <w:r w:rsidR="00712F5C" w:rsidRPr="000A3E68">
        <w:rPr>
          <w:rFonts w:ascii="Arial" w:hAnsi="Arial" w:cs="Arial"/>
          <w:color w:val="000000" w:themeColor="text1"/>
          <w:szCs w:val="28"/>
          <w:lang w:val="fr-FR"/>
        </w:rPr>
        <w:t xml:space="preserve"> </w:t>
      </w:r>
      <w:proofErr w:type="spellStart"/>
      <w:r w:rsidR="00712F5C" w:rsidRPr="000A3E68">
        <w:rPr>
          <w:rFonts w:ascii="Arial" w:hAnsi="Arial" w:cs="Arial"/>
          <w:color w:val="000000" w:themeColor="text1"/>
          <w:szCs w:val="28"/>
          <w:lang w:val="fr-FR"/>
        </w:rPr>
        <w:t>bố</w:t>
      </w:r>
      <w:proofErr w:type="spellEnd"/>
      <w:r w:rsidR="00F70A19" w:rsidRPr="000A3E68">
        <w:rPr>
          <w:rFonts w:ascii="Arial" w:hAnsi="Arial" w:cs="Arial"/>
          <w:color w:val="000000" w:themeColor="text1"/>
          <w:szCs w:val="28"/>
          <w:lang w:val="fr-FR"/>
        </w:rPr>
        <w:t xml:space="preserve"> </w:t>
      </w:r>
      <w:proofErr w:type="spellStart"/>
      <w:r w:rsidR="00F70A19" w:rsidRPr="000A3E68">
        <w:rPr>
          <w:rFonts w:ascii="Arial" w:hAnsi="Arial" w:cs="Arial"/>
          <w:color w:val="000000" w:themeColor="text1"/>
          <w:szCs w:val="28"/>
          <w:lang w:val="fr-FR"/>
        </w:rPr>
        <w:t>áp</w:t>
      </w:r>
      <w:proofErr w:type="spellEnd"/>
      <w:r w:rsidR="00F70A19" w:rsidRPr="000A3E68">
        <w:rPr>
          <w:rFonts w:ascii="Arial" w:hAnsi="Arial" w:cs="Arial"/>
          <w:color w:val="000000" w:themeColor="text1"/>
          <w:szCs w:val="28"/>
          <w:lang w:val="fr-FR"/>
        </w:rPr>
        <w:t xml:space="preserve"> </w:t>
      </w:r>
      <w:proofErr w:type="spellStart"/>
      <w:r w:rsidR="00F70A19" w:rsidRPr="000A3E68">
        <w:rPr>
          <w:rFonts w:ascii="Arial" w:hAnsi="Arial" w:cs="Arial"/>
          <w:color w:val="000000" w:themeColor="text1"/>
          <w:szCs w:val="28"/>
          <w:lang w:val="fr-FR"/>
        </w:rPr>
        <w:t>dụng</w:t>
      </w:r>
      <w:proofErr w:type="spellEnd"/>
      <w:r w:rsidR="00762E5C" w:rsidRPr="000A3E68">
        <w:rPr>
          <w:rFonts w:ascii="Arial" w:hAnsi="Arial" w:cs="Arial"/>
          <w:color w:val="000000" w:themeColor="text1"/>
          <w:szCs w:val="28"/>
          <w:lang w:val="fr-FR"/>
        </w:rPr>
        <w:t>;</w:t>
      </w:r>
    </w:p>
    <w:p w:rsidR="005D68B4" w:rsidRPr="000A3E68" w:rsidRDefault="00900A59" w:rsidP="00354A13">
      <w:pPr>
        <w:spacing w:line="360" w:lineRule="auto"/>
        <w:ind w:firstLine="567"/>
        <w:jc w:val="both"/>
        <w:rPr>
          <w:rFonts w:ascii="Arial" w:hAnsi="Arial" w:cs="Arial"/>
          <w:color w:val="000000" w:themeColor="text1"/>
          <w:szCs w:val="28"/>
          <w:lang w:val="fr-FR"/>
        </w:rPr>
      </w:pPr>
      <w:r w:rsidRPr="000A3E68">
        <w:rPr>
          <w:rFonts w:ascii="Arial" w:hAnsi="Arial" w:cs="Arial"/>
          <w:color w:val="000000" w:themeColor="text1"/>
          <w:szCs w:val="28"/>
          <w:lang w:val="fr-FR"/>
        </w:rPr>
        <w:tab/>
      </w:r>
      <w:r w:rsidR="002A4000" w:rsidRPr="000A3E68">
        <w:rPr>
          <w:rFonts w:ascii="Arial" w:hAnsi="Arial" w:cs="Arial"/>
          <w:color w:val="000000" w:themeColor="text1"/>
          <w:szCs w:val="28"/>
          <w:lang w:val="fr-FR"/>
        </w:rPr>
        <w:tab/>
      </w:r>
      <w:r w:rsidR="00080FFA" w:rsidRPr="000A3E68">
        <w:rPr>
          <w:rFonts w:ascii="Arial" w:hAnsi="Arial" w:cs="Arial"/>
          <w:color w:val="000000" w:themeColor="text1"/>
          <w:szCs w:val="28"/>
          <w:lang w:val="fr-FR"/>
        </w:rPr>
        <w:t xml:space="preserve">- </w:t>
      </w:r>
      <w:r w:rsidR="00330738" w:rsidRPr="000A3E68">
        <w:rPr>
          <w:rFonts w:ascii="Arial" w:hAnsi="Arial" w:cs="Arial"/>
          <w:color w:val="000000" w:themeColor="text1"/>
          <w:szCs w:val="28"/>
          <w:lang w:val="fr-FR"/>
        </w:rPr>
        <w:t xml:space="preserve"> </w:t>
      </w:r>
      <w:proofErr w:type="spellStart"/>
      <w:r w:rsidR="00080FFA" w:rsidRPr="000A3E68">
        <w:rPr>
          <w:rFonts w:ascii="Arial" w:hAnsi="Arial" w:cs="Arial"/>
          <w:color w:val="000000" w:themeColor="text1"/>
          <w:szCs w:val="28"/>
          <w:lang w:val="fr-FR"/>
        </w:rPr>
        <w:t>Mác</w:t>
      </w:r>
      <w:proofErr w:type="spellEnd"/>
      <w:r w:rsidR="00080FFA" w:rsidRPr="000A3E68">
        <w:rPr>
          <w:rFonts w:ascii="Arial" w:hAnsi="Arial" w:cs="Arial"/>
          <w:color w:val="000000" w:themeColor="text1"/>
          <w:szCs w:val="28"/>
          <w:lang w:val="fr-FR"/>
        </w:rPr>
        <w:t xml:space="preserve"> </w:t>
      </w:r>
      <w:proofErr w:type="spellStart"/>
      <w:proofErr w:type="gramStart"/>
      <w:r w:rsidR="00080FFA" w:rsidRPr="000A3E68">
        <w:rPr>
          <w:rFonts w:ascii="Arial" w:hAnsi="Arial" w:cs="Arial"/>
          <w:color w:val="000000" w:themeColor="text1"/>
          <w:szCs w:val="28"/>
          <w:lang w:val="fr-FR"/>
        </w:rPr>
        <w:t>thép</w:t>
      </w:r>
      <w:proofErr w:type="spellEnd"/>
      <w:r w:rsidR="005D68B4" w:rsidRPr="000A3E68">
        <w:rPr>
          <w:rFonts w:ascii="Arial" w:hAnsi="Arial" w:cs="Arial"/>
          <w:color w:val="000000" w:themeColor="text1"/>
          <w:szCs w:val="28"/>
          <w:lang w:val="fr-FR"/>
        </w:rPr>
        <w:t>;</w:t>
      </w:r>
      <w:proofErr w:type="gramEnd"/>
    </w:p>
    <w:p w:rsidR="00080FFA" w:rsidRPr="000A3E68" w:rsidRDefault="002A4000" w:rsidP="00354A13">
      <w:pPr>
        <w:spacing w:line="360" w:lineRule="auto"/>
        <w:ind w:firstLine="567"/>
        <w:jc w:val="both"/>
        <w:rPr>
          <w:rFonts w:ascii="Arial" w:hAnsi="Arial" w:cs="Arial"/>
          <w:color w:val="000000" w:themeColor="text1"/>
          <w:szCs w:val="28"/>
          <w:lang w:val="fr-FR"/>
        </w:rPr>
      </w:pPr>
      <w:r w:rsidRPr="000A3E68">
        <w:rPr>
          <w:rFonts w:ascii="Arial" w:hAnsi="Arial" w:cs="Arial"/>
          <w:color w:val="000000" w:themeColor="text1"/>
          <w:szCs w:val="28"/>
          <w:lang w:val="fr-FR"/>
        </w:rPr>
        <w:tab/>
      </w:r>
      <w:r w:rsidR="00900A59" w:rsidRPr="000A3E68">
        <w:rPr>
          <w:rFonts w:ascii="Arial" w:hAnsi="Arial" w:cs="Arial"/>
          <w:color w:val="000000" w:themeColor="text1"/>
          <w:szCs w:val="28"/>
          <w:lang w:val="fr-FR"/>
        </w:rPr>
        <w:tab/>
      </w:r>
      <w:r w:rsidR="00080FFA" w:rsidRPr="000A3E68">
        <w:rPr>
          <w:rFonts w:ascii="Arial" w:hAnsi="Arial" w:cs="Arial"/>
          <w:color w:val="000000" w:themeColor="text1"/>
          <w:szCs w:val="28"/>
          <w:lang w:val="fr-FR"/>
        </w:rPr>
        <w:t xml:space="preserve">-  </w:t>
      </w:r>
      <w:proofErr w:type="spellStart"/>
      <w:r w:rsidR="0065748B" w:rsidRPr="000A3E68">
        <w:rPr>
          <w:rFonts w:ascii="Arial" w:hAnsi="Arial" w:cs="Arial"/>
          <w:color w:val="000000" w:themeColor="text1"/>
          <w:szCs w:val="28"/>
          <w:lang w:val="fr-FR"/>
        </w:rPr>
        <w:t>Kích</w:t>
      </w:r>
      <w:proofErr w:type="spellEnd"/>
      <w:r w:rsidR="0065748B" w:rsidRPr="000A3E68">
        <w:rPr>
          <w:rFonts w:ascii="Arial" w:hAnsi="Arial" w:cs="Arial"/>
          <w:color w:val="000000" w:themeColor="text1"/>
          <w:szCs w:val="28"/>
          <w:lang w:val="vi-VN"/>
        </w:rPr>
        <w:t xml:space="preserve"> </w:t>
      </w:r>
      <w:proofErr w:type="gramStart"/>
      <w:r w:rsidR="0065748B" w:rsidRPr="000A3E68">
        <w:rPr>
          <w:rFonts w:ascii="Arial" w:hAnsi="Arial" w:cs="Arial"/>
          <w:color w:val="000000" w:themeColor="text1"/>
          <w:szCs w:val="28"/>
          <w:lang w:val="vi-VN"/>
        </w:rPr>
        <w:t>thước</w:t>
      </w:r>
      <w:r w:rsidR="00080FFA" w:rsidRPr="000A3E68">
        <w:rPr>
          <w:rFonts w:ascii="Arial" w:hAnsi="Arial" w:cs="Arial"/>
          <w:color w:val="000000" w:themeColor="text1"/>
          <w:szCs w:val="28"/>
          <w:lang w:val="fr-FR"/>
        </w:rPr>
        <w:t>;</w:t>
      </w:r>
      <w:proofErr w:type="gramEnd"/>
    </w:p>
    <w:p w:rsidR="00B85288" w:rsidRPr="000A3E68" w:rsidRDefault="00900A59" w:rsidP="00354A13">
      <w:pPr>
        <w:spacing w:line="360" w:lineRule="auto"/>
        <w:ind w:firstLine="567"/>
        <w:jc w:val="both"/>
        <w:rPr>
          <w:rFonts w:ascii="Arial" w:hAnsi="Arial" w:cs="Arial"/>
          <w:color w:val="000000" w:themeColor="text1"/>
          <w:szCs w:val="28"/>
          <w:lang w:val="fr-FR"/>
        </w:rPr>
      </w:pPr>
      <w:r w:rsidRPr="000A3E68">
        <w:rPr>
          <w:rFonts w:ascii="Arial" w:hAnsi="Arial" w:cs="Arial"/>
          <w:color w:val="000000" w:themeColor="text1"/>
          <w:szCs w:val="28"/>
          <w:lang w:val="fr-FR"/>
        </w:rPr>
        <w:tab/>
      </w:r>
      <w:r w:rsidR="00B85288" w:rsidRPr="000A3E68">
        <w:rPr>
          <w:rFonts w:ascii="Arial" w:hAnsi="Arial" w:cs="Arial"/>
          <w:color w:val="000000" w:themeColor="text1"/>
          <w:szCs w:val="28"/>
          <w:lang w:val="fr-FR"/>
        </w:rPr>
        <w:t xml:space="preserve">-  </w:t>
      </w:r>
      <w:proofErr w:type="spellStart"/>
      <w:r w:rsidR="00B85288" w:rsidRPr="000A3E68">
        <w:rPr>
          <w:rFonts w:ascii="Arial" w:hAnsi="Arial" w:cs="Arial"/>
          <w:color w:val="000000" w:themeColor="text1"/>
          <w:szCs w:val="28"/>
          <w:lang w:val="fr-FR"/>
        </w:rPr>
        <w:t>Tháng</w:t>
      </w:r>
      <w:proofErr w:type="spellEnd"/>
      <w:r w:rsidR="00AA6415" w:rsidRPr="000A3E68">
        <w:rPr>
          <w:rFonts w:ascii="Arial" w:hAnsi="Arial" w:cs="Arial"/>
          <w:color w:val="000000" w:themeColor="text1"/>
          <w:szCs w:val="28"/>
          <w:lang w:val="fr-FR"/>
        </w:rPr>
        <w:t>,</w:t>
      </w:r>
      <w:r w:rsidR="00875268" w:rsidRPr="000A3E68">
        <w:rPr>
          <w:rFonts w:ascii="Arial" w:hAnsi="Arial" w:cs="Arial"/>
          <w:color w:val="000000" w:themeColor="text1"/>
          <w:szCs w:val="28"/>
          <w:lang w:val="fr-FR"/>
        </w:rPr>
        <w:t xml:space="preserve"> </w:t>
      </w:r>
      <w:proofErr w:type="spellStart"/>
      <w:r w:rsidR="00875268" w:rsidRPr="000A3E68">
        <w:rPr>
          <w:rFonts w:ascii="Arial" w:hAnsi="Arial" w:cs="Arial"/>
          <w:color w:val="000000" w:themeColor="text1"/>
          <w:szCs w:val="28"/>
          <w:lang w:val="fr-FR"/>
        </w:rPr>
        <w:t>năm</w:t>
      </w:r>
      <w:proofErr w:type="spellEnd"/>
      <w:r w:rsidR="00875268" w:rsidRPr="000A3E68">
        <w:rPr>
          <w:rFonts w:ascii="Arial" w:hAnsi="Arial" w:cs="Arial"/>
          <w:color w:val="000000" w:themeColor="text1"/>
          <w:szCs w:val="28"/>
          <w:lang w:val="fr-FR"/>
        </w:rPr>
        <w:t xml:space="preserve"> </w:t>
      </w:r>
      <w:proofErr w:type="spellStart"/>
      <w:r w:rsidR="00875268" w:rsidRPr="000A3E68">
        <w:rPr>
          <w:rFonts w:ascii="Arial" w:hAnsi="Arial" w:cs="Arial"/>
          <w:color w:val="000000" w:themeColor="text1"/>
          <w:szCs w:val="28"/>
          <w:lang w:val="fr-FR"/>
        </w:rPr>
        <w:t>sản</w:t>
      </w:r>
      <w:proofErr w:type="spellEnd"/>
      <w:r w:rsidR="00875268" w:rsidRPr="000A3E68">
        <w:rPr>
          <w:rFonts w:ascii="Arial" w:hAnsi="Arial" w:cs="Arial"/>
          <w:color w:val="000000" w:themeColor="text1"/>
          <w:szCs w:val="28"/>
          <w:lang w:val="fr-FR"/>
        </w:rPr>
        <w:t xml:space="preserve"> </w:t>
      </w:r>
      <w:proofErr w:type="spellStart"/>
      <w:proofErr w:type="gramStart"/>
      <w:r w:rsidR="00875268" w:rsidRPr="000A3E68">
        <w:rPr>
          <w:rFonts w:ascii="Arial" w:hAnsi="Arial" w:cs="Arial"/>
          <w:color w:val="000000" w:themeColor="text1"/>
          <w:szCs w:val="28"/>
          <w:lang w:val="fr-FR"/>
        </w:rPr>
        <w:t>xuất</w:t>
      </w:r>
      <w:proofErr w:type="spellEnd"/>
      <w:r w:rsidR="00875268" w:rsidRPr="000A3E68">
        <w:rPr>
          <w:rFonts w:ascii="Arial" w:hAnsi="Arial" w:cs="Arial"/>
          <w:color w:val="000000" w:themeColor="text1"/>
          <w:szCs w:val="28"/>
          <w:lang w:val="fr-FR"/>
        </w:rPr>
        <w:t>;</w:t>
      </w:r>
      <w:proofErr w:type="gramEnd"/>
    </w:p>
    <w:p w:rsidR="00C06FE8" w:rsidRPr="000A3E68" w:rsidRDefault="00044A89" w:rsidP="00044A89">
      <w:pPr>
        <w:spacing w:line="360" w:lineRule="auto"/>
        <w:jc w:val="both"/>
        <w:rPr>
          <w:rFonts w:ascii="Arial" w:hAnsi="Arial" w:cs="Arial"/>
          <w:color w:val="000000" w:themeColor="text1"/>
          <w:spacing w:val="-6"/>
          <w:szCs w:val="28"/>
          <w:lang w:val="vi-VN"/>
        </w:rPr>
      </w:pPr>
      <w:r w:rsidRPr="000A3E68">
        <w:rPr>
          <w:rFonts w:ascii="Arial" w:hAnsi="Arial" w:cs="Arial"/>
          <w:b/>
          <w:color w:val="000000" w:themeColor="text1"/>
          <w:spacing w:val="-6"/>
          <w:szCs w:val="28"/>
          <w:lang w:val="fr-FR"/>
        </w:rPr>
        <w:tab/>
      </w:r>
      <w:r w:rsidR="00AA6415" w:rsidRPr="000A3E68">
        <w:rPr>
          <w:rFonts w:ascii="Arial" w:hAnsi="Arial" w:cs="Arial"/>
          <w:b/>
          <w:color w:val="000000" w:themeColor="text1"/>
          <w:spacing w:val="-6"/>
          <w:szCs w:val="28"/>
          <w:lang w:val="fr-FR"/>
        </w:rPr>
        <w:t>4</w:t>
      </w:r>
      <w:r w:rsidR="00762E5C" w:rsidRPr="000A3E68">
        <w:rPr>
          <w:rFonts w:ascii="Arial" w:hAnsi="Arial" w:cs="Arial"/>
          <w:b/>
          <w:color w:val="000000" w:themeColor="text1"/>
          <w:spacing w:val="-6"/>
          <w:szCs w:val="28"/>
          <w:lang w:val="fr-FR"/>
        </w:rPr>
        <w:t>.</w:t>
      </w:r>
      <w:r w:rsidR="00FB5F2E" w:rsidRPr="000A3E68">
        <w:rPr>
          <w:rFonts w:ascii="Arial" w:hAnsi="Arial" w:cs="Arial"/>
          <w:b/>
          <w:color w:val="000000" w:themeColor="text1"/>
          <w:spacing w:val="-6"/>
          <w:szCs w:val="28"/>
          <w:lang w:val="vi-VN"/>
        </w:rPr>
        <w:t>2</w:t>
      </w:r>
      <w:r w:rsidR="00DF5523" w:rsidRPr="000A3E68">
        <w:rPr>
          <w:rFonts w:ascii="Arial" w:hAnsi="Arial" w:cs="Arial"/>
          <w:b/>
          <w:color w:val="000000" w:themeColor="text1"/>
          <w:spacing w:val="-6"/>
          <w:szCs w:val="28"/>
          <w:lang w:val="fr-FR"/>
        </w:rPr>
        <w:t>.</w:t>
      </w:r>
      <w:r w:rsidR="00762E5C" w:rsidRPr="000A3E68">
        <w:rPr>
          <w:rFonts w:ascii="Arial" w:hAnsi="Arial" w:cs="Arial"/>
          <w:color w:val="000000" w:themeColor="text1"/>
          <w:spacing w:val="-6"/>
          <w:szCs w:val="28"/>
          <w:lang w:val="fr-FR"/>
        </w:rPr>
        <w:t xml:space="preserve">  </w:t>
      </w:r>
      <w:r w:rsidR="0008694E" w:rsidRPr="000A3E68">
        <w:rPr>
          <w:rFonts w:ascii="Arial" w:hAnsi="Arial" w:cs="Arial"/>
          <w:color w:val="000000" w:themeColor="text1"/>
          <w:spacing w:val="-6"/>
          <w:szCs w:val="28"/>
          <w:lang w:val="vi-VN"/>
        </w:rPr>
        <w:t xml:space="preserve"> </w:t>
      </w:r>
      <w:proofErr w:type="spellStart"/>
      <w:r w:rsidR="007F12EA" w:rsidRPr="000A3E68">
        <w:rPr>
          <w:rFonts w:ascii="Arial" w:hAnsi="Arial" w:cs="Arial"/>
          <w:color w:val="000000" w:themeColor="text1"/>
          <w:spacing w:val="-6"/>
          <w:szCs w:val="28"/>
          <w:lang w:val="fr-FR"/>
        </w:rPr>
        <w:t>Thông</w:t>
      </w:r>
      <w:proofErr w:type="spellEnd"/>
      <w:r w:rsidR="007F12EA" w:rsidRPr="000A3E68">
        <w:rPr>
          <w:rFonts w:ascii="Arial" w:hAnsi="Arial" w:cs="Arial"/>
          <w:color w:val="000000" w:themeColor="text1"/>
          <w:spacing w:val="-6"/>
          <w:szCs w:val="28"/>
          <w:lang w:val="fr-FR"/>
        </w:rPr>
        <w:t xml:space="preserve"> tin </w:t>
      </w:r>
      <w:proofErr w:type="spellStart"/>
      <w:r w:rsidR="007F12EA" w:rsidRPr="000A3E68">
        <w:rPr>
          <w:rFonts w:ascii="Arial" w:hAnsi="Arial" w:cs="Arial"/>
          <w:color w:val="000000" w:themeColor="text1"/>
          <w:spacing w:val="-6"/>
          <w:szCs w:val="28"/>
          <w:lang w:val="fr-FR"/>
        </w:rPr>
        <w:t>ghi</w:t>
      </w:r>
      <w:proofErr w:type="spellEnd"/>
      <w:r w:rsidR="007F12EA" w:rsidRPr="000A3E68">
        <w:rPr>
          <w:rFonts w:ascii="Arial" w:hAnsi="Arial" w:cs="Arial"/>
          <w:color w:val="000000" w:themeColor="text1"/>
          <w:spacing w:val="-6"/>
          <w:szCs w:val="28"/>
          <w:lang w:val="fr-FR"/>
        </w:rPr>
        <w:t xml:space="preserve"> </w:t>
      </w:r>
      <w:proofErr w:type="spellStart"/>
      <w:r w:rsidR="007F12EA" w:rsidRPr="000A3E68">
        <w:rPr>
          <w:rFonts w:ascii="Arial" w:hAnsi="Arial" w:cs="Arial"/>
          <w:color w:val="000000" w:themeColor="text1"/>
          <w:spacing w:val="-6"/>
          <w:szCs w:val="28"/>
          <w:lang w:val="fr-FR"/>
        </w:rPr>
        <w:t>thêm</w:t>
      </w:r>
      <w:proofErr w:type="spellEnd"/>
      <w:r w:rsidR="00762E5C" w:rsidRPr="000A3E68">
        <w:rPr>
          <w:rFonts w:ascii="Arial" w:hAnsi="Arial" w:cs="Arial"/>
          <w:color w:val="000000" w:themeColor="text1"/>
          <w:spacing w:val="-6"/>
          <w:szCs w:val="28"/>
          <w:lang w:val="fr-FR"/>
        </w:rPr>
        <w:t xml:space="preserve"> </w:t>
      </w:r>
      <w:proofErr w:type="spellStart"/>
      <w:r w:rsidR="00762E5C" w:rsidRPr="000A3E68">
        <w:rPr>
          <w:rFonts w:ascii="Arial" w:hAnsi="Arial" w:cs="Arial"/>
          <w:color w:val="000000" w:themeColor="text1"/>
          <w:spacing w:val="-6"/>
          <w:szCs w:val="28"/>
          <w:lang w:val="fr-FR"/>
        </w:rPr>
        <w:t>trên</w:t>
      </w:r>
      <w:proofErr w:type="spellEnd"/>
      <w:r w:rsidR="00762E5C" w:rsidRPr="000A3E68">
        <w:rPr>
          <w:rFonts w:ascii="Arial" w:hAnsi="Arial" w:cs="Arial"/>
          <w:color w:val="000000" w:themeColor="text1"/>
          <w:spacing w:val="-6"/>
          <w:szCs w:val="28"/>
          <w:lang w:val="fr-FR"/>
        </w:rPr>
        <w:t xml:space="preserve"> </w:t>
      </w:r>
      <w:proofErr w:type="spellStart"/>
      <w:r w:rsidR="00EF2766" w:rsidRPr="000A3E68">
        <w:rPr>
          <w:rFonts w:ascii="Arial" w:hAnsi="Arial" w:cs="Arial"/>
          <w:color w:val="000000" w:themeColor="text1"/>
          <w:spacing w:val="-6"/>
          <w:szCs w:val="28"/>
          <w:lang w:val="fr-FR"/>
        </w:rPr>
        <w:t>thanh</w:t>
      </w:r>
      <w:proofErr w:type="spellEnd"/>
      <w:r w:rsidR="00EF2766" w:rsidRPr="000A3E68">
        <w:rPr>
          <w:rFonts w:ascii="Arial" w:hAnsi="Arial" w:cs="Arial"/>
          <w:color w:val="000000" w:themeColor="text1"/>
          <w:spacing w:val="-6"/>
          <w:szCs w:val="28"/>
          <w:lang w:val="vi-VN"/>
        </w:rPr>
        <w:t xml:space="preserve"> thép hình</w:t>
      </w:r>
      <w:r w:rsidR="00C55AB3" w:rsidRPr="000A3E68">
        <w:rPr>
          <w:rFonts w:ascii="Arial" w:hAnsi="Arial" w:cs="Arial"/>
          <w:color w:val="000000" w:themeColor="text1"/>
          <w:spacing w:val="-6"/>
          <w:szCs w:val="28"/>
          <w:lang w:val="vi-VN"/>
        </w:rPr>
        <w:t xml:space="preserve"> phải đáp ứng các yêu cầu </w:t>
      </w:r>
      <w:proofErr w:type="gramStart"/>
      <w:r w:rsidR="00C55AB3" w:rsidRPr="000A3E68">
        <w:rPr>
          <w:rFonts w:ascii="Arial" w:hAnsi="Arial" w:cs="Arial"/>
          <w:color w:val="000000" w:themeColor="text1"/>
          <w:spacing w:val="-6"/>
          <w:szCs w:val="28"/>
          <w:lang w:val="vi-VN"/>
        </w:rPr>
        <w:t>sau:</w:t>
      </w:r>
      <w:proofErr w:type="gramEnd"/>
    </w:p>
    <w:p w:rsidR="00B11A3E" w:rsidRPr="000A3E68" w:rsidRDefault="009F10EE" w:rsidP="00354A13">
      <w:pPr>
        <w:spacing w:line="360" w:lineRule="auto"/>
        <w:jc w:val="both"/>
        <w:rPr>
          <w:rFonts w:ascii="Arial" w:hAnsi="Arial" w:cs="Arial"/>
          <w:color w:val="000000" w:themeColor="text1"/>
          <w:spacing w:val="-6"/>
          <w:szCs w:val="28"/>
          <w:lang w:val="fr-FR"/>
        </w:rPr>
      </w:pPr>
      <w:r w:rsidRPr="000A3E68">
        <w:rPr>
          <w:rFonts w:ascii="Arial" w:hAnsi="Arial" w:cs="Arial"/>
          <w:color w:val="000000" w:themeColor="text1"/>
          <w:spacing w:val="-6"/>
          <w:szCs w:val="28"/>
          <w:lang w:val="fr-FR"/>
        </w:rPr>
        <w:t xml:space="preserve">          </w:t>
      </w:r>
      <w:r w:rsidR="00900A59" w:rsidRPr="000A3E68">
        <w:rPr>
          <w:rFonts w:ascii="Arial" w:hAnsi="Arial" w:cs="Arial"/>
          <w:color w:val="000000" w:themeColor="text1"/>
          <w:spacing w:val="-6"/>
          <w:szCs w:val="28"/>
          <w:lang w:val="fr-FR"/>
        </w:rPr>
        <w:tab/>
      </w:r>
      <w:r w:rsidR="00B11A3E" w:rsidRPr="000A3E68">
        <w:rPr>
          <w:rFonts w:ascii="Arial" w:hAnsi="Arial" w:cs="Arial"/>
          <w:color w:val="000000" w:themeColor="text1"/>
          <w:spacing w:val="-6"/>
          <w:szCs w:val="28"/>
          <w:lang w:val="fr-FR"/>
        </w:rPr>
        <w:t xml:space="preserve">- </w:t>
      </w:r>
      <w:r w:rsidR="00105214" w:rsidRPr="000A3E68">
        <w:rPr>
          <w:rFonts w:ascii="Arial" w:hAnsi="Arial" w:cs="Arial"/>
          <w:color w:val="000000" w:themeColor="text1"/>
          <w:spacing w:val="-6"/>
          <w:szCs w:val="28"/>
          <w:lang w:val="fr-FR"/>
        </w:rPr>
        <w:t xml:space="preserve"> </w:t>
      </w:r>
      <w:proofErr w:type="spellStart"/>
      <w:r w:rsidR="00B11A3E" w:rsidRPr="000A3E68">
        <w:rPr>
          <w:rFonts w:ascii="Arial" w:hAnsi="Arial" w:cs="Arial"/>
          <w:color w:val="000000" w:themeColor="text1"/>
          <w:spacing w:val="-6"/>
          <w:szCs w:val="28"/>
          <w:lang w:val="fr-FR"/>
        </w:rPr>
        <w:t>Lô</w:t>
      </w:r>
      <w:proofErr w:type="spellEnd"/>
      <w:r w:rsidR="00B11A3E" w:rsidRPr="000A3E68">
        <w:rPr>
          <w:rFonts w:ascii="Arial" w:hAnsi="Arial" w:cs="Arial"/>
          <w:color w:val="000000" w:themeColor="text1"/>
          <w:spacing w:val="-6"/>
          <w:szCs w:val="28"/>
          <w:lang w:val="fr-FR"/>
        </w:rPr>
        <w:t xml:space="preserve"> go </w:t>
      </w:r>
      <w:proofErr w:type="spellStart"/>
      <w:r w:rsidR="00B11A3E" w:rsidRPr="000A3E68">
        <w:rPr>
          <w:rFonts w:ascii="Arial" w:hAnsi="Arial" w:cs="Arial"/>
          <w:color w:val="000000" w:themeColor="text1"/>
          <w:spacing w:val="-6"/>
          <w:szCs w:val="28"/>
          <w:lang w:val="fr-FR"/>
        </w:rPr>
        <w:t>hoặc</w:t>
      </w:r>
      <w:proofErr w:type="spellEnd"/>
      <w:r w:rsidR="00B11A3E" w:rsidRPr="000A3E68">
        <w:rPr>
          <w:rFonts w:ascii="Arial" w:hAnsi="Arial" w:cs="Arial"/>
          <w:color w:val="000000" w:themeColor="text1"/>
          <w:spacing w:val="-6"/>
          <w:szCs w:val="28"/>
          <w:lang w:val="fr-FR"/>
        </w:rPr>
        <w:t xml:space="preserve"> </w:t>
      </w:r>
      <w:proofErr w:type="spellStart"/>
      <w:r w:rsidR="00B11A3E" w:rsidRPr="000A3E68">
        <w:rPr>
          <w:rFonts w:ascii="Arial" w:hAnsi="Arial" w:cs="Arial"/>
          <w:color w:val="000000" w:themeColor="text1"/>
          <w:spacing w:val="-6"/>
          <w:szCs w:val="28"/>
          <w:lang w:val="fr-FR"/>
        </w:rPr>
        <w:t>tên</w:t>
      </w:r>
      <w:proofErr w:type="spellEnd"/>
      <w:r w:rsidR="00B11A3E" w:rsidRPr="000A3E68">
        <w:rPr>
          <w:rFonts w:ascii="Arial" w:hAnsi="Arial" w:cs="Arial"/>
          <w:color w:val="000000" w:themeColor="text1"/>
          <w:spacing w:val="-6"/>
          <w:szCs w:val="28"/>
          <w:lang w:val="fr-FR"/>
        </w:rPr>
        <w:t xml:space="preserve"> </w:t>
      </w:r>
      <w:proofErr w:type="spellStart"/>
      <w:r w:rsidR="00B11A3E" w:rsidRPr="000A3E68">
        <w:rPr>
          <w:rFonts w:ascii="Arial" w:hAnsi="Arial" w:cs="Arial"/>
          <w:color w:val="000000" w:themeColor="text1"/>
          <w:spacing w:val="-6"/>
          <w:szCs w:val="28"/>
          <w:lang w:val="fr-FR"/>
        </w:rPr>
        <w:t>hoặc</w:t>
      </w:r>
      <w:proofErr w:type="spellEnd"/>
      <w:r w:rsidR="00B11A3E" w:rsidRPr="000A3E68">
        <w:rPr>
          <w:rFonts w:ascii="Arial" w:hAnsi="Arial" w:cs="Arial"/>
          <w:color w:val="000000" w:themeColor="text1"/>
          <w:spacing w:val="-6"/>
          <w:szCs w:val="28"/>
          <w:lang w:val="fr-FR"/>
        </w:rPr>
        <w:t xml:space="preserve"> </w:t>
      </w:r>
      <w:proofErr w:type="spellStart"/>
      <w:r w:rsidR="00B11A3E" w:rsidRPr="000A3E68">
        <w:rPr>
          <w:rFonts w:ascii="Arial" w:hAnsi="Arial" w:cs="Arial"/>
          <w:color w:val="000000" w:themeColor="text1"/>
          <w:spacing w:val="-6"/>
          <w:szCs w:val="28"/>
          <w:lang w:val="fr-FR"/>
        </w:rPr>
        <w:t>chữ</w:t>
      </w:r>
      <w:proofErr w:type="spellEnd"/>
      <w:r w:rsidR="00B11A3E" w:rsidRPr="000A3E68">
        <w:rPr>
          <w:rFonts w:ascii="Arial" w:hAnsi="Arial" w:cs="Arial"/>
          <w:color w:val="000000" w:themeColor="text1"/>
          <w:spacing w:val="-6"/>
          <w:szCs w:val="28"/>
          <w:lang w:val="fr-FR"/>
        </w:rPr>
        <w:t xml:space="preserve"> </w:t>
      </w:r>
      <w:proofErr w:type="spellStart"/>
      <w:r w:rsidR="00B11A3E" w:rsidRPr="000A3E68">
        <w:rPr>
          <w:rFonts w:ascii="Arial" w:hAnsi="Arial" w:cs="Arial"/>
          <w:color w:val="000000" w:themeColor="text1"/>
          <w:spacing w:val="-6"/>
          <w:szCs w:val="28"/>
          <w:lang w:val="fr-FR"/>
        </w:rPr>
        <w:t>viết</w:t>
      </w:r>
      <w:proofErr w:type="spellEnd"/>
      <w:r w:rsidR="00B11A3E" w:rsidRPr="000A3E68">
        <w:rPr>
          <w:rFonts w:ascii="Arial" w:hAnsi="Arial" w:cs="Arial"/>
          <w:color w:val="000000" w:themeColor="text1"/>
          <w:spacing w:val="-6"/>
          <w:szCs w:val="28"/>
          <w:lang w:val="fr-FR"/>
        </w:rPr>
        <w:t xml:space="preserve"> </w:t>
      </w:r>
      <w:proofErr w:type="spellStart"/>
      <w:r w:rsidR="00B11A3E" w:rsidRPr="000A3E68">
        <w:rPr>
          <w:rFonts w:ascii="Arial" w:hAnsi="Arial" w:cs="Arial"/>
          <w:color w:val="000000" w:themeColor="text1"/>
          <w:spacing w:val="-6"/>
          <w:szCs w:val="28"/>
          <w:lang w:val="fr-FR"/>
        </w:rPr>
        <w:t>tắt</w:t>
      </w:r>
      <w:proofErr w:type="spellEnd"/>
      <w:r w:rsidR="00B11A3E" w:rsidRPr="000A3E68">
        <w:rPr>
          <w:rFonts w:ascii="Arial" w:hAnsi="Arial" w:cs="Arial"/>
          <w:color w:val="000000" w:themeColor="text1"/>
          <w:spacing w:val="-6"/>
          <w:szCs w:val="28"/>
          <w:lang w:val="fr-FR"/>
        </w:rPr>
        <w:t xml:space="preserve"> </w:t>
      </w:r>
      <w:proofErr w:type="spellStart"/>
      <w:r w:rsidR="00B11A3E" w:rsidRPr="000A3E68">
        <w:rPr>
          <w:rFonts w:ascii="Arial" w:hAnsi="Arial" w:cs="Arial"/>
          <w:color w:val="000000" w:themeColor="text1"/>
          <w:spacing w:val="-6"/>
          <w:szCs w:val="28"/>
          <w:lang w:val="fr-FR"/>
        </w:rPr>
        <w:t>của</w:t>
      </w:r>
      <w:proofErr w:type="spellEnd"/>
      <w:r w:rsidR="00B11A3E" w:rsidRPr="000A3E68">
        <w:rPr>
          <w:rFonts w:ascii="Arial" w:hAnsi="Arial" w:cs="Arial"/>
          <w:color w:val="000000" w:themeColor="text1"/>
          <w:spacing w:val="-6"/>
          <w:szCs w:val="28"/>
          <w:lang w:val="fr-FR"/>
        </w:rPr>
        <w:t xml:space="preserve"> </w:t>
      </w:r>
      <w:proofErr w:type="spellStart"/>
      <w:r w:rsidR="00B11A3E" w:rsidRPr="000A3E68">
        <w:rPr>
          <w:rFonts w:ascii="Arial" w:hAnsi="Arial" w:cs="Arial"/>
          <w:color w:val="000000" w:themeColor="text1"/>
          <w:spacing w:val="-6"/>
          <w:szCs w:val="28"/>
          <w:lang w:val="fr-FR"/>
        </w:rPr>
        <w:t>nhà</w:t>
      </w:r>
      <w:proofErr w:type="spellEnd"/>
      <w:r w:rsidR="00B11A3E" w:rsidRPr="000A3E68">
        <w:rPr>
          <w:rFonts w:ascii="Arial" w:hAnsi="Arial" w:cs="Arial"/>
          <w:color w:val="000000" w:themeColor="text1"/>
          <w:spacing w:val="-6"/>
          <w:szCs w:val="28"/>
          <w:lang w:val="fr-FR"/>
        </w:rPr>
        <w:t xml:space="preserve"> </w:t>
      </w:r>
      <w:proofErr w:type="spellStart"/>
      <w:r w:rsidR="00B11A3E" w:rsidRPr="000A3E68">
        <w:rPr>
          <w:rFonts w:ascii="Arial" w:hAnsi="Arial" w:cs="Arial"/>
          <w:color w:val="000000" w:themeColor="text1"/>
          <w:spacing w:val="-6"/>
          <w:szCs w:val="28"/>
          <w:lang w:val="fr-FR"/>
        </w:rPr>
        <w:t>sản</w:t>
      </w:r>
      <w:proofErr w:type="spellEnd"/>
      <w:r w:rsidR="00B11A3E" w:rsidRPr="000A3E68">
        <w:rPr>
          <w:rFonts w:ascii="Arial" w:hAnsi="Arial" w:cs="Arial"/>
          <w:color w:val="000000" w:themeColor="text1"/>
          <w:spacing w:val="-6"/>
          <w:szCs w:val="28"/>
          <w:lang w:val="fr-FR"/>
        </w:rPr>
        <w:t xml:space="preserve"> </w:t>
      </w:r>
      <w:proofErr w:type="spellStart"/>
      <w:proofErr w:type="gramStart"/>
      <w:r w:rsidR="00B11A3E" w:rsidRPr="000A3E68">
        <w:rPr>
          <w:rFonts w:ascii="Arial" w:hAnsi="Arial" w:cs="Arial"/>
          <w:color w:val="000000" w:themeColor="text1"/>
          <w:spacing w:val="-6"/>
          <w:szCs w:val="28"/>
          <w:lang w:val="fr-FR"/>
        </w:rPr>
        <w:t>xuất</w:t>
      </w:r>
      <w:proofErr w:type="spellEnd"/>
      <w:r w:rsidR="00B11A3E" w:rsidRPr="000A3E68">
        <w:rPr>
          <w:rFonts w:ascii="Arial" w:hAnsi="Arial" w:cs="Arial"/>
          <w:color w:val="000000" w:themeColor="text1"/>
          <w:spacing w:val="-6"/>
          <w:szCs w:val="28"/>
          <w:lang w:val="fr-FR"/>
        </w:rPr>
        <w:t>;</w:t>
      </w:r>
      <w:proofErr w:type="gramEnd"/>
    </w:p>
    <w:p w:rsidR="008A019F" w:rsidRPr="000A3E68" w:rsidRDefault="00283C87" w:rsidP="00354A13">
      <w:pPr>
        <w:spacing w:line="360" w:lineRule="auto"/>
        <w:jc w:val="both"/>
        <w:rPr>
          <w:rFonts w:ascii="Arial" w:hAnsi="Arial" w:cs="Arial"/>
          <w:color w:val="000000" w:themeColor="text1"/>
          <w:spacing w:val="-6"/>
          <w:szCs w:val="28"/>
          <w:lang w:val="vi-VN"/>
        </w:rPr>
      </w:pPr>
      <w:r w:rsidRPr="000A3E68">
        <w:rPr>
          <w:rFonts w:ascii="Arial" w:hAnsi="Arial" w:cs="Arial"/>
          <w:color w:val="000000" w:themeColor="text1"/>
          <w:spacing w:val="-6"/>
          <w:szCs w:val="28"/>
          <w:lang w:val="fr-FR"/>
        </w:rPr>
        <w:tab/>
      </w:r>
      <w:r w:rsidRPr="000A3E68">
        <w:rPr>
          <w:rFonts w:ascii="Arial" w:hAnsi="Arial" w:cs="Arial"/>
          <w:color w:val="000000" w:themeColor="text1"/>
          <w:spacing w:val="-6"/>
          <w:szCs w:val="28"/>
          <w:lang w:val="vi-VN"/>
        </w:rPr>
        <w:t>-  Kích thước</w:t>
      </w:r>
      <w:r w:rsidR="008A019F" w:rsidRPr="000A3E68">
        <w:rPr>
          <w:rFonts w:ascii="Arial" w:hAnsi="Arial" w:cs="Arial"/>
          <w:color w:val="000000" w:themeColor="text1"/>
          <w:spacing w:val="-6"/>
          <w:szCs w:val="28"/>
          <w:lang w:val="vi-VN"/>
        </w:rPr>
        <w:t>;</w:t>
      </w:r>
    </w:p>
    <w:p w:rsidR="00994193" w:rsidRPr="000A3E68" w:rsidRDefault="008A019F" w:rsidP="00354A13">
      <w:pPr>
        <w:spacing w:line="360" w:lineRule="auto"/>
        <w:jc w:val="both"/>
        <w:rPr>
          <w:rFonts w:ascii="Arial" w:hAnsi="Arial" w:cs="Arial"/>
          <w:color w:val="000000" w:themeColor="text1"/>
          <w:spacing w:val="-6"/>
          <w:szCs w:val="28"/>
          <w:lang w:val="vi-VN"/>
        </w:rPr>
      </w:pPr>
      <w:r w:rsidRPr="000A3E68">
        <w:rPr>
          <w:rFonts w:ascii="Arial" w:hAnsi="Arial" w:cs="Arial"/>
          <w:color w:val="000000" w:themeColor="text1"/>
          <w:spacing w:val="-6"/>
          <w:szCs w:val="28"/>
          <w:lang w:val="vi-VN"/>
        </w:rPr>
        <w:tab/>
        <w:t>-  Mác thép.</w:t>
      </w:r>
      <w:r w:rsidR="00283C87" w:rsidRPr="000A3E68">
        <w:rPr>
          <w:rFonts w:ascii="Arial" w:hAnsi="Arial" w:cs="Arial"/>
          <w:color w:val="000000" w:themeColor="text1"/>
          <w:spacing w:val="-6"/>
          <w:szCs w:val="28"/>
          <w:lang w:val="vi-VN"/>
        </w:rPr>
        <w:t xml:space="preserve"> </w:t>
      </w:r>
    </w:p>
    <w:p w:rsidR="00CE45EF" w:rsidRPr="000A3E68" w:rsidRDefault="00900A59" w:rsidP="001E6D66">
      <w:pPr>
        <w:spacing w:line="360" w:lineRule="auto"/>
        <w:jc w:val="both"/>
        <w:rPr>
          <w:rFonts w:ascii="Arial" w:hAnsi="Arial" w:cs="Arial"/>
          <w:color w:val="000000" w:themeColor="text1"/>
          <w:sz w:val="22"/>
          <w:szCs w:val="26"/>
          <w:lang w:val="fr-FR"/>
        </w:rPr>
      </w:pPr>
      <w:r w:rsidRPr="000A3E68">
        <w:rPr>
          <w:rFonts w:ascii="Arial" w:hAnsi="Arial" w:cs="Arial"/>
          <w:color w:val="000000" w:themeColor="text1"/>
          <w:spacing w:val="-6"/>
          <w:szCs w:val="28"/>
          <w:lang w:val="fr-FR"/>
        </w:rPr>
        <w:tab/>
      </w:r>
      <w:proofErr w:type="spellStart"/>
      <w:r w:rsidR="002C36D5" w:rsidRPr="000A3E68">
        <w:rPr>
          <w:rFonts w:ascii="Arial" w:hAnsi="Arial" w:cs="Arial"/>
          <w:color w:val="000000" w:themeColor="text1"/>
          <w:spacing w:val="-6"/>
          <w:szCs w:val="28"/>
          <w:lang w:val="fr-FR"/>
        </w:rPr>
        <w:t>Ví</w:t>
      </w:r>
      <w:proofErr w:type="spellEnd"/>
      <w:r w:rsidR="002C36D5" w:rsidRPr="000A3E68">
        <w:rPr>
          <w:rFonts w:ascii="Arial" w:hAnsi="Arial" w:cs="Arial"/>
          <w:color w:val="000000" w:themeColor="text1"/>
          <w:spacing w:val="-6"/>
          <w:szCs w:val="28"/>
          <w:lang w:val="fr-FR"/>
        </w:rPr>
        <w:t xml:space="preserve"> </w:t>
      </w:r>
      <w:proofErr w:type="spellStart"/>
      <w:proofErr w:type="gramStart"/>
      <w:r w:rsidR="002C36D5" w:rsidRPr="000A3E68">
        <w:rPr>
          <w:rFonts w:ascii="Arial" w:hAnsi="Arial" w:cs="Arial"/>
          <w:color w:val="000000" w:themeColor="text1"/>
          <w:spacing w:val="-6"/>
          <w:szCs w:val="28"/>
          <w:lang w:val="fr-FR"/>
        </w:rPr>
        <w:t>dụ</w:t>
      </w:r>
      <w:proofErr w:type="spellEnd"/>
      <w:r w:rsidR="002C36D5" w:rsidRPr="000A3E68">
        <w:rPr>
          <w:rFonts w:ascii="Arial" w:hAnsi="Arial" w:cs="Arial"/>
          <w:color w:val="000000" w:themeColor="text1"/>
          <w:spacing w:val="-6"/>
          <w:szCs w:val="28"/>
          <w:lang w:val="fr-FR"/>
        </w:rPr>
        <w:t>:</w:t>
      </w:r>
      <w:proofErr w:type="gramEnd"/>
      <w:r w:rsidR="002C36D5" w:rsidRPr="000A3E68">
        <w:rPr>
          <w:rFonts w:ascii="Arial" w:hAnsi="Arial" w:cs="Arial"/>
          <w:color w:val="000000" w:themeColor="text1"/>
          <w:spacing w:val="-6"/>
          <w:szCs w:val="28"/>
          <w:lang w:val="fr-FR"/>
        </w:rPr>
        <w:t xml:space="preserve"> </w:t>
      </w:r>
      <w:r w:rsidR="006C4443" w:rsidRPr="000A3E68">
        <w:rPr>
          <w:rFonts w:ascii="Arial" w:hAnsi="Arial" w:cs="Arial"/>
          <w:color w:val="000000" w:themeColor="text1"/>
          <w:spacing w:val="-6"/>
          <w:szCs w:val="28"/>
          <w:lang w:val="fr-FR"/>
        </w:rPr>
        <w:t>ABCDE</w:t>
      </w:r>
      <w:r w:rsidR="00D22E33" w:rsidRPr="000A3E68">
        <w:rPr>
          <w:rFonts w:ascii="Arial" w:hAnsi="Arial" w:cs="Arial"/>
          <w:color w:val="000000" w:themeColor="text1"/>
          <w:spacing w:val="-6"/>
          <w:szCs w:val="28"/>
          <w:lang w:val="fr-FR"/>
        </w:rPr>
        <w:t xml:space="preserve"> </w:t>
      </w:r>
      <w:r w:rsidR="008A019F" w:rsidRPr="000A3E68">
        <w:rPr>
          <w:rFonts w:ascii="Arial" w:hAnsi="Arial" w:cs="Arial"/>
          <w:color w:val="000000" w:themeColor="text1"/>
          <w:spacing w:val="-6"/>
          <w:szCs w:val="28"/>
          <w:lang w:val="vi-VN"/>
        </w:rPr>
        <w:t>150x150</w:t>
      </w:r>
      <w:r w:rsidR="00705F91" w:rsidRPr="000A3E68">
        <w:rPr>
          <w:rFonts w:ascii="Arial" w:hAnsi="Arial" w:cs="Arial"/>
          <w:color w:val="000000" w:themeColor="text1"/>
          <w:spacing w:val="-6"/>
          <w:szCs w:val="28"/>
          <w:lang w:val="fr-FR"/>
        </w:rPr>
        <w:t xml:space="preserve"> </w:t>
      </w:r>
      <w:r w:rsidR="00F36546" w:rsidRPr="000A3E68">
        <w:rPr>
          <w:rFonts w:ascii="Arial" w:hAnsi="Arial" w:cs="Arial"/>
          <w:color w:val="000000" w:themeColor="text1"/>
          <w:spacing w:val="-6"/>
          <w:szCs w:val="28"/>
          <w:lang w:val="fr-FR"/>
        </w:rPr>
        <w:t>HSGS</w:t>
      </w:r>
      <w:r w:rsidR="00F36546" w:rsidRPr="000A3E68">
        <w:rPr>
          <w:rFonts w:ascii="Arial" w:hAnsi="Arial" w:cs="Arial"/>
          <w:color w:val="000000" w:themeColor="text1"/>
          <w:spacing w:val="-6"/>
          <w:szCs w:val="28"/>
          <w:lang w:val="vi-VN"/>
        </w:rPr>
        <w:t xml:space="preserve"> 490</w:t>
      </w:r>
      <w:r w:rsidR="003B2257" w:rsidRPr="000A3E68">
        <w:rPr>
          <w:rFonts w:ascii="Arial" w:hAnsi="Arial" w:cs="Arial"/>
          <w:color w:val="000000" w:themeColor="text1"/>
          <w:spacing w:val="-6"/>
          <w:szCs w:val="28"/>
          <w:lang w:val="fr-FR"/>
        </w:rPr>
        <w:t xml:space="preserve"> (</w:t>
      </w:r>
      <w:proofErr w:type="spellStart"/>
      <w:r w:rsidR="003B2257" w:rsidRPr="000A3E68">
        <w:rPr>
          <w:rFonts w:ascii="Arial" w:hAnsi="Arial" w:cs="Arial"/>
          <w:color w:val="000000" w:themeColor="text1"/>
          <w:spacing w:val="-6"/>
          <w:szCs w:val="28"/>
          <w:lang w:val="fr-FR"/>
        </w:rPr>
        <w:t>trong</w:t>
      </w:r>
      <w:proofErr w:type="spellEnd"/>
      <w:r w:rsidR="003B2257" w:rsidRPr="000A3E68">
        <w:rPr>
          <w:rFonts w:ascii="Arial" w:hAnsi="Arial" w:cs="Arial"/>
          <w:color w:val="000000" w:themeColor="text1"/>
          <w:spacing w:val="-6"/>
          <w:szCs w:val="28"/>
          <w:lang w:val="fr-FR"/>
        </w:rPr>
        <w:t xml:space="preserve"> </w:t>
      </w:r>
      <w:proofErr w:type="spellStart"/>
      <w:r w:rsidR="003B2257" w:rsidRPr="000A3E68">
        <w:rPr>
          <w:rFonts w:ascii="Arial" w:hAnsi="Arial" w:cs="Arial"/>
          <w:color w:val="000000" w:themeColor="text1"/>
          <w:spacing w:val="-6"/>
          <w:szCs w:val="28"/>
          <w:lang w:val="fr-FR"/>
        </w:rPr>
        <w:t>đó</w:t>
      </w:r>
      <w:proofErr w:type="spellEnd"/>
      <w:r w:rsidR="003B2257" w:rsidRPr="000A3E68">
        <w:rPr>
          <w:rFonts w:ascii="Arial" w:hAnsi="Arial" w:cs="Arial"/>
          <w:color w:val="000000" w:themeColor="text1"/>
          <w:spacing w:val="-6"/>
          <w:szCs w:val="28"/>
          <w:lang w:val="fr-FR"/>
        </w:rPr>
        <w:t xml:space="preserve"> ABCDE là </w:t>
      </w:r>
      <w:proofErr w:type="spellStart"/>
      <w:r w:rsidR="003B2257" w:rsidRPr="000A3E68">
        <w:rPr>
          <w:rFonts w:ascii="Arial" w:hAnsi="Arial" w:cs="Arial"/>
          <w:color w:val="000000" w:themeColor="text1"/>
          <w:spacing w:val="-6"/>
          <w:szCs w:val="28"/>
          <w:lang w:val="fr-FR"/>
        </w:rPr>
        <w:t>lô</w:t>
      </w:r>
      <w:proofErr w:type="spellEnd"/>
      <w:r w:rsidR="003B2257" w:rsidRPr="000A3E68">
        <w:rPr>
          <w:rFonts w:ascii="Arial" w:hAnsi="Arial" w:cs="Arial"/>
          <w:color w:val="000000" w:themeColor="text1"/>
          <w:spacing w:val="-6"/>
          <w:szCs w:val="28"/>
          <w:lang w:val="fr-FR"/>
        </w:rPr>
        <w:t xml:space="preserve"> go </w:t>
      </w:r>
      <w:proofErr w:type="spellStart"/>
      <w:r w:rsidR="003B2257" w:rsidRPr="000A3E68">
        <w:rPr>
          <w:rFonts w:ascii="Arial" w:hAnsi="Arial" w:cs="Arial"/>
          <w:color w:val="000000" w:themeColor="text1"/>
          <w:spacing w:val="-6"/>
          <w:szCs w:val="28"/>
          <w:lang w:val="fr-FR"/>
        </w:rPr>
        <w:t>của</w:t>
      </w:r>
      <w:proofErr w:type="spellEnd"/>
      <w:r w:rsidR="003B2257" w:rsidRPr="000A3E68">
        <w:rPr>
          <w:rFonts w:ascii="Arial" w:hAnsi="Arial" w:cs="Arial"/>
          <w:color w:val="000000" w:themeColor="text1"/>
          <w:spacing w:val="-6"/>
          <w:szCs w:val="28"/>
          <w:lang w:val="fr-FR"/>
        </w:rPr>
        <w:t xml:space="preserve"> </w:t>
      </w:r>
      <w:proofErr w:type="spellStart"/>
      <w:r w:rsidR="003B2257" w:rsidRPr="000A3E68">
        <w:rPr>
          <w:rFonts w:ascii="Arial" w:hAnsi="Arial" w:cs="Arial"/>
          <w:color w:val="000000" w:themeColor="text1"/>
          <w:spacing w:val="-6"/>
          <w:szCs w:val="28"/>
          <w:lang w:val="fr-FR"/>
        </w:rPr>
        <w:t>nhà</w:t>
      </w:r>
      <w:proofErr w:type="spellEnd"/>
      <w:r w:rsidR="003B2257" w:rsidRPr="000A3E68">
        <w:rPr>
          <w:rFonts w:ascii="Arial" w:hAnsi="Arial" w:cs="Arial"/>
          <w:color w:val="000000" w:themeColor="text1"/>
          <w:spacing w:val="-6"/>
          <w:szCs w:val="28"/>
          <w:lang w:val="fr-FR"/>
        </w:rPr>
        <w:t xml:space="preserve"> </w:t>
      </w:r>
      <w:proofErr w:type="spellStart"/>
      <w:r w:rsidR="003B2257" w:rsidRPr="000A3E68">
        <w:rPr>
          <w:rFonts w:ascii="Arial" w:hAnsi="Arial" w:cs="Arial"/>
          <w:color w:val="000000" w:themeColor="text1"/>
          <w:spacing w:val="-6"/>
          <w:szCs w:val="28"/>
          <w:lang w:val="fr-FR"/>
        </w:rPr>
        <w:t>sản</w:t>
      </w:r>
      <w:proofErr w:type="spellEnd"/>
      <w:r w:rsidR="003B2257" w:rsidRPr="000A3E68">
        <w:rPr>
          <w:rFonts w:ascii="Arial" w:hAnsi="Arial" w:cs="Arial"/>
          <w:color w:val="000000" w:themeColor="text1"/>
          <w:spacing w:val="-6"/>
          <w:szCs w:val="28"/>
          <w:lang w:val="fr-FR"/>
        </w:rPr>
        <w:t xml:space="preserve"> </w:t>
      </w:r>
      <w:proofErr w:type="spellStart"/>
      <w:r w:rsidR="003B2257" w:rsidRPr="000A3E68">
        <w:rPr>
          <w:rFonts w:ascii="Arial" w:hAnsi="Arial" w:cs="Arial"/>
          <w:color w:val="000000" w:themeColor="text1"/>
          <w:spacing w:val="-6"/>
          <w:szCs w:val="28"/>
          <w:lang w:val="fr-FR"/>
        </w:rPr>
        <w:t>xuất</w:t>
      </w:r>
      <w:proofErr w:type="spellEnd"/>
      <w:r w:rsidR="003B2257" w:rsidRPr="000A3E68">
        <w:rPr>
          <w:rFonts w:ascii="Arial" w:hAnsi="Arial" w:cs="Arial"/>
          <w:color w:val="000000" w:themeColor="text1"/>
          <w:spacing w:val="-6"/>
          <w:szCs w:val="28"/>
          <w:lang w:val="fr-FR"/>
        </w:rPr>
        <w:t xml:space="preserve">, </w:t>
      </w:r>
      <w:r w:rsidR="00F36546" w:rsidRPr="000A3E68">
        <w:rPr>
          <w:rFonts w:ascii="Arial" w:hAnsi="Arial" w:cs="Arial"/>
          <w:color w:val="000000" w:themeColor="text1"/>
          <w:spacing w:val="-6"/>
          <w:szCs w:val="28"/>
          <w:lang w:val="vi-VN"/>
        </w:rPr>
        <w:t>150x150</w:t>
      </w:r>
      <w:r w:rsidR="00CE0541" w:rsidRPr="000A3E68">
        <w:rPr>
          <w:rFonts w:ascii="Arial" w:hAnsi="Arial" w:cs="Arial"/>
          <w:color w:val="000000" w:themeColor="text1"/>
          <w:spacing w:val="-6"/>
          <w:szCs w:val="28"/>
          <w:lang w:val="fr-FR"/>
        </w:rPr>
        <w:t xml:space="preserve"> là </w:t>
      </w:r>
      <w:proofErr w:type="spellStart"/>
      <w:r w:rsidR="00F36546" w:rsidRPr="000A3E68">
        <w:rPr>
          <w:rFonts w:ascii="Arial" w:hAnsi="Arial" w:cs="Arial"/>
          <w:color w:val="000000" w:themeColor="text1"/>
          <w:spacing w:val="-6"/>
          <w:szCs w:val="28"/>
          <w:lang w:val="fr-FR"/>
        </w:rPr>
        <w:t>kích</w:t>
      </w:r>
      <w:proofErr w:type="spellEnd"/>
      <w:r w:rsidR="00F36546" w:rsidRPr="000A3E68">
        <w:rPr>
          <w:rFonts w:ascii="Arial" w:hAnsi="Arial" w:cs="Arial"/>
          <w:color w:val="000000" w:themeColor="text1"/>
          <w:spacing w:val="-6"/>
          <w:szCs w:val="28"/>
          <w:lang w:val="vi-VN"/>
        </w:rPr>
        <w:t xml:space="preserve"> thước của thép</w:t>
      </w:r>
      <w:r w:rsidR="00CE0541" w:rsidRPr="000A3E68">
        <w:rPr>
          <w:rFonts w:ascii="Arial" w:hAnsi="Arial" w:cs="Arial"/>
          <w:color w:val="000000" w:themeColor="text1"/>
          <w:spacing w:val="-6"/>
          <w:szCs w:val="28"/>
          <w:lang w:val="fr-FR"/>
        </w:rPr>
        <w:t xml:space="preserve">, </w:t>
      </w:r>
      <w:r w:rsidR="00F36546" w:rsidRPr="000A3E68">
        <w:rPr>
          <w:rFonts w:ascii="Arial" w:hAnsi="Arial" w:cs="Arial"/>
          <w:color w:val="000000" w:themeColor="text1"/>
          <w:spacing w:val="-6"/>
          <w:szCs w:val="28"/>
          <w:lang w:val="fr-FR"/>
        </w:rPr>
        <w:t>HSGS</w:t>
      </w:r>
      <w:r w:rsidR="00F36546" w:rsidRPr="000A3E68">
        <w:rPr>
          <w:rFonts w:ascii="Arial" w:hAnsi="Arial" w:cs="Arial"/>
          <w:color w:val="000000" w:themeColor="text1"/>
          <w:spacing w:val="-6"/>
          <w:szCs w:val="28"/>
          <w:lang w:val="vi-VN"/>
        </w:rPr>
        <w:t xml:space="preserve"> 490 là </w:t>
      </w:r>
      <w:r w:rsidR="00981FC9" w:rsidRPr="000A3E68">
        <w:rPr>
          <w:rFonts w:ascii="Arial" w:hAnsi="Arial" w:cs="Arial"/>
          <w:color w:val="000000" w:themeColor="text1"/>
          <w:spacing w:val="-6"/>
          <w:szCs w:val="28"/>
          <w:lang w:val="vi-VN"/>
        </w:rPr>
        <w:t>ký hiệu thép hình chữ H kết cấu thông thường có giới hạn bền kéo nhỏ nhất 490 MPa</w:t>
      </w:r>
      <w:r w:rsidR="00CE0541" w:rsidRPr="000A3E68">
        <w:rPr>
          <w:rFonts w:ascii="Arial" w:hAnsi="Arial" w:cs="Arial"/>
          <w:color w:val="000000" w:themeColor="text1"/>
          <w:spacing w:val="-6"/>
          <w:szCs w:val="28"/>
          <w:lang w:val="fr-FR"/>
        </w:rPr>
        <w:t>)</w:t>
      </w:r>
      <w:r w:rsidR="00C835F9" w:rsidRPr="000A3E68">
        <w:rPr>
          <w:rFonts w:ascii="Arial" w:hAnsi="Arial" w:cs="Arial"/>
          <w:color w:val="000000" w:themeColor="text1"/>
          <w:spacing w:val="-6"/>
          <w:szCs w:val="28"/>
          <w:lang w:val="fr-FR"/>
        </w:rPr>
        <w:t>.</w:t>
      </w:r>
    </w:p>
    <w:p w:rsidR="005D68B4" w:rsidRPr="000A3E68" w:rsidRDefault="006E3DBE" w:rsidP="00900A59">
      <w:pPr>
        <w:spacing w:before="480" w:after="480" w:line="360" w:lineRule="auto"/>
        <w:jc w:val="center"/>
        <w:rPr>
          <w:rFonts w:ascii="Arial" w:hAnsi="Arial" w:cs="Arial"/>
          <w:b/>
          <w:color w:val="000000" w:themeColor="text1"/>
          <w:szCs w:val="28"/>
        </w:rPr>
      </w:pPr>
      <w:r w:rsidRPr="000A3E68">
        <w:rPr>
          <w:rFonts w:ascii="Arial" w:hAnsi="Arial" w:cs="Arial"/>
          <w:b/>
          <w:color w:val="000000" w:themeColor="text1"/>
          <w:szCs w:val="28"/>
        </w:rPr>
        <w:t>5</w:t>
      </w:r>
      <w:r w:rsidR="005D68B4" w:rsidRPr="000A3E68">
        <w:rPr>
          <w:rFonts w:ascii="Arial" w:hAnsi="Arial" w:cs="Arial"/>
          <w:b/>
          <w:color w:val="000000" w:themeColor="text1"/>
          <w:szCs w:val="28"/>
        </w:rPr>
        <w:t xml:space="preserve">. </w:t>
      </w:r>
      <w:r w:rsidR="00C77D57" w:rsidRPr="000A3E68">
        <w:rPr>
          <w:rFonts w:ascii="Arial" w:hAnsi="Arial" w:cs="Arial"/>
          <w:b/>
          <w:color w:val="000000" w:themeColor="text1"/>
          <w:szCs w:val="28"/>
        </w:rPr>
        <w:t xml:space="preserve">  </w:t>
      </w:r>
      <w:r w:rsidR="0005027A" w:rsidRPr="000A3E68">
        <w:rPr>
          <w:rFonts w:ascii="Arial" w:hAnsi="Arial" w:cs="Arial"/>
          <w:b/>
          <w:color w:val="000000" w:themeColor="text1"/>
          <w:szCs w:val="28"/>
        </w:rPr>
        <w:t xml:space="preserve">QUY ĐỊNH </w:t>
      </w:r>
      <w:r w:rsidR="005D68B4" w:rsidRPr="000A3E68">
        <w:rPr>
          <w:rFonts w:ascii="Arial" w:hAnsi="Arial" w:cs="Arial"/>
          <w:b/>
          <w:color w:val="000000" w:themeColor="text1"/>
          <w:szCs w:val="28"/>
        </w:rPr>
        <w:t>QUẢN</w:t>
      </w:r>
      <w:r w:rsidR="0005027A" w:rsidRPr="000A3E68">
        <w:rPr>
          <w:rFonts w:ascii="Arial" w:hAnsi="Arial" w:cs="Arial"/>
          <w:b/>
          <w:color w:val="000000" w:themeColor="text1"/>
          <w:szCs w:val="28"/>
        </w:rPr>
        <w:t xml:space="preserve"> LÝ</w:t>
      </w:r>
    </w:p>
    <w:p w:rsidR="00825234" w:rsidRPr="000A3E68" w:rsidRDefault="00825234" w:rsidP="001E688F">
      <w:pPr>
        <w:pStyle w:val="vao-v"/>
        <w:numPr>
          <w:ilvl w:val="0"/>
          <w:numId w:val="0"/>
        </w:numPr>
        <w:spacing w:before="0"/>
        <w:ind w:right="51" w:firstLine="720"/>
        <w:rPr>
          <w:rFonts w:ascii="Arial" w:hAnsi="Arial" w:cs="Arial"/>
          <w:color w:val="000000" w:themeColor="text1"/>
          <w:spacing w:val="0"/>
          <w:sz w:val="24"/>
          <w:szCs w:val="28"/>
          <w:lang w:val="vi-VN"/>
        </w:rPr>
      </w:pPr>
      <w:r w:rsidRPr="000A3E68">
        <w:rPr>
          <w:rFonts w:ascii="Arial" w:hAnsi="Arial" w:cs="Arial"/>
          <w:b/>
          <w:color w:val="000000" w:themeColor="text1"/>
          <w:spacing w:val="0"/>
          <w:sz w:val="24"/>
          <w:szCs w:val="28"/>
          <w:lang w:val="vi-VN"/>
        </w:rPr>
        <w:t>5.1</w:t>
      </w:r>
      <w:r w:rsidRPr="000A3E68">
        <w:rPr>
          <w:rFonts w:ascii="Arial" w:hAnsi="Arial" w:cs="Arial"/>
          <w:color w:val="000000" w:themeColor="text1"/>
          <w:spacing w:val="0"/>
          <w:sz w:val="24"/>
          <w:szCs w:val="28"/>
          <w:lang w:val="vi-VN"/>
        </w:rPr>
        <w:t xml:space="preserve">   Thép </w:t>
      </w:r>
      <w:r w:rsidR="00EF2766" w:rsidRPr="000A3E68">
        <w:rPr>
          <w:rFonts w:ascii="Arial" w:hAnsi="Arial" w:cs="Arial"/>
          <w:color w:val="000000" w:themeColor="text1"/>
          <w:spacing w:val="0"/>
          <w:sz w:val="24"/>
          <w:szCs w:val="28"/>
          <w:lang w:val="vi-VN"/>
        </w:rPr>
        <w:t>hình</w:t>
      </w:r>
      <w:r w:rsidRPr="000A3E68">
        <w:rPr>
          <w:rFonts w:ascii="Arial" w:hAnsi="Arial" w:cs="Arial"/>
          <w:color w:val="000000" w:themeColor="text1"/>
          <w:spacing w:val="0"/>
          <w:sz w:val="24"/>
          <w:szCs w:val="28"/>
          <w:lang w:val="vi-VN"/>
        </w:rPr>
        <w:t xml:space="preserve"> sản xuất</w:t>
      </w:r>
      <w:r w:rsidR="00AE72AB" w:rsidRPr="000A3E68">
        <w:rPr>
          <w:rFonts w:ascii="Arial" w:hAnsi="Arial" w:cs="Arial"/>
          <w:color w:val="000000" w:themeColor="text1"/>
          <w:spacing w:val="0"/>
          <w:sz w:val="24"/>
          <w:szCs w:val="28"/>
          <w:lang w:val="vi-VN"/>
        </w:rPr>
        <w:t xml:space="preserve"> trong nước </w:t>
      </w:r>
      <w:r w:rsidR="003D051C" w:rsidRPr="000A3E68">
        <w:rPr>
          <w:rFonts w:ascii="Arial" w:hAnsi="Arial" w:cs="Arial"/>
          <w:color w:val="000000" w:themeColor="text1"/>
          <w:spacing w:val="0"/>
          <w:sz w:val="24"/>
          <w:szCs w:val="28"/>
          <w:lang w:val="vi-VN"/>
        </w:rPr>
        <w:t xml:space="preserve">phải được công bố hợp quy phù hợp với các quy định tại mục </w:t>
      </w:r>
      <w:r w:rsidR="007D5AB2" w:rsidRPr="000A3E68">
        <w:rPr>
          <w:rFonts w:ascii="Arial" w:hAnsi="Arial" w:cs="Arial"/>
          <w:color w:val="000000" w:themeColor="text1"/>
          <w:spacing w:val="0"/>
          <w:sz w:val="24"/>
          <w:szCs w:val="28"/>
          <w:lang w:val="vi-VN"/>
        </w:rPr>
        <w:t>2</w:t>
      </w:r>
      <w:r w:rsidR="00DB05C2" w:rsidRPr="000A3E68">
        <w:rPr>
          <w:rFonts w:ascii="Arial" w:hAnsi="Arial" w:cs="Arial"/>
          <w:color w:val="000000" w:themeColor="text1"/>
          <w:spacing w:val="0"/>
          <w:sz w:val="24"/>
          <w:szCs w:val="28"/>
          <w:lang w:val="vi-VN"/>
        </w:rPr>
        <w:t xml:space="preserve">, </w:t>
      </w:r>
      <w:r w:rsidR="001E1ED6" w:rsidRPr="000A3E68">
        <w:rPr>
          <w:rFonts w:ascii="Arial" w:hAnsi="Arial" w:cs="Arial"/>
          <w:color w:val="000000" w:themeColor="text1"/>
          <w:spacing w:val="0"/>
          <w:sz w:val="24"/>
          <w:szCs w:val="28"/>
          <w:lang w:val="vi-VN"/>
        </w:rPr>
        <w:t>được gắn d</w:t>
      </w:r>
      <w:r w:rsidR="003A5B7F" w:rsidRPr="000A3E68">
        <w:rPr>
          <w:rFonts w:ascii="Arial" w:hAnsi="Arial" w:cs="Arial"/>
          <w:color w:val="000000" w:themeColor="text1"/>
          <w:spacing w:val="0"/>
          <w:sz w:val="24"/>
          <w:szCs w:val="28"/>
          <w:lang w:val="vi-VN"/>
        </w:rPr>
        <w:t>ấ</w:t>
      </w:r>
      <w:r w:rsidR="001E1ED6" w:rsidRPr="000A3E68">
        <w:rPr>
          <w:rFonts w:ascii="Arial" w:hAnsi="Arial" w:cs="Arial"/>
          <w:color w:val="000000" w:themeColor="text1"/>
          <w:spacing w:val="0"/>
          <w:sz w:val="24"/>
          <w:szCs w:val="28"/>
          <w:lang w:val="vi-VN"/>
        </w:rPr>
        <w:t xml:space="preserve">u hợp quy </w:t>
      </w:r>
      <w:r w:rsidR="001E0051" w:rsidRPr="000A3E68">
        <w:rPr>
          <w:rFonts w:ascii="Arial" w:hAnsi="Arial" w:cs="Arial"/>
          <w:color w:val="000000" w:themeColor="text1"/>
          <w:spacing w:val="0"/>
          <w:sz w:val="24"/>
          <w:szCs w:val="28"/>
          <w:lang w:val="vi-VN"/>
        </w:rPr>
        <w:t xml:space="preserve">(dấu </w:t>
      </w:r>
      <w:r w:rsidR="001E1ED6" w:rsidRPr="000A3E68">
        <w:rPr>
          <w:rFonts w:ascii="Arial" w:hAnsi="Arial" w:cs="Arial"/>
          <w:color w:val="000000" w:themeColor="text1"/>
          <w:spacing w:val="0"/>
          <w:sz w:val="24"/>
          <w:szCs w:val="28"/>
          <w:lang w:val="vi-VN"/>
        </w:rPr>
        <w:t>CR</w:t>
      </w:r>
      <w:r w:rsidR="001E0051" w:rsidRPr="000A3E68">
        <w:rPr>
          <w:rFonts w:ascii="Arial" w:hAnsi="Arial" w:cs="Arial"/>
          <w:color w:val="000000" w:themeColor="text1"/>
          <w:spacing w:val="0"/>
          <w:sz w:val="24"/>
          <w:szCs w:val="28"/>
          <w:lang w:val="vi-VN"/>
        </w:rPr>
        <w:t xml:space="preserve">) và </w:t>
      </w:r>
      <w:r w:rsidR="00DB05C2" w:rsidRPr="000A3E68">
        <w:rPr>
          <w:rFonts w:ascii="Arial" w:hAnsi="Arial" w:cs="Arial"/>
          <w:color w:val="000000" w:themeColor="text1"/>
          <w:spacing w:val="0"/>
          <w:sz w:val="24"/>
          <w:szCs w:val="28"/>
          <w:lang w:val="vi-VN"/>
        </w:rPr>
        <w:t>có nhãn</w:t>
      </w:r>
      <w:r w:rsidR="009C4784" w:rsidRPr="000A3E68">
        <w:rPr>
          <w:rFonts w:ascii="Arial" w:hAnsi="Arial" w:cs="Arial"/>
          <w:color w:val="000000" w:themeColor="text1"/>
          <w:spacing w:val="0"/>
          <w:sz w:val="24"/>
          <w:szCs w:val="28"/>
          <w:lang w:val="vi-VN"/>
        </w:rPr>
        <w:t xml:space="preserve"> phù hợp với </w:t>
      </w:r>
      <w:r w:rsidR="009C4784" w:rsidRPr="000A3E68">
        <w:rPr>
          <w:rFonts w:ascii="Arial" w:hAnsi="Arial" w:cs="Arial"/>
          <w:color w:val="000000" w:themeColor="text1"/>
          <w:spacing w:val="0"/>
          <w:sz w:val="24"/>
          <w:szCs w:val="28"/>
          <w:lang w:val="vi-VN"/>
        </w:rPr>
        <w:lastRenderedPageBreak/>
        <w:t>các quy định tại mục 4 của Quy chuẩn kỹ thuật này</w:t>
      </w:r>
      <w:r w:rsidR="001E1ED6" w:rsidRPr="000A3E68">
        <w:rPr>
          <w:rFonts w:ascii="Arial" w:hAnsi="Arial" w:cs="Arial"/>
          <w:color w:val="000000" w:themeColor="text1"/>
          <w:spacing w:val="0"/>
          <w:sz w:val="24"/>
          <w:szCs w:val="28"/>
          <w:lang w:val="vi-VN"/>
        </w:rPr>
        <w:t xml:space="preserve"> trước khi đưa ra lưu thông trên thị trường.</w:t>
      </w:r>
    </w:p>
    <w:p w:rsidR="00C96BA5" w:rsidRDefault="002D1493" w:rsidP="001E688F">
      <w:pPr>
        <w:pStyle w:val="vao-v"/>
        <w:numPr>
          <w:ilvl w:val="0"/>
          <w:numId w:val="0"/>
        </w:numPr>
        <w:spacing w:before="0"/>
        <w:ind w:right="51" w:firstLine="720"/>
        <w:rPr>
          <w:rFonts w:ascii="Arial" w:hAnsi="Arial" w:cs="Arial"/>
          <w:color w:val="000000" w:themeColor="text1"/>
          <w:spacing w:val="0"/>
          <w:sz w:val="24"/>
          <w:szCs w:val="28"/>
          <w:lang w:val="vi-VN"/>
        </w:rPr>
      </w:pPr>
      <w:r w:rsidRPr="000A3E68">
        <w:rPr>
          <w:rFonts w:ascii="Arial" w:hAnsi="Arial" w:cs="Arial"/>
          <w:color w:val="000000" w:themeColor="text1"/>
          <w:spacing w:val="0"/>
          <w:sz w:val="24"/>
          <w:szCs w:val="28"/>
          <w:lang w:val="vi-VN"/>
        </w:rPr>
        <w:t xml:space="preserve">Việc công bố hợp quy thép </w:t>
      </w:r>
      <w:r w:rsidR="00EF2766" w:rsidRPr="000A3E68">
        <w:rPr>
          <w:rFonts w:ascii="Arial" w:hAnsi="Arial" w:cs="Arial"/>
          <w:color w:val="000000" w:themeColor="text1"/>
          <w:spacing w:val="0"/>
          <w:sz w:val="24"/>
          <w:szCs w:val="28"/>
          <w:lang w:val="vi-VN"/>
        </w:rPr>
        <w:t>hình</w:t>
      </w:r>
      <w:r w:rsidRPr="000A3E68">
        <w:rPr>
          <w:rFonts w:ascii="Arial" w:hAnsi="Arial" w:cs="Arial"/>
          <w:color w:val="000000" w:themeColor="text1"/>
          <w:spacing w:val="0"/>
          <w:sz w:val="24"/>
          <w:szCs w:val="28"/>
          <w:lang w:val="vi-VN"/>
        </w:rPr>
        <w:t xml:space="preserve"> </w:t>
      </w:r>
      <w:r w:rsidR="006551EC" w:rsidRPr="000A3E68">
        <w:rPr>
          <w:rFonts w:ascii="Arial" w:hAnsi="Arial" w:cs="Arial"/>
          <w:color w:val="000000" w:themeColor="text1"/>
          <w:spacing w:val="0"/>
          <w:sz w:val="24"/>
          <w:szCs w:val="28"/>
          <w:lang w:val="vi-VN"/>
        </w:rPr>
        <w:t xml:space="preserve">phù hợp với </w:t>
      </w:r>
      <w:r w:rsidR="007D5AB2" w:rsidRPr="000A3E68">
        <w:rPr>
          <w:rFonts w:ascii="Arial" w:hAnsi="Arial" w:cs="Arial"/>
          <w:color w:val="000000" w:themeColor="text1"/>
          <w:spacing w:val="0"/>
          <w:sz w:val="24"/>
          <w:szCs w:val="28"/>
          <w:lang w:val="vi-VN"/>
        </w:rPr>
        <w:t xml:space="preserve">quy định tại mục 2 </w:t>
      </w:r>
      <w:r w:rsidR="006551EC" w:rsidRPr="000A3E68">
        <w:rPr>
          <w:rFonts w:ascii="Arial" w:hAnsi="Arial" w:cs="Arial"/>
          <w:color w:val="000000" w:themeColor="text1"/>
          <w:spacing w:val="0"/>
          <w:sz w:val="24"/>
          <w:szCs w:val="28"/>
          <w:lang w:val="vi-VN"/>
        </w:rPr>
        <w:t xml:space="preserve">của Quy chuẩn kỹ thuật này </w:t>
      </w:r>
      <w:r w:rsidR="00AE72AB" w:rsidRPr="000A3E68">
        <w:rPr>
          <w:rFonts w:ascii="Arial" w:hAnsi="Arial" w:cs="Arial"/>
          <w:color w:val="000000" w:themeColor="text1"/>
          <w:spacing w:val="0"/>
          <w:sz w:val="24"/>
          <w:szCs w:val="28"/>
          <w:lang w:val="vi-VN"/>
        </w:rPr>
        <w:t xml:space="preserve">thực hiện theo quy định tại Thông tư số 28/2012/TT-BKHCN ngày 12 tháng 12 năm 2012 của Bộ trưởng Bộ Khoa học và Công nghệ quy định về công bố hợp chuẩn, công bố hợp quy và phương thức đánh giá phù hợp với tiêu chuẩn, quy chuẩn kỹ thuật và Thông tư số 02/2017/TT-BKHCN ngày 31 tháng 3 năm 2017 của Bộ trưởng Bộ Khoa học và Công nghệ về sửa đổi, bổ sung một số điều của Thông tư số 28/2012/TT-BKHCN ngày 12 tháng 12 năm 2012, </w:t>
      </w:r>
      <w:r w:rsidR="006551EC" w:rsidRPr="000A3E68">
        <w:rPr>
          <w:rFonts w:ascii="Arial" w:hAnsi="Arial" w:cs="Arial"/>
          <w:color w:val="000000" w:themeColor="text1"/>
          <w:spacing w:val="0"/>
          <w:sz w:val="24"/>
          <w:szCs w:val="28"/>
          <w:lang w:val="vi-VN"/>
        </w:rPr>
        <w:t xml:space="preserve">căn cứ trên cơ sở kết quả </w:t>
      </w:r>
      <w:r w:rsidR="006E488F" w:rsidRPr="000A3E68">
        <w:rPr>
          <w:rFonts w:ascii="Arial" w:hAnsi="Arial" w:cs="Arial"/>
          <w:color w:val="000000" w:themeColor="text1"/>
          <w:spacing w:val="0"/>
          <w:sz w:val="24"/>
          <w:szCs w:val="28"/>
          <w:lang w:val="vi-VN"/>
        </w:rPr>
        <w:t xml:space="preserve">đánh giá </w:t>
      </w:r>
      <w:r w:rsidR="002652A7" w:rsidRPr="000A3E68">
        <w:rPr>
          <w:rFonts w:ascii="Arial" w:hAnsi="Arial" w:cs="Arial"/>
          <w:color w:val="000000" w:themeColor="text1"/>
          <w:spacing w:val="0"/>
          <w:sz w:val="24"/>
          <w:szCs w:val="28"/>
          <w:lang w:val="vi-VN"/>
        </w:rPr>
        <w:t xml:space="preserve">sự phù hợp </w:t>
      </w:r>
      <w:r w:rsidR="006551EC" w:rsidRPr="000A3E68">
        <w:rPr>
          <w:rFonts w:ascii="Arial" w:hAnsi="Arial" w:cs="Arial"/>
          <w:color w:val="000000" w:themeColor="text1"/>
          <w:spacing w:val="0"/>
          <w:sz w:val="24"/>
          <w:szCs w:val="28"/>
          <w:lang w:val="vi-VN"/>
        </w:rPr>
        <w:t>của tổ chức chứng nhận đã đăng ký</w:t>
      </w:r>
      <w:r w:rsidR="00BF00F4" w:rsidRPr="000A3E68">
        <w:rPr>
          <w:rFonts w:ascii="Arial" w:hAnsi="Arial" w:cs="Arial"/>
          <w:color w:val="000000" w:themeColor="text1"/>
          <w:spacing w:val="0"/>
          <w:sz w:val="24"/>
          <w:szCs w:val="28"/>
          <w:lang w:val="vi-VN"/>
        </w:rPr>
        <w:t xml:space="preserve"> lĩnh vực hoạt động</w:t>
      </w:r>
      <w:r w:rsidR="006551EC" w:rsidRPr="000A3E68">
        <w:rPr>
          <w:rFonts w:ascii="Arial" w:hAnsi="Arial" w:cs="Arial"/>
          <w:color w:val="000000" w:themeColor="text1"/>
          <w:spacing w:val="0"/>
          <w:sz w:val="24"/>
          <w:szCs w:val="28"/>
          <w:lang w:val="vi-VN"/>
        </w:rPr>
        <w:t xml:space="preserve"> theo quy định tại Nghị định số </w:t>
      </w:r>
      <w:r w:rsidR="00BF00F4" w:rsidRPr="000A3E68">
        <w:rPr>
          <w:rFonts w:ascii="Arial" w:hAnsi="Arial" w:cs="Arial"/>
          <w:color w:val="000000" w:themeColor="text1"/>
          <w:spacing w:val="0"/>
          <w:sz w:val="24"/>
          <w:szCs w:val="28"/>
          <w:lang w:val="vi-VN"/>
        </w:rPr>
        <w:t xml:space="preserve">107/2016/NĐ-CP ngày 01 tháng 7 năm </w:t>
      </w:r>
      <w:r w:rsidR="001401BD" w:rsidRPr="000A3E68">
        <w:rPr>
          <w:rFonts w:ascii="Arial" w:hAnsi="Arial" w:cs="Arial"/>
          <w:color w:val="000000" w:themeColor="text1"/>
          <w:spacing w:val="0"/>
          <w:sz w:val="24"/>
          <w:szCs w:val="28"/>
          <w:lang w:val="vi-VN"/>
        </w:rPr>
        <w:t xml:space="preserve">2016 của Chính phủ quy định </w:t>
      </w:r>
      <w:r w:rsidR="00D53EDE" w:rsidRPr="000A3E68">
        <w:rPr>
          <w:rFonts w:ascii="Arial" w:hAnsi="Arial" w:cs="Arial"/>
          <w:color w:val="000000" w:themeColor="text1"/>
          <w:spacing w:val="0"/>
          <w:sz w:val="24"/>
          <w:szCs w:val="28"/>
          <w:lang w:val="vi-VN"/>
        </w:rPr>
        <w:t xml:space="preserve">về </w:t>
      </w:r>
      <w:r w:rsidR="001401BD" w:rsidRPr="000A3E68">
        <w:rPr>
          <w:rFonts w:ascii="Arial" w:hAnsi="Arial" w:cs="Arial"/>
          <w:color w:val="000000" w:themeColor="text1"/>
          <w:spacing w:val="0"/>
          <w:sz w:val="24"/>
          <w:szCs w:val="28"/>
          <w:lang w:val="vi-VN"/>
        </w:rPr>
        <w:t xml:space="preserve">điều kiện kinh doanh dịch vụ đánh giá sự phù hợp hoặc </w:t>
      </w:r>
      <w:r w:rsidR="00C9567C" w:rsidRPr="000A3E68">
        <w:rPr>
          <w:rFonts w:ascii="Arial" w:hAnsi="Arial" w:cs="Arial"/>
          <w:color w:val="000000" w:themeColor="text1"/>
          <w:spacing w:val="0"/>
          <w:sz w:val="24"/>
          <w:szCs w:val="28"/>
          <w:lang w:val="vi-VN"/>
        </w:rPr>
        <w:t xml:space="preserve">được </w:t>
      </w:r>
      <w:r w:rsidR="00373427" w:rsidRPr="000A3E68">
        <w:rPr>
          <w:rFonts w:ascii="Arial" w:hAnsi="Arial" w:cs="Arial"/>
          <w:color w:val="000000" w:themeColor="text1"/>
          <w:spacing w:val="0"/>
          <w:sz w:val="24"/>
          <w:szCs w:val="28"/>
          <w:lang w:val="vi-VN"/>
        </w:rPr>
        <w:t>thừa nhận theo quy định của pháp luật</w:t>
      </w:r>
      <w:r w:rsidR="0007219A" w:rsidRPr="000A3E68">
        <w:rPr>
          <w:rFonts w:ascii="Arial" w:hAnsi="Arial" w:cs="Arial"/>
          <w:color w:val="000000" w:themeColor="text1"/>
          <w:spacing w:val="0"/>
          <w:sz w:val="24"/>
          <w:szCs w:val="28"/>
          <w:lang w:val="vi-VN"/>
        </w:rPr>
        <w:t>.</w:t>
      </w:r>
    </w:p>
    <w:p w:rsidR="007A0A82" w:rsidRPr="000A3E68" w:rsidRDefault="007A0A82" w:rsidP="001E688F">
      <w:pPr>
        <w:pStyle w:val="vao-v"/>
        <w:numPr>
          <w:ilvl w:val="0"/>
          <w:numId w:val="0"/>
        </w:numPr>
        <w:spacing w:before="0"/>
        <w:ind w:right="51" w:firstLine="720"/>
        <w:rPr>
          <w:rFonts w:ascii="Arial" w:hAnsi="Arial" w:cs="Arial"/>
          <w:color w:val="000000" w:themeColor="text1"/>
          <w:spacing w:val="0"/>
          <w:sz w:val="24"/>
          <w:szCs w:val="28"/>
          <w:lang w:val="vi-VN"/>
        </w:rPr>
      </w:pPr>
      <w:r w:rsidRPr="003A5680">
        <w:rPr>
          <w:rFonts w:ascii="Arial" w:hAnsi="Arial" w:cs="Arial"/>
          <w:color w:val="000000" w:themeColor="text1"/>
          <w:spacing w:val="0"/>
          <w:sz w:val="24"/>
          <w:szCs w:val="28"/>
          <w:lang w:val="vi-VN"/>
        </w:rPr>
        <w:t>Việc thử nghiệm phục vụ công bố hợp quy được thực hiện tại tổ chức thử nghiệm do Tổng cục Tiêu chuẩn Đo lường Chất lượng chỉ định theo quy định của pháp luật.</w:t>
      </w:r>
    </w:p>
    <w:p w:rsidR="00AE72AB" w:rsidRPr="000A3E68" w:rsidRDefault="00AE72AB" w:rsidP="001E688F">
      <w:pPr>
        <w:pStyle w:val="vao-v"/>
        <w:numPr>
          <w:ilvl w:val="0"/>
          <w:numId w:val="0"/>
        </w:numPr>
        <w:spacing w:before="0"/>
        <w:ind w:right="51" w:firstLine="720"/>
        <w:rPr>
          <w:rFonts w:ascii="Arial" w:hAnsi="Arial" w:cs="Arial"/>
          <w:color w:val="000000" w:themeColor="text1"/>
          <w:spacing w:val="0"/>
          <w:sz w:val="24"/>
          <w:szCs w:val="28"/>
          <w:lang w:val="vi-VN"/>
        </w:rPr>
      </w:pPr>
      <w:r w:rsidRPr="000A3E68">
        <w:rPr>
          <w:rFonts w:ascii="Arial" w:hAnsi="Arial" w:cs="Arial"/>
          <w:b/>
          <w:color w:val="000000" w:themeColor="text1"/>
          <w:spacing w:val="0"/>
          <w:sz w:val="24"/>
          <w:szCs w:val="28"/>
          <w:lang w:val="vi-VN"/>
        </w:rPr>
        <w:t>5.2</w:t>
      </w:r>
      <w:r w:rsidR="00806BA1" w:rsidRPr="000A3E68">
        <w:rPr>
          <w:rFonts w:ascii="Arial" w:hAnsi="Arial" w:cs="Arial"/>
          <w:b/>
          <w:color w:val="000000" w:themeColor="text1"/>
          <w:spacing w:val="0"/>
          <w:sz w:val="24"/>
          <w:szCs w:val="28"/>
          <w:lang w:val="vi-VN"/>
        </w:rPr>
        <w:t>.</w:t>
      </w:r>
      <w:r w:rsidRPr="000A3E68">
        <w:rPr>
          <w:rFonts w:ascii="Arial" w:hAnsi="Arial" w:cs="Arial"/>
          <w:color w:val="000000" w:themeColor="text1"/>
          <w:spacing w:val="0"/>
          <w:sz w:val="24"/>
          <w:szCs w:val="28"/>
          <w:lang w:val="vi-VN"/>
        </w:rPr>
        <w:t xml:space="preserve"> </w:t>
      </w:r>
      <w:r w:rsidR="00806BA1" w:rsidRPr="000A3E68">
        <w:rPr>
          <w:rFonts w:ascii="Arial" w:hAnsi="Arial" w:cs="Arial"/>
          <w:color w:val="000000" w:themeColor="text1"/>
          <w:spacing w:val="0"/>
          <w:sz w:val="24"/>
          <w:szCs w:val="28"/>
          <w:lang w:val="vi-VN"/>
        </w:rPr>
        <w:t xml:space="preserve">  </w:t>
      </w:r>
      <w:r w:rsidRPr="000A3E68">
        <w:rPr>
          <w:rFonts w:ascii="Arial" w:hAnsi="Arial" w:cs="Arial"/>
          <w:color w:val="000000" w:themeColor="text1"/>
          <w:spacing w:val="0"/>
          <w:sz w:val="24"/>
          <w:szCs w:val="28"/>
          <w:lang w:val="vi-VN"/>
        </w:rPr>
        <w:t xml:space="preserve">Thép </w:t>
      </w:r>
      <w:r w:rsidR="00EF2766" w:rsidRPr="000A3E68">
        <w:rPr>
          <w:rFonts w:ascii="Arial" w:hAnsi="Arial" w:cs="Arial"/>
          <w:color w:val="000000" w:themeColor="text1"/>
          <w:spacing w:val="0"/>
          <w:sz w:val="24"/>
          <w:szCs w:val="28"/>
          <w:lang w:val="vi-VN"/>
        </w:rPr>
        <w:t>hình</w:t>
      </w:r>
      <w:r w:rsidRPr="000A3E68">
        <w:rPr>
          <w:rFonts w:ascii="Arial" w:hAnsi="Arial" w:cs="Arial"/>
          <w:color w:val="000000" w:themeColor="text1"/>
          <w:spacing w:val="0"/>
          <w:sz w:val="24"/>
          <w:szCs w:val="28"/>
          <w:lang w:val="vi-VN"/>
        </w:rPr>
        <w:t xml:space="preserve"> nhập khẩu phải được kiểm tra nhà nước về chất lượng phù hợp với các quy định tại mục 2, được gắn dấu hợp quy (dấu CR) và có nhãn phù hợp với các quy định tại mục 4 của Quy chuẩn kỹ thuật này trước khi đưa ra lưu thông trên thị trường. </w:t>
      </w:r>
    </w:p>
    <w:p w:rsidR="00601675" w:rsidRPr="000A3E68" w:rsidRDefault="00E80BC8" w:rsidP="00806BA1">
      <w:pPr>
        <w:pStyle w:val="vao-v"/>
        <w:numPr>
          <w:ilvl w:val="0"/>
          <w:numId w:val="0"/>
        </w:numPr>
        <w:spacing w:before="0"/>
        <w:ind w:right="51" w:firstLine="720"/>
        <w:rPr>
          <w:rFonts w:ascii="Arial" w:hAnsi="Arial" w:cs="Arial"/>
          <w:color w:val="000000" w:themeColor="text1"/>
          <w:spacing w:val="0"/>
          <w:sz w:val="24"/>
          <w:szCs w:val="28"/>
          <w:lang w:val="vi-VN"/>
        </w:rPr>
      </w:pPr>
      <w:r w:rsidRPr="000A3E68">
        <w:rPr>
          <w:rFonts w:ascii="Arial" w:hAnsi="Arial" w:cs="Arial"/>
          <w:color w:val="000000" w:themeColor="text1"/>
          <w:spacing w:val="0"/>
          <w:sz w:val="24"/>
          <w:szCs w:val="28"/>
          <w:lang w:val="vi-VN"/>
        </w:rPr>
        <w:t xml:space="preserve">Việc kiểm tra chất lượng thép </w:t>
      </w:r>
      <w:r w:rsidR="00EF2766" w:rsidRPr="000A3E68">
        <w:rPr>
          <w:rFonts w:ascii="Arial" w:hAnsi="Arial" w:cs="Arial"/>
          <w:color w:val="000000" w:themeColor="text1"/>
          <w:spacing w:val="0"/>
          <w:sz w:val="24"/>
          <w:szCs w:val="28"/>
          <w:lang w:val="vi-VN"/>
        </w:rPr>
        <w:t>hình</w:t>
      </w:r>
      <w:r w:rsidRPr="000A3E68">
        <w:rPr>
          <w:rFonts w:ascii="Arial" w:hAnsi="Arial" w:cs="Arial"/>
          <w:color w:val="000000" w:themeColor="text1"/>
          <w:spacing w:val="0"/>
          <w:sz w:val="24"/>
          <w:szCs w:val="28"/>
          <w:lang w:val="vi-VN"/>
        </w:rPr>
        <w:t xml:space="preserve"> được nhập </w:t>
      </w:r>
      <w:r w:rsidR="00723F3F" w:rsidRPr="000A3E68">
        <w:rPr>
          <w:rFonts w:ascii="Arial" w:hAnsi="Arial" w:cs="Arial"/>
          <w:color w:val="000000" w:themeColor="text1"/>
          <w:spacing w:val="0"/>
          <w:sz w:val="24"/>
          <w:szCs w:val="28"/>
          <w:lang w:val="vi-VN"/>
        </w:rPr>
        <w:t xml:space="preserve">khẩu thực hiện theo quy định tại </w:t>
      </w:r>
      <w:r w:rsidR="00601675" w:rsidRPr="000A3E68">
        <w:rPr>
          <w:rFonts w:ascii="Arial" w:hAnsi="Arial" w:cs="Arial"/>
          <w:color w:val="000000" w:themeColor="text1"/>
          <w:spacing w:val="0"/>
          <w:sz w:val="24"/>
          <w:szCs w:val="28"/>
          <w:lang w:val="vi-VN"/>
        </w:rPr>
        <w:t>khoản 2b Điều 7 bổ sung Nghị định số 132/2008/NĐ-CP (được quy định tại khoản 3 Điều 1 Nghị định số 74/2018/NĐ-CP ngày 15</w:t>
      </w:r>
      <w:r w:rsidR="00812B7A" w:rsidRPr="000A3E68">
        <w:rPr>
          <w:rFonts w:ascii="Arial" w:hAnsi="Arial" w:cs="Arial"/>
          <w:color w:val="000000" w:themeColor="text1"/>
          <w:spacing w:val="0"/>
          <w:sz w:val="24"/>
          <w:szCs w:val="28"/>
          <w:lang w:val="vi-VN"/>
        </w:rPr>
        <w:t xml:space="preserve"> tháng </w:t>
      </w:r>
      <w:r w:rsidR="00601675" w:rsidRPr="000A3E68">
        <w:rPr>
          <w:rFonts w:ascii="Arial" w:hAnsi="Arial" w:cs="Arial"/>
          <w:color w:val="000000" w:themeColor="text1"/>
          <w:spacing w:val="0"/>
          <w:sz w:val="24"/>
          <w:szCs w:val="28"/>
          <w:lang w:val="vi-VN"/>
        </w:rPr>
        <w:t>5</w:t>
      </w:r>
      <w:r w:rsidR="00812B7A" w:rsidRPr="000A3E68">
        <w:rPr>
          <w:rFonts w:ascii="Arial" w:hAnsi="Arial" w:cs="Arial"/>
          <w:color w:val="000000" w:themeColor="text1"/>
          <w:spacing w:val="0"/>
          <w:sz w:val="24"/>
          <w:szCs w:val="28"/>
          <w:lang w:val="vi-VN"/>
        </w:rPr>
        <w:t xml:space="preserve"> năm </w:t>
      </w:r>
      <w:r w:rsidR="00601675" w:rsidRPr="000A3E68">
        <w:rPr>
          <w:rFonts w:ascii="Arial" w:hAnsi="Arial" w:cs="Arial"/>
          <w:color w:val="000000" w:themeColor="text1"/>
          <w:spacing w:val="0"/>
          <w:sz w:val="24"/>
          <w:szCs w:val="28"/>
          <w:lang w:val="vi-VN"/>
        </w:rPr>
        <w:t>2018 của Chính phủ về sửa đổi, bổ sung một số điều của Nghị định số 132/2008/NĐ-CP ngày 31</w:t>
      </w:r>
      <w:r w:rsidR="00812B7A" w:rsidRPr="000A3E68">
        <w:rPr>
          <w:rFonts w:ascii="Arial" w:hAnsi="Arial" w:cs="Arial"/>
          <w:color w:val="000000" w:themeColor="text1"/>
          <w:spacing w:val="0"/>
          <w:sz w:val="24"/>
          <w:szCs w:val="28"/>
          <w:lang w:val="vi-VN"/>
        </w:rPr>
        <w:t xml:space="preserve"> tháng </w:t>
      </w:r>
      <w:r w:rsidR="00601675" w:rsidRPr="000A3E68">
        <w:rPr>
          <w:rFonts w:ascii="Arial" w:hAnsi="Arial" w:cs="Arial"/>
          <w:color w:val="000000" w:themeColor="text1"/>
          <w:spacing w:val="0"/>
          <w:sz w:val="24"/>
          <w:szCs w:val="28"/>
          <w:lang w:val="vi-VN"/>
        </w:rPr>
        <w:t>12</w:t>
      </w:r>
      <w:r w:rsidR="00812B7A" w:rsidRPr="000A3E68">
        <w:rPr>
          <w:rFonts w:ascii="Arial" w:hAnsi="Arial" w:cs="Arial"/>
          <w:color w:val="000000" w:themeColor="text1"/>
          <w:spacing w:val="0"/>
          <w:sz w:val="24"/>
          <w:szCs w:val="28"/>
          <w:lang w:val="vi-VN"/>
        </w:rPr>
        <w:t xml:space="preserve"> năm </w:t>
      </w:r>
      <w:r w:rsidR="00601675" w:rsidRPr="000A3E68">
        <w:rPr>
          <w:rFonts w:ascii="Arial" w:hAnsi="Arial" w:cs="Arial"/>
          <w:color w:val="000000" w:themeColor="text1"/>
          <w:spacing w:val="0"/>
          <w:sz w:val="24"/>
          <w:szCs w:val="28"/>
          <w:lang w:val="vi-VN"/>
        </w:rPr>
        <w:t>2008 của Chính phủ quy định chi tiết thi hành một số điều của Luật Chất lượng sản phẩm, hàng hóa)</w:t>
      </w:r>
      <w:r w:rsidR="0007219A" w:rsidRPr="000A3E68">
        <w:rPr>
          <w:rFonts w:ascii="Arial" w:hAnsi="Arial" w:cs="Arial"/>
          <w:color w:val="000000" w:themeColor="text1"/>
          <w:spacing w:val="0"/>
          <w:sz w:val="24"/>
          <w:szCs w:val="28"/>
          <w:lang w:val="vi-VN"/>
        </w:rPr>
        <w:t xml:space="preserve"> </w:t>
      </w:r>
      <w:r w:rsidR="00F04E2D" w:rsidRPr="001113B2">
        <w:rPr>
          <w:rFonts w:ascii="Arial" w:hAnsi="Arial" w:cs="Arial"/>
          <w:color w:val="000000" w:themeColor="text1"/>
          <w:spacing w:val="0"/>
          <w:sz w:val="24"/>
          <w:szCs w:val="28"/>
          <w:lang w:val="vi-VN"/>
        </w:rPr>
        <w:t xml:space="preserve">và </w:t>
      </w:r>
      <w:proofErr w:type="spellStart"/>
      <w:r w:rsidR="00F04E2D" w:rsidRPr="001113B2">
        <w:rPr>
          <w:rFonts w:ascii="Arial" w:hAnsi="Arial" w:cs="Arial"/>
          <w:color w:val="000000" w:themeColor="text1"/>
          <w:spacing w:val="0"/>
          <w:sz w:val="24"/>
          <w:szCs w:val="28"/>
        </w:rPr>
        <w:t>khoản</w:t>
      </w:r>
      <w:proofErr w:type="spellEnd"/>
      <w:r w:rsidR="00F04E2D" w:rsidRPr="001113B2">
        <w:rPr>
          <w:rFonts w:ascii="Arial" w:hAnsi="Arial" w:cs="Arial"/>
          <w:color w:val="000000" w:themeColor="text1"/>
          <w:spacing w:val="0"/>
          <w:sz w:val="24"/>
          <w:szCs w:val="28"/>
        </w:rPr>
        <w:t xml:space="preserve"> 1 </w:t>
      </w:r>
      <w:r w:rsidR="00F04E2D" w:rsidRPr="001113B2">
        <w:rPr>
          <w:rFonts w:ascii="Arial" w:hAnsi="Arial" w:cs="Arial"/>
          <w:color w:val="000000" w:themeColor="text1"/>
          <w:spacing w:val="0"/>
          <w:sz w:val="24"/>
          <w:szCs w:val="28"/>
          <w:lang w:val="vi-VN"/>
        </w:rPr>
        <w:t>Điều 4 Nghị định số 154/2018/NĐ-CP ngày 09 tháng 11 năm 2018 của Chính phủ quy định về sửa đổi, bổ sung, bãi bỏ một số quy định về điều kiện đầu tư, kinh doanh trong lĩnh vực quản lý Nhà nước của Bộ Khoa học và Công nghệ và một số quy định về kiểm tra chuyên ngành</w:t>
      </w:r>
      <w:r w:rsidR="0007219A" w:rsidRPr="000A3E68">
        <w:rPr>
          <w:rFonts w:ascii="Arial" w:hAnsi="Arial" w:cs="Arial"/>
          <w:color w:val="000000" w:themeColor="text1"/>
          <w:spacing w:val="0"/>
          <w:sz w:val="24"/>
          <w:szCs w:val="28"/>
          <w:lang w:val="vi-VN"/>
        </w:rPr>
        <w:t xml:space="preserve">. </w:t>
      </w:r>
    </w:p>
    <w:p w:rsidR="003E5FCB" w:rsidRPr="000A3E68" w:rsidRDefault="003E5FCB" w:rsidP="00806BA1">
      <w:pPr>
        <w:pStyle w:val="vao-v"/>
        <w:numPr>
          <w:ilvl w:val="0"/>
          <w:numId w:val="0"/>
        </w:numPr>
        <w:spacing w:before="0"/>
        <w:ind w:right="51" w:firstLine="720"/>
        <w:rPr>
          <w:rFonts w:ascii="Arial" w:hAnsi="Arial" w:cs="Arial"/>
          <w:color w:val="000000" w:themeColor="text1"/>
          <w:spacing w:val="0"/>
          <w:sz w:val="24"/>
          <w:szCs w:val="28"/>
          <w:lang w:val="vi-VN"/>
        </w:rPr>
      </w:pPr>
      <w:r w:rsidRPr="000A3E68">
        <w:rPr>
          <w:rFonts w:ascii="Arial" w:hAnsi="Arial" w:cs="Arial"/>
          <w:color w:val="000000" w:themeColor="text1"/>
          <w:spacing w:val="0"/>
          <w:sz w:val="24"/>
          <w:szCs w:val="28"/>
          <w:lang w:val="vi-VN"/>
        </w:rPr>
        <w:t xml:space="preserve">Việc miễn kiểm tra chất lượng thép </w:t>
      </w:r>
      <w:r w:rsidR="00EF2766" w:rsidRPr="000A3E68">
        <w:rPr>
          <w:rFonts w:ascii="Arial" w:hAnsi="Arial" w:cs="Arial"/>
          <w:color w:val="000000" w:themeColor="text1"/>
          <w:spacing w:val="0"/>
          <w:sz w:val="24"/>
          <w:szCs w:val="28"/>
          <w:lang w:val="vi-VN"/>
        </w:rPr>
        <w:t>hình</w:t>
      </w:r>
      <w:r w:rsidRPr="000A3E68">
        <w:rPr>
          <w:rFonts w:ascii="Arial" w:hAnsi="Arial" w:cs="Arial"/>
          <w:color w:val="000000" w:themeColor="text1"/>
          <w:spacing w:val="0"/>
          <w:sz w:val="24"/>
          <w:szCs w:val="28"/>
          <w:lang w:val="vi-VN"/>
        </w:rPr>
        <w:t xml:space="preserve"> nhập khẩu được thực hiện theo quy định tại khoản 7 Điều 7 bổ sung Nghị định số 132/2008/NĐ-CP được </w:t>
      </w:r>
      <w:r w:rsidR="00B47903">
        <w:rPr>
          <w:rFonts w:ascii="Arial" w:hAnsi="Arial" w:cs="Arial"/>
          <w:color w:val="000000" w:themeColor="text1"/>
          <w:spacing w:val="0"/>
          <w:sz w:val="24"/>
          <w:szCs w:val="28"/>
          <w:lang w:val="vi-VN"/>
        </w:rPr>
        <w:t xml:space="preserve">bổ sung bởi khoản </w:t>
      </w:r>
      <w:r w:rsidRPr="000A3E68">
        <w:rPr>
          <w:rFonts w:ascii="Arial" w:hAnsi="Arial" w:cs="Arial"/>
          <w:color w:val="000000" w:themeColor="text1"/>
          <w:spacing w:val="0"/>
          <w:sz w:val="24"/>
          <w:szCs w:val="28"/>
          <w:lang w:val="vi-VN"/>
        </w:rPr>
        <w:t>3 Điều 1 Nghị định số 74/2018/NĐ-CP ngày 15</w:t>
      </w:r>
      <w:r w:rsidR="00812B7A" w:rsidRPr="000A3E68">
        <w:rPr>
          <w:rFonts w:ascii="Arial" w:hAnsi="Arial" w:cs="Arial"/>
          <w:color w:val="000000" w:themeColor="text1"/>
          <w:spacing w:val="0"/>
          <w:sz w:val="24"/>
          <w:szCs w:val="28"/>
          <w:lang w:val="vi-VN"/>
        </w:rPr>
        <w:t xml:space="preserve"> tháng </w:t>
      </w:r>
      <w:r w:rsidRPr="000A3E68">
        <w:rPr>
          <w:rFonts w:ascii="Arial" w:hAnsi="Arial" w:cs="Arial"/>
          <w:color w:val="000000" w:themeColor="text1"/>
          <w:spacing w:val="0"/>
          <w:sz w:val="24"/>
          <w:szCs w:val="28"/>
          <w:lang w:val="vi-VN"/>
        </w:rPr>
        <w:t>5</w:t>
      </w:r>
      <w:r w:rsidR="00812B7A" w:rsidRPr="000A3E68">
        <w:rPr>
          <w:rFonts w:ascii="Arial" w:hAnsi="Arial" w:cs="Arial"/>
          <w:color w:val="000000" w:themeColor="text1"/>
          <w:spacing w:val="0"/>
          <w:sz w:val="24"/>
          <w:szCs w:val="28"/>
          <w:lang w:val="vi-VN"/>
        </w:rPr>
        <w:t xml:space="preserve"> năm </w:t>
      </w:r>
      <w:r w:rsidRPr="000A3E68">
        <w:rPr>
          <w:rFonts w:ascii="Arial" w:hAnsi="Arial" w:cs="Arial"/>
          <w:color w:val="000000" w:themeColor="text1"/>
          <w:spacing w:val="0"/>
          <w:sz w:val="24"/>
          <w:szCs w:val="28"/>
          <w:lang w:val="vi-VN"/>
        </w:rPr>
        <w:t>2018 của Chính phủ về sửa đổi, bổ sung một số điều của Nghị định số 132/2008/NĐ-CP</w:t>
      </w:r>
      <w:r w:rsidR="004553DC">
        <w:rPr>
          <w:rFonts w:ascii="Arial" w:hAnsi="Arial" w:cs="Arial"/>
          <w:color w:val="000000" w:themeColor="text1"/>
          <w:spacing w:val="0"/>
          <w:sz w:val="24"/>
          <w:szCs w:val="28"/>
          <w:lang w:val="vi-VN"/>
        </w:rPr>
        <w:t xml:space="preserve"> </w:t>
      </w:r>
      <w:proofErr w:type="spellStart"/>
      <w:r w:rsidR="00F04E2D" w:rsidRPr="001113B2">
        <w:rPr>
          <w:rFonts w:ascii="Arial" w:hAnsi="Arial" w:cs="Arial"/>
          <w:color w:val="000000" w:themeColor="text1"/>
          <w:spacing w:val="0"/>
          <w:sz w:val="24"/>
          <w:szCs w:val="28"/>
        </w:rPr>
        <w:t>và</w:t>
      </w:r>
      <w:proofErr w:type="spellEnd"/>
      <w:r w:rsidR="00F04E2D" w:rsidRPr="001113B2">
        <w:rPr>
          <w:rFonts w:ascii="Arial" w:hAnsi="Arial" w:cs="Arial"/>
          <w:color w:val="000000" w:themeColor="text1"/>
          <w:spacing w:val="0"/>
          <w:sz w:val="24"/>
          <w:szCs w:val="28"/>
        </w:rPr>
        <w:t xml:space="preserve"> </w:t>
      </w:r>
      <w:proofErr w:type="spellStart"/>
      <w:r w:rsidR="004553DC">
        <w:rPr>
          <w:rFonts w:ascii="Arial" w:hAnsi="Arial" w:cs="Arial"/>
          <w:color w:val="000000" w:themeColor="text1"/>
          <w:spacing w:val="0"/>
          <w:sz w:val="24"/>
          <w:szCs w:val="28"/>
        </w:rPr>
        <w:t>được</w:t>
      </w:r>
      <w:proofErr w:type="spellEnd"/>
      <w:r w:rsidR="004553DC">
        <w:rPr>
          <w:rFonts w:ascii="Arial" w:hAnsi="Arial" w:cs="Arial"/>
          <w:color w:val="000000" w:themeColor="text1"/>
          <w:spacing w:val="0"/>
          <w:sz w:val="24"/>
          <w:szCs w:val="28"/>
          <w:lang w:val="vi-VN"/>
        </w:rPr>
        <w:t xml:space="preserve"> sửa đổi bởi </w:t>
      </w:r>
      <w:proofErr w:type="spellStart"/>
      <w:r w:rsidR="00F04E2D" w:rsidRPr="001113B2">
        <w:rPr>
          <w:rFonts w:ascii="Arial" w:hAnsi="Arial" w:cs="Arial"/>
          <w:color w:val="000000" w:themeColor="text1"/>
          <w:spacing w:val="0"/>
          <w:sz w:val="24"/>
          <w:szCs w:val="28"/>
        </w:rPr>
        <w:t>khoản</w:t>
      </w:r>
      <w:proofErr w:type="spellEnd"/>
      <w:r w:rsidR="00F04E2D" w:rsidRPr="001113B2">
        <w:rPr>
          <w:rFonts w:ascii="Arial" w:hAnsi="Arial" w:cs="Arial"/>
          <w:color w:val="000000" w:themeColor="text1"/>
          <w:spacing w:val="0"/>
          <w:sz w:val="24"/>
          <w:szCs w:val="28"/>
        </w:rPr>
        <w:t xml:space="preserve"> 2 </w:t>
      </w:r>
      <w:r w:rsidR="00F04E2D" w:rsidRPr="001113B2">
        <w:rPr>
          <w:rFonts w:ascii="Arial" w:hAnsi="Arial" w:cs="Arial"/>
          <w:color w:val="000000" w:themeColor="text1"/>
          <w:spacing w:val="0"/>
          <w:sz w:val="24"/>
          <w:szCs w:val="28"/>
          <w:lang w:val="vi-VN"/>
        </w:rPr>
        <w:t xml:space="preserve">Điều 4 Nghị định số 154/2018/NĐ-CP ngày 09 tháng 11 năm 2018 của Chính phủ quy định về sửa đổi, bổ sung, bãi bỏ một số quy định về điều </w:t>
      </w:r>
      <w:r w:rsidR="00F04E2D" w:rsidRPr="001113B2">
        <w:rPr>
          <w:rFonts w:ascii="Arial" w:hAnsi="Arial" w:cs="Arial"/>
          <w:color w:val="000000" w:themeColor="text1"/>
          <w:spacing w:val="0"/>
          <w:sz w:val="24"/>
          <w:szCs w:val="28"/>
          <w:lang w:val="vi-VN"/>
        </w:rPr>
        <w:lastRenderedPageBreak/>
        <w:t>kiện đầu tư, kinh doanh trong lĩnh vực quản lý Nhà nước của Bộ Khoa học và Công nghệ và một số quy định về kiểm tra chuyên ngành</w:t>
      </w:r>
      <w:r w:rsidR="0089767D" w:rsidRPr="000A3E68">
        <w:rPr>
          <w:rFonts w:ascii="Arial" w:hAnsi="Arial" w:cs="Arial"/>
          <w:color w:val="000000" w:themeColor="text1"/>
          <w:spacing w:val="0"/>
          <w:sz w:val="24"/>
          <w:szCs w:val="28"/>
          <w:lang w:val="vi-VN"/>
        </w:rPr>
        <w:t xml:space="preserve">. </w:t>
      </w:r>
    </w:p>
    <w:p w:rsidR="00EA4B5F" w:rsidRPr="000A3E68" w:rsidRDefault="00EA4B5F" w:rsidP="001E688F">
      <w:pPr>
        <w:pStyle w:val="vao-v"/>
        <w:numPr>
          <w:ilvl w:val="0"/>
          <w:numId w:val="0"/>
        </w:numPr>
        <w:spacing w:before="0"/>
        <w:ind w:right="51" w:firstLine="720"/>
        <w:rPr>
          <w:rFonts w:ascii="Arial" w:hAnsi="Arial" w:cs="Arial"/>
          <w:color w:val="000000" w:themeColor="text1"/>
          <w:spacing w:val="0"/>
          <w:sz w:val="24"/>
          <w:szCs w:val="28"/>
          <w:lang w:val="vi-VN"/>
        </w:rPr>
      </w:pPr>
      <w:r w:rsidRPr="000A3E68">
        <w:rPr>
          <w:rFonts w:ascii="Arial" w:hAnsi="Arial" w:cs="Arial"/>
          <w:b/>
          <w:color w:val="000000" w:themeColor="text1"/>
          <w:spacing w:val="0"/>
          <w:sz w:val="24"/>
          <w:szCs w:val="28"/>
          <w:lang w:val="vi-VN"/>
        </w:rPr>
        <w:t>5.3</w:t>
      </w:r>
      <w:r w:rsidRPr="000A3E68">
        <w:rPr>
          <w:rFonts w:ascii="Arial" w:hAnsi="Arial" w:cs="Arial"/>
          <w:color w:val="000000" w:themeColor="text1"/>
          <w:spacing w:val="0"/>
          <w:sz w:val="24"/>
          <w:szCs w:val="28"/>
          <w:lang w:val="vi-VN"/>
        </w:rPr>
        <w:t xml:space="preserve">   Các phương thức đánh giá sự phù hợp </w:t>
      </w:r>
      <w:r w:rsidR="002652A7" w:rsidRPr="000A3E68">
        <w:rPr>
          <w:rFonts w:ascii="Arial" w:hAnsi="Arial" w:cs="Arial"/>
          <w:color w:val="000000" w:themeColor="text1"/>
          <w:spacing w:val="0"/>
          <w:sz w:val="24"/>
          <w:szCs w:val="28"/>
          <w:lang w:val="vi-VN"/>
        </w:rPr>
        <w:t xml:space="preserve">làm cơ sở cho việc công bố hợp quy, kiểm tra nhà nước về chất lượng thép </w:t>
      </w:r>
      <w:r w:rsidR="00EF2766" w:rsidRPr="000A3E68">
        <w:rPr>
          <w:rFonts w:ascii="Arial" w:hAnsi="Arial" w:cs="Arial"/>
          <w:color w:val="000000" w:themeColor="text1"/>
          <w:spacing w:val="0"/>
          <w:sz w:val="24"/>
          <w:szCs w:val="28"/>
          <w:lang w:val="vi-VN"/>
        </w:rPr>
        <w:t>hình</w:t>
      </w:r>
      <w:r w:rsidR="002652A7" w:rsidRPr="000A3E68">
        <w:rPr>
          <w:rFonts w:ascii="Arial" w:hAnsi="Arial" w:cs="Arial"/>
          <w:color w:val="000000" w:themeColor="text1"/>
          <w:spacing w:val="0"/>
          <w:sz w:val="24"/>
          <w:szCs w:val="28"/>
          <w:lang w:val="vi-VN"/>
        </w:rPr>
        <w:t xml:space="preserve"> </w:t>
      </w:r>
      <w:r w:rsidRPr="000A3E68">
        <w:rPr>
          <w:rFonts w:ascii="Arial" w:hAnsi="Arial" w:cs="Arial"/>
          <w:color w:val="000000" w:themeColor="text1"/>
          <w:spacing w:val="0"/>
          <w:sz w:val="24"/>
          <w:szCs w:val="28"/>
          <w:lang w:val="vi-VN"/>
        </w:rPr>
        <w:t xml:space="preserve">được quy định tại Điều 5 và Phụ lục II của Quy định về công bố hợp chuẩn, công bố hợp quy và phương thức đánh giá sự phù hợp với tiêu chuẩn và quy chuẩn kỹ thuật ban hành kèm theo </w:t>
      </w:r>
      <w:r w:rsidR="007C4C4A" w:rsidRPr="000A3E68">
        <w:rPr>
          <w:rFonts w:ascii="Arial" w:hAnsi="Arial" w:cs="Arial"/>
          <w:color w:val="000000" w:themeColor="text1"/>
          <w:spacing w:val="0"/>
          <w:sz w:val="24"/>
          <w:szCs w:val="28"/>
          <w:lang w:val="vi-VN"/>
        </w:rPr>
        <w:t>Thông tư số 28/2012/TT-BKHCN ngày 12</w:t>
      </w:r>
      <w:r w:rsidR="007D48C1" w:rsidRPr="000A3E68">
        <w:rPr>
          <w:rFonts w:ascii="Arial" w:hAnsi="Arial" w:cs="Arial"/>
          <w:color w:val="000000" w:themeColor="text1"/>
          <w:spacing w:val="0"/>
          <w:sz w:val="24"/>
          <w:szCs w:val="28"/>
          <w:lang w:val="vi-VN"/>
        </w:rPr>
        <w:t xml:space="preserve"> tháng </w:t>
      </w:r>
      <w:r w:rsidR="007C4C4A" w:rsidRPr="000A3E68">
        <w:rPr>
          <w:rFonts w:ascii="Arial" w:hAnsi="Arial" w:cs="Arial"/>
          <w:color w:val="000000" w:themeColor="text1"/>
          <w:spacing w:val="0"/>
          <w:sz w:val="24"/>
          <w:szCs w:val="28"/>
          <w:lang w:val="vi-VN"/>
        </w:rPr>
        <w:t>12</w:t>
      </w:r>
      <w:r w:rsidR="007D48C1" w:rsidRPr="000A3E68">
        <w:rPr>
          <w:rFonts w:ascii="Arial" w:hAnsi="Arial" w:cs="Arial"/>
          <w:color w:val="000000" w:themeColor="text1"/>
          <w:spacing w:val="0"/>
          <w:sz w:val="24"/>
          <w:szCs w:val="28"/>
          <w:lang w:val="vi-VN"/>
        </w:rPr>
        <w:t xml:space="preserve"> năm </w:t>
      </w:r>
      <w:r w:rsidR="007C4C4A" w:rsidRPr="000A3E68">
        <w:rPr>
          <w:rFonts w:ascii="Arial" w:hAnsi="Arial" w:cs="Arial"/>
          <w:color w:val="000000" w:themeColor="text1"/>
          <w:spacing w:val="0"/>
          <w:sz w:val="24"/>
          <w:szCs w:val="28"/>
          <w:lang w:val="vi-VN"/>
        </w:rPr>
        <w:t>2012 của Bộ trưởng Bộ Khoa học và Công nghệ.</w:t>
      </w:r>
    </w:p>
    <w:p w:rsidR="007C4C4A" w:rsidRPr="000A3E68" w:rsidRDefault="007C4C4A" w:rsidP="001E688F">
      <w:pPr>
        <w:pStyle w:val="vao-v"/>
        <w:numPr>
          <w:ilvl w:val="0"/>
          <w:numId w:val="0"/>
        </w:numPr>
        <w:spacing w:before="0"/>
        <w:ind w:right="51" w:firstLine="720"/>
        <w:rPr>
          <w:rFonts w:ascii="Arial" w:hAnsi="Arial" w:cs="Arial"/>
          <w:color w:val="000000" w:themeColor="text1"/>
          <w:spacing w:val="0"/>
          <w:sz w:val="24"/>
          <w:szCs w:val="28"/>
          <w:lang w:val="vi-VN"/>
        </w:rPr>
      </w:pPr>
      <w:r w:rsidRPr="000A3E68">
        <w:rPr>
          <w:rFonts w:ascii="Arial" w:hAnsi="Arial" w:cs="Arial"/>
          <w:b/>
          <w:color w:val="000000" w:themeColor="text1"/>
          <w:spacing w:val="0"/>
          <w:sz w:val="24"/>
          <w:szCs w:val="28"/>
          <w:lang w:val="vi-VN"/>
        </w:rPr>
        <w:t>5.3.1</w:t>
      </w:r>
      <w:r w:rsidRPr="000A3E68">
        <w:rPr>
          <w:rFonts w:ascii="Arial" w:hAnsi="Arial" w:cs="Arial"/>
          <w:color w:val="000000" w:themeColor="text1"/>
          <w:spacing w:val="0"/>
          <w:sz w:val="24"/>
          <w:szCs w:val="28"/>
          <w:lang w:val="vi-VN"/>
        </w:rPr>
        <w:t xml:space="preserve">   Đối với thép </w:t>
      </w:r>
      <w:r w:rsidR="00EF2766" w:rsidRPr="000A3E68">
        <w:rPr>
          <w:rFonts w:ascii="Arial" w:hAnsi="Arial" w:cs="Arial"/>
          <w:color w:val="000000" w:themeColor="text1"/>
          <w:spacing w:val="0"/>
          <w:sz w:val="24"/>
          <w:szCs w:val="28"/>
          <w:lang w:val="vi-VN"/>
        </w:rPr>
        <w:t>hình</w:t>
      </w:r>
      <w:r w:rsidRPr="000A3E68">
        <w:rPr>
          <w:rFonts w:ascii="Arial" w:hAnsi="Arial" w:cs="Arial"/>
          <w:color w:val="000000" w:themeColor="text1"/>
          <w:spacing w:val="0"/>
          <w:sz w:val="24"/>
          <w:szCs w:val="28"/>
          <w:lang w:val="vi-VN"/>
        </w:rPr>
        <w:t xml:space="preserve"> sản xuất trong nước, </w:t>
      </w:r>
      <w:r w:rsidR="00316CBE" w:rsidRPr="000A3E68">
        <w:rPr>
          <w:rFonts w:ascii="Arial" w:hAnsi="Arial" w:cs="Arial"/>
          <w:color w:val="000000" w:themeColor="text1"/>
          <w:spacing w:val="0"/>
          <w:sz w:val="24"/>
          <w:szCs w:val="28"/>
          <w:lang w:val="vi-VN"/>
        </w:rPr>
        <w:t>áp dụng</w:t>
      </w:r>
      <w:r w:rsidRPr="000A3E68">
        <w:rPr>
          <w:rFonts w:ascii="Arial" w:hAnsi="Arial" w:cs="Arial"/>
          <w:color w:val="000000" w:themeColor="text1"/>
          <w:spacing w:val="0"/>
          <w:sz w:val="24"/>
          <w:szCs w:val="28"/>
          <w:lang w:val="vi-VN"/>
        </w:rPr>
        <w:t xml:space="preserve"> </w:t>
      </w:r>
      <w:r w:rsidR="002652A7" w:rsidRPr="000A3E68">
        <w:rPr>
          <w:rFonts w:ascii="Arial" w:hAnsi="Arial" w:cs="Arial"/>
          <w:color w:val="000000" w:themeColor="text1"/>
          <w:spacing w:val="0"/>
          <w:sz w:val="24"/>
          <w:szCs w:val="28"/>
          <w:lang w:val="vi-VN"/>
        </w:rPr>
        <w:t xml:space="preserve">phương thức đánh giá sự phù hợp là </w:t>
      </w:r>
      <w:r w:rsidRPr="000A3E68">
        <w:rPr>
          <w:rFonts w:ascii="Arial" w:hAnsi="Arial" w:cs="Arial"/>
          <w:color w:val="000000" w:themeColor="text1"/>
          <w:spacing w:val="0"/>
          <w:sz w:val="24"/>
          <w:szCs w:val="28"/>
          <w:lang w:val="vi-VN"/>
        </w:rPr>
        <w:t>chứng nhận hợp quy theo Phương thức 5</w:t>
      </w:r>
      <w:r w:rsidR="00BF0C7E" w:rsidRPr="000A3E68">
        <w:rPr>
          <w:rFonts w:ascii="Arial" w:hAnsi="Arial" w:cs="Arial"/>
          <w:color w:val="000000" w:themeColor="text1"/>
          <w:spacing w:val="0"/>
          <w:sz w:val="24"/>
          <w:szCs w:val="28"/>
          <w:lang w:val="vi-VN"/>
        </w:rPr>
        <w:t xml:space="preserve"> (Thử nghiệm mẫu điển hình và đánh giá quá trình sản xuất; giám sát thông qua thử nghiệm mẫu lấy tại nơi sản xuất hoặc trên thị trường kết hợp với đánh giá quá trình sản xuất) tại cơ sở </w:t>
      </w:r>
      <w:r w:rsidR="008A45AE" w:rsidRPr="000A3E68">
        <w:rPr>
          <w:rFonts w:ascii="Arial" w:hAnsi="Arial" w:cs="Arial"/>
          <w:color w:val="000000" w:themeColor="text1"/>
          <w:spacing w:val="0"/>
          <w:sz w:val="24"/>
          <w:szCs w:val="28"/>
          <w:lang w:val="vi-VN"/>
        </w:rPr>
        <w:t xml:space="preserve">sản xuất. Trường hợp cơ sở sản xuất không thể áp dụng </w:t>
      </w:r>
      <w:r w:rsidR="00741AAB" w:rsidRPr="000A3E68">
        <w:rPr>
          <w:rFonts w:ascii="Arial" w:hAnsi="Arial" w:cs="Arial"/>
          <w:color w:val="000000" w:themeColor="text1"/>
          <w:spacing w:val="0"/>
          <w:sz w:val="24"/>
          <w:szCs w:val="28"/>
          <w:lang w:val="vi-VN"/>
        </w:rPr>
        <w:t xml:space="preserve">các yêu cầu đảm bảo chất lượng theo Phương thức 5 thì phải chứng nhận hợp quy theo Phương thức 7 (Thử nghiệm mẫu đại diện, đánh giá sự phù hợp của lô sản phẩm hàng hóa) </w:t>
      </w:r>
      <w:r w:rsidR="00BA0C80" w:rsidRPr="000A3E68">
        <w:rPr>
          <w:rFonts w:ascii="Arial" w:hAnsi="Arial" w:cs="Arial"/>
          <w:color w:val="000000" w:themeColor="text1"/>
          <w:spacing w:val="0"/>
          <w:sz w:val="24"/>
          <w:szCs w:val="28"/>
          <w:lang w:val="vi-VN"/>
        </w:rPr>
        <w:t>cho từng lô sản phẩm.</w:t>
      </w:r>
    </w:p>
    <w:p w:rsidR="00BA0C80" w:rsidRPr="000A3E68" w:rsidRDefault="00BA0C80" w:rsidP="004918D8">
      <w:pPr>
        <w:pStyle w:val="vao-v"/>
        <w:numPr>
          <w:ilvl w:val="0"/>
          <w:numId w:val="0"/>
        </w:numPr>
        <w:spacing w:before="0"/>
        <w:ind w:right="51" w:firstLine="720"/>
        <w:rPr>
          <w:rFonts w:ascii="Arial" w:hAnsi="Arial" w:cs="Arial"/>
          <w:color w:val="000000" w:themeColor="text1"/>
          <w:spacing w:val="0"/>
          <w:sz w:val="24"/>
          <w:szCs w:val="28"/>
        </w:rPr>
      </w:pPr>
      <w:r w:rsidRPr="000A3E68">
        <w:rPr>
          <w:rFonts w:ascii="Arial" w:hAnsi="Arial" w:cs="Arial"/>
          <w:b/>
          <w:color w:val="000000" w:themeColor="text1"/>
          <w:spacing w:val="0"/>
          <w:sz w:val="24"/>
          <w:szCs w:val="28"/>
          <w:lang w:val="vi-VN"/>
        </w:rPr>
        <w:t>5.3.2</w:t>
      </w:r>
      <w:r w:rsidR="006135E3" w:rsidRPr="000A3E68">
        <w:rPr>
          <w:rFonts w:ascii="Arial" w:hAnsi="Arial" w:cs="Arial"/>
          <w:color w:val="000000" w:themeColor="text1"/>
          <w:spacing w:val="0"/>
          <w:sz w:val="24"/>
          <w:szCs w:val="28"/>
          <w:lang w:val="vi-VN"/>
        </w:rPr>
        <w:t xml:space="preserve">   Đối với thép </w:t>
      </w:r>
      <w:r w:rsidR="00EF2766" w:rsidRPr="000A3E68">
        <w:rPr>
          <w:rFonts w:ascii="Arial" w:hAnsi="Arial" w:cs="Arial"/>
          <w:color w:val="000000" w:themeColor="text1"/>
          <w:spacing w:val="0"/>
          <w:sz w:val="24"/>
          <w:szCs w:val="28"/>
          <w:lang w:val="vi-VN"/>
        </w:rPr>
        <w:t>hình</w:t>
      </w:r>
      <w:r w:rsidR="006135E3" w:rsidRPr="000A3E68">
        <w:rPr>
          <w:rFonts w:ascii="Arial" w:hAnsi="Arial" w:cs="Arial"/>
          <w:color w:val="000000" w:themeColor="text1"/>
          <w:spacing w:val="0"/>
          <w:sz w:val="24"/>
          <w:szCs w:val="28"/>
          <w:lang w:val="vi-VN"/>
        </w:rPr>
        <w:t xml:space="preserve"> nhập khẩu, áp dụng </w:t>
      </w:r>
      <w:r w:rsidR="002652A7" w:rsidRPr="000A3E68">
        <w:rPr>
          <w:rFonts w:ascii="Arial" w:hAnsi="Arial" w:cs="Arial"/>
          <w:color w:val="000000" w:themeColor="text1"/>
          <w:spacing w:val="0"/>
          <w:sz w:val="24"/>
          <w:szCs w:val="28"/>
          <w:lang w:val="vi-VN"/>
        </w:rPr>
        <w:t xml:space="preserve">phương thức đánh giá sự phù hợp là </w:t>
      </w:r>
      <w:r w:rsidR="006135E3" w:rsidRPr="000A3E68">
        <w:rPr>
          <w:rFonts w:ascii="Arial" w:hAnsi="Arial" w:cs="Arial"/>
          <w:color w:val="000000" w:themeColor="text1"/>
          <w:spacing w:val="0"/>
          <w:sz w:val="24"/>
          <w:szCs w:val="28"/>
          <w:lang w:val="vi-VN"/>
        </w:rPr>
        <w:t>chứng nhận hợp quy</w:t>
      </w:r>
      <w:r w:rsidR="006308BE" w:rsidRPr="000A3E68">
        <w:rPr>
          <w:rFonts w:ascii="Arial" w:hAnsi="Arial" w:cs="Arial"/>
          <w:color w:val="000000" w:themeColor="text1"/>
          <w:spacing w:val="0"/>
          <w:sz w:val="24"/>
          <w:szCs w:val="28"/>
          <w:lang w:val="vi-VN"/>
        </w:rPr>
        <w:t xml:space="preserve">, giám định phù hợp </w:t>
      </w:r>
      <w:r w:rsidR="00CF6ECD" w:rsidRPr="000A3E68">
        <w:rPr>
          <w:rFonts w:ascii="Arial" w:hAnsi="Arial" w:cs="Arial"/>
          <w:color w:val="000000" w:themeColor="text1"/>
          <w:spacing w:val="0"/>
          <w:sz w:val="24"/>
          <w:szCs w:val="28"/>
          <w:lang w:val="vi-VN"/>
        </w:rPr>
        <w:t>quy chuẩn</w:t>
      </w:r>
      <w:r w:rsidR="006135E3" w:rsidRPr="000A3E68">
        <w:rPr>
          <w:rFonts w:ascii="Arial" w:hAnsi="Arial" w:cs="Arial"/>
          <w:color w:val="000000" w:themeColor="text1"/>
          <w:spacing w:val="0"/>
          <w:sz w:val="24"/>
          <w:szCs w:val="28"/>
          <w:lang w:val="vi-VN"/>
        </w:rPr>
        <w:t xml:space="preserve"> theo Phương thức 7 (Thử nghiệm mẫu đại diện, đánh giá sự phù hợp của lô sản phẩm hàng hóa) đối với từng lô thép </w:t>
      </w:r>
      <w:r w:rsidR="00EF2766" w:rsidRPr="000A3E68">
        <w:rPr>
          <w:rFonts w:ascii="Arial" w:hAnsi="Arial" w:cs="Arial"/>
          <w:color w:val="000000" w:themeColor="text1"/>
          <w:spacing w:val="0"/>
          <w:sz w:val="24"/>
          <w:szCs w:val="28"/>
          <w:lang w:val="vi-VN"/>
        </w:rPr>
        <w:t>hình</w:t>
      </w:r>
      <w:r w:rsidR="006135E3" w:rsidRPr="000A3E68">
        <w:rPr>
          <w:rFonts w:ascii="Arial" w:hAnsi="Arial" w:cs="Arial"/>
          <w:color w:val="000000" w:themeColor="text1"/>
          <w:spacing w:val="0"/>
          <w:sz w:val="24"/>
          <w:szCs w:val="28"/>
          <w:lang w:val="vi-VN"/>
        </w:rPr>
        <w:t xml:space="preserve"> nhập khẩu.</w:t>
      </w:r>
      <w:r w:rsidR="00C42B91" w:rsidRPr="000A3E68">
        <w:rPr>
          <w:rFonts w:ascii="Arial" w:hAnsi="Arial" w:cs="Arial"/>
          <w:color w:val="000000" w:themeColor="text1"/>
          <w:spacing w:val="0"/>
          <w:sz w:val="24"/>
          <w:szCs w:val="28"/>
          <w:lang w:val="vi-VN"/>
        </w:rPr>
        <w:t xml:space="preserve"> Trường hợp</w:t>
      </w:r>
      <w:r w:rsidR="00933273" w:rsidRPr="000A3E68">
        <w:rPr>
          <w:rFonts w:ascii="Arial" w:hAnsi="Arial" w:cs="Arial"/>
          <w:color w:val="000000" w:themeColor="text1"/>
          <w:spacing w:val="0"/>
          <w:sz w:val="24"/>
          <w:szCs w:val="28"/>
          <w:lang w:val="vi-VN"/>
        </w:rPr>
        <w:t xml:space="preserve"> nhà nhập </w:t>
      </w:r>
      <w:r w:rsidR="00BE5FEE" w:rsidRPr="000A3E68">
        <w:rPr>
          <w:rFonts w:ascii="Arial" w:hAnsi="Arial" w:cs="Arial"/>
          <w:color w:val="000000" w:themeColor="text1"/>
          <w:spacing w:val="0"/>
          <w:sz w:val="24"/>
          <w:szCs w:val="28"/>
          <w:lang w:val="vi-VN"/>
        </w:rPr>
        <w:t xml:space="preserve">khẩu có yêu cầu chứng nhận tại cơ sở sản xuất </w:t>
      </w:r>
      <w:r w:rsidR="004918D8" w:rsidRPr="000A3E68">
        <w:rPr>
          <w:rFonts w:ascii="Arial" w:hAnsi="Arial" w:cs="Arial"/>
          <w:color w:val="000000" w:themeColor="text1"/>
          <w:spacing w:val="0"/>
          <w:sz w:val="24"/>
          <w:szCs w:val="28"/>
          <w:lang w:val="vi-VN"/>
        </w:rPr>
        <w:t>của nước xuất khẩu</w:t>
      </w:r>
      <w:r w:rsidR="00C42B91" w:rsidRPr="000A3E68">
        <w:rPr>
          <w:rFonts w:ascii="Arial" w:hAnsi="Arial" w:cs="Arial"/>
          <w:color w:val="000000" w:themeColor="text1"/>
          <w:spacing w:val="0"/>
          <w:sz w:val="24"/>
          <w:szCs w:val="28"/>
          <w:lang w:val="vi-VN"/>
        </w:rPr>
        <w:t xml:space="preserve"> </w:t>
      </w:r>
      <w:r w:rsidR="00633D8B" w:rsidRPr="000A3E68">
        <w:rPr>
          <w:rFonts w:ascii="Arial" w:hAnsi="Arial" w:cs="Arial"/>
          <w:color w:val="000000" w:themeColor="text1"/>
          <w:spacing w:val="0"/>
          <w:sz w:val="24"/>
          <w:szCs w:val="28"/>
          <w:lang w:val="vi-VN"/>
        </w:rPr>
        <w:t>thì áp dụng chứng nhận hợp quy theo Phương thức 5 (Thử nghiệm mẫu điển hình và đánh giá quá trình sản xuất; giám sát thông qua thử nghiệm mẫu lấy tại nơi sản xuất hoặc trên thị trường kết hợp với đánh giá quá trình sản xuất)</w:t>
      </w:r>
      <w:r w:rsidR="00601675" w:rsidRPr="000A3E68">
        <w:rPr>
          <w:rFonts w:ascii="Arial" w:hAnsi="Arial" w:cs="Arial"/>
          <w:color w:val="000000" w:themeColor="text1"/>
          <w:spacing w:val="0"/>
          <w:sz w:val="24"/>
          <w:szCs w:val="28"/>
        </w:rPr>
        <w:t xml:space="preserve"> </w:t>
      </w:r>
      <w:proofErr w:type="spellStart"/>
      <w:r w:rsidR="00601675" w:rsidRPr="000A3E68">
        <w:rPr>
          <w:rFonts w:ascii="Arial" w:hAnsi="Arial" w:cs="Arial"/>
          <w:color w:val="000000" w:themeColor="text1"/>
          <w:spacing w:val="0"/>
          <w:sz w:val="24"/>
          <w:szCs w:val="28"/>
        </w:rPr>
        <w:t>được</w:t>
      </w:r>
      <w:proofErr w:type="spellEnd"/>
      <w:r w:rsidR="00601675" w:rsidRPr="000A3E68">
        <w:rPr>
          <w:rFonts w:ascii="Arial" w:hAnsi="Arial" w:cs="Arial"/>
          <w:color w:val="000000" w:themeColor="text1"/>
          <w:spacing w:val="0"/>
          <w:sz w:val="24"/>
          <w:szCs w:val="28"/>
        </w:rPr>
        <w:t xml:space="preserve"> </w:t>
      </w:r>
      <w:proofErr w:type="spellStart"/>
      <w:r w:rsidR="00601675" w:rsidRPr="000A3E68">
        <w:rPr>
          <w:rFonts w:ascii="Arial" w:hAnsi="Arial" w:cs="Arial"/>
          <w:color w:val="000000" w:themeColor="text1"/>
          <w:spacing w:val="0"/>
          <w:sz w:val="24"/>
          <w:szCs w:val="28"/>
        </w:rPr>
        <w:t>quy</w:t>
      </w:r>
      <w:proofErr w:type="spellEnd"/>
      <w:r w:rsidR="00601675" w:rsidRPr="000A3E68">
        <w:rPr>
          <w:rFonts w:ascii="Arial" w:hAnsi="Arial" w:cs="Arial"/>
          <w:color w:val="000000" w:themeColor="text1"/>
          <w:spacing w:val="0"/>
          <w:sz w:val="24"/>
          <w:szCs w:val="28"/>
        </w:rPr>
        <w:t xml:space="preserve"> </w:t>
      </w:r>
      <w:proofErr w:type="spellStart"/>
      <w:r w:rsidR="00601675" w:rsidRPr="000A3E68">
        <w:rPr>
          <w:rFonts w:ascii="Arial" w:hAnsi="Arial" w:cs="Arial"/>
          <w:color w:val="000000" w:themeColor="text1"/>
          <w:spacing w:val="0"/>
          <w:sz w:val="24"/>
          <w:szCs w:val="28"/>
        </w:rPr>
        <w:t>định</w:t>
      </w:r>
      <w:proofErr w:type="spellEnd"/>
      <w:r w:rsidR="00601675" w:rsidRPr="000A3E68">
        <w:rPr>
          <w:rFonts w:ascii="Arial" w:hAnsi="Arial" w:cs="Arial"/>
          <w:color w:val="000000" w:themeColor="text1"/>
          <w:spacing w:val="0"/>
          <w:sz w:val="24"/>
          <w:szCs w:val="28"/>
        </w:rPr>
        <w:t xml:space="preserve"> </w:t>
      </w:r>
      <w:proofErr w:type="spellStart"/>
      <w:r w:rsidR="00601675" w:rsidRPr="000A3E68">
        <w:rPr>
          <w:rFonts w:ascii="Arial" w:hAnsi="Arial" w:cs="Arial"/>
          <w:color w:val="000000" w:themeColor="text1"/>
          <w:spacing w:val="0"/>
          <w:sz w:val="24"/>
          <w:szCs w:val="28"/>
        </w:rPr>
        <w:t>tại</w:t>
      </w:r>
      <w:proofErr w:type="spellEnd"/>
      <w:r w:rsidR="00601675" w:rsidRPr="000A3E68">
        <w:rPr>
          <w:rFonts w:ascii="Arial" w:hAnsi="Arial" w:cs="Arial"/>
          <w:color w:val="000000" w:themeColor="text1"/>
          <w:spacing w:val="0"/>
          <w:sz w:val="24"/>
          <w:szCs w:val="28"/>
        </w:rPr>
        <w:t xml:space="preserve"> </w:t>
      </w:r>
      <w:proofErr w:type="spellStart"/>
      <w:r w:rsidR="00601675" w:rsidRPr="000A3E68">
        <w:rPr>
          <w:rFonts w:ascii="Arial" w:hAnsi="Arial" w:cs="Arial"/>
          <w:color w:val="000000" w:themeColor="text1"/>
          <w:spacing w:val="0"/>
          <w:sz w:val="24"/>
          <w:szCs w:val="28"/>
        </w:rPr>
        <w:t>mục</w:t>
      </w:r>
      <w:proofErr w:type="spellEnd"/>
      <w:r w:rsidR="00601675" w:rsidRPr="000A3E68">
        <w:rPr>
          <w:rFonts w:ascii="Arial" w:hAnsi="Arial" w:cs="Arial"/>
          <w:color w:val="000000" w:themeColor="text1"/>
          <w:spacing w:val="0"/>
          <w:sz w:val="24"/>
          <w:szCs w:val="28"/>
        </w:rPr>
        <w:t xml:space="preserve"> 5.3.1</w:t>
      </w:r>
      <w:r w:rsidR="00633D8B" w:rsidRPr="000A3E68">
        <w:rPr>
          <w:rFonts w:ascii="Arial" w:hAnsi="Arial" w:cs="Arial"/>
          <w:color w:val="000000" w:themeColor="text1"/>
          <w:spacing w:val="0"/>
          <w:sz w:val="24"/>
          <w:szCs w:val="28"/>
          <w:lang w:val="vi-VN"/>
        </w:rPr>
        <w:t>.</w:t>
      </w:r>
    </w:p>
    <w:p w:rsidR="00601675" w:rsidRDefault="00601675" w:rsidP="00C35445">
      <w:pPr>
        <w:pStyle w:val="vao-v"/>
        <w:numPr>
          <w:ilvl w:val="0"/>
          <w:numId w:val="0"/>
        </w:numPr>
        <w:spacing w:before="0"/>
        <w:ind w:right="51" w:firstLine="720"/>
        <w:rPr>
          <w:rFonts w:ascii="Arial" w:hAnsi="Arial" w:cs="Arial"/>
          <w:color w:val="000000" w:themeColor="text1"/>
          <w:spacing w:val="0"/>
          <w:sz w:val="24"/>
          <w:szCs w:val="28"/>
          <w:lang w:val="vi-VN"/>
        </w:rPr>
      </w:pPr>
      <w:r w:rsidRPr="000A3E68">
        <w:rPr>
          <w:rFonts w:ascii="Arial" w:hAnsi="Arial" w:cs="Arial"/>
          <w:color w:val="000000" w:themeColor="text1"/>
          <w:spacing w:val="0"/>
          <w:sz w:val="24"/>
          <w:szCs w:val="28"/>
          <w:lang w:val="vi-VN"/>
        </w:rPr>
        <w:t>Khi hàng hóa được chứng nhận hợp quy</w:t>
      </w:r>
      <w:r w:rsidR="00CF6ECD" w:rsidRPr="000A3E68">
        <w:rPr>
          <w:rFonts w:ascii="Arial" w:hAnsi="Arial" w:cs="Arial"/>
          <w:color w:val="000000" w:themeColor="text1"/>
          <w:spacing w:val="0"/>
          <w:sz w:val="24"/>
          <w:szCs w:val="28"/>
          <w:lang w:val="vi-VN"/>
        </w:rPr>
        <w:t>, giám định phù hợp quy chuẩn</w:t>
      </w:r>
      <w:r w:rsidRPr="000A3E68">
        <w:rPr>
          <w:rFonts w:ascii="Arial" w:hAnsi="Arial" w:cs="Arial"/>
          <w:color w:val="000000" w:themeColor="text1"/>
          <w:spacing w:val="0"/>
          <w:sz w:val="24"/>
          <w:szCs w:val="28"/>
          <w:lang w:val="vi-VN"/>
        </w:rPr>
        <w:t xml:space="preserve"> theo Phương thức 7, mẫu được lấy ngẫu nhiên đại diện cho lô hàng theo tiêu chuẩn TCVN 7790-1:2007, bậc kiểm tra S2, phương án lấy mẫu một lần trong kiểm tra thường, giới hạn chất lượng chấp nhận (AQL) =</w:t>
      </w:r>
      <w:r w:rsidR="00CF6ECD" w:rsidRPr="000A3E68">
        <w:rPr>
          <w:rFonts w:ascii="Arial" w:hAnsi="Arial" w:cs="Arial"/>
          <w:color w:val="000000" w:themeColor="text1"/>
          <w:spacing w:val="0"/>
          <w:sz w:val="24"/>
          <w:szCs w:val="28"/>
          <w:lang w:val="vi-VN"/>
        </w:rPr>
        <w:t xml:space="preserve"> </w:t>
      </w:r>
      <w:r w:rsidRPr="000A3E68">
        <w:rPr>
          <w:rFonts w:ascii="Arial" w:hAnsi="Arial" w:cs="Arial"/>
          <w:color w:val="000000" w:themeColor="text1"/>
          <w:spacing w:val="0"/>
          <w:sz w:val="24"/>
          <w:szCs w:val="28"/>
          <w:lang w:val="vi-VN"/>
        </w:rPr>
        <w:t>1,5 nhưng số mẫu tối đa không quá 03 (ba) mẫu.</w:t>
      </w:r>
    </w:p>
    <w:p w:rsidR="00F04E2D" w:rsidRPr="000A3E68" w:rsidRDefault="00F04E2D" w:rsidP="00C35445">
      <w:pPr>
        <w:pStyle w:val="vao-v"/>
        <w:numPr>
          <w:ilvl w:val="0"/>
          <w:numId w:val="0"/>
        </w:numPr>
        <w:spacing w:before="0"/>
        <w:ind w:right="51" w:firstLine="720"/>
        <w:rPr>
          <w:rFonts w:ascii="Arial" w:hAnsi="Arial" w:cs="Arial"/>
          <w:color w:val="000000" w:themeColor="text1"/>
          <w:spacing w:val="0"/>
          <w:sz w:val="24"/>
          <w:szCs w:val="28"/>
          <w:lang w:val="vi-VN"/>
        </w:rPr>
      </w:pPr>
      <w:r w:rsidRPr="001113B2">
        <w:rPr>
          <w:rFonts w:ascii="Arial" w:hAnsi="Arial" w:cs="Arial"/>
          <w:b/>
          <w:color w:val="000000" w:themeColor="text1"/>
          <w:spacing w:val="0"/>
          <w:sz w:val="24"/>
          <w:szCs w:val="28"/>
        </w:rPr>
        <w:t>5.3.3.</w:t>
      </w:r>
      <w:r w:rsidRPr="001113B2">
        <w:rPr>
          <w:rFonts w:ascii="Arial" w:hAnsi="Arial" w:cs="Arial"/>
          <w:color w:val="000000" w:themeColor="text1"/>
          <w:spacing w:val="0"/>
          <w:sz w:val="24"/>
          <w:szCs w:val="28"/>
        </w:rPr>
        <w:t xml:space="preserve"> </w:t>
      </w:r>
      <w:proofErr w:type="spellStart"/>
      <w:r w:rsidRPr="001113B2">
        <w:rPr>
          <w:rFonts w:ascii="Arial" w:hAnsi="Arial" w:cs="Arial"/>
          <w:color w:val="000000" w:themeColor="text1"/>
          <w:spacing w:val="0"/>
          <w:sz w:val="24"/>
          <w:szCs w:val="28"/>
        </w:rPr>
        <w:t>Hiệu</w:t>
      </w:r>
      <w:proofErr w:type="spellEnd"/>
      <w:r w:rsidRPr="001113B2">
        <w:rPr>
          <w:rFonts w:ascii="Arial" w:hAnsi="Arial" w:cs="Arial"/>
          <w:color w:val="000000" w:themeColor="text1"/>
          <w:spacing w:val="0"/>
          <w:sz w:val="24"/>
          <w:szCs w:val="28"/>
        </w:rPr>
        <w:t xml:space="preserve"> </w:t>
      </w:r>
      <w:proofErr w:type="spellStart"/>
      <w:r w:rsidRPr="001113B2">
        <w:rPr>
          <w:rFonts w:ascii="Arial" w:hAnsi="Arial" w:cs="Arial"/>
          <w:color w:val="000000" w:themeColor="text1"/>
          <w:spacing w:val="0"/>
          <w:sz w:val="24"/>
          <w:szCs w:val="28"/>
        </w:rPr>
        <w:t>lực</w:t>
      </w:r>
      <w:proofErr w:type="spellEnd"/>
      <w:r w:rsidRPr="001113B2">
        <w:rPr>
          <w:rFonts w:ascii="Arial" w:hAnsi="Arial" w:cs="Arial"/>
          <w:color w:val="000000" w:themeColor="text1"/>
          <w:spacing w:val="0"/>
          <w:sz w:val="24"/>
          <w:szCs w:val="28"/>
        </w:rPr>
        <w:t xml:space="preserve"> </w:t>
      </w:r>
      <w:proofErr w:type="spellStart"/>
      <w:r w:rsidRPr="001113B2">
        <w:rPr>
          <w:rFonts w:ascii="Arial" w:hAnsi="Arial" w:cs="Arial"/>
          <w:color w:val="000000" w:themeColor="text1"/>
          <w:spacing w:val="0"/>
          <w:sz w:val="24"/>
          <w:szCs w:val="28"/>
        </w:rPr>
        <w:t>của</w:t>
      </w:r>
      <w:proofErr w:type="spellEnd"/>
      <w:r w:rsidRPr="001113B2">
        <w:rPr>
          <w:rFonts w:ascii="Arial" w:hAnsi="Arial" w:cs="Arial"/>
          <w:color w:val="000000" w:themeColor="text1"/>
          <w:spacing w:val="0"/>
          <w:sz w:val="24"/>
          <w:szCs w:val="28"/>
        </w:rPr>
        <w:t xml:space="preserve"> </w:t>
      </w:r>
      <w:proofErr w:type="spellStart"/>
      <w:r w:rsidRPr="001113B2">
        <w:rPr>
          <w:rFonts w:ascii="Arial" w:hAnsi="Arial" w:cs="Arial"/>
          <w:color w:val="000000" w:themeColor="text1"/>
          <w:spacing w:val="0"/>
          <w:sz w:val="24"/>
          <w:szCs w:val="28"/>
        </w:rPr>
        <w:t>Giấy</w:t>
      </w:r>
      <w:proofErr w:type="spellEnd"/>
      <w:r w:rsidRPr="001113B2">
        <w:rPr>
          <w:rFonts w:ascii="Arial" w:hAnsi="Arial" w:cs="Arial"/>
          <w:color w:val="000000" w:themeColor="text1"/>
          <w:spacing w:val="0"/>
          <w:sz w:val="24"/>
          <w:szCs w:val="28"/>
        </w:rPr>
        <w:t xml:space="preserve"> </w:t>
      </w:r>
      <w:proofErr w:type="spellStart"/>
      <w:r w:rsidRPr="001113B2">
        <w:rPr>
          <w:rFonts w:ascii="Arial" w:hAnsi="Arial" w:cs="Arial"/>
          <w:color w:val="000000" w:themeColor="text1"/>
          <w:spacing w:val="0"/>
          <w:sz w:val="24"/>
          <w:szCs w:val="28"/>
        </w:rPr>
        <w:t>chứng</w:t>
      </w:r>
      <w:proofErr w:type="spellEnd"/>
      <w:r w:rsidRPr="001113B2">
        <w:rPr>
          <w:rFonts w:ascii="Arial" w:hAnsi="Arial" w:cs="Arial"/>
          <w:color w:val="000000" w:themeColor="text1"/>
          <w:spacing w:val="0"/>
          <w:sz w:val="24"/>
          <w:szCs w:val="28"/>
        </w:rPr>
        <w:t xml:space="preserve"> </w:t>
      </w:r>
      <w:proofErr w:type="spellStart"/>
      <w:r w:rsidRPr="001113B2">
        <w:rPr>
          <w:rFonts w:ascii="Arial" w:hAnsi="Arial" w:cs="Arial"/>
          <w:color w:val="000000" w:themeColor="text1"/>
          <w:spacing w:val="0"/>
          <w:sz w:val="24"/>
          <w:szCs w:val="28"/>
        </w:rPr>
        <w:t>nhận</w:t>
      </w:r>
      <w:proofErr w:type="spellEnd"/>
      <w:r w:rsidRPr="001113B2">
        <w:rPr>
          <w:rFonts w:ascii="Arial" w:hAnsi="Arial" w:cs="Arial"/>
          <w:color w:val="000000" w:themeColor="text1"/>
          <w:spacing w:val="0"/>
          <w:sz w:val="24"/>
          <w:szCs w:val="28"/>
        </w:rPr>
        <w:t xml:space="preserve"> </w:t>
      </w:r>
      <w:proofErr w:type="spellStart"/>
      <w:r w:rsidRPr="001113B2">
        <w:rPr>
          <w:rFonts w:ascii="Arial" w:hAnsi="Arial" w:cs="Arial"/>
          <w:color w:val="000000" w:themeColor="text1"/>
          <w:spacing w:val="0"/>
          <w:sz w:val="24"/>
          <w:szCs w:val="28"/>
        </w:rPr>
        <w:t>hợp</w:t>
      </w:r>
      <w:proofErr w:type="spellEnd"/>
      <w:r w:rsidRPr="001113B2">
        <w:rPr>
          <w:rFonts w:ascii="Arial" w:hAnsi="Arial" w:cs="Arial"/>
          <w:color w:val="000000" w:themeColor="text1"/>
          <w:spacing w:val="0"/>
          <w:sz w:val="24"/>
          <w:szCs w:val="28"/>
        </w:rPr>
        <w:t xml:space="preserve"> </w:t>
      </w:r>
      <w:proofErr w:type="spellStart"/>
      <w:r w:rsidRPr="001113B2">
        <w:rPr>
          <w:rFonts w:ascii="Arial" w:hAnsi="Arial" w:cs="Arial"/>
          <w:color w:val="000000" w:themeColor="text1"/>
          <w:spacing w:val="0"/>
          <w:sz w:val="24"/>
          <w:szCs w:val="28"/>
        </w:rPr>
        <w:t>quy</w:t>
      </w:r>
      <w:proofErr w:type="spellEnd"/>
      <w:r w:rsidRPr="001113B2">
        <w:rPr>
          <w:rFonts w:ascii="Arial" w:hAnsi="Arial" w:cs="Arial"/>
          <w:color w:val="000000" w:themeColor="text1"/>
          <w:spacing w:val="0"/>
          <w:sz w:val="24"/>
          <w:szCs w:val="28"/>
        </w:rPr>
        <w:t xml:space="preserve"> </w:t>
      </w:r>
      <w:proofErr w:type="spellStart"/>
      <w:r w:rsidRPr="001113B2">
        <w:rPr>
          <w:rFonts w:ascii="Arial" w:hAnsi="Arial" w:cs="Arial"/>
          <w:color w:val="000000" w:themeColor="text1"/>
          <w:spacing w:val="0"/>
          <w:sz w:val="24"/>
          <w:szCs w:val="28"/>
        </w:rPr>
        <w:t>hoặc</w:t>
      </w:r>
      <w:proofErr w:type="spellEnd"/>
      <w:r w:rsidRPr="001113B2">
        <w:rPr>
          <w:rFonts w:ascii="Arial" w:hAnsi="Arial" w:cs="Arial"/>
          <w:color w:val="000000" w:themeColor="text1"/>
          <w:spacing w:val="0"/>
          <w:sz w:val="24"/>
          <w:szCs w:val="28"/>
        </w:rPr>
        <w:t xml:space="preserve"> </w:t>
      </w:r>
      <w:proofErr w:type="spellStart"/>
      <w:r w:rsidRPr="001113B2">
        <w:rPr>
          <w:rFonts w:ascii="Arial" w:hAnsi="Arial" w:cs="Arial"/>
          <w:color w:val="000000" w:themeColor="text1"/>
          <w:spacing w:val="0"/>
          <w:sz w:val="24"/>
          <w:szCs w:val="28"/>
        </w:rPr>
        <w:t>Chứng</w:t>
      </w:r>
      <w:proofErr w:type="spellEnd"/>
      <w:r w:rsidRPr="001113B2">
        <w:rPr>
          <w:rFonts w:ascii="Arial" w:hAnsi="Arial" w:cs="Arial"/>
          <w:color w:val="000000" w:themeColor="text1"/>
          <w:spacing w:val="0"/>
          <w:sz w:val="24"/>
          <w:szCs w:val="28"/>
        </w:rPr>
        <w:t xml:space="preserve"> </w:t>
      </w:r>
      <w:proofErr w:type="spellStart"/>
      <w:r w:rsidRPr="001113B2">
        <w:rPr>
          <w:rFonts w:ascii="Arial" w:hAnsi="Arial" w:cs="Arial"/>
          <w:color w:val="000000" w:themeColor="text1"/>
          <w:spacing w:val="0"/>
          <w:sz w:val="24"/>
          <w:szCs w:val="28"/>
        </w:rPr>
        <w:t>thư</w:t>
      </w:r>
      <w:proofErr w:type="spellEnd"/>
      <w:r w:rsidRPr="001113B2">
        <w:rPr>
          <w:rFonts w:ascii="Arial" w:hAnsi="Arial" w:cs="Arial"/>
          <w:color w:val="000000" w:themeColor="text1"/>
          <w:spacing w:val="0"/>
          <w:sz w:val="24"/>
          <w:szCs w:val="28"/>
        </w:rPr>
        <w:t xml:space="preserve"> </w:t>
      </w:r>
      <w:proofErr w:type="spellStart"/>
      <w:r w:rsidRPr="001113B2">
        <w:rPr>
          <w:rFonts w:ascii="Arial" w:hAnsi="Arial" w:cs="Arial"/>
          <w:color w:val="000000" w:themeColor="text1"/>
          <w:spacing w:val="0"/>
          <w:sz w:val="24"/>
          <w:szCs w:val="28"/>
        </w:rPr>
        <w:t>giám</w:t>
      </w:r>
      <w:proofErr w:type="spellEnd"/>
      <w:r w:rsidRPr="001113B2">
        <w:rPr>
          <w:rFonts w:ascii="Arial" w:hAnsi="Arial" w:cs="Arial"/>
          <w:color w:val="000000" w:themeColor="text1"/>
          <w:spacing w:val="0"/>
          <w:sz w:val="24"/>
          <w:szCs w:val="28"/>
        </w:rPr>
        <w:t xml:space="preserve"> </w:t>
      </w:r>
      <w:proofErr w:type="spellStart"/>
      <w:r w:rsidRPr="001113B2">
        <w:rPr>
          <w:rFonts w:ascii="Arial" w:hAnsi="Arial" w:cs="Arial"/>
          <w:color w:val="000000" w:themeColor="text1"/>
          <w:spacing w:val="0"/>
          <w:sz w:val="24"/>
          <w:szCs w:val="28"/>
        </w:rPr>
        <w:t>định</w:t>
      </w:r>
      <w:proofErr w:type="spellEnd"/>
      <w:r w:rsidRPr="001113B2">
        <w:rPr>
          <w:rFonts w:ascii="Arial" w:hAnsi="Arial" w:cs="Arial"/>
          <w:color w:val="000000" w:themeColor="text1"/>
          <w:spacing w:val="0"/>
          <w:sz w:val="24"/>
          <w:szCs w:val="28"/>
        </w:rPr>
        <w:t xml:space="preserve"> </w:t>
      </w:r>
      <w:proofErr w:type="spellStart"/>
      <w:r w:rsidRPr="001113B2">
        <w:rPr>
          <w:rFonts w:ascii="Arial" w:hAnsi="Arial" w:cs="Arial"/>
          <w:color w:val="000000" w:themeColor="text1"/>
          <w:spacing w:val="0"/>
          <w:sz w:val="24"/>
          <w:szCs w:val="28"/>
        </w:rPr>
        <w:t>chất</w:t>
      </w:r>
      <w:proofErr w:type="spellEnd"/>
      <w:r w:rsidRPr="001113B2">
        <w:rPr>
          <w:rFonts w:ascii="Arial" w:hAnsi="Arial" w:cs="Arial"/>
          <w:color w:val="000000" w:themeColor="text1"/>
          <w:spacing w:val="0"/>
          <w:sz w:val="24"/>
          <w:szCs w:val="28"/>
        </w:rPr>
        <w:t xml:space="preserve"> </w:t>
      </w:r>
      <w:proofErr w:type="spellStart"/>
      <w:r w:rsidRPr="001113B2">
        <w:rPr>
          <w:rFonts w:ascii="Arial" w:hAnsi="Arial" w:cs="Arial"/>
          <w:color w:val="000000" w:themeColor="text1"/>
          <w:spacing w:val="0"/>
          <w:sz w:val="24"/>
          <w:szCs w:val="28"/>
        </w:rPr>
        <w:t>lượng</w:t>
      </w:r>
      <w:proofErr w:type="spellEnd"/>
      <w:r w:rsidRPr="001113B2">
        <w:rPr>
          <w:rFonts w:ascii="Arial" w:hAnsi="Arial" w:cs="Arial"/>
          <w:color w:val="000000" w:themeColor="text1"/>
          <w:spacing w:val="0"/>
          <w:sz w:val="24"/>
          <w:szCs w:val="28"/>
        </w:rPr>
        <w:t xml:space="preserve"> </w:t>
      </w:r>
      <w:proofErr w:type="spellStart"/>
      <w:r w:rsidRPr="001113B2">
        <w:rPr>
          <w:rFonts w:ascii="Arial" w:hAnsi="Arial" w:cs="Arial"/>
          <w:color w:val="000000" w:themeColor="text1"/>
          <w:spacing w:val="0"/>
          <w:sz w:val="24"/>
          <w:szCs w:val="28"/>
        </w:rPr>
        <w:t>đối</w:t>
      </w:r>
      <w:proofErr w:type="spellEnd"/>
      <w:r w:rsidRPr="001113B2">
        <w:rPr>
          <w:rFonts w:ascii="Arial" w:hAnsi="Arial" w:cs="Arial"/>
          <w:color w:val="000000" w:themeColor="text1"/>
          <w:spacing w:val="0"/>
          <w:sz w:val="24"/>
          <w:szCs w:val="28"/>
        </w:rPr>
        <w:t xml:space="preserve"> </w:t>
      </w:r>
      <w:proofErr w:type="spellStart"/>
      <w:r w:rsidRPr="001113B2">
        <w:rPr>
          <w:rFonts w:ascii="Arial" w:hAnsi="Arial" w:cs="Arial"/>
          <w:color w:val="000000" w:themeColor="text1"/>
          <w:spacing w:val="0"/>
          <w:sz w:val="24"/>
          <w:szCs w:val="28"/>
        </w:rPr>
        <w:t>với</w:t>
      </w:r>
      <w:proofErr w:type="spellEnd"/>
      <w:r w:rsidRPr="001113B2">
        <w:rPr>
          <w:rFonts w:ascii="Arial" w:hAnsi="Arial" w:cs="Arial"/>
          <w:color w:val="000000" w:themeColor="text1"/>
          <w:spacing w:val="0"/>
          <w:sz w:val="24"/>
          <w:szCs w:val="28"/>
        </w:rPr>
        <w:t xml:space="preserve"> </w:t>
      </w:r>
      <w:proofErr w:type="spellStart"/>
      <w:r w:rsidRPr="001113B2">
        <w:rPr>
          <w:rFonts w:ascii="Arial" w:hAnsi="Arial" w:cs="Arial"/>
          <w:color w:val="000000" w:themeColor="text1"/>
          <w:spacing w:val="0"/>
          <w:sz w:val="24"/>
          <w:szCs w:val="28"/>
        </w:rPr>
        <w:t>Phương</w:t>
      </w:r>
      <w:proofErr w:type="spellEnd"/>
      <w:r w:rsidRPr="001113B2">
        <w:rPr>
          <w:rFonts w:ascii="Arial" w:hAnsi="Arial" w:cs="Arial"/>
          <w:color w:val="000000" w:themeColor="text1"/>
          <w:spacing w:val="0"/>
          <w:sz w:val="24"/>
          <w:szCs w:val="28"/>
        </w:rPr>
        <w:t xml:space="preserve"> </w:t>
      </w:r>
      <w:proofErr w:type="spellStart"/>
      <w:r w:rsidRPr="001113B2">
        <w:rPr>
          <w:rFonts w:ascii="Arial" w:hAnsi="Arial" w:cs="Arial"/>
          <w:color w:val="000000" w:themeColor="text1"/>
          <w:spacing w:val="0"/>
          <w:sz w:val="24"/>
          <w:szCs w:val="28"/>
        </w:rPr>
        <w:t>thức</w:t>
      </w:r>
      <w:proofErr w:type="spellEnd"/>
      <w:r w:rsidRPr="001113B2">
        <w:rPr>
          <w:rFonts w:ascii="Arial" w:hAnsi="Arial" w:cs="Arial"/>
          <w:color w:val="000000" w:themeColor="text1"/>
          <w:spacing w:val="0"/>
          <w:sz w:val="24"/>
          <w:szCs w:val="28"/>
        </w:rPr>
        <w:t xml:space="preserve"> 7 </w:t>
      </w:r>
      <w:proofErr w:type="spellStart"/>
      <w:r w:rsidRPr="001113B2">
        <w:rPr>
          <w:rFonts w:ascii="Arial" w:hAnsi="Arial" w:cs="Arial"/>
          <w:color w:val="000000" w:themeColor="text1"/>
          <w:spacing w:val="0"/>
          <w:sz w:val="24"/>
          <w:szCs w:val="28"/>
        </w:rPr>
        <w:t>chỉ</w:t>
      </w:r>
      <w:proofErr w:type="spellEnd"/>
      <w:r w:rsidRPr="001113B2">
        <w:rPr>
          <w:rFonts w:ascii="Arial" w:hAnsi="Arial" w:cs="Arial"/>
          <w:color w:val="000000" w:themeColor="text1"/>
          <w:spacing w:val="0"/>
          <w:sz w:val="24"/>
          <w:szCs w:val="28"/>
        </w:rPr>
        <w:t xml:space="preserve"> </w:t>
      </w:r>
      <w:proofErr w:type="spellStart"/>
      <w:r w:rsidRPr="001113B2">
        <w:rPr>
          <w:rFonts w:ascii="Arial" w:hAnsi="Arial" w:cs="Arial"/>
          <w:color w:val="000000" w:themeColor="text1"/>
          <w:spacing w:val="0"/>
          <w:sz w:val="24"/>
          <w:szCs w:val="28"/>
        </w:rPr>
        <w:t>có</w:t>
      </w:r>
      <w:proofErr w:type="spellEnd"/>
      <w:r w:rsidRPr="001113B2">
        <w:rPr>
          <w:rFonts w:ascii="Arial" w:hAnsi="Arial" w:cs="Arial"/>
          <w:color w:val="000000" w:themeColor="text1"/>
          <w:spacing w:val="0"/>
          <w:sz w:val="24"/>
          <w:szCs w:val="28"/>
        </w:rPr>
        <w:t xml:space="preserve"> </w:t>
      </w:r>
      <w:proofErr w:type="spellStart"/>
      <w:r w:rsidRPr="001113B2">
        <w:rPr>
          <w:rFonts w:ascii="Arial" w:hAnsi="Arial" w:cs="Arial"/>
          <w:color w:val="000000" w:themeColor="text1"/>
          <w:spacing w:val="0"/>
          <w:sz w:val="24"/>
          <w:szCs w:val="28"/>
        </w:rPr>
        <w:t>giá</w:t>
      </w:r>
      <w:proofErr w:type="spellEnd"/>
      <w:r w:rsidRPr="001113B2">
        <w:rPr>
          <w:rFonts w:ascii="Arial" w:hAnsi="Arial" w:cs="Arial"/>
          <w:color w:val="000000" w:themeColor="text1"/>
          <w:spacing w:val="0"/>
          <w:sz w:val="24"/>
          <w:szCs w:val="28"/>
        </w:rPr>
        <w:t xml:space="preserve"> </w:t>
      </w:r>
      <w:proofErr w:type="spellStart"/>
      <w:r w:rsidRPr="001113B2">
        <w:rPr>
          <w:rFonts w:ascii="Arial" w:hAnsi="Arial" w:cs="Arial"/>
          <w:color w:val="000000" w:themeColor="text1"/>
          <w:spacing w:val="0"/>
          <w:sz w:val="24"/>
          <w:szCs w:val="28"/>
        </w:rPr>
        <w:t>trị</w:t>
      </w:r>
      <w:proofErr w:type="spellEnd"/>
      <w:r w:rsidRPr="001113B2">
        <w:rPr>
          <w:rFonts w:ascii="Arial" w:hAnsi="Arial" w:cs="Arial"/>
          <w:color w:val="000000" w:themeColor="text1"/>
          <w:spacing w:val="0"/>
          <w:sz w:val="24"/>
          <w:szCs w:val="28"/>
        </w:rPr>
        <w:t xml:space="preserve"> </w:t>
      </w:r>
      <w:proofErr w:type="spellStart"/>
      <w:r w:rsidRPr="001113B2">
        <w:rPr>
          <w:rFonts w:ascii="Arial" w:hAnsi="Arial" w:cs="Arial"/>
          <w:color w:val="000000" w:themeColor="text1"/>
          <w:spacing w:val="0"/>
          <w:sz w:val="24"/>
          <w:szCs w:val="28"/>
        </w:rPr>
        <w:t>đối</w:t>
      </w:r>
      <w:proofErr w:type="spellEnd"/>
      <w:r w:rsidRPr="001113B2">
        <w:rPr>
          <w:rFonts w:ascii="Arial" w:hAnsi="Arial" w:cs="Arial"/>
          <w:color w:val="000000" w:themeColor="text1"/>
          <w:spacing w:val="0"/>
          <w:sz w:val="24"/>
          <w:szCs w:val="28"/>
        </w:rPr>
        <w:t xml:space="preserve"> </w:t>
      </w:r>
      <w:proofErr w:type="spellStart"/>
      <w:r w:rsidRPr="001113B2">
        <w:rPr>
          <w:rFonts w:ascii="Arial" w:hAnsi="Arial" w:cs="Arial"/>
          <w:color w:val="000000" w:themeColor="text1"/>
          <w:spacing w:val="0"/>
          <w:sz w:val="24"/>
          <w:szCs w:val="28"/>
        </w:rPr>
        <w:t>với</w:t>
      </w:r>
      <w:proofErr w:type="spellEnd"/>
      <w:r w:rsidRPr="001113B2">
        <w:rPr>
          <w:rFonts w:ascii="Arial" w:hAnsi="Arial" w:cs="Arial"/>
          <w:color w:val="000000" w:themeColor="text1"/>
          <w:spacing w:val="0"/>
          <w:sz w:val="24"/>
          <w:szCs w:val="28"/>
        </w:rPr>
        <w:t xml:space="preserve"> </w:t>
      </w:r>
      <w:proofErr w:type="spellStart"/>
      <w:r w:rsidRPr="001113B2">
        <w:rPr>
          <w:rFonts w:ascii="Arial" w:hAnsi="Arial" w:cs="Arial"/>
          <w:color w:val="000000" w:themeColor="text1"/>
          <w:spacing w:val="0"/>
          <w:sz w:val="24"/>
          <w:szCs w:val="28"/>
        </w:rPr>
        <w:t>từng</w:t>
      </w:r>
      <w:proofErr w:type="spellEnd"/>
      <w:r w:rsidRPr="001113B2">
        <w:rPr>
          <w:rFonts w:ascii="Arial" w:hAnsi="Arial" w:cs="Arial"/>
          <w:color w:val="000000" w:themeColor="text1"/>
          <w:spacing w:val="0"/>
          <w:sz w:val="24"/>
          <w:szCs w:val="28"/>
        </w:rPr>
        <w:t xml:space="preserve"> </w:t>
      </w:r>
      <w:proofErr w:type="spellStart"/>
      <w:r w:rsidRPr="001113B2">
        <w:rPr>
          <w:rFonts w:ascii="Arial" w:hAnsi="Arial" w:cs="Arial"/>
          <w:color w:val="000000" w:themeColor="text1"/>
          <w:spacing w:val="0"/>
          <w:sz w:val="24"/>
          <w:szCs w:val="28"/>
        </w:rPr>
        <w:t>lô</w:t>
      </w:r>
      <w:proofErr w:type="spellEnd"/>
      <w:r w:rsidRPr="001113B2">
        <w:rPr>
          <w:rFonts w:ascii="Arial" w:hAnsi="Arial" w:cs="Arial"/>
          <w:color w:val="000000" w:themeColor="text1"/>
          <w:spacing w:val="0"/>
          <w:sz w:val="24"/>
          <w:szCs w:val="28"/>
        </w:rPr>
        <w:t xml:space="preserve"> </w:t>
      </w:r>
      <w:proofErr w:type="spellStart"/>
      <w:r w:rsidRPr="001113B2">
        <w:rPr>
          <w:rFonts w:ascii="Arial" w:hAnsi="Arial" w:cs="Arial"/>
          <w:color w:val="000000" w:themeColor="text1"/>
          <w:spacing w:val="0"/>
          <w:sz w:val="24"/>
          <w:szCs w:val="28"/>
        </w:rPr>
        <w:t>hàng</w:t>
      </w:r>
      <w:proofErr w:type="spellEnd"/>
      <w:r w:rsidRPr="001113B2">
        <w:rPr>
          <w:rFonts w:ascii="Arial" w:hAnsi="Arial" w:cs="Arial"/>
          <w:color w:val="000000" w:themeColor="text1"/>
          <w:spacing w:val="0"/>
          <w:sz w:val="24"/>
          <w:szCs w:val="28"/>
        </w:rPr>
        <w:t xml:space="preserve"> </w:t>
      </w:r>
      <w:proofErr w:type="spellStart"/>
      <w:r w:rsidRPr="001113B2">
        <w:rPr>
          <w:rFonts w:ascii="Arial" w:hAnsi="Arial" w:cs="Arial"/>
          <w:color w:val="000000" w:themeColor="text1"/>
          <w:spacing w:val="0"/>
          <w:sz w:val="24"/>
          <w:szCs w:val="28"/>
        </w:rPr>
        <w:t>nhập</w:t>
      </w:r>
      <w:proofErr w:type="spellEnd"/>
      <w:r w:rsidRPr="001113B2">
        <w:rPr>
          <w:rFonts w:ascii="Arial" w:hAnsi="Arial" w:cs="Arial"/>
          <w:color w:val="000000" w:themeColor="text1"/>
          <w:spacing w:val="0"/>
          <w:sz w:val="24"/>
          <w:szCs w:val="28"/>
        </w:rPr>
        <w:t xml:space="preserve"> </w:t>
      </w:r>
      <w:proofErr w:type="spellStart"/>
      <w:r w:rsidRPr="001113B2">
        <w:rPr>
          <w:rFonts w:ascii="Arial" w:hAnsi="Arial" w:cs="Arial"/>
          <w:color w:val="000000" w:themeColor="text1"/>
          <w:spacing w:val="0"/>
          <w:sz w:val="24"/>
          <w:szCs w:val="28"/>
        </w:rPr>
        <w:t>khẩu</w:t>
      </w:r>
      <w:proofErr w:type="spellEnd"/>
      <w:r w:rsidRPr="001113B2">
        <w:rPr>
          <w:rFonts w:ascii="Arial" w:hAnsi="Arial" w:cs="Arial"/>
          <w:color w:val="000000" w:themeColor="text1"/>
          <w:spacing w:val="0"/>
          <w:sz w:val="24"/>
          <w:szCs w:val="28"/>
        </w:rPr>
        <w:t xml:space="preserve"> </w:t>
      </w:r>
      <w:proofErr w:type="spellStart"/>
      <w:r w:rsidRPr="001113B2">
        <w:rPr>
          <w:rFonts w:ascii="Arial" w:hAnsi="Arial" w:cs="Arial"/>
          <w:color w:val="000000" w:themeColor="text1"/>
          <w:spacing w:val="0"/>
          <w:sz w:val="24"/>
          <w:szCs w:val="28"/>
        </w:rPr>
        <w:t>hoặc</w:t>
      </w:r>
      <w:proofErr w:type="spellEnd"/>
      <w:r w:rsidRPr="001113B2">
        <w:rPr>
          <w:rFonts w:ascii="Arial" w:hAnsi="Arial" w:cs="Arial"/>
          <w:color w:val="000000" w:themeColor="text1"/>
          <w:spacing w:val="0"/>
          <w:sz w:val="24"/>
          <w:szCs w:val="28"/>
        </w:rPr>
        <w:t xml:space="preserve"> </w:t>
      </w:r>
      <w:proofErr w:type="spellStart"/>
      <w:r w:rsidRPr="001113B2">
        <w:rPr>
          <w:rFonts w:ascii="Arial" w:hAnsi="Arial" w:cs="Arial"/>
          <w:color w:val="000000" w:themeColor="text1"/>
          <w:spacing w:val="0"/>
          <w:sz w:val="24"/>
          <w:szCs w:val="28"/>
        </w:rPr>
        <w:t>lô</w:t>
      </w:r>
      <w:proofErr w:type="spellEnd"/>
      <w:r w:rsidRPr="001113B2">
        <w:rPr>
          <w:rFonts w:ascii="Arial" w:hAnsi="Arial" w:cs="Arial"/>
          <w:color w:val="000000" w:themeColor="text1"/>
          <w:spacing w:val="0"/>
          <w:sz w:val="24"/>
          <w:szCs w:val="28"/>
        </w:rPr>
        <w:t xml:space="preserve"> </w:t>
      </w:r>
      <w:proofErr w:type="spellStart"/>
      <w:r w:rsidRPr="001113B2">
        <w:rPr>
          <w:rFonts w:ascii="Arial" w:hAnsi="Arial" w:cs="Arial"/>
          <w:color w:val="000000" w:themeColor="text1"/>
          <w:spacing w:val="0"/>
          <w:sz w:val="24"/>
          <w:szCs w:val="28"/>
        </w:rPr>
        <w:t>sản</w:t>
      </w:r>
      <w:proofErr w:type="spellEnd"/>
      <w:r w:rsidRPr="001113B2">
        <w:rPr>
          <w:rFonts w:ascii="Arial" w:hAnsi="Arial" w:cs="Arial"/>
          <w:color w:val="000000" w:themeColor="text1"/>
          <w:spacing w:val="0"/>
          <w:sz w:val="24"/>
          <w:szCs w:val="28"/>
        </w:rPr>
        <w:t xml:space="preserve"> </w:t>
      </w:r>
      <w:proofErr w:type="spellStart"/>
      <w:r w:rsidRPr="001113B2">
        <w:rPr>
          <w:rFonts w:ascii="Arial" w:hAnsi="Arial" w:cs="Arial"/>
          <w:color w:val="000000" w:themeColor="text1"/>
          <w:spacing w:val="0"/>
          <w:sz w:val="24"/>
          <w:szCs w:val="28"/>
        </w:rPr>
        <w:t>phẩm</w:t>
      </w:r>
      <w:proofErr w:type="spellEnd"/>
      <w:r w:rsidRPr="001113B2">
        <w:rPr>
          <w:rFonts w:ascii="Arial" w:hAnsi="Arial" w:cs="Arial"/>
          <w:color w:val="000000" w:themeColor="text1"/>
          <w:spacing w:val="0"/>
          <w:sz w:val="24"/>
          <w:szCs w:val="28"/>
        </w:rPr>
        <w:t xml:space="preserve"> </w:t>
      </w:r>
      <w:proofErr w:type="spellStart"/>
      <w:r w:rsidRPr="001113B2">
        <w:rPr>
          <w:rFonts w:ascii="Arial" w:hAnsi="Arial" w:cs="Arial"/>
          <w:color w:val="000000" w:themeColor="text1"/>
          <w:spacing w:val="0"/>
          <w:sz w:val="24"/>
          <w:szCs w:val="28"/>
        </w:rPr>
        <w:t>được</w:t>
      </w:r>
      <w:proofErr w:type="spellEnd"/>
      <w:r w:rsidRPr="001113B2">
        <w:rPr>
          <w:rFonts w:ascii="Arial" w:hAnsi="Arial" w:cs="Arial"/>
          <w:color w:val="000000" w:themeColor="text1"/>
          <w:spacing w:val="0"/>
          <w:sz w:val="24"/>
          <w:szCs w:val="28"/>
        </w:rPr>
        <w:t xml:space="preserve"> </w:t>
      </w:r>
      <w:proofErr w:type="spellStart"/>
      <w:r w:rsidRPr="001113B2">
        <w:rPr>
          <w:rFonts w:ascii="Arial" w:hAnsi="Arial" w:cs="Arial"/>
          <w:color w:val="000000" w:themeColor="text1"/>
          <w:spacing w:val="0"/>
          <w:sz w:val="24"/>
          <w:szCs w:val="28"/>
        </w:rPr>
        <w:t>lấy</w:t>
      </w:r>
      <w:proofErr w:type="spellEnd"/>
      <w:r w:rsidRPr="001113B2">
        <w:rPr>
          <w:rFonts w:ascii="Arial" w:hAnsi="Arial" w:cs="Arial"/>
          <w:color w:val="000000" w:themeColor="text1"/>
          <w:spacing w:val="0"/>
          <w:sz w:val="24"/>
          <w:szCs w:val="28"/>
        </w:rPr>
        <w:t xml:space="preserve"> </w:t>
      </w:r>
      <w:proofErr w:type="spellStart"/>
      <w:r w:rsidRPr="001113B2">
        <w:rPr>
          <w:rFonts w:ascii="Arial" w:hAnsi="Arial" w:cs="Arial"/>
          <w:color w:val="000000" w:themeColor="text1"/>
          <w:spacing w:val="0"/>
          <w:sz w:val="24"/>
          <w:szCs w:val="28"/>
        </w:rPr>
        <w:t>mẫu</w:t>
      </w:r>
      <w:proofErr w:type="spellEnd"/>
      <w:r w:rsidRPr="001113B2">
        <w:rPr>
          <w:rFonts w:ascii="Arial" w:hAnsi="Arial" w:cs="Arial"/>
          <w:color w:val="000000" w:themeColor="text1"/>
          <w:spacing w:val="0"/>
          <w:sz w:val="24"/>
          <w:szCs w:val="28"/>
        </w:rPr>
        <w:t xml:space="preserve"> </w:t>
      </w:r>
      <w:proofErr w:type="spellStart"/>
      <w:r w:rsidRPr="001113B2">
        <w:rPr>
          <w:rFonts w:ascii="Arial" w:hAnsi="Arial" w:cs="Arial"/>
          <w:color w:val="000000" w:themeColor="text1"/>
          <w:spacing w:val="0"/>
          <w:sz w:val="24"/>
          <w:szCs w:val="28"/>
        </w:rPr>
        <w:t>đánh</w:t>
      </w:r>
      <w:proofErr w:type="spellEnd"/>
      <w:r w:rsidRPr="001113B2">
        <w:rPr>
          <w:rFonts w:ascii="Arial" w:hAnsi="Arial" w:cs="Arial"/>
          <w:color w:val="000000" w:themeColor="text1"/>
          <w:spacing w:val="0"/>
          <w:sz w:val="24"/>
          <w:szCs w:val="28"/>
        </w:rPr>
        <w:t xml:space="preserve"> </w:t>
      </w:r>
      <w:proofErr w:type="spellStart"/>
      <w:r w:rsidRPr="001113B2">
        <w:rPr>
          <w:rFonts w:ascii="Arial" w:hAnsi="Arial" w:cs="Arial"/>
          <w:color w:val="000000" w:themeColor="text1"/>
          <w:spacing w:val="0"/>
          <w:sz w:val="24"/>
          <w:szCs w:val="28"/>
        </w:rPr>
        <w:t>giá</w:t>
      </w:r>
      <w:proofErr w:type="spellEnd"/>
      <w:r w:rsidRPr="001113B2">
        <w:rPr>
          <w:rFonts w:ascii="Arial" w:hAnsi="Arial" w:cs="Arial"/>
          <w:color w:val="000000" w:themeColor="text1"/>
          <w:spacing w:val="0"/>
          <w:sz w:val="24"/>
          <w:szCs w:val="28"/>
        </w:rPr>
        <w:t xml:space="preserve"> </w:t>
      </w:r>
      <w:proofErr w:type="spellStart"/>
      <w:r w:rsidRPr="001113B2">
        <w:rPr>
          <w:rFonts w:ascii="Arial" w:hAnsi="Arial" w:cs="Arial"/>
          <w:color w:val="000000" w:themeColor="text1"/>
          <w:spacing w:val="0"/>
          <w:sz w:val="24"/>
          <w:szCs w:val="28"/>
        </w:rPr>
        <w:t>hợp</w:t>
      </w:r>
      <w:proofErr w:type="spellEnd"/>
      <w:r w:rsidRPr="001113B2">
        <w:rPr>
          <w:rFonts w:ascii="Arial" w:hAnsi="Arial" w:cs="Arial"/>
          <w:color w:val="000000" w:themeColor="text1"/>
          <w:spacing w:val="0"/>
          <w:sz w:val="24"/>
          <w:szCs w:val="28"/>
        </w:rPr>
        <w:t xml:space="preserve"> </w:t>
      </w:r>
      <w:proofErr w:type="spellStart"/>
      <w:r w:rsidRPr="001113B2">
        <w:rPr>
          <w:rFonts w:ascii="Arial" w:hAnsi="Arial" w:cs="Arial"/>
          <w:color w:val="000000" w:themeColor="text1"/>
          <w:spacing w:val="0"/>
          <w:sz w:val="24"/>
          <w:szCs w:val="28"/>
        </w:rPr>
        <w:t>quy</w:t>
      </w:r>
      <w:proofErr w:type="spellEnd"/>
      <w:r w:rsidRPr="001113B2">
        <w:rPr>
          <w:rFonts w:ascii="Arial" w:hAnsi="Arial" w:cs="Arial"/>
          <w:color w:val="000000" w:themeColor="text1"/>
          <w:spacing w:val="0"/>
          <w:sz w:val="24"/>
          <w:szCs w:val="28"/>
        </w:rPr>
        <w:t xml:space="preserve">; </w:t>
      </w:r>
      <w:proofErr w:type="spellStart"/>
      <w:r w:rsidRPr="001113B2">
        <w:rPr>
          <w:rFonts w:ascii="Arial" w:hAnsi="Arial" w:cs="Arial"/>
          <w:color w:val="000000" w:themeColor="text1"/>
          <w:spacing w:val="0"/>
          <w:sz w:val="24"/>
          <w:szCs w:val="28"/>
        </w:rPr>
        <w:t>đối</w:t>
      </w:r>
      <w:proofErr w:type="spellEnd"/>
      <w:r w:rsidRPr="001113B2">
        <w:rPr>
          <w:rFonts w:ascii="Arial" w:hAnsi="Arial" w:cs="Arial"/>
          <w:color w:val="000000" w:themeColor="text1"/>
          <w:spacing w:val="0"/>
          <w:sz w:val="24"/>
          <w:szCs w:val="28"/>
        </w:rPr>
        <w:t xml:space="preserve"> </w:t>
      </w:r>
      <w:proofErr w:type="spellStart"/>
      <w:r w:rsidRPr="001113B2">
        <w:rPr>
          <w:rFonts w:ascii="Arial" w:hAnsi="Arial" w:cs="Arial"/>
          <w:color w:val="000000" w:themeColor="text1"/>
          <w:spacing w:val="0"/>
          <w:sz w:val="24"/>
          <w:szCs w:val="28"/>
        </w:rPr>
        <w:t>với</w:t>
      </w:r>
      <w:proofErr w:type="spellEnd"/>
      <w:r w:rsidRPr="001113B2">
        <w:rPr>
          <w:rFonts w:ascii="Arial" w:hAnsi="Arial" w:cs="Arial"/>
          <w:color w:val="000000" w:themeColor="text1"/>
          <w:spacing w:val="0"/>
          <w:sz w:val="24"/>
          <w:szCs w:val="28"/>
        </w:rPr>
        <w:t xml:space="preserve"> </w:t>
      </w:r>
      <w:proofErr w:type="spellStart"/>
      <w:r w:rsidRPr="001113B2">
        <w:rPr>
          <w:rFonts w:ascii="Arial" w:hAnsi="Arial" w:cs="Arial"/>
          <w:color w:val="000000" w:themeColor="text1"/>
          <w:spacing w:val="0"/>
          <w:sz w:val="24"/>
          <w:szCs w:val="28"/>
        </w:rPr>
        <w:t>Phương</w:t>
      </w:r>
      <w:proofErr w:type="spellEnd"/>
      <w:r w:rsidRPr="001113B2">
        <w:rPr>
          <w:rFonts w:ascii="Arial" w:hAnsi="Arial" w:cs="Arial"/>
          <w:color w:val="000000" w:themeColor="text1"/>
          <w:spacing w:val="0"/>
          <w:sz w:val="24"/>
          <w:szCs w:val="28"/>
        </w:rPr>
        <w:t xml:space="preserve"> </w:t>
      </w:r>
      <w:proofErr w:type="spellStart"/>
      <w:r w:rsidRPr="001113B2">
        <w:rPr>
          <w:rFonts w:ascii="Arial" w:hAnsi="Arial" w:cs="Arial"/>
          <w:color w:val="000000" w:themeColor="text1"/>
          <w:spacing w:val="0"/>
          <w:sz w:val="24"/>
          <w:szCs w:val="28"/>
        </w:rPr>
        <w:t>thức</w:t>
      </w:r>
      <w:proofErr w:type="spellEnd"/>
      <w:r w:rsidRPr="001113B2">
        <w:rPr>
          <w:rFonts w:ascii="Arial" w:hAnsi="Arial" w:cs="Arial"/>
          <w:color w:val="000000" w:themeColor="text1"/>
          <w:spacing w:val="0"/>
          <w:sz w:val="24"/>
          <w:szCs w:val="28"/>
        </w:rPr>
        <w:t xml:space="preserve"> 5, </w:t>
      </w:r>
      <w:proofErr w:type="spellStart"/>
      <w:r w:rsidRPr="001113B2">
        <w:rPr>
          <w:rFonts w:ascii="Arial" w:hAnsi="Arial" w:cs="Arial"/>
          <w:color w:val="000000" w:themeColor="text1"/>
          <w:spacing w:val="0"/>
          <w:sz w:val="24"/>
          <w:szCs w:val="28"/>
        </w:rPr>
        <w:t>Giấy</w:t>
      </w:r>
      <w:proofErr w:type="spellEnd"/>
      <w:r w:rsidRPr="001113B2">
        <w:rPr>
          <w:rFonts w:ascii="Arial" w:hAnsi="Arial" w:cs="Arial"/>
          <w:color w:val="000000" w:themeColor="text1"/>
          <w:spacing w:val="0"/>
          <w:sz w:val="24"/>
          <w:szCs w:val="28"/>
        </w:rPr>
        <w:t xml:space="preserve"> </w:t>
      </w:r>
      <w:proofErr w:type="spellStart"/>
      <w:r w:rsidRPr="001113B2">
        <w:rPr>
          <w:rFonts w:ascii="Arial" w:hAnsi="Arial" w:cs="Arial"/>
          <w:color w:val="000000" w:themeColor="text1"/>
          <w:spacing w:val="0"/>
          <w:sz w:val="24"/>
          <w:szCs w:val="28"/>
        </w:rPr>
        <w:t>chứng</w:t>
      </w:r>
      <w:proofErr w:type="spellEnd"/>
      <w:r w:rsidRPr="001113B2">
        <w:rPr>
          <w:rFonts w:ascii="Arial" w:hAnsi="Arial" w:cs="Arial"/>
          <w:color w:val="000000" w:themeColor="text1"/>
          <w:spacing w:val="0"/>
          <w:sz w:val="24"/>
          <w:szCs w:val="28"/>
        </w:rPr>
        <w:t xml:space="preserve"> </w:t>
      </w:r>
      <w:proofErr w:type="spellStart"/>
      <w:r w:rsidRPr="001113B2">
        <w:rPr>
          <w:rFonts w:ascii="Arial" w:hAnsi="Arial" w:cs="Arial"/>
          <w:color w:val="000000" w:themeColor="text1"/>
          <w:spacing w:val="0"/>
          <w:sz w:val="24"/>
          <w:szCs w:val="28"/>
        </w:rPr>
        <w:t>nhận</w:t>
      </w:r>
      <w:proofErr w:type="spellEnd"/>
      <w:r w:rsidRPr="001113B2">
        <w:rPr>
          <w:rFonts w:ascii="Arial" w:hAnsi="Arial" w:cs="Arial"/>
          <w:color w:val="000000" w:themeColor="text1"/>
          <w:spacing w:val="0"/>
          <w:sz w:val="24"/>
          <w:szCs w:val="28"/>
        </w:rPr>
        <w:t xml:space="preserve"> </w:t>
      </w:r>
      <w:proofErr w:type="spellStart"/>
      <w:r w:rsidRPr="001113B2">
        <w:rPr>
          <w:rFonts w:ascii="Arial" w:hAnsi="Arial" w:cs="Arial"/>
          <w:color w:val="000000" w:themeColor="text1"/>
          <w:spacing w:val="0"/>
          <w:sz w:val="24"/>
          <w:szCs w:val="28"/>
        </w:rPr>
        <w:t>có</w:t>
      </w:r>
      <w:proofErr w:type="spellEnd"/>
      <w:r w:rsidRPr="001113B2">
        <w:rPr>
          <w:rFonts w:ascii="Arial" w:hAnsi="Arial" w:cs="Arial"/>
          <w:color w:val="000000" w:themeColor="text1"/>
          <w:spacing w:val="0"/>
          <w:sz w:val="24"/>
          <w:szCs w:val="28"/>
        </w:rPr>
        <w:t xml:space="preserve"> </w:t>
      </w:r>
      <w:proofErr w:type="spellStart"/>
      <w:r w:rsidRPr="001113B2">
        <w:rPr>
          <w:rFonts w:ascii="Arial" w:hAnsi="Arial" w:cs="Arial"/>
          <w:color w:val="000000" w:themeColor="text1"/>
          <w:spacing w:val="0"/>
          <w:sz w:val="24"/>
          <w:szCs w:val="28"/>
        </w:rPr>
        <w:t>hiệu</w:t>
      </w:r>
      <w:proofErr w:type="spellEnd"/>
      <w:r w:rsidRPr="001113B2">
        <w:rPr>
          <w:rFonts w:ascii="Arial" w:hAnsi="Arial" w:cs="Arial"/>
          <w:color w:val="000000" w:themeColor="text1"/>
          <w:spacing w:val="0"/>
          <w:sz w:val="24"/>
          <w:szCs w:val="28"/>
        </w:rPr>
        <w:t xml:space="preserve"> </w:t>
      </w:r>
      <w:proofErr w:type="spellStart"/>
      <w:r w:rsidRPr="001113B2">
        <w:rPr>
          <w:rFonts w:ascii="Arial" w:hAnsi="Arial" w:cs="Arial"/>
          <w:color w:val="000000" w:themeColor="text1"/>
          <w:spacing w:val="0"/>
          <w:sz w:val="24"/>
          <w:szCs w:val="28"/>
        </w:rPr>
        <w:t>lực</w:t>
      </w:r>
      <w:proofErr w:type="spellEnd"/>
      <w:r w:rsidRPr="001113B2">
        <w:rPr>
          <w:rFonts w:ascii="Arial" w:hAnsi="Arial" w:cs="Arial"/>
          <w:color w:val="000000" w:themeColor="text1"/>
          <w:spacing w:val="0"/>
          <w:sz w:val="24"/>
          <w:szCs w:val="28"/>
        </w:rPr>
        <w:t xml:space="preserve"> </w:t>
      </w:r>
      <w:proofErr w:type="spellStart"/>
      <w:r w:rsidRPr="001113B2">
        <w:rPr>
          <w:rFonts w:ascii="Arial" w:hAnsi="Arial" w:cs="Arial"/>
          <w:color w:val="000000" w:themeColor="text1"/>
          <w:spacing w:val="0"/>
          <w:sz w:val="24"/>
          <w:szCs w:val="28"/>
        </w:rPr>
        <w:t>không</w:t>
      </w:r>
      <w:proofErr w:type="spellEnd"/>
      <w:r w:rsidRPr="001113B2">
        <w:rPr>
          <w:rFonts w:ascii="Arial" w:hAnsi="Arial" w:cs="Arial"/>
          <w:color w:val="000000" w:themeColor="text1"/>
          <w:spacing w:val="0"/>
          <w:sz w:val="24"/>
          <w:szCs w:val="28"/>
        </w:rPr>
        <w:t xml:space="preserve"> </w:t>
      </w:r>
      <w:proofErr w:type="spellStart"/>
      <w:r w:rsidRPr="001113B2">
        <w:rPr>
          <w:rFonts w:ascii="Arial" w:hAnsi="Arial" w:cs="Arial"/>
          <w:color w:val="000000" w:themeColor="text1"/>
          <w:spacing w:val="0"/>
          <w:sz w:val="24"/>
          <w:szCs w:val="28"/>
        </w:rPr>
        <w:t>quá</w:t>
      </w:r>
      <w:proofErr w:type="spellEnd"/>
      <w:r w:rsidRPr="001113B2">
        <w:rPr>
          <w:rFonts w:ascii="Arial" w:hAnsi="Arial" w:cs="Arial"/>
          <w:color w:val="000000" w:themeColor="text1"/>
          <w:spacing w:val="0"/>
          <w:sz w:val="24"/>
          <w:szCs w:val="28"/>
        </w:rPr>
        <w:t xml:space="preserve"> 3 </w:t>
      </w:r>
      <w:proofErr w:type="spellStart"/>
      <w:r w:rsidRPr="001113B2">
        <w:rPr>
          <w:rFonts w:ascii="Arial" w:hAnsi="Arial" w:cs="Arial"/>
          <w:color w:val="000000" w:themeColor="text1"/>
          <w:spacing w:val="0"/>
          <w:sz w:val="24"/>
          <w:szCs w:val="28"/>
        </w:rPr>
        <w:t>năm</w:t>
      </w:r>
      <w:proofErr w:type="spellEnd"/>
      <w:r w:rsidRPr="001113B2">
        <w:rPr>
          <w:rFonts w:ascii="Arial" w:hAnsi="Arial" w:cs="Arial"/>
          <w:color w:val="000000" w:themeColor="text1"/>
          <w:spacing w:val="0"/>
          <w:sz w:val="24"/>
          <w:szCs w:val="28"/>
        </w:rPr>
        <w:t>.</w:t>
      </w:r>
    </w:p>
    <w:p w:rsidR="00601675" w:rsidRPr="000A3E68" w:rsidRDefault="00601675" w:rsidP="00C35445">
      <w:pPr>
        <w:pStyle w:val="vao-v"/>
        <w:numPr>
          <w:ilvl w:val="0"/>
          <w:numId w:val="0"/>
        </w:numPr>
        <w:spacing w:before="0"/>
        <w:ind w:right="51" w:firstLine="720"/>
        <w:rPr>
          <w:rFonts w:ascii="Arial" w:hAnsi="Arial" w:cs="Arial"/>
          <w:color w:val="000000" w:themeColor="text1"/>
          <w:spacing w:val="0"/>
          <w:sz w:val="24"/>
          <w:szCs w:val="28"/>
          <w:lang w:val="vi-VN"/>
        </w:rPr>
      </w:pPr>
      <w:r w:rsidRPr="000A3E68">
        <w:rPr>
          <w:rFonts w:ascii="Arial" w:hAnsi="Arial" w:cs="Arial"/>
          <w:b/>
          <w:color w:val="000000" w:themeColor="text1"/>
          <w:spacing w:val="0"/>
          <w:sz w:val="24"/>
          <w:szCs w:val="28"/>
          <w:lang w:val="vi-VN"/>
        </w:rPr>
        <w:t>5.4</w:t>
      </w:r>
      <w:r w:rsidR="00C35445" w:rsidRPr="000A3E68">
        <w:rPr>
          <w:rFonts w:ascii="Arial" w:hAnsi="Arial" w:cs="Arial"/>
          <w:b/>
          <w:color w:val="000000" w:themeColor="text1"/>
          <w:spacing w:val="0"/>
          <w:sz w:val="24"/>
          <w:szCs w:val="28"/>
          <w:lang w:val="vi-VN"/>
        </w:rPr>
        <w:t>.</w:t>
      </w:r>
      <w:r w:rsidRPr="000A3E68">
        <w:rPr>
          <w:rFonts w:ascii="Arial" w:hAnsi="Arial" w:cs="Arial"/>
          <w:color w:val="000000" w:themeColor="text1"/>
          <w:spacing w:val="0"/>
          <w:sz w:val="24"/>
          <w:szCs w:val="28"/>
          <w:lang w:val="vi-VN"/>
        </w:rPr>
        <w:t xml:space="preserve">  </w:t>
      </w:r>
      <w:r w:rsidR="00C35445" w:rsidRPr="000A3E68">
        <w:rPr>
          <w:rFonts w:ascii="Arial" w:hAnsi="Arial" w:cs="Arial"/>
          <w:color w:val="000000" w:themeColor="text1"/>
          <w:spacing w:val="0"/>
          <w:sz w:val="24"/>
          <w:szCs w:val="28"/>
          <w:lang w:val="vi-VN"/>
        </w:rPr>
        <w:t xml:space="preserve"> </w:t>
      </w:r>
      <w:r w:rsidRPr="000A3E68">
        <w:rPr>
          <w:rFonts w:ascii="Arial" w:hAnsi="Arial" w:cs="Arial"/>
          <w:color w:val="000000" w:themeColor="text1"/>
          <w:spacing w:val="0"/>
          <w:sz w:val="24"/>
          <w:szCs w:val="28"/>
          <w:lang w:val="vi-VN"/>
        </w:rPr>
        <w:t>Nguyên tắc thừa nhận kết quả đánh giá sự phù hợp, sử dụng kết quả thử nghiệm</w:t>
      </w:r>
      <w:r w:rsidR="00C35445" w:rsidRPr="000A3E68">
        <w:rPr>
          <w:rFonts w:ascii="Arial" w:hAnsi="Arial" w:cs="Arial"/>
          <w:color w:val="000000" w:themeColor="text1"/>
          <w:spacing w:val="0"/>
          <w:sz w:val="24"/>
          <w:szCs w:val="28"/>
          <w:lang w:val="vi-VN"/>
        </w:rPr>
        <w:t>.</w:t>
      </w:r>
    </w:p>
    <w:p w:rsidR="00601675" w:rsidRPr="000A3E68" w:rsidRDefault="00601675" w:rsidP="00C35445">
      <w:pPr>
        <w:pStyle w:val="vao-v"/>
        <w:numPr>
          <w:ilvl w:val="0"/>
          <w:numId w:val="0"/>
        </w:numPr>
        <w:spacing w:before="0"/>
        <w:ind w:right="51" w:firstLine="720"/>
        <w:rPr>
          <w:rFonts w:ascii="Arial" w:hAnsi="Arial" w:cs="Arial"/>
          <w:color w:val="000000" w:themeColor="text1"/>
          <w:spacing w:val="0"/>
          <w:sz w:val="24"/>
          <w:szCs w:val="28"/>
          <w:lang w:val="vi-VN"/>
        </w:rPr>
      </w:pPr>
      <w:r w:rsidRPr="000A3E68">
        <w:rPr>
          <w:rFonts w:ascii="Arial" w:hAnsi="Arial" w:cs="Arial"/>
          <w:b/>
          <w:color w:val="000000" w:themeColor="text1"/>
          <w:spacing w:val="0"/>
          <w:sz w:val="24"/>
          <w:szCs w:val="28"/>
          <w:lang w:val="vi-VN"/>
        </w:rPr>
        <w:lastRenderedPageBreak/>
        <w:t>5.4.</w:t>
      </w:r>
      <w:r w:rsidR="00E54F36" w:rsidRPr="000A3E68">
        <w:rPr>
          <w:rFonts w:ascii="Arial" w:hAnsi="Arial" w:cs="Arial"/>
          <w:b/>
          <w:color w:val="000000" w:themeColor="text1"/>
          <w:spacing w:val="0"/>
          <w:sz w:val="24"/>
          <w:szCs w:val="28"/>
          <w:lang w:val="vi-VN"/>
        </w:rPr>
        <w:t>1</w:t>
      </w:r>
      <w:r w:rsidRPr="000A3E68">
        <w:rPr>
          <w:rFonts w:ascii="Arial" w:hAnsi="Arial" w:cs="Arial"/>
          <w:b/>
          <w:color w:val="000000" w:themeColor="text1"/>
          <w:spacing w:val="0"/>
          <w:sz w:val="24"/>
          <w:szCs w:val="28"/>
          <w:lang w:val="vi-VN"/>
        </w:rPr>
        <w:t>.</w:t>
      </w:r>
      <w:r w:rsidR="00C35445" w:rsidRPr="000A3E68">
        <w:rPr>
          <w:rFonts w:ascii="Arial" w:hAnsi="Arial" w:cs="Arial"/>
          <w:color w:val="000000" w:themeColor="text1"/>
          <w:spacing w:val="0"/>
          <w:sz w:val="24"/>
          <w:szCs w:val="28"/>
          <w:lang w:val="vi-VN"/>
        </w:rPr>
        <w:t xml:space="preserve">  </w:t>
      </w:r>
      <w:r w:rsidRPr="000A3E68">
        <w:rPr>
          <w:rFonts w:ascii="Arial" w:hAnsi="Arial" w:cs="Arial"/>
          <w:color w:val="000000" w:themeColor="text1"/>
          <w:spacing w:val="0"/>
          <w:sz w:val="24"/>
          <w:szCs w:val="28"/>
          <w:lang w:val="vi-VN"/>
        </w:rPr>
        <w:t>Tổ chức đánh giá sự phù hợp (tổ chức chứng nhận, tổ chức giám định) có thể xem xét sử dụng kết quả thử nghiệm của tổ chức thử nghiệm tại nước xuất khẩu để phục vụ chứng nhận, giám định nếu tổ chức thử nghiệm đó có đủ năng lực và đáp ứng các quy định tại tiêu chuẩn ISO/IEC 17025.</w:t>
      </w:r>
    </w:p>
    <w:p w:rsidR="00601675" w:rsidRPr="000A3E68" w:rsidRDefault="00601675" w:rsidP="00C35445">
      <w:pPr>
        <w:pStyle w:val="vao-v"/>
        <w:numPr>
          <w:ilvl w:val="0"/>
          <w:numId w:val="0"/>
        </w:numPr>
        <w:spacing w:before="0"/>
        <w:ind w:right="51" w:firstLine="720"/>
        <w:rPr>
          <w:rFonts w:ascii="Arial" w:hAnsi="Arial" w:cs="Arial"/>
          <w:color w:val="000000" w:themeColor="text1"/>
          <w:spacing w:val="0"/>
          <w:sz w:val="24"/>
          <w:szCs w:val="28"/>
          <w:lang w:val="vi-VN"/>
        </w:rPr>
      </w:pPr>
      <w:r w:rsidRPr="000A3E68">
        <w:rPr>
          <w:rFonts w:ascii="Arial" w:hAnsi="Arial" w:cs="Arial"/>
          <w:b/>
          <w:color w:val="000000" w:themeColor="text1"/>
          <w:spacing w:val="0"/>
          <w:sz w:val="24"/>
          <w:szCs w:val="28"/>
          <w:lang w:val="vi-VN"/>
        </w:rPr>
        <w:t>5.4.</w:t>
      </w:r>
      <w:r w:rsidR="00E54F36" w:rsidRPr="000A3E68">
        <w:rPr>
          <w:rFonts w:ascii="Arial" w:hAnsi="Arial" w:cs="Arial"/>
          <w:b/>
          <w:color w:val="000000" w:themeColor="text1"/>
          <w:spacing w:val="0"/>
          <w:sz w:val="24"/>
          <w:szCs w:val="28"/>
          <w:lang w:val="vi-VN"/>
        </w:rPr>
        <w:t>2</w:t>
      </w:r>
      <w:r w:rsidRPr="000A3E68">
        <w:rPr>
          <w:rFonts w:ascii="Arial" w:hAnsi="Arial" w:cs="Arial"/>
          <w:b/>
          <w:color w:val="000000" w:themeColor="text1"/>
          <w:spacing w:val="0"/>
          <w:sz w:val="24"/>
          <w:szCs w:val="28"/>
          <w:lang w:val="vi-VN"/>
        </w:rPr>
        <w:t>.</w:t>
      </w:r>
      <w:r w:rsidRPr="000A3E68">
        <w:rPr>
          <w:rFonts w:ascii="Arial" w:hAnsi="Arial" w:cs="Arial"/>
          <w:color w:val="000000" w:themeColor="text1"/>
          <w:spacing w:val="0"/>
          <w:sz w:val="24"/>
          <w:szCs w:val="28"/>
          <w:lang w:val="vi-VN"/>
        </w:rPr>
        <w:t xml:space="preserve"> </w:t>
      </w:r>
      <w:r w:rsidR="00C35445" w:rsidRPr="000A3E68">
        <w:rPr>
          <w:rFonts w:ascii="Arial" w:hAnsi="Arial" w:cs="Arial"/>
          <w:color w:val="000000" w:themeColor="text1"/>
          <w:spacing w:val="0"/>
          <w:sz w:val="24"/>
          <w:szCs w:val="28"/>
          <w:lang w:val="vi-VN"/>
        </w:rPr>
        <w:t xml:space="preserve"> </w:t>
      </w:r>
      <w:r w:rsidR="000C64BF" w:rsidRPr="001113B2">
        <w:rPr>
          <w:rFonts w:ascii="Arial" w:hAnsi="Arial" w:cs="Arial"/>
          <w:color w:val="000000" w:themeColor="text1"/>
          <w:spacing w:val="0"/>
          <w:sz w:val="24"/>
          <w:szCs w:val="28"/>
          <w:lang w:val="vi-VN"/>
        </w:rPr>
        <w:t xml:space="preserve">Trước khi sử dụng kết quả thử nghiệm của các tổ chức đánh giá sự phù hợp tại nước xuất khẩu, tổ chức chứng nhận, tổ chức giám định </w:t>
      </w:r>
      <w:r w:rsidR="000C64BF">
        <w:rPr>
          <w:rFonts w:ascii="Arial" w:hAnsi="Arial" w:cs="Arial"/>
          <w:color w:val="000000" w:themeColor="text1"/>
          <w:spacing w:val="0"/>
          <w:sz w:val="24"/>
          <w:szCs w:val="28"/>
          <w:lang w:val="vi-VN"/>
        </w:rPr>
        <w:t>phải gửi thông báo về</w:t>
      </w:r>
      <w:r w:rsidR="000C64BF" w:rsidRPr="001113B2">
        <w:rPr>
          <w:rFonts w:ascii="Arial" w:hAnsi="Arial" w:cs="Arial"/>
          <w:color w:val="000000" w:themeColor="text1"/>
          <w:spacing w:val="0"/>
          <w:sz w:val="24"/>
          <w:szCs w:val="28"/>
          <w:lang w:val="vi-VN"/>
        </w:rPr>
        <w:t xml:space="preserve"> Tổng cục Tiêu chuẩn Đo lường Chất lượng để theo dõi và quản lý. Khi cần thiết Tổng cục Tiêu chuẩn Đo lường Chất lượng sẽ tổ chức kiểm tra </w:t>
      </w:r>
      <w:r w:rsidR="000C64BF">
        <w:rPr>
          <w:rFonts w:ascii="Arial" w:hAnsi="Arial" w:cs="Arial"/>
          <w:color w:val="000000" w:themeColor="text1"/>
          <w:spacing w:val="0"/>
          <w:sz w:val="24"/>
          <w:szCs w:val="28"/>
          <w:lang w:val="vi-VN"/>
        </w:rPr>
        <w:t xml:space="preserve">(hậu kiểm) </w:t>
      </w:r>
      <w:r w:rsidR="000C64BF" w:rsidRPr="001113B2">
        <w:rPr>
          <w:rFonts w:ascii="Arial" w:hAnsi="Arial" w:cs="Arial"/>
          <w:color w:val="000000" w:themeColor="text1"/>
          <w:spacing w:val="0"/>
          <w:sz w:val="24"/>
          <w:szCs w:val="28"/>
          <w:lang w:val="vi-VN"/>
        </w:rPr>
        <w:t>việc sử dụng kết quả thử nghiệm của các tổ chức chứng nhận, tổ chức giám định</w:t>
      </w:r>
      <w:r w:rsidRPr="000A3E68">
        <w:rPr>
          <w:rFonts w:ascii="Arial" w:hAnsi="Arial" w:cs="Arial"/>
          <w:color w:val="000000" w:themeColor="text1"/>
          <w:spacing w:val="0"/>
          <w:sz w:val="24"/>
          <w:szCs w:val="28"/>
          <w:lang w:val="vi-VN"/>
        </w:rPr>
        <w:t>.</w:t>
      </w:r>
    </w:p>
    <w:p w:rsidR="00601675" w:rsidRPr="000A3E68" w:rsidRDefault="00601675" w:rsidP="00C35445">
      <w:pPr>
        <w:pStyle w:val="vao-v"/>
        <w:numPr>
          <w:ilvl w:val="0"/>
          <w:numId w:val="0"/>
        </w:numPr>
        <w:spacing w:before="0"/>
        <w:ind w:right="51" w:firstLine="720"/>
        <w:rPr>
          <w:rFonts w:ascii="Arial" w:hAnsi="Arial" w:cs="Arial"/>
          <w:color w:val="000000" w:themeColor="text1"/>
          <w:spacing w:val="0"/>
          <w:sz w:val="24"/>
          <w:szCs w:val="28"/>
          <w:lang w:val="vi-VN"/>
        </w:rPr>
      </w:pPr>
      <w:r w:rsidRPr="000A3E68">
        <w:rPr>
          <w:rFonts w:ascii="Arial" w:hAnsi="Arial" w:cs="Arial"/>
          <w:b/>
          <w:color w:val="000000" w:themeColor="text1"/>
          <w:spacing w:val="0"/>
          <w:sz w:val="24"/>
          <w:szCs w:val="28"/>
          <w:lang w:val="vi-VN"/>
        </w:rPr>
        <w:t>5.4.</w:t>
      </w:r>
      <w:r w:rsidR="00E54F36" w:rsidRPr="000A3E68">
        <w:rPr>
          <w:rFonts w:ascii="Arial" w:hAnsi="Arial" w:cs="Arial"/>
          <w:b/>
          <w:color w:val="000000" w:themeColor="text1"/>
          <w:spacing w:val="0"/>
          <w:sz w:val="24"/>
          <w:szCs w:val="28"/>
          <w:lang w:val="vi-VN"/>
        </w:rPr>
        <w:t>3</w:t>
      </w:r>
      <w:r w:rsidRPr="000A3E68">
        <w:rPr>
          <w:rFonts w:ascii="Arial" w:hAnsi="Arial" w:cs="Arial"/>
          <w:b/>
          <w:color w:val="000000" w:themeColor="text1"/>
          <w:spacing w:val="0"/>
          <w:sz w:val="24"/>
          <w:szCs w:val="28"/>
          <w:lang w:val="vi-VN"/>
        </w:rPr>
        <w:t>.</w:t>
      </w:r>
      <w:r w:rsidRPr="000A3E68">
        <w:rPr>
          <w:rFonts w:ascii="Arial" w:hAnsi="Arial" w:cs="Arial"/>
          <w:color w:val="000000" w:themeColor="text1"/>
          <w:spacing w:val="0"/>
          <w:sz w:val="24"/>
          <w:szCs w:val="28"/>
          <w:lang w:val="vi-VN"/>
        </w:rPr>
        <w:t xml:space="preserve"> </w:t>
      </w:r>
      <w:r w:rsidR="00C35445" w:rsidRPr="000A3E68">
        <w:rPr>
          <w:rFonts w:ascii="Arial" w:hAnsi="Arial" w:cs="Arial"/>
          <w:color w:val="000000" w:themeColor="text1"/>
          <w:spacing w:val="0"/>
          <w:sz w:val="24"/>
          <w:szCs w:val="28"/>
          <w:lang w:val="vi-VN"/>
        </w:rPr>
        <w:t xml:space="preserve">  </w:t>
      </w:r>
      <w:r w:rsidRPr="000A3E68">
        <w:rPr>
          <w:rFonts w:ascii="Arial" w:hAnsi="Arial" w:cs="Arial"/>
          <w:color w:val="000000" w:themeColor="text1"/>
          <w:spacing w:val="0"/>
          <w:sz w:val="24"/>
          <w:szCs w:val="28"/>
          <w:lang w:val="vi-VN"/>
        </w:rPr>
        <w:t>Khi sử dụng kết quả thử nghiệm của các tổ chức đánh giá sự phù hợp tại nước xuất khẩu, tổ chức chứng nhận, tổ chức giám định phải chịu trách nhiệm về kết quả chứng nhận, giám định của mình.</w:t>
      </w:r>
    </w:p>
    <w:p w:rsidR="005D68B4" w:rsidRPr="000A3E68" w:rsidRDefault="006B6ECE" w:rsidP="004D6047">
      <w:pPr>
        <w:pStyle w:val="n-chuongten"/>
        <w:rPr>
          <w:color w:val="000000" w:themeColor="text1"/>
          <w:lang w:val="vi-VN"/>
        </w:rPr>
      </w:pPr>
      <w:r w:rsidRPr="000A3E68">
        <w:rPr>
          <w:color w:val="000000" w:themeColor="text1"/>
        </w:rPr>
        <w:t>6</w:t>
      </w:r>
      <w:r w:rsidR="00C77D57" w:rsidRPr="000A3E68">
        <w:rPr>
          <w:color w:val="000000" w:themeColor="text1"/>
        </w:rPr>
        <w:t xml:space="preserve">.   </w:t>
      </w:r>
      <w:r w:rsidR="005D68B4" w:rsidRPr="000A3E68">
        <w:rPr>
          <w:color w:val="000000" w:themeColor="text1"/>
        </w:rPr>
        <w:t>TRÁCH NHIỆM CỦA TỔ CHỨC, CÁ NHÂN</w:t>
      </w:r>
    </w:p>
    <w:p w:rsidR="002D4A14" w:rsidRPr="000A3E68" w:rsidRDefault="006B6ECE" w:rsidP="002D4A14">
      <w:pPr>
        <w:pStyle w:val="vao-v"/>
        <w:numPr>
          <w:ilvl w:val="0"/>
          <w:numId w:val="0"/>
        </w:numPr>
        <w:spacing w:before="0"/>
        <w:ind w:right="51" w:firstLine="720"/>
        <w:rPr>
          <w:rFonts w:ascii="Arial" w:hAnsi="Arial" w:cs="Arial"/>
          <w:bCs/>
          <w:color w:val="000000" w:themeColor="text1"/>
          <w:sz w:val="24"/>
          <w:szCs w:val="28"/>
          <w:lang w:val="fr-FR"/>
        </w:rPr>
      </w:pPr>
      <w:r w:rsidRPr="000A3E68">
        <w:rPr>
          <w:rFonts w:ascii="Arial" w:hAnsi="Arial" w:cs="Arial"/>
          <w:b/>
          <w:bCs/>
          <w:color w:val="000000" w:themeColor="text1"/>
          <w:sz w:val="24"/>
          <w:szCs w:val="28"/>
          <w:lang w:val="fr-FR"/>
        </w:rPr>
        <w:t>6</w:t>
      </w:r>
      <w:r w:rsidR="005D68B4" w:rsidRPr="000A3E68">
        <w:rPr>
          <w:rFonts w:ascii="Arial" w:hAnsi="Arial" w:cs="Arial"/>
          <w:b/>
          <w:bCs/>
          <w:color w:val="000000" w:themeColor="text1"/>
          <w:sz w:val="24"/>
          <w:szCs w:val="28"/>
          <w:lang w:val="fr-FR"/>
        </w:rPr>
        <w:t xml:space="preserve">.1. </w:t>
      </w:r>
      <w:proofErr w:type="spellStart"/>
      <w:r w:rsidR="008112B7" w:rsidRPr="000A3E68">
        <w:rPr>
          <w:rFonts w:ascii="Arial" w:hAnsi="Arial" w:cs="Arial"/>
          <w:bCs/>
          <w:color w:val="000000" w:themeColor="text1"/>
          <w:sz w:val="24"/>
          <w:szCs w:val="28"/>
          <w:lang w:val="fr-FR"/>
        </w:rPr>
        <w:t>Tổ</w:t>
      </w:r>
      <w:proofErr w:type="spellEnd"/>
      <w:r w:rsidR="008112B7" w:rsidRPr="000A3E68">
        <w:rPr>
          <w:rFonts w:ascii="Arial" w:hAnsi="Arial" w:cs="Arial"/>
          <w:bCs/>
          <w:color w:val="000000" w:themeColor="text1"/>
          <w:sz w:val="24"/>
          <w:szCs w:val="28"/>
          <w:lang w:val="fr-FR"/>
        </w:rPr>
        <w:t xml:space="preserve"> </w:t>
      </w:r>
      <w:proofErr w:type="spellStart"/>
      <w:r w:rsidR="008112B7" w:rsidRPr="000A3E68">
        <w:rPr>
          <w:rFonts w:ascii="Arial" w:hAnsi="Arial" w:cs="Arial"/>
          <w:bCs/>
          <w:color w:val="000000" w:themeColor="text1"/>
          <w:sz w:val="24"/>
          <w:szCs w:val="28"/>
          <w:lang w:val="fr-FR"/>
        </w:rPr>
        <w:t>chức</w:t>
      </w:r>
      <w:proofErr w:type="spellEnd"/>
      <w:r w:rsidR="008112B7" w:rsidRPr="000A3E68">
        <w:rPr>
          <w:rFonts w:ascii="Arial" w:hAnsi="Arial" w:cs="Arial"/>
          <w:bCs/>
          <w:color w:val="000000" w:themeColor="text1"/>
          <w:sz w:val="24"/>
          <w:szCs w:val="28"/>
          <w:lang w:val="fr-FR"/>
        </w:rPr>
        <w:t xml:space="preserve">, </w:t>
      </w:r>
      <w:proofErr w:type="spellStart"/>
      <w:r w:rsidR="008112B7" w:rsidRPr="000A3E68">
        <w:rPr>
          <w:rFonts w:ascii="Arial" w:hAnsi="Arial" w:cs="Arial"/>
          <w:bCs/>
          <w:color w:val="000000" w:themeColor="text1"/>
          <w:sz w:val="24"/>
          <w:szCs w:val="28"/>
          <w:lang w:val="fr-FR"/>
        </w:rPr>
        <w:t>cá</w:t>
      </w:r>
      <w:proofErr w:type="spellEnd"/>
      <w:r w:rsidR="008112B7" w:rsidRPr="000A3E68">
        <w:rPr>
          <w:rFonts w:ascii="Arial" w:hAnsi="Arial" w:cs="Arial"/>
          <w:bCs/>
          <w:color w:val="000000" w:themeColor="text1"/>
          <w:sz w:val="24"/>
          <w:szCs w:val="28"/>
          <w:lang w:val="fr-FR"/>
        </w:rPr>
        <w:t xml:space="preserve"> </w:t>
      </w:r>
      <w:proofErr w:type="spellStart"/>
      <w:r w:rsidR="008112B7" w:rsidRPr="000A3E68">
        <w:rPr>
          <w:rFonts w:ascii="Arial" w:hAnsi="Arial" w:cs="Arial"/>
          <w:bCs/>
          <w:color w:val="000000" w:themeColor="text1"/>
          <w:sz w:val="24"/>
          <w:szCs w:val="28"/>
          <w:lang w:val="fr-FR"/>
        </w:rPr>
        <w:t>nhân</w:t>
      </w:r>
      <w:proofErr w:type="spellEnd"/>
      <w:r w:rsidR="008112B7" w:rsidRPr="000A3E68">
        <w:rPr>
          <w:rFonts w:ascii="Arial" w:hAnsi="Arial" w:cs="Arial"/>
          <w:bCs/>
          <w:color w:val="000000" w:themeColor="text1"/>
          <w:sz w:val="24"/>
          <w:szCs w:val="28"/>
          <w:lang w:val="fr-FR"/>
        </w:rPr>
        <w:t xml:space="preserve"> </w:t>
      </w:r>
      <w:proofErr w:type="spellStart"/>
      <w:r w:rsidR="008112B7" w:rsidRPr="000A3E68">
        <w:rPr>
          <w:rFonts w:ascii="Arial" w:hAnsi="Arial" w:cs="Arial"/>
          <w:bCs/>
          <w:color w:val="000000" w:themeColor="text1"/>
          <w:sz w:val="24"/>
          <w:szCs w:val="28"/>
          <w:lang w:val="fr-FR"/>
        </w:rPr>
        <w:t>sản</w:t>
      </w:r>
      <w:proofErr w:type="spellEnd"/>
      <w:r w:rsidR="008112B7" w:rsidRPr="000A3E68">
        <w:rPr>
          <w:rFonts w:ascii="Arial" w:hAnsi="Arial" w:cs="Arial"/>
          <w:bCs/>
          <w:color w:val="000000" w:themeColor="text1"/>
          <w:sz w:val="24"/>
          <w:szCs w:val="28"/>
          <w:lang w:val="fr-FR"/>
        </w:rPr>
        <w:t xml:space="preserve"> </w:t>
      </w:r>
      <w:proofErr w:type="spellStart"/>
      <w:r w:rsidR="008112B7" w:rsidRPr="000A3E68">
        <w:rPr>
          <w:rFonts w:ascii="Arial" w:hAnsi="Arial" w:cs="Arial"/>
          <w:bCs/>
          <w:color w:val="000000" w:themeColor="text1"/>
          <w:sz w:val="24"/>
          <w:szCs w:val="28"/>
          <w:lang w:val="fr-FR"/>
        </w:rPr>
        <w:t>xuất</w:t>
      </w:r>
      <w:proofErr w:type="spellEnd"/>
      <w:r w:rsidR="00AB0BF7" w:rsidRPr="000A3E68">
        <w:rPr>
          <w:rFonts w:ascii="Arial" w:hAnsi="Arial" w:cs="Arial"/>
          <w:bCs/>
          <w:color w:val="000000" w:themeColor="text1"/>
          <w:sz w:val="24"/>
          <w:szCs w:val="28"/>
          <w:lang w:val="fr-FR"/>
        </w:rPr>
        <w:t xml:space="preserve"> </w:t>
      </w:r>
      <w:proofErr w:type="spellStart"/>
      <w:r w:rsidR="00AB0BF7" w:rsidRPr="000A3E68">
        <w:rPr>
          <w:rFonts w:ascii="Arial" w:hAnsi="Arial" w:cs="Arial"/>
          <w:bCs/>
          <w:color w:val="000000" w:themeColor="text1"/>
          <w:sz w:val="24"/>
          <w:szCs w:val="28"/>
          <w:lang w:val="fr-FR"/>
        </w:rPr>
        <w:t>thép</w:t>
      </w:r>
      <w:proofErr w:type="spellEnd"/>
      <w:r w:rsidR="00AB0BF7" w:rsidRPr="000A3E68">
        <w:rPr>
          <w:rFonts w:ascii="Arial" w:hAnsi="Arial" w:cs="Arial"/>
          <w:bCs/>
          <w:color w:val="000000" w:themeColor="text1"/>
          <w:sz w:val="24"/>
          <w:szCs w:val="28"/>
          <w:lang w:val="fr-FR"/>
        </w:rPr>
        <w:t xml:space="preserve"> </w:t>
      </w:r>
      <w:proofErr w:type="spellStart"/>
      <w:r w:rsidR="00EF2766" w:rsidRPr="000A3E68">
        <w:rPr>
          <w:rFonts w:ascii="Arial" w:hAnsi="Arial" w:cs="Arial"/>
          <w:bCs/>
          <w:color w:val="000000" w:themeColor="text1"/>
          <w:sz w:val="24"/>
          <w:szCs w:val="28"/>
          <w:lang w:val="fr-FR"/>
        </w:rPr>
        <w:t>hình</w:t>
      </w:r>
      <w:proofErr w:type="spellEnd"/>
      <w:r w:rsidR="008112B7" w:rsidRPr="000A3E68">
        <w:rPr>
          <w:rFonts w:ascii="Arial" w:hAnsi="Arial" w:cs="Arial"/>
          <w:bCs/>
          <w:color w:val="000000" w:themeColor="text1"/>
          <w:sz w:val="24"/>
          <w:szCs w:val="28"/>
          <w:lang w:val="fr-FR"/>
        </w:rPr>
        <w:t xml:space="preserve"> </w:t>
      </w:r>
      <w:proofErr w:type="spellStart"/>
      <w:r w:rsidR="008112B7" w:rsidRPr="000A3E68">
        <w:rPr>
          <w:rFonts w:ascii="Arial" w:hAnsi="Arial" w:cs="Arial"/>
          <w:bCs/>
          <w:color w:val="000000" w:themeColor="text1"/>
          <w:sz w:val="24"/>
          <w:szCs w:val="28"/>
          <w:lang w:val="fr-FR"/>
        </w:rPr>
        <w:t>tro</w:t>
      </w:r>
      <w:r w:rsidR="00862671" w:rsidRPr="000A3E68">
        <w:rPr>
          <w:rFonts w:ascii="Arial" w:hAnsi="Arial" w:cs="Arial"/>
          <w:bCs/>
          <w:color w:val="000000" w:themeColor="text1"/>
          <w:sz w:val="24"/>
          <w:szCs w:val="28"/>
          <w:lang w:val="fr-FR"/>
        </w:rPr>
        <w:t>ng</w:t>
      </w:r>
      <w:proofErr w:type="spellEnd"/>
      <w:r w:rsidR="00862671" w:rsidRPr="000A3E68">
        <w:rPr>
          <w:rFonts w:ascii="Arial" w:hAnsi="Arial" w:cs="Arial"/>
          <w:bCs/>
          <w:color w:val="000000" w:themeColor="text1"/>
          <w:sz w:val="24"/>
          <w:szCs w:val="28"/>
          <w:lang w:val="fr-FR"/>
        </w:rPr>
        <w:t xml:space="preserve"> </w:t>
      </w:r>
      <w:proofErr w:type="spellStart"/>
      <w:r w:rsidR="00862671" w:rsidRPr="000A3E68">
        <w:rPr>
          <w:rFonts w:ascii="Arial" w:hAnsi="Arial" w:cs="Arial"/>
          <w:bCs/>
          <w:color w:val="000000" w:themeColor="text1"/>
          <w:sz w:val="24"/>
          <w:szCs w:val="28"/>
          <w:lang w:val="fr-FR"/>
        </w:rPr>
        <w:t>nước</w:t>
      </w:r>
      <w:proofErr w:type="spellEnd"/>
      <w:r w:rsidR="00862671" w:rsidRPr="000A3E68">
        <w:rPr>
          <w:rFonts w:ascii="Arial" w:hAnsi="Arial" w:cs="Arial"/>
          <w:bCs/>
          <w:color w:val="000000" w:themeColor="text1"/>
          <w:sz w:val="24"/>
          <w:szCs w:val="28"/>
          <w:lang w:val="fr-FR"/>
        </w:rPr>
        <w:t xml:space="preserve"> </w:t>
      </w:r>
      <w:proofErr w:type="spellStart"/>
      <w:r w:rsidR="00862671" w:rsidRPr="000A3E68">
        <w:rPr>
          <w:rFonts w:ascii="Arial" w:hAnsi="Arial" w:cs="Arial"/>
          <w:bCs/>
          <w:color w:val="000000" w:themeColor="text1"/>
          <w:sz w:val="24"/>
          <w:szCs w:val="28"/>
          <w:lang w:val="fr-FR"/>
        </w:rPr>
        <w:t>phải</w:t>
      </w:r>
      <w:proofErr w:type="spellEnd"/>
      <w:r w:rsidR="00862671" w:rsidRPr="000A3E68">
        <w:rPr>
          <w:rFonts w:ascii="Arial" w:hAnsi="Arial" w:cs="Arial"/>
          <w:bCs/>
          <w:color w:val="000000" w:themeColor="text1"/>
          <w:sz w:val="24"/>
          <w:szCs w:val="28"/>
          <w:lang w:val="fr-FR"/>
        </w:rPr>
        <w:t xml:space="preserve"> </w:t>
      </w:r>
      <w:proofErr w:type="spellStart"/>
      <w:r w:rsidR="00862671" w:rsidRPr="000A3E68">
        <w:rPr>
          <w:rFonts w:ascii="Arial" w:hAnsi="Arial" w:cs="Arial"/>
          <w:bCs/>
          <w:color w:val="000000" w:themeColor="text1"/>
          <w:sz w:val="24"/>
          <w:szCs w:val="28"/>
          <w:lang w:val="fr-FR"/>
        </w:rPr>
        <w:t>thư</w:t>
      </w:r>
      <w:proofErr w:type="spellEnd"/>
      <w:r w:rsidR="00862671" w:rsidRPr="000A3E68">
        <w:rPr>
          <w:rFonts w:ascii="Arial" w:hAnsi="Arial" w:cs="Arial"/>
          <w:bCs/>
          <w:color w:val="000000" w:themeColor="text1"/>
          <w:sz w:val="24"/>
          <w:szCs w:val="28"/>
          <w:lang w:val="fr-FR"/>
        </w:rPr>
        <w:t xml:space="preserve">̣c </w:t>
      </w:r>
      <w:proofErr w:type="spellStart"/>
      <w:r w:rsidR="00862671" w:rsidRPr="000A3E68">
        <w:rPr>
          <w:rFonts w:ascii="Arial" w:hAnsi="Arial" w:cs="Arial"/>
          <w:bCs/>
          <w:color w:val="000000" w:themeColor="text1"/>
          <w:sz w:val="24"/>
          <w:szCs w:val="28"/>
          <w:lang w:val="fr-FR"/>
        </w:rPr>
        <w:t>hiê</w:t>
      </w:r>
      <w:proofErr w:type="spellEnd"/>
      <w:r w:rsidR="00862671" w:rsidRPr="000A3E68">
        <w:rPr>
          <w:rFonts w:ascii="Arial" w:hAnsi="Arial" w:cs="Arial"/>
          <w:bCs/>
          <w:color w:val="000000" w:themeColor="text1"/>
          <w:sz w:val="24"/>
          <w:szCs w:val="28"/>
          <w:lang w:val="fr-FR"/>
        </w:rPr>
        <w:t xml:space="preserve">̣n </w:t>
      </w:r>
      <w:proofErr w:type="spellStart"/>
      <w:r w:rsidR="00862671" w:rsidRPr="000A3E68">
        <w:rPr>
          <w:rFonts w:ascii="Arial" w:hAnsi="Arial" w:cs="Arial"/>
          <w:bCs/>
          <w:color w:val="000000" w:themeColor="text1"/>
          <w:sz w:val="24"/>
          <w:szCs w:val="28"/>
          <w:lang w:val="fr-FR"/>
        </w:rPr>
        <w:t>viê</w:t>
      </w:r>
      <w:proofErr w:type="spellEnd"/>
      <w:r w:rsidR="00862671" w:rsidRPr="000A3E68">
        <w:rPr>
          <w:rFonts w:ascii="Arial" w:hAnsi="Arial" w:cs="Arial"/>
          <w:bCs/>
          <w:color w:val="000000" w:themeColor="text1"/>
          <w:sz w:val="24"/>
          <w:szCs w:val="28"/>
          <w:lang w:val="fr-FR"/>
        </w:rPr>
        <w:t xml:space="preserve">̣c </w:t>
      </w:r>
      <w:proofErr w:type="spellStart"/>
      <w:r w:rsidR="008112B7" w:rsidRPr="000A3E68">
        <w:rPr>
          <w:rFonts w:ascii="Arial" w:hAnsi="Arial" w:cs="Arial"/>
          <w:bCs/>
          <w:color w:val="000000" w:themeColor="text1"/>
          <w:sz w:val="24"/>
          <w:szCs w:val="28"/>
          <w:lang w:val="fr-FR"/>
        </w:rPr>
        <w:t>công</w:t>
      </w:r>
      <w:proofErr w:type="spellEnd"/>
      <w:r w:rsidR="008112B7" w:rsidRPr="000A3E68">
        <w:rPr>
          <w:rFonts w:ascii="Arial" w:hAnsi="Arial" w:cs="Arial"/>
          <w:bCs/>
          <w:color w:val="000000" w:themeColor="text1"/>
          <w:sz w:val="24"/>
          <w:szCs w:val="28"/>
          <w:lang w:val="fr-FR"/>
        </w:rPr>
        <w:t xml:space="preserve"> </w:t>
      </w:r>
      <w:proofErr w:type="spellStart"/>
      <w:r w:rsidR="008112B7" w:rsidRPr="000A3E68">
        <w:rPr>
          <w:rFonts w:ascii="Arial" w:hAnsi="Arial" w:cs="Arial"/>
          <w:bCs/>
          <w:color w:val="000000" w:themeColor="text1"/>
          <w:sz w:val="24"/>
          <w:szCs w:val="28"/>
          <w:lang w:val="fr-FR"/>
        </w:rPr>
        <w:t>bố</w:t>
      </w:r>
      <w:proofErr w:type="spellEnd"/>
      <w:r w:rsidR="008112B7" w:rsidRPr="000A3E68">
        <w:rPr>
          <w:rFonts w:ascii="Arial" w:hAnsi="Arial" w:cs="Arial"/>
          <w:bCs/>
          <w:color w:val="000000" w:themeColor="text1"/>
          <w:sz w:val="24"/>
          <w:szCs w:val="28"/>
          <w:lang w:val="fr-FR"/>
        </w:rPr>
        <w:t xml:space="preserve"> </w:t>
      </w:r>
      <w:proofErr w:type="spellStart"/>
      <w:r w:rsidR="00AD4ADF" w:rsidRPr="000A3E68">
        <w:rPr>
          <w:rFonts w:ascii="Arial" w:hAnsi="Arial" w:cs="Arial"/>
          <w:bCs/>
          <w:color w:val="000000" w:themeColor="text1"/>
          <w:sz w:val="24"/>
          <w:szCs w:val="28"/>
          <w:lang w:val="fr-FR"/>
        </w:rPr>
        <w:t>tiêu</w:t>
      </w:r>
      <w:proofErr w:type="spellEnd"/>
      <w:r w:rsidR="00AD4ADF" w:rsidRPr="000A3E68">
        <w:rPr>
          <w:rFonts w:ascii="Arial" w:hAnsi="Arial" w:cs="Arial"/>
          <w:bCs/>
          <w:color w:val="000000" w:themeColor="text1"/>
          <w:sz w:val="24"/>
          <w:szCs w:val="28"/>
          <w:lang w:val="fr-FR"/>
        </w:rPr>
        <w:t xml:space="preserve"> </w:t>
      </w:r>
      <w:proofErr w:type="spellStart"/>
      <w:r w:rsidR="00AD4ADF" w:rsidRPr="000A3E68">
        <w:rPr>
          <w:rFonts w:ascii="Arial" w:hAnsi="Arial" w:cs="Arial"/>
          <w:bCs/>
          <w:color w:val="000000" w:themeColor="text1"/>
          <w:sz w:val="24"/>
          <w:szCs w:val="28"/>
          <w:lang w:val="fr-FR"/>
        </w:rPr>
        <w:t>chuẩn</w:t>
      </w:r>
      <w:proofErr w:type="spellEnd"/>
      <w:r w:rsidR="00AD4ADF" w:rsidRPr="000A3E68">
        <w:rPr>
          <w:rFonts w:ascii="Arial" w:hAnsi="Arial" w:cs="Arial"/>
          <w:bCs/>
          <w:color w:val="000000" w:themeColor="text1"/>
          <w:sz w:val="24"/>
          <w:szCs w:val="28"/>
          <w:lang w:val="fr-FR"/>
        </w:rPr>
        <w:t xml:space="preserve"> </w:t>
      </w:r>
      <w:proofErr w:type="spellStart"/>
      <w:r w:rsidR="00AD4ADF" w:rsidRPr="000A3E68">
        <w:rPr>
          <w:rFonts w:ascii="Arial" w:hAnsi="Arial" w:cs="Arial"/>
          <w:bCs/>
          <w:color w:val="000000" w:themeColor="text1"/>
          <w:sz w:val="24"/>
          <w:szCs w:val="28"/>
          <w:lang w:val="fr-FR"/>
        </w:rPr>
        <w:t>áp</w:t>
      </w:r>
      <w:proofErr w:type="spellEnd"/>
      <w:r w:rsidR="00AD4ADF" w:rsidRPr="000A3E68">
        <w:rPr>
          <w:rFonts w:ascii="Arial" w:hAnsi="Arial" w:cs="Arial"/>
          <w:bCs/>
          <w:color w:val="000000" w:themeColor="text1"/>
          <w:sz w:val="24"/>
          <w:szCs w:val="28"/>
          <w:lang w:val="fr-FR"/>
        </w:rPr>
        <w:t xml:space="preserve"> </w:t>
      </w:r>
      <w:proofErr w:type="spellStart"/>
      <w:r w:rsidR="00AD4ADF" w:rsidRPr="000A3E68">
        <w:rPr>
          <w:rFonts w:ascii="Arial" w:hAnsi="Arial" w:cs="Arial"/>
          <w:bCs/>
          <w:color w:val="000000" w:themeColor="text1"/>
          <w:sz w:val="24"/>
          <w:szCs w:val="28"/>
          <w:lang w:val="fr-FR"/>
        </w:rPr>
        <w:t>dụng</w:t>
      </w:r>
      <w:proofErr w:type="spellEnd"/>
      <w:r w:rsidR="00AD4ADF" w:rsidRPr="000A3E68">
        <w:rPr>
          <w:rFonts w:ascii="Arial" w:hAnsi="Arial" w:cs="Arial"/>
          <w:bCs/>
          <w:color w:val="000000" w:themeColor="text1"/>
          <w:sz w:val="24"/>
          <w:szCs w:val="28"/>
          <w:lang w:val="fr-FR"/>
        </w:rPr>
        <w:t>,</w:t>
      </w:r>
      <w:r w:rsidR="00AD4ADF" w:rsidRPr="000A3E68">
        <w:rPr>
          <w:rFonts w:ascii="Arial" w:hAnsi="Arial" w:cs="Arial"/>
          <w:bCs/>
          <w:color w:val="000000" w:themeColor="text1"/>
          <w:sz w:val="24"/>
          <w:szCs w:val="28"/>
          <w:lang w:val="vi-VN"/>
        </w:rPr>
        <w:t xml:space="preserve"> </w:t>
      </w:r>
      <w:r w:rsidR="00583E1F" w:rsidRPr="000A3E68">
        <w:rPr>
          <w:rFonts w:ascii="Arial" w:hAnsi="Arial" w:cs="Arial"/>
          <w:bCs/>
          <w:color w:val="000000" w:themeColor="text1"/>
          <w:sz w:val="24"/>
          <w:szCs w:val="28"/>
          <w:lang w:val="vi-VN"/>
        </w:rPr>
        <w:t xml:space="preserve">công bố </w:t>
      </w:r>
      <w:proofErr w:type="spellStart"/>
      <w:r w:rsidR="008112B7" w:rsidRPr="000A3E68">
        <w:rPr>
          <w:rFonts w:ascii="Arial" w:hAnsi="Arial" w:cs="Arial"/>
          <w:bCs/>
          <w:color w:val="000000" w:themeColor="text1"/>
          <w:sz w:val="24"/>
          <w:szCs w:val="28"/>
          <w:lang w:val="fr-FR"/>
        </w:rPr>
        <w:t>hợp</w:t>
      </w:r>
      <w:proofErr w:type="spellEnd"/>
      <w:r w:rsidR="008112B7" w:rsidRPr="000A3E68">
        <w:rPr>
          <w:rFonts w:ascii="Arial" w:hAnsi="Arial" w:cs="Arial"/>
          <w:bCs/>
          <w:color w:val="000000" w:themeColor="text1"/>
          <w:sz w:val="24"/>
          <w:szCs w:val="28"/>
          <w:lang w:val="fr-FR"/>
        </w:rPr>
        <w:t xml:space="preserve"> </w:t>
      </w:r>
      <w:proofErr w:type="spellStart"/>
      <w:r w:rsidR="008112B7" w:rsidRPr="000A3E68">
        <w:rPr>
          <w:rFonts w:ascii="Arial" w:hAnsi="Arial" w:cs="Arial"/>
          <w:bCs/>
          <w:color w:val="000000" w:themeColor="text1"/>
          <w:sz w:val="24"/>
          <w:szCs w:val="28"/>
          <w:lang w:val="fr-FR"/>
        </w:rPr>
        <w:t>quy</w:t>
      </w:r>
      <w:proofErr w:type="spellEnd"/>
      <w:r w:rsidR="00173689">
        <w:rPr>
          <w:rFonts w:ascii="Arial" w:hAnsi="Arial" w:cs="Arial"/>
          <w:bCs/>
          <w:color w:val="000000" w:themeColor="text1"/>
          <w:sz w:val="24"/>
          <w:szCs w:val="28"/>
          <w:lang w:val="vi-VN"/>
        </w:rPr>
        <w:t xml:space="preserve">, gắn dấu hợp quy (CR) </w:t>
      </w:r>
      <w:proofErr w:type="spellStart"/>
      <w:r w:rsidR="008112B7" w:rsidRPr="000A3E68">
        <w:rPr>
          <w:rFonts w:ascii="Arial" w:hAnsi="Arial" w:cs="Arial"/>
          <w:bCs/>
          <w:color w:val="000000" w:themeColor="text1"/>
          <w:sz w:val="24"/>
          <w:szCs w:val="28"/>
          <w:lang w:val="fr-FR"/>
        </w:rPr>
        <w:t>và</w:t>
      </w:r>
      <w:proofErr w:type="spellEnd"/>
      <w:r w:rsidR="008112B7" w:rsidRPr="000A3E68">
        <w:rPr>
          <w:rFonts w:ascii="Arial" w:hAnsi="Arial" w:cs="Arial"/>
          <w:bCs/>
          <w:color w:val="000000" w:themeColor="text1"/>
          <w:sz w:val="24"/>
          <w:szCs w:val="28"/>
          <w:lang w:val="fr-FR"/>
        </w:rPr>
        <w:t xml:space="preserve"> </w:t>
      </w:r>
      <w:proofErr w:type="spellStart"/>
      <w:r w:rsidR="008112B7" w:rsidRPr="000A3E68">
        <w:rPr>
          <w:rFonts w:ascii="Arial" w:hAnsi="Arial" w:cs="Arial"/>
          <w:bCs/>
          <w:color w:val="000000" w:themeColor="text1"/>
          <w:sz w:val="24"/>
          <w:szCs w:val="28"/>
          <w:lang w:val="fr-FR"/>
        </w:rPr>
        <w:t>ghi</w:t>
      </w:r>
      <w:proofErr w:type="spellEnd"/>
      <w:r w:rsidR="008112B7" w:rsidRPr="000A3E68">
        <w:rPr>
          <w:rFonts w:ascii="Arial" w:hAnsi="Arial" w:cs="Arial"/>
          <w:bCs/>
          <w:color w:val="000000" w:themeColor="text1"/>
          <w:sz w:val="24"/>
          <w:szCs w:val="28"/>
          <w:lang w:val="fr-FR"/>
        </w:rPr>
        <w:t xml:space="preserve"> </w:t>
      </w:r>
      <w:proofErr w:type="spellStart"/>
      <w:r w:rsidR="008112B7" w:rsidRPr="000A3E68">
        <w:rPr>
          <w:rFonts w:ascii="Arial" w:hAnsi="Arial" w:cs="Arial"/>
          <w:bCs/>
          <w:color w:val="000000" w:themeColor="text1"/>
          <w:sz w:val="24"/>
          <w:szCs w:val="28"/>
          <w:lang w:val="fr-FR"/>
        </w:rPr>
        <w:t>nhãn</w:t>
      </w:r>
      <w:proofErr w:type="spellEnd"/>
      <w:r w:rsidR="008112B7" w:rsidRPr="000A3E68">
        <w:rPr>
          <w:rFonts w:ascii="Arial" w:hAnsi="Arial" w:cs="Arial"/>
          <w:bCs/>
          <w:color w:val="000000" w:themeColor="text1"/>
          <w:sz w:val="24"/>
          <w:szCs w:val="28"/>
          <w:lang w:val="fr-FR"/>
        </w:rPr>
        <w:t xml:space="preserve"> </w:t>
      </w:r>
      <w:proofErr w:type="spellStart"/>
      <w:r w:rsidR="00AB0BF7" w:rsidRPr="000A3E68">
        <w:rPr>
          <w:rFonts w:ascii="Arial" w:hAnsi="Arial" w:cs="Arial"/>
          <w:bCs/>
          <w:color w:val="000000" w:themeColor="text1"/>
          <w:sz w:val="24"/>
          <w:szCs w:val="28"/>
          <w:lang w:val="fr-FR"/>
        </w:rPr>
        <w:t>hàng</w:t>
      </w:r>
      <w:proofErr w:type="spellEnd"/>
      <w:r w:rsidR="00AB0BF7" w:rsidRPr="000A3E68">
        <w:rPr>
          <w:rFonts w:ascii="Arial" w:hAnsi="Arial" w:cs="Arial"/>
          <w:bCs/>
          <w:color w:val="000000" w:themeColor="text1"/>
          <w:sz w:val="24"/>
          <w:szCs w:val="28"/>
          <w:lang w:val="fr-FR"/>
        </w:rPr>
        <w:t xml:space="preserve"> </w:t>
      </w:r>
      <w:proofErr w:type="spellStart"/>
      <w:r w:rsidR="00AB0BF7" w:rsidRPr="000A3E68">
        <w:rPr>
          <w:rFonts w:ascii="Arial" w:hAnsi="Arial" w:cs="Arial"/>
          <w:bCs/>
          <w:color w:val="000000" w:themeColor="text1"/>
          <w:sz w:val="24"/>
          <w:szCs w:val="28"/>
          <w:lang w:val="fr-FR"/>
        </w:rPr>
        <w:t>hóa</w:t>
      </w:r>
      <w:proofErr w:type="spellEnd"/>
      <w:r w:rsidR="00AB0BF7" w:rsidRPr="000A3E68">
        <w:rPr>
          <w:rFonts w:ascii="Arial" w:hAnsi="Arial" w:cs="Arial"/>
          <w:bCs/>
          <w:color w:val="000000" w:themeColor="text1"/>
          <w:sz w:val="24"/>
          <w:szCs w:val="28"/>
          <w:lang w:val="fr-FR"/>
        </w:rPr>
        <w:t xml:space="preserve"> </w:t>
      </w:r>
      <w:proofErr w:type="spellStart"/>
      <w:r w:rsidR="008112B7" w:rsidRPr="000A3E68">
        <w:rPr>
          <w:rFonts w:ascii="Arial" w:hAnsi="Arial" w:cs="Arial"/>
          <w:bCs/>
          <w:color w:val="000000" w:themeColor="text1"/>
          <w:sz w:val="24"/>
          <w:szCs w:val="28"/>
          <w:lang w:val="fr-FR"/>
        </w:rPr>
        <w:t>phù</w:t>
      </w:r>
      <w:proofErr w:type="spellEnd"/>
      <w:r w:rsidR="008112B7" w:rsidRPr="000A3E68">
        <w:rPr>
          <w:rFonts w:ascii="Arial" w:hAnsi="Arial" w:cs="Arial"/>
          <w:bCs/>
          <w:color w:val="000000" w:themeColor="text1"/>
          <w:sz w:val="24"/>
          <w:szCs w:val="28"/>
          <w:lang w:val="fr-FR"/>
        </w:rPr>
        <w:t xml:space="preserve"> </w:t>
      </w:r>
      <w:proofErr w:type="spellStart"/>
      <w:r w:rsidR="008112B7" w:rsidRPr="000A3E68">
        <w:rPr>
          <w:rFonts w:ascii="Arial" w:hAnsi="Arial" w:cs="Arial"/>
          <w:bCs/>
          <w:color w:val="000000" w:themeColor="text1"/>
          <w:sz w:val="24"/>
          <w:szCs w:val="28"/>
          <w:lang w:val="fr-FR"/>
        </w:rPr>
        <w:t>hợp</w:t>
      </w:r>
      <w:proofErr w:type="spellEnd"/>
      <w:r w:rsidR="008112B7" w:rsidRPr="000A3E68">
        <w:rPr>
          <w:rFonts w:ascii="Arial" w:hAnsi="Arial" w:cs="Arial"/>
          <w:bCs/>
          <w:color w:val="000000" w:themeColor="text1"/>
          <w:sz w:val="24"/>
          <w:szCs w:val="28"/>
          <w:lang w:val="fr-FR"/>
        </w:rPr>
        <w:t xml:space="preserve"> </w:t>
      </w:r>
      <w:proofErr w:type="spellStart"/>
      <w:r w:rsidR="008112B7" w:rsidRPr="000A3E68">
        <w:rPr>
          <w:rFonts w:ascii="Arial" w:hAnsi="Arial" w:cs="Arial"/>
          <w:color w:val="000000" w:themeColor="text1"/>
          <w:sz w:val="24"/>
          <w:szCs w:val="28"/>
          <w:lang w:val="fr-FR"/>
        </w:rPr>
        <w:t>với</w:t>
      </w:r>
      <w:proofErr w:type="spellEnd"/>
      <w:r w:rsidR="008112B7" w:rsidRPr="000A3E68">
        <w:rPr>
          <w:rFonts w:ascii="Arial" w:hAnsi="Arial" w:cs="Arial"/>
          <w:color w:val="000000" w:themeColor="text1"/>
          <w:sz w:val="24"/>
          <w:szCs w:val="28"/>
          <w:lang w:val="fr-FR"/>
        </w:rPr>
        <w:t xml:space="preserve"> </w:t>
      </w:r>
      <w:proofErr w:type="spellStart"/>
      <w:r w:rsidR="008112B7" w:rsidRPr="000A3E68">
        <w:rPr>
          <w:rFonts w:ascii="Arial" w:hAnsi="Arial" w:cs="Arial"/>
          <w:color w:val="000000" w:themeColor="text1"/>
          <w:sz w:val="24"/>
          <w:szCs w:val="28"/>
          <w:lang w:val="fr-FR"/>
        </w:rPr>
        <w:t>các</w:t>
      </w:r>
      <w:proofErr w:type="spellEnd"/>
      <w:r w:rsidR="008112B7" w:rsidRPr="000A3E68">
        <w:rPr>
          <w:rFonts w:ascii="Arial" w:hAnsi="Arial" w:cs="Arial"/>
          <w:color w:val="000000" w:themeColor="text1"/>
          <w:sz w:val="24"/>
          <w:szCs w:val="28"/>
          <w:lang w:val="fr-FR"/>
        </w:rPr>
        <w:t xml:space="preserve"> </w:t>
      </w:r>
      <w:proofErr w:type="spellStart"/>
      <w:r w:rsidR="008112B7" w:rsidRPr="000A3E68">
        <w:rPr>
          <w:rFonts w:ascii="Arial" w:hAnsi="Arial" w:cs="Arial"/>
          <w:color w:val="000000" w:themeColor="text1"/>
          <w:sz w:val="24"/>
          <w:szCs w:val="28"/>
          <w:lang w:val="fr-FR"/>
        </w:rPr>
        <w:t>yêu</w:t>
      </w:r>
      <w:proofErr w:type="spellEnd"/>
      <w:r w:rsidR="008112B7" w:rsidRPr="000A3E68">
        <w:rPr>
          <w:rFonts w:ascii="Arial" w:hAnsi="Arial" w:cs="Arial"/>
          <w:color w:val="000000" w:themeColor="text1"/>
          <w:sz w:val="24"/>
          <w:szCs w:val="28"/>
          <w:lang w:val="fr-FR"/>
        </w:rPr>
        <w:t xml:space="preserve"> </w:t>
      </w:r>
      <w:proofErr w:type="spellStart"/>
      <w:r w:rsidR="008112B7" w:rsidRPr="000A3E68">
        <w:rPr>
          <w:rFonts w:ascii="Arial" w:hAnsi="Arial" w:cs="Arial"/>
          <w:color w:val="000000" w:themeColor="text1"/>
          <w:sz w:val="24"/>
          <w:szCs w:val="28"/>
          <w:lang w:val="fr-FR"/>
        </w:rPr>
        <w:t>cầu</w:t>
      </w:r>
      <w:proofErr w:type="spellEnd"/>
      <w:r w:rsidR="008112B7" w:rsidRPr="000A3E68">
        <w:rPr>
          <w:rFonts w:ascii="Arial" w:hAnsi="Arial" w:cs="Arial"/>
          <w:color w:val="000000" w:themeColor="text1"/>
          <w:sz w:val="24"/>
          <w:szCs w:val="28"/>
          <w:lang w:val="fr-FR"/>
        </w:rPr>
        <w:t xml:space="preserve"> </w:t>
      </w:r>
      <w:proofErr w:type="spellStart"/>
      <w:r w:rsidR="008112B7" w:rsidRPr="000A3E68">
        <w:rPr>
          <w:rFonts w:ascii="Arial" w:hAnsi="Arial" w:cs="Arial"/>
          <w:color w:val="000000" w:themeColor="text1"/>
          <w:sz w:val="24"/>
          <w:szCs w:val="28"/>
          <w:lang w:val="fr-FR"/>
        </w:rPr>
        <w:t>quy</w:t>
      </w:r>
      <w:proofErr w:type="spellEnd"/>
      <w:r w:rsidR="008112B7" w:rsidRPr="000A3E68">
        <w:rPr>
          <w:rFonts w:ascii="Arial" w:hAnsi="Arial" w:cs="Arial"/>
          <w:color w:val="000000" w:themeColor="text1"/>
          <w:sz w:val="24"/>
          <w:szCs w:val="28"/>
          <w:lang w:val="fr-FR"/>
        </w:rPr>
        <w:t xml:space="preserve"> </w:t>
      </w:r>
      <w:proofErr w:type="spellStart"/>
      <w:r w:rsidR="008112B7" w:rsidRPr="000A3E68">
        <w:rPr>
          <w:rFonts w:ascii="Arial" w:hAnsi="Arial" w:cs="Arial"/>
          <w:color w:val="000000" w:themeColor="text1"/>
          <w:sz w:val="24"/>
          <w:szCs w:val="28"/>
          <w:lang w:val="fr-FR"/>
        </w:rPr>
        <w:t>định</w:t>
      </w:r>
      <w:proofErr w:type="spellEnd"/>
      <w:r w:rsidR="008112B7" w:rsidRPr="000A3E68">
        <w:rPr>
          <w:rFonts w:ascii="Arial" w:hAnsi="Arial" w:cs="Arial"/>
          <w:color w:val="000000" w:themeColor="text1"/>
          <w:sz w:val="24"/>
          <w:szCs w:val="28"/>
          <w:lang w:val="fr-FR"/>
        </w:rPr>
        <w:t xml:space="preserve"> </w:t>
      </w:r>
      <w:proofErr w:type="spellStart"/>
      <w:r w:rsidR="008112B7" w:rsidRPr="000A3E68">
        <w:rPr>
          <w:rFonts w:ascii="Arial" w:hAnsi="Arial" w:cs="Arial"/>
          <w:color w:val="000000" w:themeColor="text1"/>
          <w:spacing w:val="0"/>
          <w:sz w:val="24"/>
          <w:szCs w:val="28"/>
          <w:lang w:val="fr-FR"/>
        </w:rPr>
        <w:t>tại</w:t>
      </w:r>
      <w:proofErr w:type="spellEnd"/>
      <w:r w:rsidR="008112B7" w:rsidRPr="000A3E68">
        <w:rPr>
          <w:rFonts w:ascii="Arial" w:hAnsi="Arial" w:cs="Arial"/>
          <w:color w:val="000000" w:themeColor="text1"/>
          <w:spacing w:val="0"/>
          <w:sz w:val="24"/>
          <w:szCs w:val="28"/>
          <w:lang w:val="fr-FR"/>
        </w:rPr>
        <w:t xml:space="preserve"> </w:t>
      </w:r>
      <w:proofErr w:type="spellStart"/>
      <w:r w:rsidR="008112B7" w:rsidRPr="000A3E68">
        <w:rPr>
          <w:rFonts w:ascii="Arial" w:hAnsi="Arial" w:cs="Arial"/>
          <w:color w:val="000000" w:themeColor="text1"/>
          <w:spacing w:val="0"/>
          <w:sz w:val="24"/>
          <w:szCs w:val="28"/>
          <w:lang w:val="fr-FR"/>
        </w:rPr>
        <w:t>mục</w:t>
      </w:r>
      <w:proofErr w:type="spellEnd"/>
      <w:r w:rsidR="008112B7" w:rsidRPr="000A3E68">
        <w:rPr>
          <w:rFonts w:ascii="Arial" w:hAnsi="Arial" w:cs="Arial"/>
          <w:color w:val="000000" w:themeColor="text1"/>
          <w:spacing w:val="0"/>
          <w:sz w:val="24"/>
          <w:szCs w:val="28"/>
          <w:lang w:val="fr-FR"/>
        </w:rPr>
        <w:t xml:space="preserve"> 2, </w:t>
      </w:r>
      <w:proofErr w:type="spellStart"/>
      <w:r w:rsidR="008112B7" w:rsidRPr="000A3E68">
        <w:rPr>
          <w:rFonts w:ascii="Arial" w:hAnsi="Arial" w:cs="Arial"/>
          <w:color w:val="000000" w:themeColor="text1"/>
          <w:spacing w:val="0"/>
          <w:sz w:val="24"/>
          <w:szCs w:val="28"/>
          <w:lang w:val="fr-FR"/>
        </w:rPr>
        <w:t>mục</w:t>
      </w:r>
      <w:proofErr w:type="spellEnd"/>
      <w:r w:rsidR="008112B7" w:rsidRPr="000A3E68">
        <w:rPr>
          <w:rFonts w:ascii="Arial" w:hAnsi="Arial" w:cs="Arial"/>
          <w:color w:val="000000" w:themeColor="text1"/>
          <w:spacing w:val="0"/>
          <w:sz w:val="24"/>
          <w:szCs w:val="28"/>
          <w:lang w:val="fr-FR"/>
        </w:rPr>
        <w:t xml:space="preserve"> 4 </w:t>
      </w:r>
      <w:proofErr w:type="spellStart"/>
      <w:r w:rsidR="008112B7" w:rsidRPr="000A3E68">
        <w:rPr>
          <w:rFonts w:ascii="Arial" w:hAnsi="Arial" w:cs="Arial"/>
          <w:color w:val="000000" w:themeColor="text1"/>
          <w:spacing w:val="0"/>
          <w:sz w:val="24"/>
          <w:szCs w:val="28"/>
          <w:lang w:val="fr-FR"/>
        </w:rPr>
        <w:t>và</w:t>
      </w:r>
      <w:proofErr w:type="spellEnd"/>
      <w:r w:rsidR="008112B7" w:rsidRPr="000A3E68">
        <w:rPr>
          <w:rFonts w:ascii="Arial" w:hAnsi="Arial" w:cs="Arial"/>
          <w:color w:val="000000" w:themeColor="text1"/>
          <w:spacing w:val="0"/>
          <w:sz w:val="24"/>
          <w:szCs w:val="28"/>
          <w:lang w:val="fr-FR"/>
        </w:rPr>
        <w:t xml:space="preserve"> </w:t>
      </w:r>
      <w:proofErr w:type="spellStart"/>
      <w:r w:rsidR="009D2ED1" w:rsidRPr="000A3E68">
        <w:rPr>
          <w:rFonts w:ascii="Arial" w:hAnsi="Arial" w:cs="Arial"/>
          <w:color w:val="000000" w:themeColor="text1"/>
          <w:spacing w:val="0"/>
          <w:sz w:val="24"/>
          <w:szCs w:val="28"/>
          <w:lang w:val="fr-FR"/>
        </w:rPr>
        <w:t>tuân</w:t>
      </w:r>
      <w:proofErr w:type="spellEnd"/>
      <w:r w:rsidR="009D2ED1" w:rsidRPr="000A3E68">
        <w:rPr>
          <w:rFonts w:ascii="Arial" w:hAnsi="Arial" w:cs="Arial"/>
          <w:color w:val="000000" w:themeColor="text1"/>
          <w:spacing w:val="0"/>
          <w:sz w:val="24"/>
          <w:szCs w:val="28"/>
          <w:lang w:val="fr-FR"/>
        </w:rPr>
        <w:t xml:space="preserve"> </w:t>
      </w:r>
      <w:proofErr w:type="spellStart"/>
      <w:r w:rsidR="009D2ED1" w:rsidRPr="000A3E68">
        <w:rPr>
          <w:rFonts w:ascii="Arial" w:hAnsi="Arial" w:cs="Arial"/>
          <w:color w:val="000000" w:themeColor="text1"/>
          <w:spacing w:val="0"/>
          <w:sz w:val="24"/>
          <w:szCs w:val="28"/>
          <w:lang w:val="fr-FR"/>
        </w:rPr>
        <w:t>thủ</w:t>
      </w:r>
      <w:proofErr w:type="spellEnd"/>
      <w:r w:rsidR="009D2ED1" w:rsidRPr="000A3E68">
        <w:rPr>
          <w:rFonts w:ascii="Arial" w:hAnsi="Arial" w:cs="Arial"/>
          <w:color w:val="000000" w:themeColor="text1"/>
          <w:spacing w:val="0"/>
          <w:sz w:val="24"/>
          <w:szCs w:val="28"/>
          <w:lang w:val="fr-FR"/>
        </w:rPr>
        <w:t xml:space="preserve"> </w:t>
      </w:r>
      <w:proofErr w:type="spellStart"/>
      <w:r w:rsidR="009D2ED1" w:rsidRPr="000A3E68">
        <w:rPr>
          <w:rFonts w:ascii="Arial" w:hAnsi="Arial" w:cs="Arial"/>
          <w:color w:val="000000" w:themeColor="text1"/>
          <w:spacing w:val="0"/>
          <w:sz w:val="24"/>
          <w:szCs w:val="28"/>
          <w:lang w:val="fr-FR"/>
        </w:rPr>
        <w:t>quy</w:t>
      </w:r>
      <w:proofErr w:type="spellEnd"/>
      <w:r w:rsidR="009D2ED1" w:rsidRPr="000A3E68">
        <w:rPr>
          <w:rFonts w:ascii="Arial" w:hAnsi="Arial" w:cs="Arial"/>
          <w:color w:val="000000" w:themeColor="text1"/>
          <w:spacing w:val="0"/>
          <w:sz w:val="24"/>
          <w:szCs w:val="28"/>
          <w:lang w:val="fr-FR"/>
        </w:rPr>
        <w:t xml:space="preserve"> </w:t>
      </w:r>
      <w:proofErr w:type="spellStart"/>
      <w:r w:rsidR="009D2ED1" w:rsidRPr="000A3E68">
        <w:rPr>
          <w:rFonts w:ascii="Arial" w:hAnsi="Arial" w:cs="Arial"/>
          <w:color w:val="000000" w:themeColor="text1"/>
          <w:spacing w:val="0"/>
          <w:sz w:val="24"/>
          <w:szCs w:val="28"/>
          <w:lang w:val="fr-FR"/>
        </w:rPr>
        <w:t>định</w:t>
      </w:r>
      <w:proofErr w:type="spellEnd"/>
      <w:r w:rsidR="009D2ED1" w:rsidRPr="000A3E68">
        <w:rPr>
          <w:rFonts w:ascii="Arial" w:hAnsi="Arial" w:cs="Arial"/>
          <w:color w:val="000000" w:themeColor="text1"/>
          <w:spacing w:val="0"/>
          <w:sz w:val="24"/>
          <w:szCs w:val="28"/>
          <w:lang w:val="fr-FR"/>
        </w:rPr>
        <w:t xml:space="preserve"> </w:t>
      </w:r>
      <w:proofErr w:type="spellStart"/>
      <w:r w:rsidR="0097319D" w:rsidRPr="000A3E68">
        <w:rPr>
          <w:rFonts w:ascii="Arial" w:hAnsi="Arial" w:cs="Arial"/>
          <w:color w:val="000000" w:themeColor="text1"/>
          <w:spacing w:val="0"/>
          <w:sz w:val="24"/>
          <w:szCs w:val="28"/>
          <w:lang w:val="fr-FR"/>
        </w:rPr>
        <w:t>về</w:t>
      </w:r>
      <w:proofErr w:type="spellEnd"/>
      <w:r w:rsidR="0097319D" w:rsidRPr="000A3E68">
        <w:rPr>
          <w:rFonts w:ascii="Arial" w:hAnsi="Arial" w:cs="Arial"/>
          <w:color w:val="000000" w:themeColor="text1"/>
          <w:spacing w:val="0"/>
          <w:sz w:val="24"/>
          <w:szCs w:val="28"/>
          <w:lang w:val="fr-FR"/>
        </w:rPr>
        <w:t xml:space="preserve"> </w:t>
      </w:r>
      <w:proofErr w:type="spellStart"/>
      <w:r w:rsidR="009D2ED1" w:rsidRPr="000A3E68">
        <w:rPr>
          <w:rFonts w:ascii="Arial" w:hAnsi="Arial" w:cs="Arial"/>
          <w:color w:val="000000" w:themeColor="text1"/>
          <w:spacing w:val="0"/>
          <w:sz w:val="24"/>
          <w:szCs w:val="28"/>
          <w:lang w:val="fr-FR"/>
        </w:rPr>
        <w:t>quản</w:t>
      </w:r>
      <w:proofErr w:type="spellEnd"/>
      <w:r w:rsidR="009D2ED1" w:rsidRPr="000A3E68">
        <w:rPr>
          <w:rFonts w:ascii="Arial" w:hAnsi="Arial" w:cs="Arial"/>
          <w:color w:val="000000" w:themeColor="text1"/>
          <w:spacing w:val="0"/>
          <w:sz w:val="24"/>
          <w:szCs w:val="28"/>
          <w:lang w:val="fr-FR"/>
        </w:rPr>
        <w:t xml:space="preserve"> </w:t>
      </w:r>
      <w:proofErr w:type="spellStart"/>
      <w:r w:rsidR="009D2ED1" w:rsidRPr="000A3E68">
        <w:rPr>
          <w:rFonts w:ascii="Arial" w:hAnsi="Arial" w:cs="Arial"/>
          <w:color w:val="000000" w:themeColor="text1"/>
          <w:spacing w:val="0"/>
          <w:sz w:val="24"/>
          <w:szCs w:val="28"/>
          <w:lang w:val="fr-FR"/>
        </w:rPr>
        <w:t>lý</w:t>
      </w:r>
      <w:proofErr w:type="spellEnd"/>
      <w:r w:rsidR="009D2ED1" w:rsidRPr="000A3E68">
        <w:rPr>
          <w:rFonts w:ascii="Arial" w:hAnsi="Arial" w:cs="Arial"/>
          <w:color w:val="000000" w:themeColor="text1"/>
          <w:spacing w:val="0"/>
          <w:sz w:val="24"/>
          <w:szCs w:val="28"/>
          <w:lang w:val="fr-FR"/>
        </w:rPr>
        <w:t xml:space="preserve"> </w:t>
      </w:r>
      <w:proofErr w:type="spellStart"/>
      <w:r w:rsidR="009D2ED1" w:rsidRPr="000A3E68">
        <w:rPr>
          <w:rFonts w:ascii="Arial" w:hAnsi="Arial" w:cs="Arial"/>
          <w:color w:val="000000" w:themeColor="text1"/>
          <w:spacing w:val="0"/>
          <w:sz w:val="24"/>
          <w:szCs w:val="28"/>
          <w:lang w:val="fr-FR"/>
        </w:rPr>
        <w:t>tại</w:t>
      </w:r>
      <w:proofErr w:type="spellEnd"/>
      <w:r w:rsidR="009D2ED1" w:rsidRPr="000A3E68">
        <w:rPr>
          <w:rFonts w:ascii="Arial" w:hAnsi="Arial" w:cs="Arial"/>
          <w:color w:val="000000" w:themeColor="text1"/>
          <w:spacing w:val="0"/>
          <w:sz w:val="24"/>
          <w:szCs w:val="28"/>
          <w:lang w:val="fr-FR"/>
        </w:rPr>
        <w:t xml:space="preserve"> </w:t>
      </w:r>
      <w:proofErr w:type="spellStart"/>
      <w:r w:rsidR="008112B7" w:rsidRPr="000A3E68">
        <w:rPr>
          <w:rFonts w:ascii="Arial" w:hAnsi="Arial" w:cs="Arial"/>
          <w:color w:val="000000" w:themeColor="text1"/>
          <w:spacing w:val="0"/>
          <w:sz w:val="24"/>
          <w:szCs w:val="28"/>
          <w:lang w:val="fr-FR"/>
        </w:rPr>
        <w:t>mục</w:t>
      </w:r>
      <w:proofErr w:type="spellEnd"/>
      <w:r w:rsidR="008112B7" w:rsidRPr="000A3E68">
        <w:rPr>
          <w:rFonts w:ascii="Arial" w:hAnsi="Arial" w:cs="Arial"/>
          <w:color w:val="000000" w:themeColor="text1"/>
          <w:spacing w:val="0"/>
          <w:sz w:val="24"/>
          <w:szCs w:val="28"/>
          <w:lang w:val="fr-FR"/>
        </w:rPr>
        <w:t xml:space="preserve"> 5 </w:t>
      </w:r>
      <w:proofErr w:type="spellStart"/>
      <w:r w:rsidR="008112B7" w:rsidRPr="000A3E68">
        <w:rPr>
          <w:rFonts w:ascii="Arial" w:hAnsi="Arial" w:cs="Arial"/>
          <w:color w:val="000000" w:themeColor="text1"/>
          <w:spacing w:val="0"/>
          <w:sz w:val="24"/>
          <w:szCs w:val="28"/>
          <w:lang w:val="fr-FR"/>
        </w:rPr>
        <w:t>của</w:t>
      </w:r>
      <w:proofErr w:type="spellEnd"/>
      <w:r w:rsidR="008112B7" w:rsidRPr="000A3E68">
        <w:rPr>
          <w:rFonts w:ascii="Arial" w:hAnsi="Arial" w:cs="Arial"/>
          <w:color w:val="000000" w:themeColor="text1"/>
          <w:spacing w:val="0"/>
          <w:sz w:val="24"/>
          <w:szCs w:val="28"/>
          <w:lang w:val="fr-FR"/>
        </w:rPr>
        <w:t xml:space="preserve"> </w:t>
      </w:r>
      <w:proofErr w:type="spellStart"/>
      <w:r w:rsidR="009D2ED1" w:rsidRPr="000A3E68">
        <w:rPr>
          <w:rFonts w:ascii="Arial" w:hAnsi="Arial" w:cs="Arial"/>
          <w:color w:val="000000" w:themeColor="text1"/>
          <w:spacing w:val="0"/>
          <w:sz w:val="24"/>
          <w:szCs w:val="28"/>
          <w:lang w:val="fr-FR"/>
        </w:rPr>
        <w:t>Quy</w:t>
      </w:r>
      <w:proofErr w:type="spellEnd"/>
      <w:r w:rsidR="009D2ED1" w:rsidRPr="000A3E68">
        <w:rPr>
          <w:rFonts w:ascii="Arial" w:hAnsi="Arial" w:cs="Arial"/>
          <w:color w:val="000000" w:themeColor="text1"/>
          <w:spacing w:val="0"/>
          <w:sz w:val="24"/>
          <w:szCs w:val="28"/>
          <w:lang w:val="fr-FR"/>
        </w:rPr>
        <w:t xml:space="preserve"> </w:t>
      </w:r>
      <w:proofErr w:type="spellStart"/>
      <w:r w:rsidR="009D2ED1" w:rsidRPr="000A3E68">
        <w:rPr>
          <w:rFonts w:ascii="Arial" w:hAnsi="Arial" w:cs="Arial"/>
          <w:color w:val="000000" w:themeColor="text1"/>
          <w:spacing w:val="0"/>
          <w:sz w:val="24"/>
          <w:szCs w:val="28"/>
          <w:lang w:val="fr-FR"/>
        </w:rPr>
        <w:t>chuẩn</w:t>
      </w:r>
      <w:proofErr w:type="spellEnd"/>
      <w:r w:rsidR="009D2ED1" w:rsidRPr="000A3E68">
        <w:rPr>
          <w:rFonts w:ascii="Arial" w:hAnsi="Arial" w:cs="Arial"/>
          <w:color w:val="000000" w:themeColor="text1"/>
          <w:spacing w:val="0"/>
          <w:sz w:val="24"/>
          <w:szCs w:val="28"/>
          <w:lang w:val="fr-FR"/>
        </w:rPr>
        <w:t xml:space="preserve"> </w:t>
      </w:r>
      <w:proofErr w:type="spellStart"/>
      <w:r w:rsidR="009D2ED1" w:rsidRPr="000A3E68">
        <w:rPr>
          <w:rFonts w:ascii="Arial" w:hAnsi="Arial" w:cs="Arial"/>
          <w:color w:val="000000" w:themeColor="text1"/>
          <w:spacing w:val="0"/>
          <w:sz w:val="24"/>
          <w:szCs w:val="28"/>
          <w:lang w:val="fr-FR"/>
        </w:rPr>
        <w:t>kỹ</w:t>
      </w:r>
      <w:proofErr w:type="spellEnd"/>
      <w:r w:rsidR="009D2ED1" w:rsidRPr="000A3E68">
        <w:rPr>
          <w:rFonts w:ascii="Arial" w:hAnsi="Arial" w:cs="Arial"/>
          <w:color w:val="000000" w:themeColor="text1"/>
          <w:spacing w:val="0"/>
          <w:sz w:val="24"/>
          <w:szCs w:val="28"/>
          <w:lang w:val="fr-FR"/>
        </w:rPr>
        <w:t xml:space="preserve"> </w:t>
      </w:r>
      <w:proofErr w:type="spellStart"/>
      <w:r w:rsidR="009D2ED1" w:rsidRPr="000A3E68">
        <w:rPr>
          <w:rFonts w:ascii="Arial" w:hAnsi="Arial" w:cs="Arial"/>
          <w:color w:val="000000" w:themeColor="text1"/>
          <w:spacing w:val="0"/>
          <w:sz w:val="24"/>
          <w:szCs w:val="28"/>
          <w:lang w:val="fr-FR"/>
        </w:rPr>
        <w:t>thuật</w:t>
      </w:r>
      <w:proofErr w:type="spellEnd"/>
      <w:r w:rsidR="009D2ED1" w:rsidRPr="000A3E68">
        <w:rPr>
          <w:rFonts w:ascii="Arial" w:hAnsi="Arial" w:cs="Arial"/>
          <w:color w:val="000000" w:themeColor="text1"/>
          <w:spacing w:val="0"/>
          <w:sz w:val="24"/>
          <w:szCs w:val="28"/>
          <w:lang w:val="fr-FR"/>
        </w:rPr>
        <w:t xml:space="preserve"> </w:t>
      </w:r>
      <w:proofErr w:type="spellStart"/>
      <w:r w:rsidR="009D2ED1" w:rsidRPr="000A3E68">
        <w:rPr>
          <w:rFonts w:ascii="Arial" w:hAnsi="Arial" w:cs="Arial"/>
          <w:color w:val="000000" w:themeColor="text1"/>
          <w:spacing w:val="0"/>
          <w:sz w:val="24"/>
          <w:szCs w:val="28"/>
          <w:lang w:val="fr-FR"/>
        </w:rPr>
        <w:t>này</w:t>
      </w:r>
      <w:proofErr w:type="spellEnd"/>
      <w:r w:rsidR="00583E1F" w:rsidRPr="000A3E68">
        <w:rPr>
          <w:rFonts w:ascii="Arial" w:hAnsi="Arial" w:cs="Arial"/>
          <w:bCs/>
          <w:color w:val="000000" w:themeColor="text1"/>
          <w:sz w:val="24"/>
          <w:szCs w:val="28"/>
          <w:lang w:val="vi-VN"/>
        </w:rPr>
        <w:t xml:space="preserve"> và các văn bản quy phạm pháp luật có liên quan.</w:t>
      </w:r>
    </w:p>
    <w:p w:rsidR="008112B7" w:rsidRPr="00173689" w:rsidRDefault="00BE3767" w:rsidP="00582D6C">
      <w:pPr>
        <w:pStyle w:val="vao-v"/>
        <w:numPr>
          <w:ilvl w:val="0"/>
          <w:numId w:val="0"/>
        </w:numPr>
        <w:spacing w:before="40"/>
        <w:ind w:firstLine="720"/>
        <w:rPr>
          <w:rFonts w:ascii="Arial" w:hAnsi="Arial" w:cs="Arial"/>
          <w:color w:val="000000" w:themeColor="text1"/>
          <w:spacing w:val="0"/>
          <w:sz w:val="24"/>
          <w:szCs w:val="28"/>
          <w:lang w:val="vi-VN"/>
        </w:rPr>
      </w:pPr>
      <w:r w:rsidRPr="000A3E68">
        <w:rPr>
          <w:rFonts w:ascii="Arial" w:hAnsi="Arial" w:cs="Arial"/>
          <w:b/>
          <w:color w:val="000000" w:themeColor="text1"/>
          <w:sz w:val="24"/>
          <w:szCs w:val="28"/>
          <w:lang w:val="fr-FR"/>
        </w:rPr>
        <w:t>6.2.</w:t>
      </w:r>
      <w:r w:rsidRPr="000A3E68">
        <w:rPr>
          <w:rFonts w:ascii="Arial" w:hAnsi="Arial" w:cs="Arial"/>
          <w:color w:val="000000" w:themeColor="text1"/>
          <w:sz w:val="24"/>
          <w:szCs w:val="28"/>
          <w:lang w:val="fr-FR"/>
        </w:rPr>
        <w:t xml:space="preserve"> </w:t>
      </w:r>
      <w:proofErr w:type="spellStart"/>
      <w:r w:rsidR="008112B7" w:rsidRPr="000A3E68">
        <w:rPr>
          <w:rFonts w:ascii="Arial" w:hAnsi="Arial" w:cs="Arial"/>
          <w:color w:val="000000" w:themeColor="text1"/>
          <w:sz w:val="24"/>
          <w:szCs w:val="28"/>
          <w:lang w:val="fr-FR"/>
        </w:rPr>
        <w:t>Tổ</w:t>
      </w:r>
      <w:proofErr w:type="spellEnd"/>
      <w:r w:rsidR="008112B7" w:rsidRPr="000A3E68">
        <w:rPr>
          <w:rFonts w:ascii="Arial" w:hAnsi="Arial" w:cs="Arial"/>
          <w:color w:val="000000" w:themeColor="text1"/>
          <w:sz w:val="24"/>
          <w:szCs w:val="28"/>
          <w:lang w:val="fr-FR"/>
        </w:rPr>
        <w:t xml:space="preserve"> </w:t>
      </w:r>
      <w:proofErr w:type="spellStart"/>
      <w:r w:rsidR="008112B7" w:rsidRPr="000A3E68">
        <w:rPr>
          <w:rFonts w:ascii="Arial" w:hAnsi="Arial" w:cs="Arial"/>
          <w:color w:val="000000" w:themeColor="text1"/>
          <w:sz w:val="24"/>
          <w:szCs w:val="28"/>
          <w:lang w:val="fr-FR"/>
        </w:rPr>
        <w:t>chức</w:t>
      </w:r>
      <w:proofErr w:type="spellEnd"/>
      <w:r w:rsidR="008112B7" w:rsidRPr="000A3E68">
        <w:rPr>
          <w:rFonts w:ascii="Arial" w:hAnsi="Arial" w:cs="Arial"/>
          <w:color w:val="000000" w:themeColor="text1"/>
          <w:sz w:val="24"/>
          <w:szCs w:val="28"/>
          <w:lang w:val="fr-FR"/>
        </w:rPr>
        <w:t xml:space="preserve">, </w:t>
      </w:r>
      <w:proofErr w:type="spellStart"/>
      <w:r w:rsidR="008112B7" w:rsidRPr="000A3E68">
        <w:rPr>
          <w:rFonts w:ascii="Arial" w:hAnsi="Arial" w:cs="Arial"/>
          <w:color w:val="000000" w:themeColor="text1"/>
          <w:sz w:val="24"/>
          <w:szCs w:val="28"/>
          <w:lang w:val="fr-FR"/>
        </w:rPr>
        <w:t>cá</w:t>
      </w:r>
      <w:proofErr w:type="spellEnd"/>
      <w:r w:rsidR="008112B7" w:rsidRPr="000A3E68">
        <w:rPr>
          <w:rFonts w:ascii="Arial" w:hAnsi="Arial" w:cs="Arial"/>
          <w:color w:val="000000" w:themeColor="text1"/>
          <w:sz w:val="24"/>
          <w:szCs w:val="28"/>
          <w:lang w:val="fr-FR"/>
        </w:rPr>
        <w:t xml:space="preserve"> </w:t>
      </w:r>
      <w:proofErr w:type="spellStart"/>
      <w:r w:rsidR="008112B7" w:rsidRPr="000A3E68">
        <w:rPr>
          <w:rFonts w:ascii="Arial" w:hAnsi="Arial" w:cs="Arial"/>
          <w:color w:val="000000" w:themeColor="text1"/>
          <w:sz w:val="24"/>
          <w:szCs w:val="28"/>
          <w:lang w:val="fr-FR"/>
        </w:rPr>
        <w:t>nhân</w:t>
      </w:r>
      <w:proofErr w:type="spellEnd"/>
      <w:r w:rsidR="008112B7" w:rsidRPr="000A3E68">
        <w:rPr>
          <w:rFonts w:ascii="Arial" w:hAnsi="Arial" w:cs="Arial"/>
          <w:color w:val="000000" w:themeColor="text1"/>
          <w:sz w:val="24"/>
          <w:szCs w:val="28"/>
          <w:lang w:val="fr-FR"/>
        </w:rPr>
        <w:t xml:space="preserve"> </w:t>
      </w:r>
      <w:proofErr w:type="spellStart"/>
      <w:r w:rsidR="008112B7" w:rsidRPr="000A3E68">
        <w:rPr>
          <w:rFonts w:ascii="Arial" w:hAnsi="Arial" w:cs="Arial"/>
          <w:color w:val="000000" w:themeColor="text1"/>
          <w:sz w:val="24"/>
          <w:szCs w:val="28"/>
          <w:lang w:val="fr-FR"/>
        </w:rPr>
        <w:t>nhập</w:t>
      </w:r>
      <w:proofErr w:type="spellEnd"/>
      <w:r w:rsidR="008112B7" w:rsidRPr="000A3E68">
        <w:rPr>
          <w:rFonts w:ascii="Arial" w:hAnsi="Arial" w:cs="Arial"/>
          <w:color w:val="000000" w:themeColor="text1"/>
          <w:sz w:val="24"/>
          <w:szCs w:val="28"/>
          <w:lang w:val="fr-FR"/>
        </w:rPr>
        <w:t xml:space="preserve"> </w:t>
      </w:r>
      <w:proofErr w:type="spellStart"/>
      <w:r w:rsidR="008112B7" w:rsidRPr="000A3E68">
        <w:rPr>
          <w:rFonts w:ascii="Arial" w:hAnsi="Arial" w:cs="Arial"/>
          <w:color w:val="000000" w:themeColor="text1"/>
          <w:sz w:val="24"/>
          <w:szCs w:val="28"/>
          <w:lang w:val="fr-FR"/>
        </w:rPr>
        <w:t>khẩu</w:t>
      </w:r>
      <w:proofErr w:type="spellEnd"/>
      <w:r w:rsidR="008112B7" w:rsidRPr="000A3E68">
        <w:rPr>
          <w:rFonts w:ascii="Arial" w:hAnsi="Arial" w:cs="Arial"/>
          <w:color w:val="000000" w:themeColor="text1"/>
          <w:sz w:val="24"/>
          <w:szCs w:val="28"/>
          <w:lang w:val="fr-FR"/>
        </w:rPr>
        <w:t xml:space="preserve"> </w:t>
      </w:r>
      <w:proofErr w:type="spellStart"/>
      <w:r w:rsidR="00676EB3" w:rsidRPr="000A3E68">
        <w:rPr>
          <w:rFonts w:ascii="Arial" w:hAnsi="Arial" w:cs="Arial"/>
          <w:color w:val="000000" w:themeColor="text1"/>
          <w:sz w:val="24"/>
          <w:szCs w:val="28"/>
          <w:lang w:val="fr-FR"/>
        </w:rPr>
        <w:t>thép</w:t>
      </w:r>
      <w:proofErr w:type="spellEnd"/>
      <w:r w:rsidR="00676EB3" w:rsidRPr="000A3E68">
        <w:rPr>
          <w:rFonts w:ascii="Arial" w:hAnsi="Arial" w:cs="Arial"/>
          <w:color w:val="000000" w:themeColor="text1"/>
          <w:sz w:val="24"/>
          <w:szCs w:val="28"/>
          <w:lang w:val="fr-FR"/>
        </w:rPr>
        <w:t xml:space="preserve"> </w:t>
      </w:r>
      <w:proofErr w:type="spellStart"/>
      <w:r w:rsidR="00EF2766" w:rsidRPr="000A3E68">
        <w:rPr>
          <w:rFonts w:ascii="Arial" w:hAnsi="Arial" w:cs="Arial"/>
          <w:color w:val="000000" w:themeColor="text1"/>
          <w:sz w:val="24"/>
          <w:szCs w:val="28"/>
          <w:lang w:val="fr-FR"/>
        </w:rPr>
        <w:t>hình</w:t>
      </w:r>
      <w:proofErr w:type="spellEnd"/>
      <w:r w:rsidR="00676EB3" w:rsidRPr="000A3E68">
        <w:rPr>
          <w:rFonts w:ascii="Arial" w:hAnsi="Arial" w:cs="Arial"/>
          <w:color w:val="000000" w:themeColor="text1"/>
          <w:sz w:val="24"/>
          <w:szCs w:val="28"/>
          <w:lang w:val="fr-FR"/>
        </w:rPr>
        <w:t xml:space="preserve"> </w:t>
      </w:r>
      <w:proofErr w:type="spellStart"/>
      <w:r w:rsidR="008112B7" w:rsidRPr="000A3E68">
        <w:rPr>
          <w:rFonts w:ascii="Arial" w:hAnsi="Arial" w:cs="Arial"/>
          <w:color w:val="000000" w:themeColor="text1"/>
          <w:sz w:val="24"/>
          <w:szCs w:val="28"/>
          <w:lang w:val="fr-FR"/>
        </w:rPr>
        <w:t>phải</w:t>
      </w:r>
      <w:proofErr w:type="spellEnd"/>
      <w:r w:rsidR="008112B7" w:rsidRPr="000A3E68">
        <w:rPr>
          <w:rFonts w:ascii="Arial" w:hAnsi="Arial" w:cs="Arial"/>
          <w:color w:val="000000" w:themeColor="text1"/>
          <w:sz w:val="24"/>
          <w:szCs w:val="28"/>
          <w:lang w:val="fr-FR"/>
        </w:rPr>
        <w:t xml:space="preserve"> </w:t>
      </w:r>
      <w:proofErr w:type="spellStart"/>
      <w:r w:rsidR="008112B7" w:rsidRPr="000A3E68">
        <w:rPr>
          <w:rFonts w:ascii="Arial" w:hAnsi="Arial" w:cs="Arial"/>
          <w:color w:val="000000" w:themeColor="text1"/>
          <w:sz w:val="24"/>
          <w:szCs w:val="28"/>
          <w:lang w:val="fr-FR"/>
        </w:rPr>
        <w:t>thực</w:t>
      </w:r>
      <w:proofErr w:type="spellEnd"/>
      <w:r w:rsidR="008112B7" w:rsidRPr="000A3E68">
        <w:rPr>
          <w:rFonts w:ascii="Arial" w:hAnsi="Arial" w:cs="Arial"/>
          <w:color w:val="000000" w:themeColor="text1"/>
          <w:sz w:val="24"/>
          <w:szCs w:val="28"/>
          <w:lang w:val="fr-FR"/>
        </w:rPr>
        <w:t xml:space="preserve"> </w:t>
      </w:r>
      <w:proofErr w:type="spellStart"/>
      <w:r w:rsidR="008112B7" w:rsidRPr="000A3E68">
        <w:rPr>
          <w:rFonts w:ascii="Arial" w:hAnsi="Arial" w:cs="Arial"/>
          <w:color w:val="000000" w:themeColor="text1"/>
          <w:sz w:val="24"/>
          <w:szCs w:val="28"/>
          <w:lang w:val="fr-FR"/>
        </w:rPr>
        <w:t>hiện</w:t>
      </w:r>
      <w:proofErr w:type="spellEnd"/>
      <w:r w:rsidR="008112B7" w:rsidRPr="000A3E68">
        <w:rPr>
          <w:rFonts w:ascii="Arial" w:hAnsi="Arial" w:cs="Arial"/>
          <w:color w:val="000000" w:themeColor="text1"/>
          <w:sz w:val="24"/>
          <w:szCs w:val="28"/>
          <w:lang w:val="fr-FR"/>
        </w:rPr>
        <w:t xml:space="preserve"> </w:t>
      </w:r>
      <w:proofErr w:type="spellStart"/>
      <w:r w:rsidR="008112B7" w:rsidRPr="000A3E68">
        <w:rPr>
          <w:rFonts w:ascii="Arial" w:hAnsi="Arial" w:cs="Arial"/>
          <w:color w:val="000000" w:themeColor="text1"/>
          <w:sz w:val="24"/>
          <w:szCs w:val="28"/>
          <w:lang w:val="fr-FR"/>
        </w:rPr>
        <w:t>đăng</w:t>
      </w:r>
      <w:proofErr w:type="spellEnd"/>
      <w:r w:rsidR="008112B7" w:rsidRPr="000A3E68">
        <w:rPr>
          <w:rFonts w:ascii="Arial" w:hAnsi="Arial" w:cs="Arial"/>
          <w:color w:val="000000" w:themeColor="text1"/>
          <w:sz w:val="24"/>
          <w:szCs w:val="28"/>
          <w:lang w:val="fr-FR"/>
        </w:rPr>
        <w:t xml:space="preserve"> </w:t>
      </w:r>
      <w:proofErr w:type="spellStart"/>
      <w:r w:rsidR="008112B7" w:rsidRPr="000A3E68">
        <w:rPr>
          <w:rFonts w:ascii="Arial" w:hAnsi="Arial" w:cs="Arial"/>
          <w:color w:val="000000" w:themeColor="text1"/>
          <w:sz w:val="24"/>
          <w:szCs w:val="28"/>
          <w:lang w:val="fr-FR"/>
        </w:rPr>
        <w:t>ký</w:t>
      </w:r>
      <w:proofErr w:type="spellEnd"/>
      <w:r w:rsidR="008112B7" w:rsidRPr="000A3E68">
        <w:rPr>
          <w:rFonts w:ascii="Arial" w:hAnsi="Arial" w:cs="Arial"/>
          <w:color w:val="000000" w:themeColor="text1"/>
          <w:sz w:val="24"/>
          <w:szCs w:val="28"/>
          <w:lang w:val="fr-FR"/>
        </w:rPr>
        <w:t xml:space="preserve"> </w:t>
      </w:r>
      <w:proofErr w:type="spellStart"/>
      <w:r w:rsidR="008112B7" w:rsidRPr="000A3E68">
        <w:rPr>
          <w:rFonts w:ascii="Arial" w:hAnsi="Arial" w:cs="Arial"/>
          <w:color w:val="000000" w:themeColor="text1"/>
          <w:sz w:val="24"/>
          <w:szCs w:val="28"/>
          <w:lang w:val="fr-FR"/>
        </w:rPr>
        <w:t>kiểm</w:t>
      </w:r>
      <w:proofErr w:type="spellEnd"/>
      <w:r w:rsidR="008112B7" w:rsidRPr="000A3E68">
        <w:rPr>
          <w:rFonts w:ascii="Arial" w:hAnsi="Arial" w:cs="Arial"/>
          <w:color w:val="000000" w:themeColor="text1"/>
          <w:sz w:val="24"/>
          <w:szCs w:val="28"/>
          <w:lang w:val="fr-FR"/>
        </w:rPr>
        <w:t xml:space="preserve"> </w:t>
      </w:r>
      <w:proofErr w:type="spellStart"/>
      <w:r w:rsidR="008112B7" w:rsidRPr="000A3E68">
        <w:rPr>
          <w:rFonts w:ascii="Arial" w:hAnsi="Arial" w:cs="Arial"/>
          <w:color w:val="000000" w:themeColor="text1"/>
          <w:sz w:val="24"/>
          <w:szCs w:val="28"/>
          <w:lang w:val="fr-FR"/>
        </w:rPr>
        <w:t>tra</w:t>
      </w:r>
      <w:proofErr w:type="spellEnd"/>
      <w:r w:rsidR="008112B7" w:rsidRPr="000A3E68">
        <w:rPr>
          <w:rFonts w:ascii="Arial" w:hAnsi="Arial" w:cs="Arial"/>
          <w:color w:val="000000" w:themeColor="text1"/>
          <w:sz w:val="24"/>
          <w:szCs w:val="28"/>
          <w:lang w:val="fr-FR"/>
        </w:rPr>
        <w:t xml:space="preserve"> </w:t>
      </w:r>
      <w:proofErr w:type="spellStart"/>
      <w:r w:rsidR="008112B7" w:rsidRPr="000A3E68">
        <w:rPr>
          <w:rFonts w:ascii="Arial" w:hAnsi="Arial" w:cs="Arial"/>
          <w:color w:val="000000" w:themeColor="text1"/>
          <w:sz w:val="24"/>
          <w:szCs w:val="28"/>
          <w:lang w:val="fr-FR"/>
        </w:rPr>
        <w:t>nhà</w:t>
      </w:r>
      <w:proofErr w:type="spellEnd"/>
      <w:r w:rsidR="008112B7" w:rsidRPr="000A3E68">
        <w:rPr>
          <w:rFonts w:ascii="Arial" w:hAnsi="Arial" w:cs="Arial"/>
          <w:color w:val="000000" w:themeColor="text1"/>
          <w:sz w:val="24"/>
          <w:szCs w:val="28"/>
          <w:lang w:val="fr-FR"/>
        </w:rPr>
        <w:t xml:space="preserve"> </w:t>
      </w:r>
      <w:proofErr w:type="spellStart"/>
      <w:r w:rsidR="008112B7" w:rsidRPr="000A3E68">
        <w:rPr>
          <w:rFonts w:ascii="Arial" w:hAnsi="Arial" w:cs="Arial"/>
          <w:color w:val="000000" w:themeColor="text1"/>
          <w:sz w:val="24"/>
          <w:szCs w:val="28"/>
          <w:lang w:val="fr-FR"/>
        </w:rPr>
        <w:t>nước</w:t>
      </w:r>
      <w:proofErr w:type="spellEnd"/>
      <w:r w:rsidR="00D91BA1" w:rsidRPr="000A3E68">
        <w:rPr>
          <w:rFonts w:ascii="Arial" w:hAnsi="Arial" w:cs="Arial"/>
          <w:color w:val="000000" w:themeColor="text1"/>
          <w:sz w:val="24"/>
          <w:szCs w:val="28"/>
          <w:lang w:val="vi-VN"/>
        </w:rPr>
        <w:t xml:space="preserve"> về chất lượng hàng hóa nhập khẩu</w:t>
      </w:r>
      <w:r w:rsidR="00173689">
        <w:rPr>
          <w:rFonts w:ascii="Arial" w:hAnsi="Arial" w:cs="Arial"/>
          <w:color w:val="000000" w:themeColor="text1"/>
          <w:sz w:val="24"/>
          <w:szCs w:val="28"/>
          <w:lang w:val="vi-VN"/>
        </w:rPr>
        <w:t>, gắn dấu hợp quy (CR)</w:t>
      </w:r>
      <w:r w:rsidR="008112B7" w:rsidRPr="000A3E68">
        <w:rPr>
          <w:rFonts w:ascii="Arial" w:hAnsi="Arial" w:cs="Arial"/>
          <w:color w:val="000000" w:themeColor="text1"/>
          <w:sz w:val="24"/>
          <w:szCs w:val="28"/>
          <w:lang w:val="fr-FR"/>
        </w:rPr>
        <w:t xml:space="preserve"> </w:t>
      </w:r>
      <w:proofErr w:type="spellStart"/>
      <w:r w:rsidR="008112B7" w:rsidRPr="000A3E68">
        <w:rPr>
          <w:rFonts w:ascii="Arial" w:hAnsi="Arial" w:cs="Arial"/>
          <w:color w:val="000000" w:themeColor="text1"/>
          <w:sz w:val="24"/>
          <w:szCs w:val="28"/>
          <w:lang w:val="fr-FR"/>
        </w:rPr>
        <w:t>và</w:t>
      </w:r>
      <w:proofErr w:type="spellEnd"/>
      <w:r w:rsidR="008112B7" w:rsidRPr="000A3E68">
        <w:rPr>
          <w:rFonts w:ascii="Arial" w:hAnsi="Arial" w:cs="Arial"/>
          <w:color w:val="000000" w:themeColor="text1"/>
          <w:sz w:val="24"/>
          <w:szCs w:val="28"/>
          <w:lang w:val="fr-FR"/>
        </w:rPr>
        <w:t xml:space="preserve"> </w:t>
      </w:r>
      <w:proofErr w:type="spellStart"/>
      <w:r w:rsidR="008112B7" w:rsidRPr="000A3E68">
        <w:rPr>
          <w:rFonts w:ascii="Arial" w:hAnsi="Arial" w:cs="Arial"/>
          <w:color w:val="000000" w:themeColor="text1"/>
          <w:sz w:val="24"/>
          <w:szCs w:val="28"/>
          <w:lang w:val="fr-FR"/>
        </w:rPr>
        <w:t>ghi</w:t>
      </w:r>
      <w:proofErr w:type="spellEnd"/>
      <w:r w:rsidR="008112B7" w:rsidRPr="000A3E68">
        <w:rPr>
          <w:rFonts w:ascii="Arial" w:hAnsi="Arial" w:cs="Arial"/>
          <w:color w:val="000000" w:themeColor="text1"/>
          <w:sz w:val="24"/>
          <w:szCs w:val="28"/>
          <w:lang w:val="fr-FR"/>
        </w:rPr>
        <w:t xml:space="preserve"> </w:t>
      </w:r>
      <w:proofErr w:type="spellStart"/>
      <w:r w:rsidR="008112B7" w:rsidRPr="000A3E68">
        <w:rPr>
          <w:rFonts w:ascii="Arial" w:hAnsi="Arial" w:cs="Arial"/>
          <w:color w:val="000000" w:themeColor="text1"/>
          <w:sz w:val="24"/>
          <w:szCs w:val="28"/>
          <w:lang w:val="fr-FR"/>
        </w:rPr>
        <w:t>nhãn</w:t>
      </w:r>
      <w:proofErr w:type="spellEnd"/>
      <w:r w:rsidR="008112B7" w:rsidRPr="000A3E68">
        <w:rPr>
          <w:rFonts w:ascii="Arial" w:hAnsi="Arial" w:cs="Arial"/>
          <w:color w:val="000000" w:themeColor="text1"/>
          <w:sz w:val="24"/>
          <w:szCs w:val="28"/>
          <w:lang w:val="fr-FR"/>
        </w:rPr>
        <w:t xml:space="preserve"> </w:t>
      </w:r>
      <w:proofErr w:type="spellStart"/>
      <w:r w:rsidR="008112B7" w:rsidRPr="000A3E68">
        <w:rPr>
          <w:rFonts w:ascii="Arial" w:hAnsi="Arial" w:cs="Arial"/>
          <w:bCs/>
          <w:color w:val="000000" w:themeColor="text1"/>
          <w:sz w:val="24"/>
          <w:szCs w:val="28"/>
          <w:lang w:val="fr-FR"/>
        </w:rPr>
        <w:t>phù</w:t>
      </w:r>
      <w:proofErr w:type="spellEnd"/>
      <w:r w:rsidR="008112B7" w:rsidRPr="000A3E68">
        <w:rPr>
          <w:rFonts w:ascii="Arial" w:hAnsi="Arial" w:cs="Arial"/>
          <w:bCs/>
          <w:color w:val="000000" w:themeColor="text1"/>
          <w:sz w:val="24"/>
          <w:szCs w:val="28"/>
          <w:lang w:val="fr-FR"/>
        </w:rPr>
        <w:t xml:space="preserve"> </w:t>
      </w:r>
      <w:proofErr w:type="spellStart"/>
      <w:r w:rsidR="008112B7" w:rsidRPr="000A3E68">
        <w:rPr>
          <w:rFonts w:ascii="Arial" w:hAnsi="Arial" w:cs="Arial"/>
          <w:bCs/>
          <w:color w:val="000000" w:themeColor="text1"/>
          <w:sz w:val="24"/>
          <w:szCs w:val="28"/>
          <w:lang w:val="fr-FR"/>
        </w:rPr>
        <w:t>hợp</w:t>
      </w:r>
      <w:proofErr w:type="spellEnd"/>
      <w:r w:rsidR="008112B7" w:rsidRPr="000A3E68">
        <w:rPr>
          <w:rFonts w:ascii="Arial" w:hAnsi="Arial" w:cs="Arial"/>
          <w:bCs/>
          <w:color w:val="000000" w:themeColor="text1"/>
          <w:sz w:val="24"/>
          <w:szCs w:val="28"/>
          <w:lang w:val="fr-FR"/>
        </w:rPr>
        <w:t xml:space="preserve"> </w:t>
      </w:r>
      <w:proofErr w:type="spellStart"/>
      <w:r w:rsidR="008112B7" w:rsidRPr="000A3E68">
        <w:rPr>
          <w:rFonts w:ascii="Arial" w:hAnsi="Arial" w:cs="Arial"/>
          <w:color w:val="000000" w:themeColor="text1"/>
          <w:sz w:val="24"/>
          <w:szCs w:val="28"/>
          <w:lang w:val="fr-FR"/>
        </w:rPr>
        <w:t>với</w:t>
      </w:r>
      <w:proofErr w:type="spellEnd"/>
      <w:r w:rsidR="008112B7" w:rsidRPr="000A3E68">
        <w:rPr>
          <w:rFonts w:ascii="Arial" w:hAnsi="Arial" w:cs="Arial"/>
          <w:color w:val="000000" w:themeColor="text1"/>
          <w:sz w:val="24"/>
          <w:szCs w:val="28"/>
          <w:lang w:val="fr-FR"/>
        </w:rPr>
        <w:t xml:space="preserve"> </w:t>
      </w:r>
      <w:proofErr w:type="spellStart"/>
      <w:r w:rsidR="008112B7" w:rsidRPr="000A3E68">
        <w:rPr>
          <w:rFonts w:ascii="Arial" w:hAnsi="Arial" w:cs="Arial"/>
          <w:color w:val="000000" w:themeColor="text1"/>
          <w:sz w:val="24"/>
          <w:szCs w:val="28"/>
          <w:lang w:val="fr-FR"/>
        </w:rPr>
        <w:t>các</w:t>
      </w:r>
      <w:proofErr w:type="spellEnd"/>
      <w:r w:rsidR="008112B7" w:rsidRPr="000A3E68">
        <w:rPr>
          <w:rFonts w:ascii="Arial" w:hAnsi="Arial" w:cs="Arial"/>
          <w:color w:val="000000" w:themeColor="text1"/>
          <w:sz w:val="24"/>
          <w:szCs w:val="28"/>
          <w:lang w:val="fr-FR"/>
        </w:rPr>
        <w:t xml:space="preserve"> </w:t>
      </w:r>
      <w:proofErr w:type="spellStart"/>
      <w:r w:rsidR="008112B7" w:rsidRPr="000A3E68">
        <w:rPr>
          <w:rFonts w:ascii="Arial" w:hAnsi="Arial" w:cs="Arial"/>
          <w:color w:val="000000" w:themeColor="text1"/>
          <w:sz w:val="24"/>
          <w:szCs w:val="28"/>
          <w:lang w:val="fr-FR"/>
        </w:rPr>
        <w:t>yêu</w:t>
      </w:r>
      <w:proofErr w:type="spellEnd"/>
      <w:r w:rsidR="008112B7" w:rsidRPr="000A3E68">
        <w:rPr>
          <w:rFonts w:ascii="Arial" w:hAnsi="Arial" w:cs="Arial"/>
          <w:color w:val="000000" w:themeColor="text1"/>
          <w:sz w:val="24"/>
          <w:szCs w:val="28"/>
          <w:lang w:val="fr-FR"/>
        </w:rPr>
        <w:t xml:space="preserve"> </w:t>
      </w:r>
      <w:proofErr w:type="spellStart"/>
      <w:r w:rsidR="008112B7" w:rsidRPr="000A3E68">
        <w:rPr>
          <w:rFonts w:ascii="Arial" w:hAnsi="Arial" w:cs="Arial"/>
          <w:color w:val="000000" w:themeColor="text1"/>
          <w:sz w:val="24"/>
          <w:szCs w:val="28"/>
          <w:lang w:val="fr-FR"/>
        </w:rPr>
        <w:t>cầu</w:t>
      </w:r>
      <w:proofErr w:type="spellEnd"/>
      <w:r w:rsidR="008112B7" w:rsidRPr="000A3E68">
        <w:rPr>
          <w:rFonts w:ascii="Arial" w:hAnsi="Arial" w:cs="Arial"/>
          <w:color w:val="000000" w:themeColor="text1"/>
          <w:sz w:val="24"/>
          <w:szCs w:val="28"/>
          <w:lang w:val="fr-FR"/>
        </w:rPr>
        <w:t xml:space="preserve"> </w:t>
      </w:r>
      <w:proofErr w:type="spellStart"/>
      <w:r w:rsidR="008112B7" w:rsidRPr="000A3E68">
        <w:rPr>
          <w:rFonts w:ascii="Arial" w:hAnsi="Arial" w:cs="Arial"/>
          <w:color w:val="000000" w:themeColor="text1"/>
          <w:sz w:val="24"/>
          <w:szCs w:val="28"/>
          <w:lang w:val="fr-FR"/>
        </w:rPr>
        <w:t>quy</w:t>
      </w:r>
      <w:proofErr w:type="spellEnd"/>
      <w:r w:rsidR="008112B7" w:rsidRPr="000A3E68">
        <w:rPr>
          <w:rFonts w:ascii="Arial" w:hAnsi="Arial" w:cs="Arial"/>
          <w:color w:val="000000" w:themeColor="text1"/>
          <w:sz w:val="24"/>
          <w:szCs w:val="28"/>
          <w:lang w:val="fr-FR"/>
        </w:rPr>
        <w:t xml:space="preserve"> </w:t>
      </w:r>
      <w:proofErr w:type="spellStart"/>
      <w:r w:rsidR="008112B7" w:rsidRPr="000A3E68">
        <w:rPr>
          <w:rFonts w:ascii="Arial" w:hAnsi="Arial" w:cs="Arial"/>
          <w:color w:val="000000" w:themeColor="text1"/>
          <w:sz w:val="24"/>
          <w:szCs w:val="28"/>
          <w:lang w:val="fr-FR"/>
        </w:rPr>
        <w:t>định</w:t>
      </w:r>
      <w:proofErr w:type="spellEnd"/>
      <w:r w:rsidR="008112B7" w:rsidRPr="000A3E68">
        <w:rPr>
          <w:rFonts w:ascii="Arial" w:hAnsi="Arial" w:cs="Arial"/>
          <w:color w:val="000000" w:themeColor="text1"/>
          <w:sz w:val="24"/>
          <w:szCs w:val="28"/>
          <w:lang w:val="fr-FR"/>
        </w:rPr>
        <w:t xml:space="preserve"> </w:t>
      </w:r>
      <w:proofErr w:type="spellStart"/>
      <w:r w:rsidR="008112B7" w:rsidRPr="000A3E68">
        <w:rPr>
          <w:rFonts w:ascii="Arial" w:hAnsi="Arial" w:cs="Arial"/>
          <w:color w:val="000000" w:themeColor="text1"/>
          <w:spacing w:val="0"/>
          <w:sz w:val="24"/>
          <w:szCs w:val="28"/>
          <w:lang w:val="fr-FR"/>
        </w:rPr>
        <w:t>tại</w:t>
      </w:r>
      <w:proofErr w:type="spellEnd"/>
      <w:r w:rsidR="008112B7" w:rsidRPr="000A3E68">
        <w:rPr>
          <w:rFonts w:ascii="Arial" w:hAnsi="Arial" w:cs="Arial"/>
          <w:color w:val="000000" w:themeColor="text1"/>
          <w:spacing w:val="0"/>
          <w:sz w:val="24"/>
          <w:szCs w:val="28"/>
          <w:lang w:val="fr-FR"/>
        </w:rPr>
        <w:t xml:space="preserve"> </w:t>
      </w:r>
      <w:proofErr w:type="spellStart"/>
      <w:r w:rsidR="008112B7" w:rsidRPr="000A3E68">
        <w:rPr>
          <w:rFonts w:ascii="Arial" w:hAnsi="Arial" w:cs="Arial"/>
          <w:color w:val="000000" w:themeColor="text1"/>
          <w:spacing w:val="0"/>
          <w:sz w:val="24"/>
          <w:szCs w:val="28"/>
          <w:lang w:val="fr-FR"/>
        </w:rPr>
        <w:t>mục</w:t>
      </w:r>
      <w:proofErr w:type="spellEnd"/>
      <w:r w:rsidR="008112B7" w:rsidRPr="000A3E68">
        <w:rPr>
          <w:rFonts w:ascii="Arial" w:hAnsi="Arial" w:cs="Arial"/>
          <w:color w:val="000000" w:themeColor="text1"/>
          <w:spacing w:val="0"/>
          <w:sz w:val="24"/>
          <w:szCs w:val="28"/>
          <w:lang w:val="fr-FR"/>
        </w:rPr>
        <w:t xml:space="preserve"> 2, </w:t>
      </w:r>
      <w:proofErr w:type="spellStart"/>
      <w:r w:rsidR="008112B7" w:rsidRPr="000A3E68">
        <w:rPr>
          <w:rFonts w:ascii="Arial" w:hAnsi="Arial" w:cs="Arial"/>
          <w:color w:val="000000" w:themeColor="text1"/>
          <w:spacing w:val="0"/>
          <w:sz w:val="24"/>
          <w:szCs w:val="28"/>
          <w:lang w:val="fr-FR"/>
        </w:rPr>
        <w:t>mục</w:t>
      </w:r>
      <w:proofErr w:type="spellEnd"/>
      <w:r w:rsidR="008112B7" w:rsidRPr="000A3E68">
        <w:rPr>
          <w:rFonts w:ascii="Arial" w:hAnsi="Arial" w:cs="Arial"/>
          <w:color w:val="000000" w:themeColor="text1"/>
          <w:spacing w:val="0"/>
          <w:sz w:val="24"/>
          <w:szCs w:val="28"/>
          <w:lang w:val="fr-FR"/>
        </w:rPr>
        <w:t xml:space="preserve"> 4 </w:t>
      </w:r>
      <w:proofErr w:type="spellStart"/>
      <w:r w:rsidR="008112B7" w:rsidRPr="000A3E68">
        <w:rPr>
          <w:rFonts w:ascii="Arial" w:hAnsi="Arial" w:cs="Arial"/>
          <w:color w:val="000000" w:themeColor="text1"/>
          <w:spacing w:val="0"/>
          <w:sz w:val="24"/>
          <w:szCs w:val="28"/>
          <w:lang w:val="fr-FR"/>
        </w:rPr>
        <w:t>và</w:t>
      </w:r>
      <w:proofErr w:type="spellEnd"/>
      <w:r w:rsidR="008112B7" w:rsidRPr="000A3E68">
        <w:rPr>
          <w:rFonts w:ascii="Arial" w:hAnsi="Arial" w:cs="Arial"/>
          <w:color w:val="000000" w:themeColor="text1"/>
          <w:spacing w:val="0"/>
          <w:sz w:val="24"/>
          <w:szCs w:val="28"/>
          <w:lang w:val="fr-FR"/>
        </w:rPr>
        <w:t xml:space="preserve"> </w:t>
      </w:r>
      <w:proofErr w:type="spellStart"/>
      <w:r w:rsidR="00676EB3" w:rsidRPr="000A3E68">
        <w:rPr>
          <w:rFonts w:ascii="Arial" w:hAnsi="Arial" w:cs="Arial"/>
          <w:color w:val="000000" w:themeColor="text1"/>
          <w:spacing w:val="0"/>
          <w:sz w:val="24"/>
          <w:szCs w:val="28"/>
          <w:lang w:val="fr-FR"/>
        </w:rPr>
        <w:t>tuân</w:t>
      </w:r>
      <w:proofErr w:type="spellEnd"/>
      <w:r w:rsidR="00676EB3" w:rsidRPr="000A3E68">
        <w:rPr>
          <w:rFonts w:ascii="Arial" w:hAnsi="Arial" w:cs="Arial"/>
          <w:color w:val="000000" w:themeColor="text1"/>
          <w:spacing w:val="0"/>
          <w:sz w:val="24"/>
          <w:szCs w:val="28"/>
          <w:lang w:val="fr-FR"/>
        </w:rPr>
        <w:t xml:space="preserve"> </w:t>
      </w:r>
      <w:proofErr w:type="spellStart"/>
      <w:r w:rsidR="00676EB3" w:rsidRPr="000A3E68">
        <w:rPr>
          <w:rFonts w:ascii="Arial" w:hAnsi="Arial" w:cs="Arial"/>
          <w:color w:val="000000" w:themeColor="text1"/>
          <w:spacing w:val="0"/>
          <w:sz w:val="24"/>
          <w:szCs w:val="28"/>
          <w:lang w:val="fr-FR"/>
        </w:rPr>
        <w:t>thủ</w:t>
      </w:r>
      <w:proofErr w:type="spellEnd"/>
      <w:r w:rsidR="00676EB3" w:rsidRPr="000A3E68">
        <w:rPr>
          <w:rFonts w:ascii="Arial" w:hAnsi="Arial" w:cs="Arial"/>
          <w:color w:val="000000" w:themeColor="text1"/>
          <w:spacing w:val="0"/>
          <w:sz w:val="24"/>
          <w:szCs w:val="28"/>
          <w:lang w:val="fr-FR"/>
        </w:rPr>
        <w:t xml:space="preserve"> </w:t>
      </w:r>
      <w:proofErr w:type="spellStart"/>
      <w:r w:rsidR="00676EB3" w:rsidRPr="000A3E68">
        <w:rPr>
          <w:rFonts w:ascii="Arial" w:hAnsi="Arial" w:cs="Arial"/>
          <w:color w:val="000000" w:themeColor="text1"/>
          <w:spacing w:val="0"/>
          <w:sz w:val="24"/>
          <w:szCs w:val="28"/>
          <w:lang w:val="fr-FR"/>
        </w:rPr>
        <w:t>quy</w:t>
      </w:r>
      <w:proofErr w:type="spellEnd"/>
      <w:r w:rsidR="00676EB3" w:rsidRPr="000A3E68">
        <w:rPr>
          <w:rFonts w:ascii="Arial" w:hAnsi="Arial" w:cs="Arial"/>
          <w:color w:val="000000" w:themeColor="text1"/>
          <w:spacing w:val="0"/>
          <w:sz w:val="24"/>
          <w:szCs w:val="28"/>
          <w:lang w:val="fr-FR"/>
        </w:rPr>
        <w:t xml:space="preserve"> </w:t>
      </w:r>
      <w:proofErr w:type="spellStart"/>
      <w:r w:rsidR="00676EB3" w:rsidRPr="000A3E68">
        <w:rPr>
          <w:rFonts w:ascii="Arial" w:hAnsi="Arial" w:cs="Arial"/>
          <w:color w:val="000000" w:themeColor="text1"/>
          <w:spacing w:val="0"/>
          <w:sz w:val="24"/>
          <w:szCs w:val="28"/>
          <w:lang w:val="fr-FR"/>
        </w:rPr>
        <w:t>định</w:t>
      </w:r>
      <w:proofErr w:type="spellEnd"/>
      <w:r w:rsidR="00676EB3" w:rsidRPr="000A3E68">
        <w:rPr>
          <w:rFonts w:ascii="Arial" w:hAnsi="Arial" w:cs="Arial"/>
          <w:color w:val="000000" w:themeColor="text1"/>
          <w:spacing w:val="0"/>
          <w:sz w:val="24"/>
          <w:szCs w:val="28"/>
          <w:lang w:val="fr-FR"/>
        </w:rPr>
        <w:t xml:space="preserve"> </w:t>
      </w:r>
      <w:proofErr w:type="spellStart"/>
      <w:r w:rsidR="00676EB3" w:rsidRPr="000A3E68">
        <w:rPr>
          <w:rFonts w:ascii="Arial" w:hAnsi="Arial" w:cs="Arial"/>
          <w:color w:val="000000" w:themeColor="text1"/>
          <w:spacing w:val="0"/>
          <w:sz w:val="24"/>
          <w:szCs w:val="28"/>
          <w:lang w:val="fr-FR"/>
        </w:rPr>
        <w:t>quản</w:t>
      </w:r>
      <w:proofErr w:type="spellEnd"/>
      <w:r w:rsidR="00676EB3" w:rsidRPr="000A3E68">
        <w:rPr>
          <w:rFonts w:ascii="Arial" w:hAnsi="Arial" w:cs="Arial"/>
          <w:color w:val="000000" w:themeColor="text1"/>
          <w:spacing w:val="0"/>
          <w:sz w:val="24"/>
          <w:szCs w:val="28"/>
          <w:lang w:val="fr-FR"/>
        </w:rPr>
        <w:t xml:space="preserve"> </w:t>
      </w:r>
      <w:proofErr w:type="spellStart"/>
      <w:r w:rsidR="00676EB3" w:rsidRPr="000A3E68">
        <w:rPr>
          <w:rFonts w:ascii="Arial" w:hAnsi="Arial" w:cs="Arial"/>
          <w:color w:val="000000" w:themeColor="text1"/>
          <w:spacing w:val="0"/>
          <w:sz w:val="24"/>
          <w:szCs w:val="28"/>
          <w:lang w:val="fr-FR"/>
        </w:rPr>
        <w:t>lý</w:t>
      </w:r>
      <w:proofErr w:type="spellEnd"/>
      <w:r w:rsidR="00676EB3" w:rsidRPr="000A3E68">
        <w:rPr>
          <w:rFonts w:ascii="Arial" w:hAnsi="Arial" w:cs="Arial"/>
          <w:color w:val="000000" w:themeColor="text1"/>
          <w:spacing w:val="0"/>
          <w:sz w:val="24"/>
          <w:szCs w:val="28"/>
          <w:lang w:val="fr-FR"/>
        </w:rPr>
        <w:t xml:space="preserve"> </w:t>
      </w:r>
      <w:proofErr w:type="spellStart"/>
      <w:r w:rsidR="00676EB3" w:rsidRPr="000A3E68">
        <w:rPr>
          <w:rFonts w:ascii="Arial" w:hAnsi="Arial" w:cs="Arial"/>
          <w:color w:val="000000" w:themeColor="text1"/>
          <w:spacing w:val="0"/>
          <w:sz w:val="24"/>
          <w:szCs w:val="28"/>
          <w:lang w:val="fr-FR"/>
        </w:rPr>
        <w:t>tại</w:t>
      </w:r>
      <w:proofErr w:type="spellEnd"/>
      <w:r w:rsidR="00676EB3" w:rsidRPr="000A3E68">
        <w:rPr>
          <w:rFonts w:ascii="Arial" w:hAnsi="Arial" w:cs="Arial"/>
          <w:color w:val="000000" w:themeColor="text1"/>
          <w:spacing w:val="0"/>
          <w:sz w:val="24"/>
          <w:szCs w:val="28"/>
          <w:lang w:val="fr-FR"/>
        </w:rPr>
        <w:t xml:space="preserve"> </w:t>
      </w:r>
      <w:proofErr w:type="spellStart"/>
      <w:r w:rsidR="008112B7" w:rsidRPr="000A3E68">
        <w:rPr>
          <w:rFonts w:ascii="Arial" w:hAnsi="Arial" w:cs="Arial"/>
          <w:color w:val="000000" w:themeColor="text1"/>
          <w:spacing w:val="0"/>
          <w:sz w:val="24"/>
          <w:szCs w:val="28"/>
          <w:lang w:val="fr-FR"/>
        </w:rPr>
        <w:t>mục</w:t>
      </w:r>
      <w:proofErr w:type="spellEnd"/>
      <w:r w:rsidR="008112B7" w:rsidRPr="000A3E68">
        <w:rPr>
          <w:rFonts w:ascii="Arial" w:hAnsi="Arial" w:cs="Arial"/>
          <w:color w:val="000000" w:themeColor="text1"/>
          <w:spacing w:val="0"/>
          <w:sz w:val="24"/>
          <w:szCs w:val="28"/>
          <w:lang w:val="fr-FR"/>
        </w:rPr>
        <w:t xml:space="preserve"> 5 </w:t>
      </w:r>
      <w:proofErr w:type="spellStart"/>
      <w:r w:rsidR="008112B7" w:rsidRPr="000A3E68">
        <w:rPr>
          <w:rFonts w:ascii="Arial" w:hAnsi="Arial" w:cs="Arial"/>
          <w:color w:val="000000" w:themeColor="text1"/>
          <w:spacing w:val="0"/>
          <w:sz w:val="24"/>
          <w:szCs w:val="28"/>
          <w:lang w:val="fr-FR"/>
        </w:rPr>
        <w:t>của</w:t>
      </w:r>
      <w:proofErr w:type="spellEnd"/>
      <w:r w:rsidR="008112B7" w:rsidRPr="000A3E68">
        <w:rPr>
          <w:rFonts w:ascii="Arial" w:hAnsi="Arial" w:cs="Arial"/>
          <w:color w:val="000000" w:themeColor="text1"/>
          <w:spacing w:val="0"/>
          <w:sz w:val="24"/>
          <w:szCs w:val="28"/>
          <w:lang w:val="fr-FR"/>
        </w:rPr>
        <w:t xml:space="preserve"> </w:t>
      </w:r>
      <w:proofErr w:type="spellStart"/>
      <w:r w:rsidR="009D2ED1" w:rsidRPr="000A3E68">
        <w:rPr>
          <w:rFonts w:ascii="Arial" w:hAnsi="Arial" w:cs="Arial"/>
          <w:color w:val="000000" w:themeColor="text1"/>
          <w:spacing w:val="0"/>
          <w:sz w:val="24"/>
          <w:szCs w:val="28"/>
          <w:lang w:val="fr-FR"/>
        </w:rPr>
        <w:t>Quy</w:t>
      </w:r>
      <w:proofErr w:type="spellEnd"/>
      <w:r w:rsidR="009D2ED1" w:rsidRPr="000A3E68">
        <w:rPr>
          <w:rFonts w:ascii="Arial" w:hAnsi="Arial" w:cs="Arial"/>
          <w:color w:val="000000" w:themeColor="text1"/>
          <w:spacing w:val="0"/>
          <w:sz w:val="24"/>
          <w:szCs w:val="28"/>
          <w:lang w:val="fr-FR"/>
        </w:rPr>
        <w:t xml:space="preserve"> </w:t>
      </w:r>
      <w:proofErr w:type="spellStart"/>
      <w:r w:rsidR="009D2ED1" w:rsidRPr="000A3E68">
        <w:rPr>
          <w:rFonts w:ascii="Arial" w:hAnsi="Arial" w:cs="Arial"/>
          <w:color w:val="000000" w:themeColor="text1"/>
          <w:spacing w:val="0"/>
          <w:sz w:val="24"/>
          <w:szCs w:val="28"/>
          <w:lang w:val="fr-FR"/>
        </w:rPr>
        <w:t>chuẩn</w:t>
      </w:r>
      <w:proofErr w:type="spellEnd"/>
      <w:r w:rsidR="009D2ED1" w:rsidRPr="000A3E68">
        <w:rPr>
          <w:rFonts w:ascii="Arial" w:hAnsi="Arial" w:cs="Arial"/>
          <w:color w:val="000000" w:themeColor="text1"/>
          <w:spacing w:val="0"/>
          <w:sz w:val="24"/>
          <w:szCs w:val="28"/>
          <w:lang w:val="fr-FR"/>
        </w:rPr>
        <w:t xml:space="preserve"> </w:t>
      </w:r>
      <w:proofErr w:type="spellStart"/>
      <w:r w:rsidR="009D2ED1" w:rsidRPr="000A3E68">
        <w:rPr>
          <w:rFonts w:ascii="Arial" w:hAnsi="Arial" w:cs="Arial"/>
          <w:color w:val="000000" w:themeColor="text1"/>
          <w:spacing w:val="0"/>
          <w:sz w:val="24"/>
          <w:szCs w:val="28"/>
          <w:lang w:val="fr-FR"/>
        </w:rPr>
        <w:t>kỹ</w:t>
      </w:r>
      <w:proofErr w:type="spellEnd"/>
      <w:r w:rsidR="009D2ED1" w:rsidRPr="000A3E68">
        <w:rPr>
          <w:rFonts w:ascii="Arial" w:hAnsi="Arial" w:cs="Arial"/>
          <w:color w:val="000000" w:themeColor="text1"/>
          <w:spacing w:val="0"/>
          <w:sz w:val="24"/>
          <w:szCs w:val="28"/>
          <w:lang w:val="fr-FR"/>
        </w:rPr>
        <w:t xml:space="preserve"> </w:t>
      </w:r>
      <w:proofErr w:type="spellStart"/>
      <w:r w:rsidR="009D2ED1" w:rsidRPr="000A3E68">
        <w:rPr>
          <w:rFonts w:ascii="Arial" w:hAnsi="Arial" w:cs="Arial"/>
          <w:color w:val="000000" w:themeColor="text1"/>
          <w:spacing w:val="0"/>
          <w:sz w:val="24"/>
          <w:szCs w:val="28"/>
          <w:lang w:val="fr-FR"/>
        </w:rPr>
        <w:t>thuật</w:t>
      </w:r>
      <w:proofErr w:type="spellEnd"/>
      <w:r w:rsidR="009D2ED1" w:rsidRPr="000A3E68">
        <w:rPr>
          <w:rFonts w:ascii="Arial" w:hAnsi="Arial" w:cs="Arial"/>
          <w:color w:val="000000" w:themeColor="text1"/>
          <w:spacing w:val="0"/>
          <w:sz w:val="24"/>
          <w:szCs w:val="28"/>
          <w:lang w:val="fr-FR"/>
        </w:rPr>
        <w:t xml:space="preserve"> </w:t>
      </w:r>
      <w:proofErr w:type="spellStart"/>
      <w:r w:rsidR="009D2ED1" w:rsidRPr="000A3E68">
        <w:rPr>
          <w:rFonts w:ascii="Arial" w:hAnsi="Arial" w:cs="Arial"/>
          <w:color w:val="000000" w:themeColor="text1"/>
          <w:spacing w:val="0"/>
          <w:sz w:val="24"/>
          <w:szCs w:val="28"/>
          <w:lang w:val="fr-FR"/>
        </w:rPr>
        <w:t>này</w:t>
      </w:r>
      <w:proofErr w:type="spellEnd"/>
      <w:r w:rsidR="00173689">
        <w:rPr>
          <w:rFonts w:ascii="Arial" w:hAnsi="Arial" w:cs="Arial"/>
          <w:color w:val="000000" w:themeColor="text1"/>
          <w:spacing w:val="0"/>
          <w:sz w:val="24"/>
          <w:szCs w:val="28"/>
          <w:lang w:val="vi-VN"/>
        </w:rPr>
        <w:t xml:space="preserve"> và các văn bản quy phạm pháp luật có liên quan.</w:t>
      </w:r>
    </w:p>
    <w:p w:rsidR="00B76236" w:rsidRPr="000A3E68" w:rsidRDefault="006B6ECE" w:rsidP="00582D6C">
      <w:pPr>
        <w:pStyle w:val="vao-v"/>
        <w:numPr>
          <w:ilvl w:val="0"/>
          <w:numId w:val="0"/>
        </w:numPr>
        <w:spacing w:before="40"/>
        <w:ind w:firstLine="720"/>
        <w:rPr>
          <w:rFonts w:ascii="Arial" w:hAnsi="Arial" w:cs="Arial"/>
          <w:color w:val="000000" w:themeColor="text1"/>
          <w:sz w:val="24"/>
          <w:szCs w:val="28"/>
          <w:lang w:val="vi-VN"/>
        </w:rPr>
      </w:pPr>
      <w:r w:rsidRPr="000A3E68">
        <w:rPr>
          <w:rFonts w:ascii="Arial" w:hAnsi="Arial" w:cs="Arial"/>
          <w:b/>
          <w:color w:val="000000" w:themeColor="text1"/>
          <w:sz w:val="24"/>
          <w:szCs w:val="28"/>
          <w:lang w:val="fr-FR"/>
        </w:rPr>
        <w:t>6</w:t>
      </w:r>
      <w:r w:rsidR="005D68B4" w:rsidRPr="000A3E68">
        <w:rPr>
          <w:rFonts w:ascii="Arial" w:hAnsi="Arial" w:cs="Arial"/>
          <w:b/>
          <w:color w:val="000000" w:themeColor="text1"/>
          <w:sz w:val="24"/>
          <w:szCs w:val="28"/>
          <w:lang w:val="fr-FR"/>
        </w:rPr>
        <w:t>.</w:t>
      </w:r>
      <w:r w:rsidR="00BE3767" w:rsidRPr="000A3E68">
        <w:rPr>
          <w:rFonts w:ascii="Arial" w:hAnsi="Arial" w:cs="Arial"/>
          <w:b/>
          <w:color w:val="000000" w:themeColor="text1"/>
          <w:sz w:val="24"/>
          <w:szCs w:val="28"/>
          <w:lang w:val="fr-FR"/>
        </w:rPr>
        <w:t>3</w:t>
      </w:r>
      <w:r w:rsidR="005D68B4" w:rsidRPr="000A3E68">
        <w:rPr>
          <w:rFonts w:ascii="Arial" w:hAnsi="Arial" w:cs="Arial"/>
          <w:b/>
          <w:color w:val="000000" w:themeColor="text1"/>
          <w:sz w:val="24"/>
          <w:szCs w:val="28"/>
          <w:lang w:val="fr-FR"/>
        </w:rPr>
        <w:t>.</w:t>
      </w:r>
      <w:r w:rsidR="005D68B4" w:rsidRPr="000A3E68">
        <w:rPr>
          <w:rFonts w:ascii="Arial" w:hAnsi="Arial" w:cs="Arial"/>
          <w:color w:val="000000" w:themeColor="text1"/>
          <w:sz w:val="24"/>
          <w:szCs w:val="28"/>
          <w:lang w:val="fr-FR"/>
        </w:rPr>
        <w:t xml:space="preserve"> </w:t>
      </w:r>
      <w:proofErr w:type="spellStart"/>
      <w:r w:rsidR="005D68B4" w:rsidRPr="000A3E68">
        <w:rPr>
          <w:rFonts w:ascii="Arial" w:hAnsi="Arial" w:cs="Arial"/>
          <w:color w:val="000000" w:themeColor="text1"/>
          <w:sz w:val="24"/>
          <w:szCs w:val="28"/>
          <w:lang w:val="fr-FR"/>
        </w:rPr>
        <w:t>Tổ</w:t>
      </w:r>
      <w:proofErr w:type="spellEnd"/>
      <w:r w:rsidR="005D68B4" w:rsidRPr="000A3E68">
        <w:rPr>
          <w:rFonts w:ascii="Arial" w:hAnsi="Arial" w:cs="Arial"/>
          <w:color w:val="000000" w:themeColor="text1"/>
          <w:sz w:val="24"/>
          <w:szCs w:val="28"/>
          <w:lang w:val="fr-FR"/>
        </w:rPr>
        <w:t xml:space="preserve"> </w:t>
      </w:r>
      <w:proofErr w:type="spellStart"/>
      <w:r w:rsidR="005D68B4" w:rsidRPr="000A3E68">
        <w:rPr>
          <w:rFonts w:ascii="Arial" w:hAnsi="Arial" w:cs="Arial"/>
          <w:color w:val="000000" w:themeColor="text1"/>
          <w:sz w:val="24"/>
          <w:szCs w:val="28"/>
          <w:lang w:val="fr-FR"/>
        </w:rPr>
        <w:t>chức</w:t>
      </w:r>
      <w:proofErr w:type="spellEnd"/>
      <w:r w:rsidR="005D68B4" w:rsidRPr="000A3E68">
        <w:rPr>
          <w:rFonts w:ascii="Arial" w:hAnsi="Arial" w:cs="Arial"/>
          <w:color w:val="000000" w:themeColor="text1"/>
          <w:sz w:val="24"/>
          <w:szCs w:val="28"/>
          <w:lang w:val="fr-FR"/>
        </w:rPr>
        <w:t xml:space="preserve">, </w:t>
      </w:r>
      <w:proofErr w:type="spellStart"/>
      <w:r w:rsidR="005D68B4" w:rsidRPr="000A3E68">
        <w:rPr>
          <w:rFonts w:ascii="Arial" w:hAnsi="Arial" w:cs="Arial"/>
          <w:color w:val="000000" w:themeColor="text1"/>
          <w:sz w:val="24"/>
          <w:szCs w:val="28"/>
          <w:lang w:val="fr-FR"/>
        </w:rPr>
        <w:t>cá</w:t>
      </w:r>
      <w:proofErr w:type="spellEnd"/>
      <w:r w:rsidR="005D68B4" w:rsidRPr="000A3E68">
        <w:rPr>
          <w:rFonts w:ascii="Arial" w:hAnsi="Arial" w:cs="Arial"/>
          <w:color w:val="000000" w:themeColor="text1"/>
          <w:sz w:val="24"/>
          <w:szCs w:val="28"/>
          <w:lang w:val="fr-FR"/>
        </w:rPr>
        <w:t xml:space="preserve"> </w:t>
      </w:r>
      <w:proofErr w:type="spellStart"/>
      <w:r w:rsidR="005D68B4" w:rsidRPr="000A3E68">
        <w:rPr>
          <w:rFonts w:ascii="Arial" w:hAnsi="Arial" w:cs="Arial"/>
          <w:color w:val="000000" w:themeColor="text1"/>
          <w:sz w:val="24"/>
          <w:szCs w:val="28"/>
          <w:lang w:val="fr-FR"/>
        </w:rPr>
        <w:t>nhân</w:t>
      </w:r>
      <w:proofErr w:type="spellEnd"/>
      <w:r w:rsidR="005D68B4" w:rsidRPr="000A3E68">
        <w:rPr>
          <w:rFonts w:ascii="Arial" w:hAnsi="Arial" w:cs="Arial"/>
          <w:color w:val="000000" w:themeColor="text1"/>
          <w:sz w:val="24"/>
          <w:szCs w:val="28"/>
          <w:lang w:val="fr-FR"/>
        </w:rPr>
        <w:t xml:space="preserve"> </w:t>
      </w:r>
      <w:proofErr w:type="spellStart"/>
      <w:r w:rsidR="00FD7216" w:rsidRPr="000A3E68">
        <w:rPr>
          <w:rFonts w:ascii="Arial" w:hAnsi="Arial" w:cs="Arial"/>
          <w:color w:val="000000" w:themeColor="text1"/>
          <w:sz w:val="24"/>
          <w:szCs w:val="28"/>
          <w:lang w:val="fr-FR"/>
        </w:rPr>
        <w:t>sản</w:t>
      </w:r>
      <w:proofErr w:type="spellEnd"/>
      <w:r w:rsidR="00FD7216" w:rsidRPr="000A3E68">
        <w:rPr>
          <w:rFonts w:ascii="Arial" w:hAnsi="Arial" w:cs="Arial"/>
          <w:color w:val="000000" w:themeColor="text1"/>
          <w:sz w:val="24"/>
          <w:szCs w:val="28"/>
          <w:lang w:val="fr-FR"/>
        </w:rPr>
        <w:t xml:space="preserve"> </w:t>
      </w:r>
      <w:proofErr w:type="spellStart"/>
      <w:r w:rsidR="00FD7216" w:rsidRPr="000A3E68">
        <w:rPr>
          <w:rFonts w:ascii="Arial" w:hAnsi="Arial" w:cs="Arial"/>
          <w:color w:val="000000" w:themeColor="text1"/>
          <w:sz w:val="24"/>
          <w:szCs w:val="28"/>
          <w:lang w:val="fr-FR"/>
        </w:rPr>
        <w:t>xuất</w:t>
      </w:r>
      <w:proofErr w:type="spellEnd"/>
      <w:r w:rsidR="00FD7216" w:rsidRPr="000A3E68">
        <w:rPr>
          <w:rFonts w:ascii="Arial" w:hAnsi="Arial" w:cs="Arial"/>
          <w:color w:val="000000" w:themeColor="text1"/>
          <w:sz w:val="24"/>
          <w:szCs w:val="28"/>
          <w:lang w:val="fr-FR"/>
        </w:rPr>
        <w:t>,</w:t>
      </w:r>
      <w:r w:rsidR="00FD7216" w:rsidRPr="000A3E68">
        <w:rPr>
          <w:rFonts w:ascii="Arial" w:hAnsi="Arial" w:cs="Arial"/>
          <w:color w:val="000000" w:themeColor="text1"/>
          <w:sz w:val="24"/>
          <w:szCs w:val="28"/>
          <w:lang w:val="vi-VN"/>
        </w:rPr>
        <w:t xml:space="preserve"> nhập </w:t>
      </w:r>
      <w:r w:rsidR="00466C8B" w:rsidRPr="000A3E68">
        <w:rPr>
          <w:rFonts w:ascii="Arial" w:hAnsi="Arial" w:cs="Arial"/>
          <w:color w:val="000000" w:themeColor="text1"/>
          <w:sz w:val="24"/>
          <w:szCs w:val="28"/>
          <w:lang w:val="vi-VN"/>
        </w:rPr>
        <w:t>khẩu</w:t>
      </w:r>
      <w:r w:rsidR="005D68B4" w:rsidRPr="000A3E68">
        <w:rPr>
          <w:rFonts w:ascii="Arial" w:hAnsi="Arial" w:cs="Arial"/>
          <w:color w:val="000000" w:themeColor="text1"/>
          <w:sz w:val="24"/>
          <w:szCs w:val="28"/>
          <w:lang w:val="fr-FR"/>
        </w:rPr>
        <w:t xml:space="preserve"> </w:t>
      </w:r>
      <w:proofErr w:type="spellStart"/>
      <w:r w:rsidR="00676EB3" w:rsidRPr="000A3E68">
        <w:rPr>
          <w:rFonts w:ascii="Arial" w:hAnsi="Arial" w:cs="Arial"/>
          <w:color w:val="000000" w:themeColor="text1"/>
          <w:sz w:val="24"/>
          <w:szCs w:val="28"/>
          <w:lang w:val="fr-FR"/>
        </w:rPr>
        <w:t>thép</w:t>
      </w:r>
      <w:proofErr w:type="spellEnd"/>
      <w:r w:rsidR="00676EB3" w:rsidRPr="000A3E68">
        <w:rPr>
          <w:rFonts w:ascii="Arial" w:hAnsi="Arial" w:cs="Arial"/>
          <w:color w:val="000000" w:themeColor="text1"/>
          <w:sz w:val="24"/>
          <w:szCs w:val="28"/>
          <w:lang w:val="fr-FR"/>
        </w:rPr>
        <w:t xml:space="preserve"> </w:t>
      </w:r>
      <w:proofErr w:type="spellStart"/>
      <w:r w:rsidR="00EF2766" w:rsidRPr="000A3E68">
        <w:rPr>
          <w:rFonts w:ascii="Arial" w:hAnsi="Arial" w:cs="Arial"/>
          <w:color w:val="000000" w:themeColor="text1"/>
          <w:sz w:val="24"/>
          <w:szCs w:val="28"/>
          <w:lang w:val="fr-FR"/>
        </w:rPr>
        <w:t>hình</w:t>
      </w:r>
      <w:proofErr w:type="spellEnd"/>
      <w:r w:rsidR="00676EB3" w:rsidRPr="000A3E68">
        <w:rPr>
          <w:rFonts w:ascii="Arial" w:hAnsi="Arial" w:cs="Arial"/>
          <w:color w:val="000000" w:themeColor="text1"/>
          <w:sz w:val="24"/>
          <w:szCs w:val="28"/>
          <w:lang w:val="fr-FR"/>
        </w:rPr>
        <w:t xml:space="preserve"> </w:t>
      </w:r>
      <w:proofErr w:type="spellStart"/>
      <w:r w:rsidR="00C35445" w:rsidRPr="000A3E68">
        <w:rPr>
          <w:rFonts w:ascii="Arial" w:hAnsi="Arial" w:cs="Arial"/>
          <w:color w:val="000000" w:themeColor="text1"/>
          <w:sz w:val="24"/>
          <w:szCs w:val="28"/>
          <w:lang w:val="fr-FR"/>
        </w:rPr>
        <w:t>có</w:t>
      </w:r>
      <w:proofErr w:type="spellEnd"/>
      <w:r w:rsidR="00C35445" w:rsidRPr="000A3E68">
        <w:rPr>
          <w:rFonts w:ascii="Arial" w:hAnsi="Arial" w:cs="Arial"/>
          <w:color w:val="000000" w:themeColor="text1"/>
          <w:sz w:val="24"/>
          <w:szCs w:val="28"/>
          <w:lang w:val="fr-FR"/>
        </w:rPr>
        <w:t xml:space="preserve"> </w:t>
      </w:r>
      <w:proofErr w:type="spellStart"/>
      <w:r w:rsidR="00C35445" w:rsidRPr="000A3E68">
        <w:rPr>
          <w:rFonts w:ascii="Arial" w:hAnsi="Arial" w:cs="Arial"/>
          <w:color w:val="000000" w:themeColor="text1"/>
          <w:sz w:val="24"/>
          <w:szCs w:val="28"/>
          <w:lang w:val="fr-FR"/>
        </w:rPr>
        <w:t>trách</w:t>
      </w:r>
      <w:proofErr w:type="spellEnd"/>
      <w:r w:rsidR="00C35445" w:rsidRPr="000A3E68">
        <w:rPr>
          <w:rFonts w:ascii="Arial" w:hAnsi="Arial" w:cs="Arial"/>
          <w:color w:val="000000" w:themeColor="text1"/>
          <w:sz w:val="24"/>
          <w:szCs w:val="28"/>
          <w:lang w:val="fr-FR"/>
        </w:rPr>
        <w:t xml:space="preserve"> </w:t>
      </w:r>
      <w:proofErr w:type="spellStart"/>
      <w:r w:rsidR="00C35445" w:rsidRPr="000A3E68">
        <w:rPr>
          <w:rFonts w:ascii="Arial" w:hAnsi="Arial" w:cs="Arial"/>
          <w:color w:val="000000" w:themeColor="text1"/>
          <w:sz w:val="24"/>
          <w:szCs w:val="28"/>
          <w:lang w:val="fr-FR"/>
        </w:rPr>
        <w:t>nhiệm</w:t>
      </w:r>
      <w:proofErr w:type="spellEnd"/>
      <w:r w:rsidR="00C35445" w:rsidRPr="000A3E68">
        <w:rPr>
          <w:rFonts w:ascii="Arial" w:hAnsi="Arial" w:cs="Arial"/>
          <w:color w:val="000000" w:themeColor="text1"/>
          <w:sz w:val="24"/>
          <w:szCs w:val="28"/>
          <w:lang w:val="fr-FR"/>
        </w:rPr>
        <w:t xml:space="preserve"> </w:t>
      </w:r>
      <w:proofErr w:type="spellStart"/>
      <w:r w:rsidR="00C35445" w:rsidRPr="000A3E68">
        <w:rPr>
          <w:rFonts w:ascii="Arial" w:hAnsi="Arial" w:cs="Arial"/>
          <w:color w:val="000000" w:themeColor="text1"/>
          <w:sz w:val="24"/>
          <w:szCs w:val="28"/>
          <w:lang w:val="fr-FR"/>
        </w:rPr>
        <w:t>lưu</w:t>
      </w:r>
      <w:proofErr w:type="spellEnd"/>
      <w:r w:rsidR="00C35445" w:rsidRPr="000A3E68">
        <w:rPr>
          <w:rFonts w:ascii="Arial" w:hAnsi="Arial" w:cs="Arial"/>
          <w:color w:val="000000" w:themeColor="text1"/>
          <w:sz w:val="24"/>
          <w:szCs w:val="28"/>
          <w:lang w:val="fr-FR"/>
        </w:rPr>
        <w:t xml:space="preserve"> </w:t>
      </w:r>
      <w:proofErr w:type="spellStart"/>
      <w:r w:rsidR="00C35445" w:rsidRPr="000A3E68">
        <w:rPr>
          <w:rFonts w:ascii="Arial" w:hAnsi="Arial" w:cs="Arial"/>
          <w:color w:val="000000" w:themeColor="text1"/>
          <w:sz w:val="24"/>
          <w:szCs w:val="28"/>
          <w:lang w:val="fr-FR"/>
        </w:rPr>
        <w:t>giữ</w:t>
      </w:r>
      <w:proofErr w:type="spellEnd"/>
      <w:r w:rsidR="00466C8B" w:rsidRPr="000A3E68">
        <w:rPr>
          <w:rFonts w:ascii="Arial" w:hAnsi="Arial" w:cs="Arial"/>
          <w:color w:val="000000" w:themeColor="text1"/>
          <w:sz w:val="24"/>
          <w:szCs w:val="28"/>
          <w:lang w:val="vi-VN"/>
        </w:rPr>
        <w:t xml:space="preserve"> hồ sơ </w:t>
      </w:r>
      <w:proofErr w:type="spellStart"/>
      <w:r w:rsidR="00E712BB" w:rsidRPr="000A3E68">
        <w:rPr>
          <w:rFonts w:ascii="Arial" w:hAnsi="Arial" w:cs="Arial"/>
          <w:color w:val="000000" w:themeColor="text1"/>
          <w:sz w:val="24"/>
          <w:szCs w:val="28"/>
          <w:lang w:val="fr-FR"/>
        </w:rPr>
        <w:t>công</w:t>
      </w:r>
      <w:proofErr w:type="spellEnd"/>
      <w:r w:rsidR="00E712BB" w:rsidRPr="000A3E68">
        <w:rPr>
          <w:rFonts w:ascii="Arial" w:hAnsi="Arial" w:cs="Arial"/>
          <w:color w:val="000000" w:themeColor="text1"/>
          <w:sz w:val="24"/>
          <w:szCs w:val="28"/>
          <w:lang w:val="fr-FR"/>
        </w:rPr>
        <w:t xml:space="preserve"> </w:t>
      </w:r>
      <w:proofErr w:type="spellStart"/>
      <w:r w:rsidR="00E712BB" w:rsidRPr="000A3E68">
        <w:rPr>
          <w:rFonts w:ascii="Arial" w:hAnsi="Arial" w:cs="Arial"/>
          <w:color w:val="000000" w:themeColor="text1"/>
          <w:sz w:val="24"/>
          <w:szCs w:val="28"/>
          <w:lang w:val="fr-FR"/>
        </w:rPr>
        <w:t>bố</w:t>
      </w:r>
      <w:proofErr w:type="spellEnd"/>
      <w:r w:rsidR="00E712BB" w:rsidRPr="000A3E68">
        <w:rPr>
          <w:rFonts w:ascii="Arial" w:hAnsi="Arial" w:cs="Arial"/>
          <w:color w:val="000000" w:themeColor="text1"/>
          <w:sz w:val="24"/>
          <w:szCs w:val="28"/>
          <w:lang w:val="fr-FR"/>
        </w:rPr>
        <w:t xml:space="preserve"> </w:t>
      </w:r>
      <w:proofErr w:type="spellStart"/>
      <w:r w:rsidR="00E712BB" w:rsidRPr="000A3E68">
        <w:rPr>
          <w:rFonts w:ascii="Arial" w:hAnsi="Arial" w:cs="Arial"/>
          <w:color w:val="000000" w:themeColor="text1"/>
          <w:sz w:val="24"/>
          <w:szCs w:val="28"/>
          <w:lang w:val="fr-FR"/>
        </w:rPr>
        <w:t>hợp</w:t>
      </w:r>
      <w:proofErr w:type="spellEnd"/>
      <w:r w:rsidR="00E712BB" w:rsidRPr="000A3E68">
        <w:rPr>
          <w:rFonts w:ascii="Arial" w:hAnsi="Arial" w:cs="Arial"/>
          <w:color w:val="000000" w:themeColor="text1"/>
          <w:sz w:val="24"/>
          <w:szCs w:val="28"/>
          <w:lang w:val="fr-FR"/>
        </w:rPr>
        <w:t xml:space="preserve"> </w:t>
      </w:r>
      <w:proofErr w:type="spellStart"/>
      <w:r w:rsidR="00E712BB" w:rsidRPr="000A3E68">
        <w:rPr>
          <w:rFonts w:ascii="Arial" w:hAnsi="Arial" w:cs="Arial"/>
          <w:color w:val="000000" w:themeColor="text1"/>
          <w:sz w:val="24"/>
          <w:szCs w:val="28"/>
          <w:lang w:val="fr-FR"/>
        </w:rPr>
        <w:t>quy</w:t>
      </w:r>
      <w:proofErr w:type="spellEnd"/>
      <w:r w:rsidR="00E712BB" w:rsidRPr="000A3E68">
        <w:rPr>
          <w:rFonts w:ascii="Arial" w:hAnsi="Arial" w:cs="Arial"/>
          <w:color w:val="000000" w:themeColor="text1"/>
          <w:sz w:val="24"/>
          <w:szCs w:val="28"/>
          <w:lang w:val="fr-FR"/>
        </w:rPr>
        <w:t xml:space="preserve"> </w:t>
      </w:r>
      <w:proofErr w:type="spellStart"/>
      <w:r w:rsidR="006473BF" w:rsidRPr="000A3E68">
        <w:rPr>
          <w:rFonts w:ascii="Arial" w:hAnsi="Arial" w:cs="Arial"/>
          <w:color w:val="000000" w:themeColor="text1"/>
          <w:sz w:val="24"/>
          <w:szCs w:val="28"/>
          <w:lang w:val="fr-FR"/>
        </w:rPr>
        <w:t>đối</w:t>
      </w:r>
      <w:proofErr w:type="spellEnd"/>
      <w:r w:rsidR="006473BF" w:rsidRPr="000A3E68">
        <w:rPr>
          <w:rFonts w:ascii="Arial" w:hAnsi="Arial" w:cs="Arial"/>
          <w:color w:val="000000" w:themeColor="text1"/>
          <w:sz w:val="24"/>
          <w:szCs w:val="28"/>
          <w:lang w:val="fr-FR"/>
        </w:rPr>
        <w:t xml:space="preserve"> </w:t>
      </w:r>
      <w:proofErr w:type="spellStart"/>
      <w:r w:rsidR="006473BF" w:rsidRPr="000A3E68">
        <w:rPr>
          <w:rFonts w:ascii="Arial" w:hAnsi="Arial" w:cs="Arial"/>
          <w:color w:val="000000" w:themeColor="text1"/>
          <w:sz w:val="24"/>
          <w:szCs w:val="28"/>
          <w:lang w:val="fr-FR"/>
        </w:rPr>
        <w:t>với</w:t>
      </w:r>
      <w:proofErr w:type="spellEnd"/>
      <w:r w:rsidR="006473BF" w:rsidRPr="000A3E68">
        <w:rPr>
          <w:rFonts w:ascii="Arial" w:hAnsi="Arial" w:cs="Arial"/>
          <w:color w:val="000000" w:themeColor="text1"/>
          <w:sz w:val="24"/>
          <w:szCs w:val="28"/>
          <w:lang w:val="fr-FR"/>
        </w:rPr>
        <w:t xml:space="preserve"> </w:t>
      </w:r>
      <w:proofErr w:type="spellStart"/>
      <w:r w:rsidR="006473BF" w:rsidRPr="000A3E68">
        <w:rPr>
          <w:rFonts w:ascii="Arial" w:hAnsi="Arial" w:cs="Arial"/>
          <w:color w:val="000000" w:themeColor="text1"/>
          <w:sz w:val="24"/>
          <w:szCs w:val="28"/>
          <w:lang w:val="fr-FR"/>
        </w:rPr>
        <w:t>thép</w:t>
      </w:r>
      <w:proofErr w:type="spellEnd"/>
      <w:r w:rsidR="006473BF" w:rsidRPr="000A3E68">
        <w:rPr>
          <w:rFonts w:ascii="Arial" w:hAnsi="Arial" w:cs="Arial"/>
          <w:color w:val="000000" w:themeColor="text1"/>
          <w:sz w:val="24"/>
          <w:szCs w:val="28"/>
          <w:lang w:val="fr-FR"/>
        </w:rPr>
        <w:t xml:space="preserve"> </w:t>
      </w:r>
      <w:proofErr w:type="spellStart"/>
      <w:r w:rsidR="00EF2766" w:rsidRPr="000A3E68">
        <w:rPr>
          <w:rFonts w:ascii="Arial" w:hAnsi="Arial" w:cs="Arial"/>
          <w:color w:val="000000" w:themeColor="text1"/>
          <w:sz w:val="24"/>
          <w:szCs w:val="28"/>
          <w:lang w:val="fr-FR"/>
        </w:rPr>
        <w:t>hình</w:t>
      </w:r>
      <w:proofErr w:type="spellEnd"/>
      <w:r w:rsidR="006473BF" w:rsidRPr="000A3E68">
        <w:rPr>
          <w:rFonts w:ascii="Arial" w:hAnsi="Arial" w:cs="Arial"/>
          <w:color w:val="000000" w:themeColor="text1"/>
          <w:sz w:val="24"/>
          <w:szCs w:val="28"/>
          <w:lang w:val="fr-FR"/>
        </w:rPr>
        <w:t xml:space="preserve"> </w:t>
      </w:r>
      <w:proofErr w:type="spellStart"/>
      <w:r w:rsidR="002C3F13" w:rsidRPr="000A3E68">
        <w:rPr>
          <w:rFonts w:ascii="Arial" w:hAnsi="Arial" w:cs="Arial"/>
          <w:color w:val="000000" w:themeColor="text1"/>
          <w:sz w:val="24"/>
          <w:szCs w:val="28"/>
          <w:lang w:val="fr-FR"/>
        </w:rPr>
        <w:t>sản</w:t>
      </w:r>
      <w:proofErr w:type="spellEnd"/>
      <w:r w:rsidR="002C3F13" w:rsidRPr="000A3E68">
        <w:rPr>
          <w:rFonts w:ascii="Arial" w:hAnsi="Arial" w:cs="Arial"/>
          <w:color w:val="000000" w:themeColor="text1"/>
          <w:sz w:val="24"/>
          <w:szCs w:val="28"/>
          <w:lang w:val="fr-FR"/>
        </w:rPr>
        <w:t xml:space="preserve"> </w:t>
      </w:r>
      <w:proofErr w:type="spellStart"/>
      <w:r w:rsidR="002C3F13" w:rsidRPr="000A3E68">
        <w:rPr>
          <w:rFonts w:ascii="Arial" w:hAnsi="Arial" w:cs="Arial"/>
          <w:color w:val="000000" w:themeColor="text1"/>
          <w:sz w:val="24"/>
          <w:szCs w:val="28"/>
          <w:lang w:val="fr-FR"/>
        </w:rPr>
        <w:t>xuất</w:t>
      </w:r>
      <w:proofErr w:type="spellEnd"/>
      <w:r w:rsidR="006473BF" w:rsidRPr="000A3E68">
        <w:rPr>
          <w:rFonts w:ascii="Arial" w:hAnsi="Arial" w:cs="Arial"/>
          <w:color w:val="000000" w:themeColor="text1"/>
          <w:sz w:val="24"/>
          <w:szCs w:val="28"/>
          <w:lang w:val="fr-FR"/>
        </w:rPr>
        <w:t xml:space="preserve"> </w:t>
      </w:r>
      <w:proofErr w:type="spellStart"/>
      <w:r w:rsidR="006473BF" w:rsidRPr="000A3E68">
        <w:rPr>
          <w:rFonts w:ascii="Arial" w:hAnsi="Arial" w:cs="Arial"/>
          <w:color w:val="000000" w:themeColor="text1"/>
          <w:sz w:val="24"/>
          <w:szCs w:val="28"/>
          <w:lang w:val="fr-FR"/>
        </w:rPr>
        <w:t>trong</w:t>
      </w:r>
      <w:proofErr w:type="spellEnd"/>
      <w:r w:rsidR="006473BF" w:rsidRPr="000A3E68">
        <w:rPr>
          <w:rFonts w:ascii="Arial" w:hAnsi="Arial" w:cs="Arial"/>
          <w:color w:val="000000" w:themeColor="text1"/>
          <w:sz w:val="24"/>
          <w:szCs w:val="28"/>
          <w:lang w:val="fr-FR"/>
        </w:rPr>
        <w:t xml:space="preserve"> </w:t>
      </w:r>
      <w:proofErr w:type="spellStart"/>
      <w:r w:rsidR="006473BF" w:rsidRPr="000A3E68">
        <w:rPr>
          <w:rFonts w:ascii="Arial" w:hAnsi="Arial" w:cs="Arial"/>
          <w:color w:val="000000" w:themeColor="text1"/>
          <w:sz w:val="24"/>
          <w:szCs w:val="28"/>
          <w:lang w:val="fr-FR"/>
        </w:rPr>
        <w:t>nước</w:t>
      </w:r>
      <w:proofErr w:type="spellEnd"/>
      <w:r w:rsidR="006473BF" w:rsidRPr="000A3E68">
        <w:rPr>
          <w:rFonts w:ascii="Arial" w:hAnsi="Arial" w:cs="Arial"/>
          <w:color w:val="000000" w:themeColor="text1"/>
          <w:sz w:val="24"/>
          <w:szCs w:val="28"/>
          <w:lang w:val="fr-FR"/>
        </w:rPr>
        <w:t xml:space="preserve"> </w:t>
      </w:r>
      <w:proofErr w:type="spellStart"/>
      <w:r w:rsidR="006473BF" w:rsidRPr="000A3E68">
        <w:rPr>
          <w:rFonts w:ascii="Arial" w:hAnsi="Arial" w:cs="Arial"/>
          <w:color w:val="000000" w:themeColor="text1"/>
          <w:sz w:val="24"/>
          <w:szCs w:val="28"/>
          <w:lang w:val="fr-FR"/>
        </w:rPr>
        <w:t>và</w:t>
      </w:r>
      <w:proofErr w:type="spellEnd"/>
      <w:r w:rsidR="003F5CFF" w:rsidRPr="000A3E68">
        <w:rPr>
          <w:rFonts w:ascii="Arial" w:hAnsi="Arial" w:cs="Arial"/>
          <w:color w:val="000000" w:themeColor="text1"/>
          <w:sz w:val="24"/>
          <w:szCs w:val="28"/>
          <w:lang w:val="vi-VN"/>
        </w:rPr>
        <w:t xml:space="preserve"> </w:t>
      </w:r>
      <w:proofErr w:type="spellStart"/>
      <w:r w:rsidR="003F5CFF" w:rsidRPr="000A3E68">
        <w:rPr>
          <w:rFonts w:ascii="Arial" w:hAnsi="Arial" w:cs="Arial"/>
          <w:color w:val="000000" w:themeColor="text1"/>
          <w:sz w:val="24"/>
          <w:szCs w:val="28"/>
          <w:lang w:val="fr-FR"/>
        </w:rPr>
        <w:t>hồ</w:t>
      </w:r>
      <w:proofErr w:type="spellEnd"/>
      <w:r w:rsidR="003F5CFF" w:rsidRPr="000A3E68">
        <w:rPr>
          <w:rFonts w:ascii="Arial" w:hAnsi="Arial" w:cs="Arial"/>
          <w:color w:val="000000" w:themeColor="text1"/>
          <w:sz w:val="24"/>
          <w:szCs w:val="28"/>
          <w:lang w:val="fr-FR"/>
        </w:rPr>
        <w:t xml:space="preserve"> </w:t>
      </w:r>
      <w:proofErr w:type="spellStart"/>
      <w:r w:rsidR="003F5CFF" w:rsidRPr="000A3E68">
        <w:rPr>
          <w:rFonts w:ascii="Arial" w:hAnsi="Arial" w:cs="Arial"/>
          <w:color w:val="000000" w:themeColor="text1"/>
          <w:sz w:val="24"/>
          <w:szCs w:val="28"/>
          <w:lang w:val="fr-FR"/>
        </w:rPr>
        <w:t>sơ</w:t>
      </w:r>
      <w:proofErr w:type="spellEnd"/>
      <w:r w:rsidR="00A2426C" w:rsidRPr="000A3E68">
        <w:rPr>
          <w:rFonts w:ascii="Arial" w:hAnsi="Arial" w:cs="Arial"/>
          <w:color w:val="000000" w:themeColor="text1"/>
          <w:sz w:val="24"/>
          <w:szCs w:val="28"/>
          <w:lang w:val="fr-FR"/>
        </w:rPr>
        <w:t xml:space="preserve"> </w:t>
      </w:r>
      <w:proofErr w:type="spellStart"/>
      <w:r w:rsidR="00A2426C" w:rsidRPr="000A3E68">
        <w:rPr>
          <w:rFonts w:ascii="Arial" w:hAnsi="Arial" w:cs="Arial"/>
          <w:color w:val="000000" w:themeColor="text1"/>
          <w:sz w:val="24"/>
          <w:szCs w:val="28"/>
          <w:lang w:val="fr-FR"/>
        </w:rPr>
        <w:t>đăng</w:t>
      </w:r>
      <w:proofErr w:type="spellEnd"/>
      <w:r w:rsidR="00A2426C" w:rsidRPr="000A3E68">
        <w:rPr>
          <w:rFonts w:ascii="Arial" w:hAnsi="Arial" w:cs="Arial"/>
          <w:color w:val="000000" w:themeColor="text1"/>
          <w:sz w:val="24"/>
          <w:szCs w:val="28"/>
          <w:lang w:val="fr-FR"/>
        </w:rPr>
        <w:t xml:space="preserve"> </w:t>
      </w:r>
      <w:proofErr w:type="spellStart"/>
      <w:r w:rsidR="00A2426C" w:rsidRPr="000A3E68">
        <w:rPr>
          <w:rFonts w:ascii="Arial" w:hAnsi="Arial" w:cs="Arial"/>
          <w:color w:val="000000" w:themeColor="text1"/>
          <w:sz w:val="24"/>
          <w:szCs w:val="28"/>
          <w:lang w:val="fr-FR"/>
        </w:rPr>
        <w:t>ký</w:t>
      </w:r>
      <w:proofErr w:type="spellEnd"/>
      <w:r w:rsidR="00A2426C" w:rsidRPr="000A3E68">
        <w:rPr>
          <w:rFonts w:ascii="Arial" w:hAnsi="Arial" w:cs="Arial"/>
          <w:color w:val="000000" w:themeColor="text1"/>
          <w:sz w:val="24"/>
          <w:szCs w:val="28"/>
          <w:lang w:val="fr-FR"/>
        </w:rPr>
        <w:t xml:space="preserve"> </w:t>
      </w:r>
      <w:proofErr w:type="spellStart"/>
      <w:r w:rsidR="00A2426C" w:rsidRPr="000A3E68">
        <w:rPr>
          <w:rFonts w:ascii="Arial" w:hAnsi="Arial" w:cs="Arial"/>
          <w:color w:val="000000" w:themeColor="text1"/>
          <w:sz w:val="24"/>
          <w:szCs w:val="28"/>
          <w:lang w:val="fr-FR"/>
        </w:rPr>
        <w:t>kiểm</w:t>
      </w:r>
      <w:proofErr w:type="spellEnd"/>
      <w:r w:rsidR="00A2426C" w:rsidRPr="000A3E68">
        <w:rPr>
          <w:rFonts w:ascii="Arial" w:hAnsi="Arial" w:cs="Arial"/>
          <w:color w:val="000000" w:themeColor="text1"/>
          <w:sz w:val="24"/>
          <w:szCs w:val="28"/>
          <w:lang w:val="fr-FR"/>
        </w:rPr>
        <w:t xml:space="preserve"> </w:t>
      </w:r>
      <w:proofErr w:type="spellStart"/>
      <w:r w:rsidR="00A2426C" w:rsidRPr="000A3E68">
        <w:rPr>
          <w:rFonts w:ascii="Arial" w:hAnsi="Arial" w:cs="Arial"/>
          <w:color w:val="000000" w:themeColor="text1"/>
          <w:sz w:val="24"/>
          <w:szCs w:val="28"/>
          <w:lang w:val="fr-FR"/>
        </w:rPr>
        <w:t>tra</w:t>
      </w:r>
      <w:proofErr w:type="spellEnd"/>
      <w:r w:rsidR="00A2426C" w:rsidRPr="000A3E68">
        <w:rPr>
          <w:rFonts w:ascii="Arial" w:hAnsi="Arial" w:cs="Arial"/>
          <w:color w:val="000000" w:themeColor="text1"/>
          <w:sz w:val="24"/>
          <w:szCs w:val="28"/>
          <w:lang w:val="fr-FR"/>
        </w:rPr>
        <w:t xml:space="preserve"> </w:t>
      </w:r>
      <w:proofErr w:type="spellStart"/>
      <w:r w:rsidR="00A2426C" w:rsidRPr="000A3E68">
        <w:rPr>
          <w:rFonts w:ascii="Arial" w:hAnsi="Arial" w:cs="Arial"/>
          <w:color w:val="000000" w:themeColor="text1"/>
          <w:sz w:val="24"/>
          <w:szCs w:val="28"/>
          <w:lang w:val="fr-FR"/>
        </w:rPr>
        <w:t>nhà</w:t>
      </w:r>
      <w:proofErr w:type="spellEnd"/>
      <w:r w:rsidR="00A2426C" w:rsidRPr="000A3E68">
        <w:rPr>
          <w:rFonts w:ascii="Arial" w:hAnsi="Arial" w:cs="Arial"/>
          <w:color w:val="000000" w:themeColor="text1"/>
          <w:sz w:val="24"/>
          <w:szCs w:val="28"/>
          <w:lang w:val="fr-FR"/>
        </w:rPr>
        <w:t xml:space="preserve"> </w:t>
      </w:r>
      <w:proofErr w:type="spellStart"/>
      <w:r w:rsidR="00A2426C" w:rsidRPr="000A3E68">
        <w:rPr>
          <w:rFonts w:ascii="Arial" w:hAnsi="Arial" w:cs="Arial"/>
          <w:color w:val="000000" w:themeColor="text1"/>
          <w:sz w:val="24"/>
          <w:szCs w:val="28"/>
          <w:lang w:val="fr-FR"/>
        </w:rPr>
        <w:t>nước</w:t>
      </w:r>
      <w:proofErr w:type="spellEnd"/>
      <w:r w:rsidR="00A2426C" w:rsidRPr="000A3E68">
        <w:rPr>
          <w:rFonts w:ascii="Arial" w:hAnsi="Arial" w:cs="Arial"/>
          <w:color w:val="000000" w:themeColor="text1"/>
          <w:sz w:val="24"/>
          <w:szCs w:val="28"/>
          <w:lang w:val="fr-FR"/>
        </w:rPr>
        <w:t xml:space="preserve"> </w:t>
      </w:r>
      <w:proofErr w:type="spellStart"/>
      <w:r w:rsidR="00A2426C" w:rsidRPr="000A3E68">
        <w:rPr>
          <w:rFonts w:ascii="Arial" w:hAnsi="Arial" w:cs="Arial"/>
          <w:color w:val="000000" w:themeColor="text1"/>
          <w:sz w:val="24"/>
          <w:szCs w:val="28"/>
          <w:lang w:val="fr-FR"/>
        </w:rPr>
        <w:t>về</w:t>
      </w:r>
      <w:proofErr w:type="spellEnd"/>
      <w:r w:rsidR="00A2426C" w:rsidRPr="000A3E68">
        <w:rPr>
          <w:rFonts w:ascii="Arial" w:hAnsi="Arial" w:cs="Arial"/>
          <w:color w:val="000000" w:themeColor="text1"/>
          <w:sz w:val="24"/>
          <w:szCs w:val="28"/>
          <w:lang w:val="fr-FR"/>
        </w:rPr>
        <w:t xml:space="preserve"> </w:t>
      </w:r>
      <w:proofErr w:type="spellStart"/>
      <w:r w:rsidR="00A2426C" w:rsidRPr="000A3E68">
        <w:rPr>
          <w:rFonts w:ascii="Arial" w:hAnsi="Arial" w:cs="Arial"/>
          <w:color w:val="000000" w:themeColor="text1"/>
          <w:sz w:val="24"/>
          <w:szCs w:val="28"/>
          <w:lang w:val="fr-FR"/>
        </w:rPr>
        <w:t>chất</w:t>
      </w:r>
      <w:proofErr w:type="spellEnd"/>
      <w:r w:rsidR="00A2426C" w:rsidRPr="000A3E68">
        <w:rPr>
          <w:rFonts w:ascii="Arial" w:hAnsi="Arial" w:cs="Arial"/>
          <w:color w:val="000000" w:themeColor="text1"/>
          <w:sz w:val="24"/>
          <w:szCs w:val="28"/>
          <w:lang w:val="fr-FR"/>
        </w:rPr>
        <w:t xml:space="preserve"> </w:t>
      </w:r>
      <w:proofErr w:type="spellStart"/>
      <w:r w:rsidR="00A2426C" w:rsidRPr="000A3E68">
        <w:rPr>
          <w:rFonts w:ascii="Arial" w:hAnsi="Arial" w:cs="Arial"/>
          <w:color w:val="000000" w:themeColor="text1"/>
          <w:sz w:val="24"/>
          <w:szCs w:val="28"/>
          <w:lang w:val="fr-FR"/>
        </w:rPr>
        <w:t>lượng</w:t>
      </w:r>
      <w:proofErr w:type="spellEnd"/>
      <w:r w:rsidR="00A2426C" w:rsidRPr="000A3E68">
        <w:rPr>
          <w:rFonts w:ascii="Arial" w:hAnsi="Arial" w:cs="Arial"/>
          <w:color w:val="000000" w:themeColor="text1"/>
          <w:sz w:val="24"/>
          <w:szCs w:val="28"/>
          <w:lang w:val="fr-FR"/>
        </w:rPr>
        <w:t xml:space="preserve"> </w:t>
      </w:r>
      <w:proofErr w:type="spellStart"/>
      <w:r w:rsidR="00A2426C" w:rsidRPr="000A3E68">
        <w:rPr>
          <w:rFonts w:ascii="Arial" w:hAnsi="Arial" w:cs="Arial"/>
          <w:color w:val="000000" w:themeColor="text1"/>
          <w:sz w:val="24"/>
          <w:szCs w:val="28"/>
          <w:lang w:val="fr-FR"/>
        </w:rPr>
        <w:t>lô</w:t>
      </w:r>
      <w:proofErr w:type="spellEnd"/>
      <w:r w:rsidR="00A2426C" w:rsidRPr="000A3E68">
        <w:rPr>
          <w:rFonts w:ascii="Arial" w:hAnsi="Arial" w:cs="Arial"/>
          <w:color w:val="000000" w:themeColor="text1"/>
          <w:sz w:val="24"/>
          <w:szCs w:val="28"/>
          <w:lang w:val="fr-FR"/>
        </w:rPr>
        <w:t xml:space="preserve"> </w:t>
      </w:r>
      <w:proofErr w:type="spellStart"/>
      <w:r w:rsidR="00A2426C" w:rsidRPr="000A3E68">
        <w:rPr>
          <w:rFonts w:ascii="Arial" w:hAnsi="Arial" w:cs="Arial"/>
          <w:color w:val="000000" w:themeColor="text1"/>
          <w:sz w:val="24"/>
          <w:szCs w:val="28"/>
          <w:lang w:val="fr-FR"/>
        </w:rPr>
        <w:t>hàng</w:t>
      </w:r>
      <w:proofErr w:type="spellEnd"/>
      <w:r w:rsidR="00A2426C" w:rsidRPr="000A3E68">
        <w:rPr>
          <w:rFonts w:ascii="Arial" w:hAnsi="Arial" w:cs="Arial"/>
          <w:color w:val="000000" w:themeColor="text1"/>
          <w:sz w:val="24"/>
          <w:szCs w:val="28"/>
          <w:lang w:val="fr-FR"/>
        </w:rPr>
        <w:t xml:space="preserve"> </w:t>
      </w:r>
      <w:proofErr w:type="spellStart"/>
      <w:r w:rsidR="00A2426C" w:rsidRPr="000A3E68">
        <w:rPr>
          <w:rFonts w:ascii="Arial" w:hAnsi="Arial" w:cs="Arial"/>
          <w:color w:val="000000" w:themeColor="text1"/>
          <w:sz w:val="24"/>
          <w:szCs w:val="28"/>
          <w:lang w:val="fr-FR"/>
        </w:rPr>
        <w:t>nhập</w:t>
      </w:r>
      <w:proofErr w:type="spellEnd"/>
      <w:r w:rsidR="00A2426C" w:rsidRPr="000A3E68">
        <w:rPr>
          <w:rFonts w:ascii="Arial" w:hAnsi="Arial" w:cs="Arial"/>
          <w:color w:val="000000" w:themeColor="text1"/>
          <w:sz w:val="24"/>
          <w:szCs w:val="28"/>
          <w:lang w:val="fr-FR"/>
        </w:rPr>
        <w:t xml:space="preserve"> </w:t>
      </w:r>
      <w:proofErr w:type="spellStart"/>
      <w:r w:rsidR="00A2426C" w:rsidRPr="000A3E68">
        <w:rPr>
          <w:rFonts w:ascii="Arial" w:hAnsi="Arial" w:cs="Arial"/>
          <w:color w:val="000000" w:themeColor="text1"/>
          <w:sz w:val="24"/>
          <w:szCs w:val="28"/>
          <w:lang w:val="fr-FR"/>
        </w:rPr>
        <w:t>khẩu</w:t>
      </w:r>
      <w:proofErr w:type="spellEnd"/>
      <w:r w:rsidR="00A2426C" w:rsidRPr="000A3E68">
        <w:rPr>
          <w:rFonts w:ascii="Arial" w:hAnsi="Arial" w:cs="Arial"/>
          <w:color w:val="000000" w:themeColor="text1"/>
          <w:sz w:val="24"/>
          <w:szCs w:val="28"/>
          <w:lang w:val="fr-FR"/>
        </w:rPr>
        <w:t xml:space="preserve"> </w:t>
      </w:r>
      <w:proofErr w:type="spellStart"/>
      <w:r w:rsidR="00A2426C" w:rsidRPr="000A3E68">
        <w:rPr>
          <w:rFonts w:ascii="Arial" w:hAnsi="Arial" w:cs="Arial"/>
          <w:color w:val="000000" w:themeColor="text1"/>
          <w:sz w:val="24"/>
          <w:szCs w:val="28"/>
          <w:lang w:val="fr-FR"/>
        </w:rPr>
        <w:t>đối</w:t>
      </w:r>
      <w:proofErr w:type="spellEnd"/>
      <w:r w:rsidR="00A2426C" w:rsidRPr="000A3E68">
        <w:rPr>
          <w:rFonts w:ascii="Arial" w:hAnsi="Arial" w:cs="Arial"/>
          <w:color w:val="000000" w:themeColor="text1"/>
          <w:sz w:val="24"/>
          <w:szCs w:val="28"/>
          <w:lang w:val="fr-FR"/>
        </w:rPr>
        <w:t xml:space="preserve"> </w:t>
      </w:r>
      <w:proofErr w:type="spellStart"/>
      <w:r w:rsidR="00A2426C" w:rsidRPr="000A3E68">
        <w:rPr>
          <w:rFonts w:ascii="Arial" w:hAnsi="Arial" w:cs="Arial"/>
          <w:color w:val="000000" w:themeColor="text1"/>
          <w:sz w:val="24"/>
          <w:szCs w:val="28"/>
          <w:lang w:val="fr-FR"/>
        </w:rPr>
        <w:t>với</w:t>
      </w:r>
      <w:proofErr w:type="spellEnd"/>
      <w:r w:rsidR="00A2426C" w:rsidRPr="000A3E68">
        <w:rPr>
          <w:rFonts w:ascii="Arial" w:hAnsi="Arial" w:cs="Arial"/>
          <w:color w:val="000000" w:themeColor="text1"/>
          <w:sz w:val="24"/>
          <w:szCs w:val="28"/>
          <w:lang w:val="fr-FR"/>
        </w:rPr>
        <w:t xml:space="preserve"> </w:t>
      </w:r>
      <w:proofErr w:type="spellStart"/>
      <w:r w:rsidR="00A2426C" w:rsidRPr="000A3E68">
        <w:rPr>
          <w:rFonts w:ascii="Arial" w:hAnsi="Arial" w:cs="Arial"/>
          <w:color w:val="000000" w:themeColor="text1"/>
          <w:sz w:val="24"/>
          <w:szCs w:val="28"/>
          <w:lang w:val="fr-FR"/>
        </w:rPr>
        <w:t>thép</w:t>
      </w:r>
      <w:proofErr w:type="spellEnd"/>
      <w:r w:rsidR="00A2426C" w:rsidRPr="000A3E68">
        <w:rPr>
          <w:rFonts w:ascii="Arial" w:hAnsi="Arial" w:cs="Arial"/>
          <w:color w:val="000000" w:themeColor="text1"/>
          <w:sz w:val="24"/>
          <w:szCs w:val="28"/>
          <w:lang w:val="fr-FR"/>
        </w:rPr>
        <w:t xml:space="preserve"> </w:t>
      </w:r>
      <w:proofErr w:type="spellStart"/>
      <w:r w:rsidR="00EF2766" w:rsidRPr="000A3E68">
        <w:rPr>
          <w:rFonts w:ascii="Arial" w:hAnsi="Arial" w:cs="Arial"/>
          <w:color w:val="000000" w:themeColor="text1"/>
          <w:sz w:val="24"/>
          <w:szCs w:val="28"/>
          <w:lang w:val="fr-FR"/>
        </w:rPr>
        <w:t>hình</w:t>
      </w:r>
      <w:proofErr w:type="spellEnd"/>
      <w:r w:rsidR="00A2426C" w:rsidRPr="000A3E68">
        <w:rPr>
          <w:rFonts w:ascii="Arial" w:hAnsi="Arial" w:cs="Arial"/>
          <w:color w:val="000000" w:themeColor="text1"/>
          <w:sz w:val="24"/>
          <w:szCs w:val="28"/>
          <w:lang w:val="fr-FR"/>
        </w:rPr>
        <w:t xml:space="preserve"> </w:t>
      </w:r>
      <w:proofErr w:type="spellStart"/>
      <w:r w:rsidR="00A2426C" w:rsidRPr="000A3E68">
        <w:rPr>
          <w:rFonts w:ascii="Arial" w:hAnsi="Arial" w:cs="Arial"/>
          <w:color w:val="000000" w:themeColor="text1"/>
          <w:sz w:val="24"/>
          <w:szCs w:val="28"/>
          <w:lang w:val="fr-FR"/>
        </w:rPr>
        <w:t>nhập</w:t>
      </w:r>
      <w:proofErr w:type="spellEnd"/>
      <w:r w:rsidR="00A2426C" w:rsidRPr="000A3E68">
        <w:rPr>
          <w:rFonts w:ascii="Arial" w:hAnsi="Arial" w:cs="Arial"/>
          <w:color w:val="000000" w:themeColor="text1"/>
          <w:sz w:val="24"/>
          <w:szCs w:val="28"/>
          <w:lang w:val="fr-FR"/>
        </w:rPr>
        <w:t xml:space="preserve"> </w:t>
      </w:r>
      <w:proofErr w:type="spellStart"/>
      <w:r w:rsidR="00A2426C" w:rsidRPr="000A3E68">
        <w:rPr>
          <w:rFonts w:ascii="Arial" w:hAnsi="Arial" w:cs="Arial"/>
          <w:color w:val="000000" w:themeColor="text1"/>
          <w:sz w:val="24"/>
          <w:szCs w:val="28"/>
          <w:lang w:val="fr-FR"/>
        </w:rPr>
        <w:t>khẩu</w:t>
      </w:r>
      <w:proofErr w:type="spellEnd"/>
      <w:r w:rsidR="003F5CFF" w:rsidRPr="000A3E68">
        <w:rPr>
          <w:rFonts w:ascii="Arial" w:hAnsi="Arial" w:cs="Arial"/>
          <w:color w:val="000000" w:themeColor="text1"/>
          <w:sz w:val="24"/>
          <w:szCs w:val="28"/>
          <w:lang w:val="vi-VN"/>
        </w:rPr>
        <w:t>.</w:t>
      </w:r>
      <w:r w:rsidR="00A2426C" w:rsidRPr="000A3E68">
        <w:rPr>
          <w:rFonts w:ascii="Arial" w:hAnsi="Arial" w:cs="Arial"/>
          <w:color w:val="000000" w:themeColor="text1"/>
          <w:sz w:val="24"/>
          <w:szCs w:val="28"/>
          <w:lang w:val="fr-FR"/>
        </w:rPr>
        <w:t xml:space="preserve"> </w:t>
      </w:r>
      <w:r w:rsidR="003F5CFF" w:rsidRPr="000A3E68">
        <w:rPr>
          <w:rFonts w:ascii="Arial" w:hAnsi="Arial" w:cs="Arial"/>
          <w:color w:val="000000" w:themeColor="text1"/>
          <w:sz w:val="24"/>
          <w:szCs w:val="28"/>
          <w:lang w:val="vi-VN"/>
        </w:rPr>
        <w:t xml:space="preserve"> </w:t>
      </w:r>
    </w:p>
    <w:p w:rsidR="005D68B4" w:rsidRPr="000A3E68" w:rsidRDefault="006B6ECE" w:rsidP="00735E08">
      <w:pPr>
        <w:pStyle w:val="vao-v"/>
        <w:numPr>
          <w:ilvl w:val="0"/>
          <w:numId w:val="0"/>
        </w:numPr>
        <w:spacing w:before="360" w:after="360"/>
        <w:jc w:val="center"/>
        <w:rPr>
          <w:rFonts w:ascii="Arial" w:hAnsi="Arial" w:cs="Arial"/>
          <w:b/>
          <w:color w:val="000000" w:themeColor="text1"/>
          <w:spacing w:val="-4"/>
          <w:sz w:val="24"/>
          <w:szCs w:val="24"/>
          <w:lang w:val="fr-FR"/>
        </w:rPr>
      </w:pPr>
      <w:r w:rsidRPr="000A3E68">
        <w:rPr>
          <w:rFonts w:ascii="Arial" w:hAnsi="Arial" w:cs="Arial"/>
          <w:b/>
          <w:color w:val="000000" w:themeColor="text1"/>
          <w:spacing w:val="-4"/>
          <w:sz w:val="24"/>
          <w:szCs w:val="24"/>
          <w:lang w:val="fr-FR"/>
        </w:rPr>
        <w:t>7</w:t>
      </w:r>
      <w:r w:rsidR="005D68B4" w:rsidRPr="000A3E68">
        <w:rPr>
          <w:rFonts w:ascii="Arial" w:hAnsi="Arial" w:cs="Arial"/>
          <w:b/>
          <w:color w:val="000000" w:themeColor="text1"/>
          <w:spacing w:val="-4"/>
          <w:sz w:val="24"/>
          <w:szCs w:val="24"/>
          <w:lang w:val="fr-FR"/>
        </w:rPr>
        <w:t>.   TỔ CHỨC THỰC HIỆN</w:t>
      </w:r>
    </w:p>
    <w:p w:rsidR="00332744" w:rsidRPr="000A3E68" w:rsidRDefault="006B6ECE" w:rsidP="00582D6C">
      <w:pPr>
        <w:spacing w:before="40" w:line="360" w:lineRule="auto"/>
        <w:ind w:firstLine="720"/>
        <w:jc w:val="both"/>
        <w:rPr>
          <w:rFonts w:ascii="Arial" w:hAnsi="Arial" w:cs="Arial"/>
          <w:color w:val="000000" w:themeColor="text1"/>
          <w:szCs w:val="28"/>
          <w:lang w:val="vi-VN"/>
        </w:rPr>
      </w:pPr>
      <w:r w:rsidRPr="000A3E68">
        <w:rPr>
          <w:rFonts w:ascii="Arial" w:hAnsi="Arial" w:cs="Arial"/>
          <w:b/>
          <w:color w:val="000000" w:themeColor="text1"/>
          <w:szCs w:val="28"/>
          <w:lang w:val="fr-FR"/>
        </w:rPr>
        <w:t>7.1</w:t>
      </w:r>
      <w:r w:rsidR="000F3BFA" w:rsidRPr="000A3E68">
        <w:rPr>
          <w:rFonts w:ascii="Arial" w:hAnsi="Arial" w:cs="Arial"/>
          <w:b/>
          <w:color w:val="000000" w:themeColor="text1"/>
          <w:szCs w:val="28"/>
          <w:lang w:val="fr-FR"/>
        </w:rPr>
        <w:t>.</w:t>
      </w:r>
      <w:r w:rsidRPr="000A3E68">
        <w:rPr>
          <w:rFonts w:ascii="Arial" w:hAnsi="Arial" w:cs="Arial"/>
          <w:color w:val="000000" w:themeColor="text1"/>
          <w:szCs w:val="28"/>
          <w:lang w:val="fr-FR"/>
        </w:rPr>
        <w:t xml:space="preserve"> </w:t>
      </w:r>
      <w:proofErr w:type="spellStart"/>
      <w:r w:rsidR="005D68B4" w:rsidRPr="000A3E68">
        <w:rPr>
          <w:rFonts w:ascii="Arial" w:hAnsi="Arial" w:cs="Arial"/>
          <w:color w:val="000000" w:themeColor="text1"/>
          <w:szCs w:val="28"/>
          <w:lang w:val="fr-FR"/>
        </w:rPr>
        <w:t>Tổng</w:t>
      </w:r>
      <w:proofErr w:type="spellEnd"/>
      <w:r w:rsidR="005D68B4" w:rsidRPr="000A3E68">
        <w:rPr>
          <w:rFonts w:ascii="Arial" w:hAnsi="Arial" w:cs="Arial"/>
          <w:color w:val="000000" w:themeColor="text1"/>
          <w:szCs w:val="28"/>
          <w:lang w:val="fr-FR"/>
        </w:rPr>
        <w:t xml:space="preserve"> </w:t>
      </w:r>
      <w:proofErr w:type="spellStart"/>
      <w:r w:rsidR="005D68B4" w:rsidRPr="000A3E68">
        <w:rPr>
          <w:rFonts w:ascii="Arial" w:hAnsi="Arial" w:cs="Arial"/>
          <w:color w:val="000000" w:themeColor="text1"/>
          <w:szCs w:val="28"/>
          <w:lang w:val="fr-FR"/>
        </w:rPr>
        <w:t>cục</w:t>
      </w:r>
      <w:proofErr w:type="spellEnd"/>
      <w:r w:rsidR="005D68B4" w:rsidRPr="000A3E68">
        <w:rPr>
          <w:rFonts w:ascii="Arial" w:hAnsi="Arial" w:cs="Arial"/>
          <w:color w:val="000000" w:themeColor="text1"/>
          <w:szCs w:val="28"/>
          <w:lang w:val="fr-FR"/>
        </w:rPr>
        <w:t xml:space="preserve"> </w:t>
      </w:r>
      <w:proofErr w:type="spellStart"/>
      <w:r w:rsidR="005D68B4" w:rsidRPr="000A3E68">
        <w:rPr>
          <w:rFonts w:ascii="Arial" w:hAnsi="Arial" w:cs="Arial"/>
          <w:color w:val="000000" w:themeColor="text1"/>
          <w:szCs w:val="28"/>
          <w:lang w:val="fr-FR"/>
        </w:rPr>
        <w:t>Tiêu</w:t>
      </w:r>
      <w:proofErr w:type="spellEnd"/>
      <w:r w:rsidR="005D68B4" w:rsidRPr="000A3E68">
        <w:rPr>
          <w:rFonts w:ascii="Arial" w:hAnsi="Arial" w:cs="Arial"/>
          <w:color w:val="000000" w:themeColor="text1"/>
          <w:szCs w:val="28"/>
          <w:lang w:val="fr-FR"/>
        </w:rPr>
        <w:t xml:space="preserve"> </w:t>
      </w:r>
      <w:proofErr w:type="spellStart"/>
      <w:r w:rsidR="005D68B4" w:rsidRPr="000A3E68">
        <w:rPr>
          <w:rFonts w:ascii="Arial" w:hAnsi="Arial" w:cs="Arial"/>
          <w:color w:val="000000" w:themeColor="text1"/>
          <w:szCs w:val="28"/>
          <w:lang w:val="fr-FR"/>
        </w:rPr>
        <w:t>chuẩn</w:t>
      </w:r>
      <w:proofErr w:type="spellEnd"/>
      <w:r w:rsidR="005D68B4" w:rsidRPr="000A3E68">
        <w:rPr>
          <w:rFonts w:ascii="Arial" w:hAnsi="Arial" w:cs="Arial"/>
          <w:color w:val="000000" w:themeColor="text1"/>
          <w:szCs w:val="28"/>
          <w:lang w:val="fr-FR"/>
        </w:rPr>
        <w:t xml:space="preserve"> </w:t>
      </w:r>
      <w:proofErr w:type="spellStart"/>
      <w:r w:rsidR="005D68B4" w:rsidRPr="000A3E68">
        <w:rPr>
          <w:rFonts w:ascii="Arial" w:hAnsi="Arial" w:cs="Arial"/>
          <w:color w:val="000000" w:themeColor="text1"/>
          <w:szCs w:val="28"/>
          <w:lang w:val="fr-FR"/>
        </w:rPr>
        <w:t>Đo</w:t>
      </w:r>
      <w:proofErr w:type="spellEnd"/>
      <w:r w:rsidR="005D68B4" w:rsidRPr="000A3E68">
        <w:rPr>
          <w:rFonts w:ascii="Arial" w:hAnsi="Arial" w:cs="Arial"/>
          <w:color w:val="000000" w:themeColor="text1"/>
          <w:szCs w:val="28"/>
          <w:lang w:val="fr-FR"/>
        </w:rPr>
        <w:t xml:space="preserve"> </w:t>
      </w:r>
      <w:proofErr w:type="spellStart"/>
      <w:r w:rsidR="005D68B4" w:rsidRPr="000A3E68">
        <w:rPr>
          <w:rFonts w:ascii="Arial" w:hAnsi="Arial" w:cs="Arial"/>
          <w:color w:val="000000" w:themeColor="text1"/>
          <w:szCs w:val="28"/>
          <w:lang w:val="fr-FR"/>
        </w:rPr>
        <w:t>lường</w:t>
      </w:r>
      <w:proofErr w:type="spellEnd"/>
      <w:r w:rsidR="005D68B4" w:rsidRPr="000A3E68">
        <w:rPr>
          <w:rFonts w:ascii="Arial" w:hAnsi="Arial" w:cs="Arial"/>
          <w:color w:val="000000" w:themeColor="text1"/>
          <w:szCs w:val="28"/>
          <w:lang w:val="fr-FR"/>
        </w:rPr>
        <w:t xml:space="preserve"> </w:t>
      </w:r>
      <w:proofErr w:type="spellStart"/>
      <w:r w:rsidR="005D68B4" w:rsidRPr="000A3E68">
        <w:rPr>
          <w:rFonts w:ascii="Arial" w:hAnsi="Arial" w:cs="Arial"/>
          <w:color w:val="000000" w:themeColor="text1"/>
          <w:szCs w:val="28"/>
          <w:lang w:val="fr-FR"/>
        </w:rPr>
        <w:t>Chất</w:t>
      </w:r>
      <w:proofErr w:type="spellEnd"/>
      <w:r w:rsidR="005D68B4" w:rsidRPr="000A3E68">
        <w:rPr>
          <w:rFonts w:ascii="Arial" w:hAnsi="Arial" w:cs="Arial"/>
          <w:color w:val="000000" w:themeColor="text1"/>
          <w:szCs w:val="28"/>
          <w:lang w:val="fr-FR"/>
        </w:rPr>
        <w:t xml:space="preserve"> </w:t>
      </w:r>
      <w:proofErr w:type="spellStart"/>
      <w:r w:rsidR="005D68B4" w:rsidRPr="000A3E68">
        <w:rPr>
          <w:rFonts w:ascii="Arial" w:hAnsi="Arial" w:cs="Arial"/>
          <w:color w:val="000000" w:themeColor="text1"/>
          <w:szCs w:val="28"/>
          <w:lang w:val="fr-FR"/>
        </w:rPr>
        <w:t>lượng</w:t>
      </w:r>
      <w:proofErr w:type="spellEnd"/>
      <w:r w:rsidR="005D68B4" w:rsidRPr="000A3E68">
        <w:rPr>
          <w:rFonts w:ascii="Arial" w:hAnsi="Arial" w:cs="Arial"/>
          <w:color w:val="000000" w:themeColor="text1"/>
          <w:szCs w:val="28"/>
          <w:lang w:val="fr-FR"/>
        </w:rPr>
        <w:t xml:space="preserve"> </w:t>
      </w:r>
      <w:proofErr w:type="spellStart"/>
      <w:r w:rsidR="005D68B4" w:rsidRPr="000A3E68">
        <w:rPr>
          <w:rFonts w:ascii="Arial" w:hAnsi="Arial" w:cs="Arial"/>
          <w:color w:val="000000" w:themeColor="text1"/>
          <w:szCs w:val="28"/>
          <w:lang w:val="fr-FR"/>
        </w:rPr>
        <w:t>có</w:t>
      </w:r>
      <w:proofErr w:type="spellEnd"/>
      <w:r w:rsidR="005D68B4" w:rsidRPr="000A3E68">
        <w:rPr>
          <w:rFonts w:ascii="Arial" w:hAnsi="Arial" w:cs="Arial"/>
          <w:color w:val="000000" w:themeColor="text1"/>
          <w:szCs w:val="28"/>
          <w:lang w:val="fr-FR"/>
        </w:rPr>
        <w:t xml:space="preserve"> </w:t>
      </w:r>
      <w:proofErr w:type="spellStart"/>
      <w:r w:rsidR="005D68B4" w:rsidRPr="000A3E68">
        <w:rPr>
          <w:rFonts w:ascii="Arial" w:hAnsi="Arial" w:cs="Arial"/>
          <w:color w:val="000000" w:themeColor="text1"/>
          <w:szCs w:val="28"/>
          <w:lang w:val="fr-FR"/>
        </w:rPr>
        <w:t>trách</w:t>
      </w:r>
      <w:proofErr w:type="spellEnd"/>
      <w:r w:rsidR="005D68B4" w:rsidRPr="000A3E68">
        <w:rPr>
          <w:rFonts w:ascii="Arial" w:hAnsi="Arial" w:cs="Arial"/>
          <w:color w:val="000000" w:themeColor="text1"/>
          <w:szCs w:val="28"/>
          <w:lang w:val="fr-FR"/>
        </w:rPr>
        <w:t xml:space="preserve"> </w:t>
      </w:r>
      <w:proofErr w:type="spellStart"/>
      <w:r w:rsidR="005D68B4" w:rsidRPr="000A3E68">
        <w:rPr>
          <w:rFonts w:ascii="Arial" w:hAnsi="Arial" w:cs="Arial"/>
          <w:color w:val="000000" w:themeColor="text1"/>
          <w:szCs w:val="28"/>
          <w:lang w:val="fr-FR"/>
        </w:rPr>
        <w:t>nhiệm</w:t>
      </w:r>
      <w:proofErr w:type="spellEnd"/>
      <w:r w:rsidR="005D68B4" w:rsidRPr="000A3E68">
        <w:rPr>
          <w:rFonts w:ascii="Arial" w:hAnsi="Arial" w:cs="Arial"/>
          <w:color w:val="000000" w:themeColor="text1"/>
          <w:szCs w:val="28"/>
          <w:lang w:val="fr-FR"/>
        </w:rPr>
        <w:t xml:space="preserve"> </w:t>
      </w:r>
      <w:proofErr w:type="spellStart"/>
      <w:r w:rsidR="00332744" w:rsidRPr="000A3E68">
        <w:rPr>
          <w:rFonts w:ascii="Arial" w:hAnsi="Arial" w:cs="Arial"/>
          <w:color w:val="000000" w:themeColor="text1"/>
          <w:szCs w:val="28"/>
          <w:lang w:val="fr-FR"/>
        </w:rPr>
        <w:t>hướng</w:t>
      </w:r>
      <w:proofErr w:type="spellEnd"/>
      <w:r w:rsidR="00332744" w:rsidRPr="000A3E68">
        <w:rPr>
          <w:rFonts w:ascii="Arial" w:hAnsi="Arial" w:cs="Arial"/>
          <w:color w:val="000000" w:themeColor="text1"/>
          <w:szCs w:val="28"/>
          <w:lang w:val="fr-FR"/>
        </w:rPr>
        <w:t xml:space="preserve"> </w:t>
      </w:r>
      <w:proofErr w:type="spellStart"/>
      <w:r w:rsidR="00332744" w:rsidRPr="000A3E68">
        <w:rPr>
          <w:rFonts w:ascii="Arial" w:hAnsi="Arial" w:cs="Arial"/>
          <w:color w:val="000000" w:themeColor="text1"/>
          <w:szCs w:val="28"/>
          <w:lang w:val="fr-FR"/>
        </w:rPr>
        <w:t>dẫn</w:t>
      </w:r>
      <w:proofErr w:type="spellEnd"/>
      <w:r w:rsidR="00332744" w:rsidRPr="000A3E68">
        <w:rPr>
          <w:rFonts w:ascii="Arial" w:hAnsi="Arial" w:cs="Arial"/>
          <w:color w:val="000000" w:themeColor="text1"/>
          <w:szCs w:val="28"/>
          <w:lang w:val="fr-FR"/>
        </w:rPr>
        <w:t>,</w:t>
      </w:r>
      <w:r w:rsidR="00332744" w:rsidRPr="000A3E68">
        <w:rPr>
          <w:rFonts w:ascii="Arial" w:hAnsi="Arial" w:cs="Arial"/>
          <w:color w:val="000000" w:themeColor="text1"/>
          <w:szCs w:val="28"/>
          <w:lang w:val="vi-VN"/>
        </w:rPr>
        <w:t xml:space="preserve"> kiểm tra và phối hợp với các cơ quan chức năng liên quan tổ chức việc thực hiện Quy chuẩn kỹ thuật này.</w:t>
      </w:r>
    </w:p>
    <w:p w:rsidR="00332744" w:rsidRPr="000A3E68" w:rsidRDefault="00332744" w:rsidP="00582D6C">
      <w:pPr>
        <w:spacing w:before="40" w:line="360" w:lineRule="auto"/>
        <w:ind w:firstLine="720"/>
        <w:jc w:val="both"/>
        <w:rPr>
          <w:rFonts w:ascii="Arial" w:hAnsi="Arial" w:cs="Arial"/>
          <w:color w:val="000000" w:themeColor="text1"/>
          <w:szCs w:val="28"/>
          <w:lang w:val="vi-VN"/>
        </w:rPr>
      </w:pPr>
      <w:r w:rsidRPr="000A3E68">
        <w:rPr>
          <w:rFonts w:ascii="Arial" w:hAnsi="Arial" w:cs="Arial"/>
          <w:color w:val="000000" w:themeColor="text1"/>
          <w:szCs w:val="28"/>
          <w:lang w:val="vi-VN"/>
        </w:rPr>
        <w:lastRenderedPageBreak/>
        <w:t>Căn cứ vào yêu cầu quản lý, Tổng cục Tiêu chuẩn Đo lường Chất lượng có trách nhiệm đề xuất, kiến nghị Bộ Khoa học và Công nghệ sửa đổi, bổ sung nội dung Quy chuẩn kỹ thuật này.</w:t>
      </w:r>
    </w:p>
    <w:p w:rsidR="00A3190B" w:rsidRDefault="006B6ECE" w:rsidP="00582D6C">
      <w:pPr>
        <w:spacing w:before="40" w:line="360" w:lineRule="auto"/>
        <w:ind w:right="51" w:firstLine="720"/>
        <w:jc w:val="both"/>
        <w:rPr>
          <w:rFonts w:ascii="Arial" w:hAnsi="Arial" w:cs="Arial"/>
          <w:color w:val="000000" w:themeColor="text1"/>
          <w:szCs w:val="28"/>
          <w:lang w:val="fr-FR"/>
        </w:rPr>
      </w:pPr>
      <w:r w:rsidRPr="000A3E68">
        <w:rPr>
          <w:rFonts w:ascii="Arial" w:hAnsi="Arial" w:cs="Arial"/>
          <w:b/>
          <w:color w:val="000000" w:themeColor="text1"/>
          <w:szCs w:val="28"/>
          <w:lang w:val="fr-FR"/>
        </w:rPr>
        <w:t>7.2</w:t>
      </w:r>
      <w:r w:rsidR="000F3BFA" w:rsidRPr="000A3E68">
        <w:rPr>
          <w:rFonts w:ascii="Arial" w:hAnsi="Arial" w:cs="Arial"/>
          <w:b/>
          <w:color w:val="000000" w:themeColor="text1"/>
          <w:szCs w:val="28"/>
          <w:lang w:val="fr-FR"/>
        </w:rPr>
        <w:t>.</w:t>
      </w:r>
      <w:r w:rsidRPr="000A3E68">
        <w:rPr>
          <w:rFonts w:ascii="Arial" w:hAnsi="Arial" w:cs="Arial"/>
          <w:color w:val="000000" w:themeColor="text1"/>
          <w:szCs w:val="28"/>
          <w:lang w:val="fr-FR"/>
        </w:rPr>
        <w:t xml:space="preserve"> </w:t>
      </w:r>
      <w:proofErr w:type="spellStart"/>
      <w:r w:rsidR="001B7054" w:rsidRPr="000A3E68">
        <w:rPr>
          <w:rFonts w:ascii="Arial" w:hAnsi="Arial" w:cs="Arial"/>
          <w:color w:val="000000" w:themeColor="text1"/>
          <w:szCs w:val="28"/>
          <w:lang w:val="fr-FR"/>
        </w:rPr>
        <w:t>T</w:t>
      </w:r>
      <w:r w:rsidR="00EF0A88" w:rsidRPr="000A3E68">
        <w:rPr>
          <w:rFonts w:ascii="Arial" w:hAnsi="Arial" w:cs="Arial"/>
          <w:color w:val="000000" w:themeColor="text1"/>
          <w:szCs w:val="28"/>
          <w:lang w:val="fr-FR"/>
        </w:rPr>
        <w:t>rong</w:t>
      </w:r>
      <w:proofErr w:type="spellEnd"/>
      <w:r w:rsidR="00EF0A88" w:rsidRPr="000A3E68">
        <w:rPr>
          <w:rFonts w:ascii="Arial" w:hAnsi="Arial" w:cs="Arial"/>
          <w:color w:val="000000" w:themeColor="text1"/>
          <w:szCs w:val="28"/>
          <w:lang w:val="fr-FR"/>
        </w:rPr>
        <w:t xml:space="preserve"> </w:t>
      </w:r>
      <w:proofErr w:type="spellStart"/>
      <w:r w:rsidR="00EF0A88" w:rsidRPr="000A3E68">
        <w:rPr>
          <w:rFonts w:ascii="Arial" w:hAnsi="Arial" w:cs="Arial"/>
          <w:color w:val="000000" w:themeColor="text1"/>
          <w:szCs w:val="28"/>
          <w:lang w:val="fr-FR"/>
        </w:rPr>
        <w:t>trường</w:t>
      </w:r>
      <w:proofErr w:type="spellEnd"/>
      <w:r w:rsidR="00EF0A88" w:rsidRPr="000A3E68">
        <w:rPr>
          <w:rFonts w:ascii="Arial" w:hAnsi="Arial" w:cs="Arial"/>
          <w:color w:val="000000" w:themeColor="text1"/>
          <w:szCs w:val="28"/>
          <w:lang w:val="fr-FR"/>
        </w:rPr>
        <w:t xml:space="preserve"> </w:t>
      </w:r>
      <w:proofErr w:type="spellStart"/>
      <w:r w:rsidR="00EF0A88" w:rsidRPr="000A3E68">
        <w:rPr>
          <w:rFonts w:ascii="Arial" w:hAnsi="Arial" w:cs="Arial"/>
          <w:color w:val="000000" w:themeColor="text1"/>
          <w:szCs w:val="28"/>
          <w:lang w:val="fr-FR"/>
        </w:rPr>
        <w:t>hợp</w:t>
      </w:r>
      <w:proofErr w:type="spellEnd"/>
      <w:r w:rsidR="00EF0A88" w:rsidRPr="000A3E68">
        <w:rPr>
          <w:rFonts w:ascii="Arial" w:hAnsi="Arial" w:cs="Arial"/>
          <w:color w:val="000000" w:themeColor="text1"/>
          <w:szCs w:val="28"/>
          <w:lang w:val="fr-FR"/>
        </w:rPr>
        <w:t xml:space="preserve"> </w:t>
      </w:r>
      <w:proofErr w:type="spellStart"/>
      <w:r w:rsidR="00EF0A88" w:rsidRPr="000A3E68">
        <w:rPr>
          <w:rFonts w:ascii="Arial" w:hAnsi="Arial" w:cs="Arial"/>
          <w:color w:val="000000" w:themeColor="text1"/>
          <w:szCs w:val="28"/>
          <w:lang w:val="fr-FR"/>
        </w:rPr>
        <w:t>các</w:t>
      </w:r>
      <w:proofErr w:type="spellEnd"/>
      <w:r w:rsidR="00EF0A88" w:rsidRPr="000A3E68">
        <w:rPr>
          <w:rFonts w:ascii="Arial" w:hAnsi="Arial" w:cs="Arial"/>
          <w:color w:val="000000" w:themeColor="text1"/>
          <w:szCs w:val="28"/>
          <w:lang w:val="fr-FR"/>
        </w:rPr>
        <w:t xml:space="preserve"> </w:t>
      </w:r>
      <w:proofErr w:type="spellStart"/>
      <w:r w:rsidR="00EF0A88" w:rsidRPr="000A3E68">
        <w:rPr>
          <w:rFonts w:ascii="Arial" w:hAnsi="Arial" w:cs="Arial"/>
          <w:color w:val="000000" w:themeColor="text1"/>
          <w:szCs w:val="28"/>
          <w:lang w:val="fr-FR"/>
        </w:rPr>
        <w:t>v</w:t>
      </w:r>
      <w:r w:rsidR="005E2BF4" w:rsidRPr="000A3E68">
        <w:rPr>
          <w:rFonts w:ascii="Arial" w:hAnsi="Arial" w:cs="Arial"/>
          <w:color w:val="000000" w:themeColor="text1"/>
          <w:szCs w:val="28"/>
          <w:lang w:val="fr-FR"/>
        </w:rPr>
        <w:t>ă</w:t>
      </w:r>
      <w:r w:rsidR="00EF0A88" w:rsidRPr="000A3E68">
        <w:rPr>
          <w:rFonts w:ascii="Arial" w:hAnsi="Arial" w:cs="Arial"/>
          <w:color w:val="000000" w:themeColor="text1"/>
          <w:szCs w:val="28"/>
          <w:lang w:val="fr-FR"/>
        </w:rPr>
        <w:t>n</w:t>
      </w:r>
      <w:proofErr w:type="spellEnd"/>
      <w:r w:rsidR="00EF0A88" w:rsidRPr="000A3E68">
        <w:rPr>
          <w:rFonts w:ascii="Arial" w:hAnsi="Arial" w:cs="Arial"/>
          <w:color w:val="000000" w:themeColor="text1"/>
          <w:szCs w:val="28"/>
          <w:lang w:val="fr-FR"/>
        </w:rPr>
        <w:t xml:space="preserve"> </w:t>
      </w:r>
      <w:proofErr w:type="spellStart"/>
      <w:r w:rsidR="00EF0A88" w:rsidRPr="000A3E68">
        <w:rPr>
          <w:rFonts w:ascii="Arial" w:hAnsi="Arial" w:cs="Arial"/>
          <w:color w:val="000000" w:themeColor="text1"/>
          <w:szCs w:val="28"/>
          <w:lang w:val="fr-FR"/>
        </w:rPr>
        <w:t>bản</w:t>
      </w:r>
      <w:proofErr w:type="spellEnd"/>
      <w:r w:rsidR="00EF0A88" w:rsidRPr="000A3E68">
        <w:rPr>
          <w:rFonts w:ascii="Arial" w:hAnsi="Arial" w:cs="Arial"/>
          <w:color w:val="000000" w:themeColor="text1"/>
          <w:szCs w:val="28"/>
          <w:lang w:val="fr-FR"/>
        </w:rPr>
        <w:t xml:space="preserve"> </w:t>
      </w:r>
      <w:proofErr w:type="spellStart"/>
      <w:r w:rsidR="00EF0A88" w:rsidRPr="000A3E68">
        <w:rPr>
          <w:rFonts w:ascii="Arial" w:hAnsi="Arial" w:cs="Arial"/>
          <w:color w:val="000000" w:themeColor="text1"/>
          <w:szCs w:val="28"/>
          <w:lang w:val="fr-FR"/>
        </w:rPr>
        <w:t>quy</w:t>
      </w:r>
      <w:proofErr w:type="spellEnd"/>
      <w:r w:rsidR="00EF0A88" w:rsidRPr="000A3E68">
        <w:rPr>
          <w:rFonts w:ascii="Arial" w:hAnsi="Arial" w:cs="Arial"/>
          <w:color w:val="000000" w:themeColor="text1"/>
          <w:szCs w:val="28"/>
          <w:lang w:val="fr-FR"/>
        </w:rPr>
        <w:t xml:space="preserve"> </w:t>
      </w:r>
      <w:proofErr w:type="spellStart"/>
      <w:r w:rsidR="00EF0A88" w:rsidRPr="000A3E68">
        <w:rPr>
          <w:rFonts w:ascii="Arial" w:hAnsi="Arial" w:cs="Arial"/>
          <w:color w:val="000000" w:themeColor="text1"/>
          <w:szCs w:val="28"/>
          <w:lang w:val="fr-FR"/>
        </w:rPr>
        <w:t>phạm</w:t>
      </w:r>
      <w:proofErr w:type="spellEnd"/>
      <w:r w:rsidR="00EF0A88" w:rsidRPr="000A3E68">
        <w:rPr>
          <w:rFonts w:ascii="Arial" w:hAnsi="Arial" w:cs="Arial"/>
          <w:color w:val="000000" w:themeColor="text1"/>
          <w:szCs w:val="28"/>
          <w:lang w:val="fr-FR"/>
        </w:rPr>
        <w:t xml:space="preserve"> </w:t>
      </w:r>
      <w:proofErr w:type="spellStart"/>
      <w:r w:rsidR="00EF0A88" w:rsidRPr="000A3E68">
        <w:rPr>
          <w:rFonts w:ascii="Arial" w:hAnsi="Arial" w:cs="Arial"/>
          <w:color w:val="000000" w:themeColor="text1"/>
          <w:szCs w:val="28"/>
          <w:lang w:val="fr-FR"/>
        </w:rPr>
        <w:t>pháp</w:t>
      </w:r>
      <w:proofErr w:type="spellEnd"/>
      <w:r w:rsidR="00EF0A88" w:rsidRPr="000A3E68">
        <w:rPr>
          <w:rFonts w:ascii="Arial" w:hAnsi="Arial" w:cs="Arial"/>
          <w:color w:val="000000" w:themeColor="text1"/>
          <w:szCs w:val="28"/>
          <w:lang w:val="fr-FR"/>
        </w:rPr>
        <w:t xml:space="preserve"> </w:t>
      </w:r>
      <w:proofErr w:type="spellStart"/>
      <w:r w:rsidR="00EF0A88" w:rsidRPr="000A3E68">
        <w:rPr>
          <w:rFonts w:ascii="Arial" w:hAnsi="Arial" w:cs="Arial"/>
          <w:color w:val="000000" w:themeColor="text1"/>
          <w:szCs w:val="28"/>
          <w:lang w:val="fr-FR"/>
        </w:rPr>
        <w:t>luật</w:t>
      </w:r>
      <w:proofErr w:type="spellEnd"/>
      <w:r w:rsidRPr="000A3E68">
        <w:rPr>
          <w:rFonts w:ascii="Arial" w:hAnsi="Arial" w:cs="Arial"/>
          <w:color w:val="000000" w:themeColor="text1"/>
          <w:szCs w:val="28"/>
          <w:lang w:val="fr-FR"/>
        </w:rPr>
        <w:t xml:space="preserve"> </w:t>
      </w:r>
      <w:proofErr w:type="spellStart"/>
      <w:r w:rsidRPr="000A3E68">
        <w:rPr>
          <w:rFonts w:ascii="Arial" w:hAnsi="Arial" w:cs="Arial"/>
          <w:color w:val="000000" w:themeColor="text1"/>
          <w:szCs w:val="28"/>
          <w:lang w:val="fr-FR"/>
        </w:rPr>
        <w:t>được</w:t>
      </w:r>
      <w:proofErr w:type="spellEnd"/>
      <w:r w:rsidRPr="000A3E68">
        <w:rPr>
          <w:rFonts w:ascii="Arial" w:hAnsi="Arial" w:cs="Arial"/>
          <w:color w:val="000000" w:themeColor="text1"/>
          <w:szCs w:val="28"/>
          <w:lang w:val="fr-FR"/>
        </w:rPr>
        <w:t xml:space="preserve"> </w:t>
      </w:r>
      <w:proofErr w:type="spellStart"/>
      <w:r w:rsidR="00EF0A88" w:rsidRPr="000A3E68">
        <w:rPr>
          <w:rFonts w:ascii="Arial" w:hAnsi="Arial" w:cs="Arial"/>
          <w:color w:val="000000" w:themeColor="text1"/>
          <w:szCs w:val="28"/>
          <w:lang w:val="fr-FR"/>
        </w:rPr>
        <w:t>viện</w:t>
      </w:r>
      <w:proofErr w:type="spellEnd"/>
      <w:r w:rsidR="00EF0A88" w:rsidRPr="000A3E68">
        <w:rPr>
          <w:rFonts w:ascii="Arial" w:hAnsi="Arial" w:cs="Arial"/>
          <w:color w:val="000000" w:themeColor="text1"/>
          <w:szCs w:val="28"/>
          <w:lang w:val="fr-FR"/>
        </w:rPr>
        <w:t xml:space="preserve"> </w:t>
      </w:r>
      <w:proofErr w:type="spellStart"/>
      <w:r w:rsidR="00EF0A88" w:rsidRPr="000A3E68">
        <w:rPr>
          <w:rFonts w:ascii="Arial" w:hAnsi="Arial" w:cs="Arial"/>
          <w:color w:val="000000" w:themeColor="text1"/>
          <w:szCs w:val="28"/>
          <w:lang w:val="fr-FR"/>
        </w:rPr>
        <w:t>dẫn</w:t>
      </w:r>
      <w:proofErr w:type="spellEnd"/>
      <w:r w:rsidRPr="000A3E68">
        <w:rPr>
          <w:rFonts w:ascii="Arial" w:hAnsi="Arial" w:cs="Arial"/>
          <w:color w:val="000000" w:themeColor="text1"/>
          <w:szCs w:val="28"/>
          <w:lang w:val="fr-FR"/>
        </w:rPr>
        <w:t xml:space="preserve"> </w:t>
      </w:r>
      <w:proofErr w:type="spellStart"/>
      <w:r w:rsidRPr="000A3E68">
        <w:rPr>
          <w:rFonts w:ascii="Arial" w:hAnsi="Arial" w:cs="Arial"/>
          <w:color w:val="000000" w:themeColor="text1"/>
          <w:szCs w:val="28"/>
          <w:lang w:val="fr-FR"/>
        </w:rPr>
        <w:t>trong</w:t>
      </w:r>
      <w:proofErr w:type="spellEnd"/>
      <w:r w:rsidRPr="000A3E68">
        <w:rPr>
          <w:rFonts w:ascii="Arial" w:hAnsi="Arial" w:cs="Arial"/>
          <w:color w:val="000000" w:themeColor="text1"/>
          <w:szCs w:val="28"/>
          <w:lang w:val="fr-FR"/>
        </w:rPr>
        <w:t xml:space="preserve"> </w:t>
      </w:r>
      <w:proofErr w:type="spellStart"/>
      <w:r w:rsidR="009D2ED1" w:rsidRPr="000A3E68">
        <w:rPr>
          <w:rFonts w:ascii="Arial" w:hAnsi="Arial" w:cs="Arial"/>
          <w:color w:val="000000" w:themeColor="text1"/>
          <w:szCs w:val="28"/>
          <w:lang w:val="fr-FR"/>
        </w:rPr>
        <w:t>Quy</w:t>
      </w:r>
      <w:proofErr w:type="spellEnd"/>
      <w:r w:rsidR="009D2ED1" w:rsidRPr="000A3E68">
        <w:rPr>
          <w:rFonts w:ascii="Arial" w:hAnsi="Arial" w:cs="Arial"/>
          <w:color w:val="000000" w:themeColor="text1"/>
          <w:szCs w:val="28"/>
          <w:lang w:val="fr-FR"/>
        </w:rPr>
        <w:t xml:space="preserve"> </w:t>
      </w:r>
      <w:proofErr w:type="spellStart"/>
      <w:r w:rsidR="009D2ED1" w:rsidRPr="000A3E68">
        <w:rPr>
          <w:rFonts w:ascii="Arial" w:hAnsi="Arial" w:cs="Arial"/>
          <w:color w:val="000000" w:themeColor="text1"/>
          <w:szCs w:val="28"/>
          <w:lang w:val="fr-FR"/>
        </w:rPr>
        <w:t>chuẩn</w:t>
      </w:r>
      <w:proofErr w:type="spellEnd"/>
      <w:r w:rsidR="009D2ED1" w:rsidRPr="000A3E68">
        <w:rPr>
          <w:rFonts w:ascii="Arial" w:hAnsi="Arial" w:cs="Arial"/>
          <w:color w:val="000000" w:themeColor="text1"/>
          <w:szCs w:val="28"/>
          <w:lang w:val="fr-FR"/>
        </w:rPr>
        <w:t xml:space="preserve"> </w:t>
      </w:r>
      <w:proofErr w:type="spellStart"/>
      <w:r w:rsidR="009D2ED1" w:rsidRPr="000A3E68">
        <w:rPr>
          <w:rFonts w:ascii="Arial" w:hAnsi="Arial" w:cs="Arial"/>
          <w:color w:val="000000" w:themeColor="text1"/>
          <w:szCs w:val="28"/>
          <w:lang w:val="fr-FR"/>
        </w:rPr>
        <w:t>kỹ</w:t>
      </w:r>
      <w:proofErr w:type="spellEnd"/>
      <w:r w:rsidR="009D2ED1" w:rsidRPr="000A3E68">
        <w:rPr>
          <w:rFonts w:ascii="Arial" w:hAnsi="Arial" w:cs="Arial"/>
          <w:color w:val="000000" w:themeColor="text1"/>
          <w:szCs w:val="28"/>
          <w:lang w:val="fr-FR"/>
        </w:rPr>
        <w:t xml:space="preserve"> </w:t>
      </w:r>
      <w:proofErr w:type="spellStart"/>
      <w:r w:rsidR="009D2ED1" w:rsidRPr="000A3E68">
        <w:rPr>
          <w:rFonts w:ascii="Arial" w:hAnsi="Arial" w:cs="Arial"/>
          <w:color w:val="000000" w:themeColor="text1"/>
          <w:szCs w:val="28"/>
          <w:lang w:val="fr-FR"/>
        </w:rPr>
        <w:t>thuật</w:t>
      </w:r>
      <w:proofErr w:type="spellEnd"/>
      <w:r w:rsidR="009D2ED1" w:rsidRPr="000A3E68">
        <w:rPr>
          <w:rFonts w:ascii="Arial" w:hAnsi="Arial" w:cs="Arial"/>
          <w:color w:val="000000" w:themeColor="text1"/>
          <w:szCs w:val="28"/>
          <w:lang w:val="fr-FR"/>
        </w:rPr>
        <w:t xml:space="preserve"> </w:t>
      </w:r>
      <w:proofErr w:type="spellStart"/>
      <w:r w:rsidR="009D2ED1" w:rsidRPr="000A3E68">
        <w:rPr>
          <w:rFonts w:ascii="Arial" w:hAnsi="Arial" w:cs="Arial"/>
          <w:color w:val="000000" w:themeColor="text1"/>
          <w:szCs w:val="28"/>
          <w:lang w:val="fr-FR"/>
        </w:rPr>
        <w:t>này</w:t>
      </w:r>
      <w:proofErr w:type="spellEnd"/>
      <w:r w:rsidRPr="000A3E68">
        <w:rPr>
          <w:rFonts w:ascii="Arial" w:hAnsi="Arial" w:cs="Arial"/>
          <w:color w:val="000000" w:themeColor="text1"/>
          <w:szCs w:val="28"/>
          <w:lang w:val="fr-FR"/>
        </w:rPr>
        <w:t xml:space="preserve"> </w:t>
      </w:r>
      <w:proofErr w:type="spellStart"/>
      <w:r w:rsidR="00713552" w:rsidRPr="000A3E68">
        <w:rPr>
          <w:rFonts w:ascii="Arial" w:hAnsi="Arial" w:cs="Arial"/>
          <w:color w:val="000000" w:themeColor="text1"/>
          <w:szCs w:val="28"/>
          <w:lang w:val="fr-FR"/>
        </w:rPr>
        <w:t>có</w:t>
      </w:r>
      <w:proofErr w:type="spellEnd"/>
      <w:r w:rsidR="00713552" w:rsidRPr="000A3E68">
        <w:rPr>
          <w:rFonts w:ascii="Arial" w:hAnsi="Arial" w:cs="Arial"/>
          <w:color w:val="000000" w:themeColor="text1"/>
          <w:szCs w:val="28"/>
          <w:lang w:val="fr-FR"/>
        </w:rPr>
        <w:t xml:space="preserve"> </w:t>
      </w:r>
      <w:proofErr w:type="spellStart"/>
      <w:r w:rsidR="00713552" w:rsidRPr="000A3E68">
        <w:rPr>
          <w:rFonts w:ascii="Arial" w:hAnsi="Arial" w:cs="Arial"/>
          <w:color w:val="000000" w:themeColor="text1"/>
          <w:szCs w:val="28"/>
          <w:lang w:val="fr-FR"/>
        </w:rPr>
        <w:t>sự</w:t>
      </w:r>
      <w:proofErr w:type="spellEnd"/>
      <w:r w:rsidR="00713552" w:rsidRPr="000A3E68">
        <w:rPr>
          <w:rFonts w:ascii="Arial" w:hAnsi="Arial" w:cs="Arial"/>
          <w:color w:val="000000" w:themeColor="text1"/>
          <w:szCs w:val="28"/>
          <w:lang w:val="fr-FR"/>
        </w:rPr>
        <w:t xml:space="preserve"> </w:t>
      </w:r>
      <w:proofErr w:type="spellStart"/>
      <w:r w:rsidRPr="000A3E68">
        <w:rPr>
          <w:rFonts w:ascii="Arial" w:hAnsi="Arial" w:cs="Arial"/>
          <w:color w:val="000000" w:themeColor="text1"/>
          <w:szCs w:val="28"/>
          <w:lang w:val="fr-FR"/>
        </w:rPr>
        <w:t>sửa</w:t>
      </w:r>
      <w:proofErr w:type="spellEnd"/>
      <w:r w:rsidRPr="000A3E68">
        <w:rPr>
          <w:rFonts w:ascii="Arial" w:hAnsi="Arial" w:cs="Arial"/>
          <w:color w:val="000000" w:themeColor="text1"/>
          <w:szCs w:val="28"/>
          <w:lang w:val="fr-FR"/>
        </w:rPr>
        <w:t xml:space="preserve"> </w:t>
      </w:r>
      <w:proofErr w:type="spellStart"/>
      <w:r w:rsidRPr="000A3E68">
        <w:rPr>
          <w:rFonts w:ascii="Arial" w:hAnsi="Arial" w:cs="Arial"/>
          <w:color w:val="000000" w:themeColor="text1"/>
          <w:szCs w:val="28"/>
          <w:lang w:val="fr-FR"/>
        </w:rPr>
        <w:t>đổi</w:t>
      </w:r>
      <w:proofErr w:type="spellEnd"/>
      <w:r w:rsidRPr="000A3E68">
        <w:rPr>
          <w:rFonts w:ascii="Arial" w:hAnsi="Arial" w:cs="Arial"/>
          <w:color w:val="000000" w:themeColor="text1"/>
          <w:szCs w:val="28"/>
          <w:lang w:val="fr-FR"/>
        </w:rPr>
        <w:t xml:space="preserve">, </w:t>
      </w:r>
      <w:proofErr w:type="spellStart"/>
      <w:r w:rsidR="00713552" w:rsidRPr="000A3E68">
        <w:rPr>
          <w:rFonts w:ascii="Arial" w:hAnsi="Arial" w:cs="Arial"/>
          <w:color w:val="000000" w:themeColor="text1"/>
          <w:szCs w:val="28"/>
          <w:lang w:val="fr-FR"/>
        </w:rPr>
        <w:t>bổ</w:t>
      </w:r>
      <w:proofErr w:type="spellEnd"/>
      <w:r w:rsidR="00713552" w:rsidRPr="000A3E68">
        <w:rPr>
          <w:rFonts w:ascii="Arial" w:hAnsi="Arial" w:cs="Arial"/>
          <w:color w:val="000000" w:themeColor="text1"/>
          <w:szCs w:val="28"/>
          <w:lang w:val="fr-FR"/>
        </w:rPr>
        <w:t xml:space="preserve"> </w:t>
      </w:r>
      <w:proofErr w:type="spellStart"/>
      <w:r w:rsidR="00713552" w:rsidRPr="000A3E68">
        <w:rPr>
          <w:rFonts w:ascii="Arial" w:hAnsi="Arial" w:cs="Arial"/>
          <w:color w:val="000000" w:themeColor="text1"/>
          <w:szCs w:val="28"/>
          <w:lang w:val="fr-FR"/>
        </w:rPr>
        <w:t>sung</w:t>
      </w:r>
      <w:proofErr w:type="spellEnd"/>
      <w:r w:rsidR="00713552" w:rsidRPr="000A3E68">
        <w:rPr>
          <w:rFonts w:ascii="Arial" w:hAnsi="Arial" w:cs="Arial"/>
          <w:color w:val="000000" w:themeColor="text1"/>
          <w:szCs w:val="28"/>
          <w:lang w:val="fr-FR"/>
        </w:rPr>
        <w:t xml:space="preserve"> </w:t>
      </w:r>
      <w:proofErr w:type="spellStart"/>
      <w:r w:rsidR="00713552" w:rsidRPr="000A3E68">
        <w:rPr>
          <w:rFonts w:ascii="Arial" w:hAnsi="Arial" w:cs="Arial"/>
          <w:color w:val="000000" w:themeColor="text1"/>
          <w:szCs w:val="28"/>
          <w:lang w:val="fr-FR"/>
        </w:rPr>
        <w:t>hoặc</w:t>
      </w:r>
      <w:proofErr w:type="spellEnd"/>
      <w:r w:rsidR="00713552" w:rsidRPr="000A3E68">
        <w:rPr>
          <w:rFonts w:ascii="Arial" w:hAnsi="Arial" w:cs="Arial"/>
          <w:color w:val="000000" w:themeColor="text1"/>
          <w:szCs w:val="28"/>
          <w:lang w:val="fr-FR"/>
        </w:rPr>
        <w:t xml:space="preserve"> </w:t>
      </w:r>
      <w:proofErr w:type="spellStart"/>
      <w:r w:rsidRPr="000A3E68">
        <w:rPr>
          <w:rFonts w:ascii="Arial" w:hAnsi="Arial" w:cs="Arial"/>
          <w:color w:val="000000" w:themeColor="text1"/>
          <w:szCs w:val="28"/>
          <w:lang w:val="fr-FR"/>
        </w:rPr>
        <w:t>thay</w:t>
      </w:r>
      <w:proofErr w:type="spellEnd"/>
      <w:r w:rsidRPr="000A3E68">
        <w:rPr>
          <w:rFonts w:ascii="Arial" w:hAnsi="Arial" w:cs="Arial"/>
          <w:color w:val="000000" w:themeColor="text1"/>
          <w:szCs w:val="28"/>
          <w:lang w:val="fr-FR"/>
        </w:rPr>
        <w:t xml:space="preserve"> </w:t>
      </w:r>
      <w:proofErr w:type="spellStart"/>
      <w:r w:rsidRPr="000A3E68">
        <w:rPr>
          <w:rFonts w:ascii="Arial" w:hAnsi="Arial" w:cs="Arial"/>
          <w:color w:val="000000" w:themeColor="text1"/>
          <w:szCs w:val="28"/>
          <w:lang w:val="fr-FR"/>
        </w:rPr>
        <w:t>thế</w:t>
      </w:r>
      <w:proofErr w:type="spellEnd"/>
      <w:r w:rsidRPr="000A3E68">
        <w:rPr>
          <w:rFonts w:ascii="Arial" w:hAnsi="Arial" w:cs="Arial"/>
          <w:color w:val="000000" w:themeColor="text1"/>
          <w:szCs w:val="28"/>
          <w:lang w:val="fr-FR"/>
        </w:rPr>
        <w:t xml:space="preserve"> </w:t>
      </w:r>
      <w:proofErr w:type="spellStart"/>
      <w:r w:rsidRPr="000A3E68">
        <w:rPr>
          <w:rFonts w:ascii="Arial" w:hAnsi="Arial" w:cs="Arial"/>
          <w:color w:val="000000" w:themeColor="text1"/>
          <w:szCs w:val="28"/>
          <w:lang w:val="fr-FR"/>
        </w:rPr>
        <w:t>thì</w:t>
      </w:r>
      <w:proofErr w:type="spellEnd"/>
      <w:r w:rsidRPr="000A3E68">
        <w:rPr>
          <w:rFonts w:ascii="Arial" w:hAnsi="Arial" w:cs="Arial"/>
          <w:color w:val="000000" w:themeColor="text1"/>
          <w:szCs w:val="28"/>
          <w:lang w:val="fr-FR"/>
        </w:rPr>
        <w:t xml:space="preserve"> </w:t>
      </w:r>
      <w:proofErr w:type="spellStart"/>
      <w:r w:rsidR="00713552" w:rsidRPr="000A3E68">
        <w:rPr>
          <w:rFonts w:ascii="Arial" w:hAnsi="Arial" w:cs="Arial"/>
          <w:color w:val="000000" w:themeColor="text1"/>
          <w:szCs w:val="28"/>
          <w:lang w:val="fr-FR"/>
        </w:rPr>
        <w:t>thực</w:t>
      </w:r>
      <w:proofErr w:type="spellEnd"/>
      <w:r w:rsidR="00713552" w:rsidRPr="000A3E68">
        <w:rPr>
          <w:rFonts w:ascii="Arial" w:hAnsi="Arial" w:cs="Arial"/>
          <w:color w:val="000000" w:themeColor="text1"/>
          <w:szCs w:val="28"/>
          <w:lang w:val="fr-FR"/>
        </w:rPr>
        <w:t xml:space="preserve"> </w:t>
      </w:r>
      <w:proofErr w:type="spellStart"/>
      <w:r w:rsidR="00713552" w:rsidRPr="000A3E68">
        <w:rPr>
          <w:rFonts w:ascii="Arial" w:hAnsi="Arial" w:cs="Arial"/>
          <w:color w:val="000000" w:themeColor="text1"/>
          <w:szCs w:val="28"/>
          <w:lang w:val="fr-FR"/>
        </w:rPr>
        <w:t>hiện</w:t>
      </w:r>
      <w:proofErr w:type="spellEnd"/>
      <w:r w:rsidR="00713552" w:rsidRPr="000A3E68">
        <w:rPr>
          <w:rFonts w:ascii="Arial" w:hAnsi="Arial" w:cs="Arial"/>
          <w:color w:val="000000" w:themeColor="text1"/>
          <w:szCs w:val="28"/>
          <w:lang w:val="fr-FR"/>
        </w:rPr>
        <w:t xml:space="preserve"> </w:t>
      </w:r>
      <w:proofErr w:type="spellStart"/>
      <w:r w:rsidR="00713552" w:rsidRPr="000A3E68">
        <w:rPr>
          <w:rFonts w:ascii="Arial" w:hAnsi="Arial" w:cs="Arial"/>
          <w:color w:val="000000" w:themeColor="text1"/>
          <w:szCs w:val="28"/>
          <w:lang w:val="fr-FR"/>
        </w:rPr>
        <w:t>theo</w:t>
      </w:r>
      <w:proofErr w:type="spellEnd"/>
      <w:r w:rsidR="00713552" w:rsidRPr="000A3E68">
        <w:rPr>
          <w:rFonts w:ascii="Arial" w:hAnsi="Arial" w:cs="Arial"/>
          <w:color w:val="000000" w:themeColor="text1"/>
          <w:szCs w:val="28"/>
          <w:lang w:val="fr-FR"/>
        </w:rPr>
        <w:t xml:space="preserve"> </w:t>
      </w:r>
      <w:proofErr w:type="spellStart"/>
      <w:r w:rsidR="00713552" w:rsidRPr="000A3E68">
        <w:rPr>
          <w:rFonts w:ascii="Arial" w:hAnsi="Arial" w:cs="Arial"/>
          <w:color w:val="000000" w:themeColor="text1"/>
          <w:szCs w:val="28"/>
          <w:lang w:val="fr-FR"/>
        </w:rPr>
        <w:t>quy</w:t>
      </w:r>
      <w:proofErr w:type="spellEnd"/>
      <w:r w:rsidR="00713552" w:rsidRPr="000A3E68">
        <w:rPr>
          <w:rFonts w:ascii="Arial" w:hAnsi="Arial" w:cs="Arial"/>
          <w:color w:val="000000" w:themeColor="text1"/>
          <w:szCs w:val="28"/>
          <w:lang w:val="fr-FR"/>
        </w:rPr>
        <w:t xml:space="preserve"> </w:t>
      </w:r>
      <w:proofErr w:type="spellStart"/>
      <w:r w:rsidR="00713552" w:rsidRPr="000A3E68">
        <w:rPr>
          <w:rFonts w:ascii="Arial" w:hAnsi="Arial" w:cs="Arial"/>
          <w:color w:val="000000" w:themeColor="text1"/>
          <w:szCs w:val="28"/>
          <w:lang w:val="fr-FR"/>
        </w:rPr>
        <w:t>định</w:t>
      </w:r>
      <w:proofErr w:type="spellEnd"/>
      <w:r w:rsidR="00713552" w:rsidRPr="000A3E68">
        <w:rPr>
          <w:rFonts w:ascii="Arial" w:hAnsi="Arial" w:cs="Arial"/>
          <w:color w:val="000000" w:themeColor="text1"/>
          <w:szCs w:val="28"/>
          <w:lang w:val="fr-FR"/>
        </w:rPr>
        <w:t xml:space="preserve"> </w:t>
      </w:r>
      <w:proofErr w:type="spellStart"/>
      <w:r w:rsidR="00713552" w:rsidRPr="000A3E68">
        <w:rPr>
          <w:rFonts w:ascii="Arial" w:hAnsi="Arial" w:cs="Arial"/>
          <w:color w:val="000000" w:themeColor="text1"/>
          <w:szCs w:val="28"/>
          <w:lang w:val="fr-FR"/>
        </w:rPr>
        <w:t>tại</w:t>
      </w:r>
      <w:proofErr w:type="spellEnd"/>
      <w:r w:rsidR="00713552" w:rsidRPr="000A3E68">
        <w:rPr>
          <w:rFonts w:ascii="Arial" w:hAnsi="Arial" w:cs="Arial"/>
          <w:color w:val="000000" w:themeColor="text1"/>
          <w:szCs w:val="28"/>
          <w:lang w:val="fr-FR"/>
        </w:rPr>
        <w:t xml:space="preserve"> </w:t>
      </w:r>
      <w:proofErr w:type="spellStart"/>
      <w:r w:rsidR="00713552" w:rsidRPr="000A3E68">
        <w:rPr>
          <w:rFonts w:ascii="Arial" w:hAnsi="Arial" w:cs="Arial"/>
          <w:color w:val="000000" w:themeColor="text1"/>
          <w:szCs w:val="28"/>
          <w:lang w:val="fr-FR"/>
        </w:rPr>
        <w:t>văn</w:t>
      </w:r>
      <w:proofErr w:type="spellEnd"/>
      <w:r w:rsidRPr="000A3E68">
        <w:rPr>
          <w:rFonts w:ascii="Arial" w:hAnsi="Arial" w:cs="Arial"/>
          <w:color w:val="000000" w:themeColor="text1"/>
          <w:szCs w:val="28"/>
          <w:lang w:val="fr-FR"/>
        </w:rPr>
        <w:t xml:space="preserve"> </w:t>
      </w:r>
      <w:proofErr w:type="spellStart"/>
      <w:r w:rsidRPr="000A3E68">
        <w:rPr>
          <w:rFonts w:ascii="Arial" w:hAnsi="Arial" w:cs="Arial"/>
          <w:color w:val="000000" w:themeColor="text1"/>
          <w:szCs w:val="28"/>
          <w:lang w:val="fr-FR"/>
        </w:rPr>
        <w:t>bản</w:t>
      </w:r>
      <w:proofErr w:type="spellEnd"/>
      <w:r w:rsidRPr="000A3E68">
        <w:rPr>
          <w:rFonts w:ascii="Arial" w:hAnsi="Arial" w:cs="Arial"/>
          <w:color w:val="000000" w:themeColor="text1"/>
          <w:szCs w:val="28"/>
          <w:lang w:val="fr-FR"/>
        </w:rPr>
        <w:t xml:space="preserve"> </w:t>
      </w:r>
      <w:proofErr w:type="spellStart"/>
      <w:r w:rsidRPr="000A3E68">
        <w:rPr>
          <w:rFonts w:ascii="Arial" w:hAnsi="Arial" w:cs="Arial"/>
          <w:color w:val="000000" w:themeColor="text1"/>
          <w:szCs w:val="28"/>
          <w:lang w:val="fr-FR"/>
        </w:rPr>
        <w:t>mới</w:t>
      </w:r>
      <w:proofErr w:type="spellEnd"/>
      <w:r w:rsidR="002118B3" w:rsidRPr="000A3E68">
        <w:rPr>
          <w:rFonts w:ascii="Arial" w:hAnsi="Arial" w:cs="Arial"/>
          <w:color w:val="000000" w:themeColor="text1"/>
          <w:szCs w:val="28"/>
          <w:lang w:val="vi-VN"/>
        </w:rPr>
        <w:t xml:space="preserve">. </w:t>
      </w:r>
      <w:r w:rsidR="00CF0C5D" w:rsidRPr="000A3E68">
        <w:rPr>
          <w:rFonts w:ascii="Arial" w:hAnsi="Arial" w:cs="Arial"/>
          <w:color w:val="000000" w:themeColor="text1"/>
          <w:szCs w:val="28"/>
          <w:lang w:val="vi-VN"/>
        </w:rPr>
        <w:t>T</w:t>
      </w:r>
      <w:r w:rsidR="002118B3" w:rsidRPr="000A3E68">
        <w:rPr>
          <w:rFonts w:ascii="Arial" w:hAnsi="Arial" w:cs="Arial"/>
          <w:color w:val="000000" w:themeColor="text1"/>
          <w:szCs w:val="28"/>
          <w:lang w:val="vi-VN"/>
        </w:rPr>
        <w:t xml:space="preserve">rường hợp các tiêu chuẩn được viện dẫn trong Quy chuẩn kỹ thuật này có sự sửa đổi, bổ sung hoặc thay thế thì thực hiện theo hướng dẫn của </w:t>
      </w:r>
      <w:r w:rsidR="000C64BF">
        <w:rPr>
          <w:rFonts w:ascii="Arial" w:hAnsi="Arial" w:cs="Arial"/>
          <w:color w:val="000000" w:themeColor="text1"/>
          <w:szCs w:val="28"/>
          <w:lang w:val="vi-VN"/>
        </w:rPr>
        <w:t xml:space="preserve"> Bộ Khoa học và Công nghệ</w:t>
      </w:r>
      <w:r w:rsidRPr="000A3E68">
        <w:rPr>
          <w:rFonts w:ascii="Arial" w:hAnsi="Arial" w:cs="Arial"/>
          <w:color w:val="000000" w:themeColor="text1"/>
          <w:szCs w:val="28"/>
          <w:lang w:val="fr-FR"/>
        </w:rPr>
        <w:t>.</w:t>
      </w:r>
      <w:r w:rsidR="00624BAC" w:rsidRPr="000A3E68">
        <w:rPr>
          <w:rFonts w:ascii="Arial" w:hAnsi="Arial" w:cs="Arial"/>
          <w:color w:val="000000" w:themeColor="text1"/>
          <w:szCs w:val="28"/>
          <w:lang w:val="fr-FR"/>
        </w:rPr>
        <w:t>/.</w:t>
      </w:r>
      <w:r w:rsidR="00370F91" w:rsidRPr="000A3E68">
        <w:rPr>
          <w:rFonts w:ascii="Arial" w:hAnsi="Arial" w:cs="Arial"/>
          <w:color w:val="000000" w:themeColor="text1"/>
          <w:szCs w:val="28"/>
          <w:lang w:val="fr-FR"/>
        </w:rPr>
        <w:t xml:space="preserve"> </w:t>
      </w:r>
    </w:p>
    <w:p w:rsidR="00173689" w:rsidRDefault="00173689" w:rsidP="00582D6C">
      <w:pPr>
        <w:spacing w:before="40" w:line="360" w:lineRule="auto"/>
        <w:ind w:right="51" w:firstLine="720"/>
        <w:jc w:val="both"/>
        <w:rPr>
          <w:rFonts w:ascii="Arial" w:hAnsi="Arial" w:cs="Arial"/>
          <w:color w:val="000000" w:themeColor="text1"/>
          <w:szCs w:val="28"/>
          <w:lang w:val="vi-VN"/>
        </w:rPr>
      </w:pPr>
    </w:p>
    <w:p w:rsidR="00173689" w:rsidRDefault="00173689" w:rsidP="00582D6C">
      <w:pPr>
        <w:spacing w:before="40" w:line="360" w:lineRule="auto"/>
        <w:ind w:right="51" w:firstLine="720"/>
        <w:jc w:val="both"/>
        <w:rPr>
          <w:rFonts w:ascii="Arial" w:hAnsi="Arial" w:cs="Arial"/>
          <w:color w:val="000000" w:themeColor="text1"/>
          <w:szCs w:val="28"/>
          <w:lang w:val="vi-VN"/>
        </w:rPr>
      </w:pPr>
    </w:p>
    <w:p w:rsidR="00173689" w:rsidRDefault="00173689" w:rsidP="00582D6C">
      <w:pPr>
        <w:spacing w:before="40" w:line="360" w:lineRule="auto"/>
        <w:ind w:right="51" w:firstLine="720"/>
        <w:jc w:val="both"/>
        <w:rPr>
          <w:rFonts w:ascii="Arial" w:hAnsi="Arial" w:cs="Arial"/>
          <w:color w:val="000000" w:themeColor="text1"/>
          <w:szCs w:val="28"/>
          <w:lang w:val="vi-VN"/>
        </w:rPr>
      </w:pPr>
    </w:p>
    <w:p w:rsidR="00173689" w:rsidRDefault="00173689" w:rsidP="00582D6C">
      <w:pPr>
        <w:spacing w:before="40" w:line="360" w:lineRule="auto"/>
        <w:ind w:right="51" w:firstLine="720"/>
        <w:jc w:val="both"/>
        <w:rPr>
          <w:rFonts w:ascii="Arial" w:hAnsi="Arial" w:cs="Arial"/>
          <w:color w:val="000000" w:themeColor="text1"/>
          <w:szCs w:val="28"/>
          <w:lang w:val="vi-VN"/>
        </w:rPr>
      </w:pPr>
    </w:p>
    <w:p w:rsidR="00173689" w:rsidRDefault="00173689" w:rsidP="00582D6C">
      <w:pPr>
        <w:spacing w:before="40" w:line="360" w:lineRule="auto"/>
        <w:ind w:right="51" w:firstLine="720"/>
        <w:jc w:val="both"/>
        <w:rPr>
          <w:rFonts w:ascii="Arial" w:hAnsi="Arial" w:cs="Arial"/>
          <w:color w:val="000000" w:themeColor="text1"/>
          <w:szCs w:val="28"/>
          <w:lang w:val="vi-VN"/>
        </w:rPr>
      </w:pPr>
    </w:p>
    <w:p w:rsidR="00173689" w:rsidRDefault="00173689" w:rsidP="00582D6C">
      <w:pPr>
        <w:spacing w:before="40" w:line="360" w:lineRule="auto"/>
        <w:ind w:right="51" w:firstLine="720"/>
        <w:jc w:val="both"/>
        <w:rPr>
          <w:rFonts w:ascii="Arial" w:hAnsi="Arial" w:cs="Arial"/>
          <w:color w:val="000000" w:themeColor="text1"/>
          <w:szCs w:val="28"/>
          <w:lang w:val="vi-VN"/>
        </w:rPr>
      </w:pPr>
    </w:p>
    <w:p w:rsidR="00173689" w:rsidRDefault="00173689" w:rsidP="00582D6C">
      <w:pPr>
        <w:spacing w:before="40" w:line="360" w:lineRule="auto"/>
        <w:ind w:right="51" w:firstLine="720"/>
        <w:jc w:val="both"/>
        <w:rPr>
          <w:rFonts w:ascii="Arial" w:hAnsi="Arial" w:cs="Arial"/>
          <w:color w:val="000000" w:themeColor="text1"/>
          <w:szCs w:val="28"/>
          <w:lang w:val="vi-VN"/>
        </w:rPr>
      </w:pPr>
    </w:p>
    <w:p w:rsidR="00173689" w:rsidRDefault="00173689" w:rsidP="00582D6C">
      <w:pPr>
        <w:spacing w:before="40" w:line="360" w:lineRule="auto"/>
        <w:ind w:right="51" w:firstLine="720"/>
        <w:jc w:val="both"/>
        <w:rPr>
          <w:rFonts w:ascii="Arial" w:hAnsi="Arial" w:cs="Arial"/>
          <w:color w:val="000000" w:themeColor="text1"/>
          <w:szCs w:val="28"/>
          <w:lang w:val="vi-VN"/>
        </w:rPr>
      </w:pPr>
    </w:p>
    <w:p w:rsidR="00173689" w:rsidRDefault="00173689" w:rsidP="00582D6C">
      <w:pPr>
        <w:spacing w:before="40" w:line="360" w:lineRule="auto"/>
        <w:ind w:right="51" w:firstLine="720"/>
        <w:jc w:val="both"/>
        <w:rPr>
          <w:rFonts w:ascii="Arial" w:hAnsi="Arial" w:cs="Arial"/>
          <w:color w:val="000000" w:themeColor="text1"/>
          <w:szCs w:val="28"/>
          <w:lang w:val="vi-VN"/>
        </w:rPr>
      </w:pPr>
    </w:p>
    <w:p w:rsidR="00173689" w:rsidRDefault="00173689" w:rsidP="00582D6C">
      <w:pPr>
        <w:spacing w:before="40" w:line="360" w:lineRule="auto"/>
        <w:ind w:right="51" w:firstLine="720"/>
        <w:jc w:val="both"/>
        <w:rPr>
          <w:rFonts w:ascii="Arial" w:hAnsi="Arial" w:cs="Arial"/>
          <w:color w:val="000000" w:themeColor="text1"/>
          <w:szCs w:val="28"/>
          <w:lang w:val="vi-VN"/>
        </w:rPr>
      </w:pPr>
    </w:p>
    <w:p w:rsidR="00173689" w:rsidRDefault="00173689" w:rsidP="00582D6C">
      <w:pPr>
        <w:spacing w:before="40" w:line="360" w:lineRule="auto"/>
        <w:ind w:right="51" w:firstLine="720"/>
        <w:jc w:val="both"/>
        <w:rPr>
          <w:rFonts w:ascii="Arial" w:hAnsi="Arial" w:cs="Arial"/>
          <w:color w:val="000000" w:themeColor="text1"/>
          <w:szCs w:val="28"/>
          <w:lang w:val="vi-VN"/>
        </w:rPr>
      </w:pPr>
    </w:p>
    <w:p w:rsidR="00173689" w:rsidRDefault="00173689" w:rsidP="00582D6C">
      <w:pPr>
        <w:spacing w:before="40" w:line="360" w:lineRule="auto"/>
        <w:ind w:right="51" w:firstLine="720"/>
        <w:jc w:val="both"/>
        <w:rPr>
          <w:rFonts w:ascii="Arial" w:hAnsi="Arial" w:cs="Arial"/>
          <w:color w:val="000000" w:themeColor="text1"/>
          <w:szCs w:val="28"/>
          <w:lang w:val="vi-VN"/>
        </w:rPr>
      </w:pPr>
    </w:p>
    <w:p w:rsidR="00173689" w:rsidRDefault="00173689" w:rsidP="00582D6C">
      <w:pPr>
        <w:spacing w:before="40" w:line="360" w:lineRule="auto"/>
        <w:ind w:right="51" w:firstLine="720"/>
        <w:jc w:val="both"/>
        <w:rPr>
          <w:rFonts w:ascii="Arial" w:hAnsi="Arial" w:cs="Arial"/>
          <w:color w:val="000000" w:themeColor="text1"/>
          <w:szCs w:val="28"/>
          <w:lang w:val="vi-VN"/>
        </w:rPr>
      </w:pPr>
    </w:p>
    <w:p w:rsidR="00173689" w:rsidRDefault="00173689" w:rsidP="00582D6C">
      <w:pPr>
        <w:spacing w:before="40" w:line="360" w:lineRule="auto"/>
        <w:ind w:right="51" w:firstLine="720"/>
        <w:jc w:val="both"/>
        <w:rPr>
          <w:rFonts w:ascii="Arial" w:hAnsi="Arial" w:cs="Arial"/>
          <w:color w:val="000000" w:themeColor="text1"/>
          <w:szCs w:val="28"/>
          <w:lang w:val="vi-VN"/>
        </w:rPr>
      </w:pPr>
    </w:p>
    <w:p w:rsidR="00173689" w:rsidRDefault="00173689" w:rsidP="00582D6C">
      <w:pPr>
        <w:spacing w:before="40" w:line="360" w:lineRule="auto"/>
        <w:ind w:right="51" w:firstLine="720"/>
        <w:jc w:val="both"/>
        <w:rPr>
          <w:rFonts w:ascii="Arial" w:hAnsi="Arial" w:cs="Arial"/>
          <w:color w:val="000000" w:themeColor="text1"/>
          <w:szCs w:val="28"/>
          <w:lang w:val="vi-VN"/>
        </w:rPr>
      </w:pPr>
    </w:p>
    <w:p w:rsidR="00173689" w:rsidRDefault="00173689" w:rsidP="00582D6C">
      <w:pPr>
        <w:spacing w:before="40" w:line="360" w:lineRule="auto"/>
        <w:ind w:right="51" w:firstLine="720"/>
        <w:jc w:val="both"/>
        <w:rPr>
          <w:rFonts w:ascii="Arial" w:hAnsi="Arial" w:cs="Arial"/>
          <w:color w:val="000000" w:themeColor="text1"/>
          <w:szCs w:val="28"/>
          <w:lang w:val="vi-VN"/>
        </w:rPr>
      </w:pPr>
    </w:p>
    <w:p w:rsidR="00173689" w:rsidRDefault="00173689" w:rsidP="00582D6C">
      <w:pPr>
        <w:spacing w:before="40" w:line="360" w:lineRule="auto"/>
        <w:ind w:right="51" w:firstLine="720"/>
        <w:jc w:val="both"/>
        <w:rPr>
          <w:rFonts w:ascii="Arial" w:hAnsi="Arial" w:cs="Arial"/>
          <w:color w:val="000000" w:themeColor="text1"/>
          <w:szCs w:val="28"/>
          <w:lang w:val="vi-VN"/>
        </w:rPr>
      </w:pPr>
    </w:p>
    <w:p w:rsidR="00173689" w:rsidRDefault="00173689" w:rsidP="00582D6C">
      <w:pPr>
        <w:spacing w:before="40" w:line="360" w:lineRule="auto"/>
        <w:ind w:right="51" w:firstLine="720"/>
        <w:jc w:val="both"/>
        <w:rPr>
          <w:rFonts w:ascii="Arial" w:hAnsi="Arial" w:cs="Arial"/>
          <w:color w:val="000000" w:themeColor="text1"/>
          <w:szCs w:val="28"/>
          <w:lang w:val="vi-VN"/>
        </w:rPr>
      </w:pPr>
    </w:p>
    <w:p w:rsidR="00173689" w:rsidRDefault="00173689" w:rsidP="00582D6C">
      <w:pPr>
        <w:spacing w:before="40" w:line="360" w:lineRule="auto"/>
        <w:ind w:right="51" w:firstLine="720"/>
        <w:jc w:val="both"/>
        <w:rPr>
          <w:rFonts w:ascii="Arial" w:hAnsi="Arial" w:cs="Arial"/>
          <w:color w:val="000000" w:themeColor="text1"/>
          <w:szCs w:val="28"/>
          <w:lang w:val="vi-VN"/>
        </w:rPr>
      </w:pPr>
    </w:p>
    <w:p w:rsidR="00173689" w:rsidRDefault="00173689" w:rsidP="00582D6C">
      <w:pPr>
        <w:spacing w:before="40" w:line="360" w:lineRule="auto"/>
        <w:ind w:right="51" w:firstLine="720"/>
        <w:jc w:val="both"/>
        <w:rPr>
          <w:rFonts w:ascii="Arial" w:hAnsi="Arial" w:cs="Arial"/>
          <w:color w:val="000000" w:themeColor="text1"/>
          <w:szCs w:val="28"/>
          <w:lang w:val="vi-VN"/>
        </w:rPr>
      </w:pPr>
    </w:p>
    <w:p w:rsidR="00173689" w:rsidRDefault="00173689" w:rsidP="00582D6C">
      <w:pPr>
        <w:spacing w:before="40" w:line="360" w:lineRule="auto"/>
        <w:ind w:right="51" w:firstLine="720"/>
        <w:jc w:val="both"/>
        <w:rPr>
          <w:rFonts w:ascii="Arial" w:hAnsi="Arial" w:cs="Arial"/>
          <w:color w:val="000000" w:themeColor="text1"/>
          <w:szCs w:val="28"/>
          <w:lang w:val="vi-VN"/>
        </w:rPr>
      </w:pPr>
    </w:p>
    <w:p w:rsidR="00173689" w:rsidRDefault="00173689" w:rsidP="00582D6C">
      <w:pPr>
        <w:spacing w:before="40" w:line="360" w:lineRule="auto"/>
        <w:ind w:right="51" w:firstLine="720"/>
        <w:jc w:val="both"/>
        <w:rPr>
          <w:rFonts w:ascii="Arial" w:hAnsi="Arial" w:cs="Arial"/>
          <w:color w:val="000000" w:themeColor="text1"/>
          <w:szCs w:val="28"/>
          <w:lang w:val="vi-VN"/>
        </w:rPr>
      </w:pPr>
    </w:p>
    <w:p w:rsidR="00173689" w:rsidRDefault="00173689" w:rsidP="00582D6C">
      <w:pPr>
        <w:spacing w:before="40" w:line="360" w:lineRule="auto"/>
        <w:ind w:right="51" w:firstLine="720"/>
        <w:jc w:val="both"/>
        <w:rPr>
          <w:rFonts w:ascii="Arial" w:hAnsi="Arial" w:cs="Arial"/>
          <w:color w:val="000000" w:themeColor="text1"/>
          <w:szCs w:val="28"/>
          <w:lang w:val="vi-VN"/>
        </w:rPr>
      </w:pPr>
    </w:p>
    <w:p w:rsidR="00173689" w:rsidRDefault="00173689" w:rsidP="00582D6C">
      <w:pPr>
        <w:spacing w:before="40" w:line="360" w:lineRule="auto"/>
        <w:ind w:right="51" w:firstLine="720"/>
        <w:jc w:val="both"/>
        <w:rPr>
          <w:rFonts w:ascii="Arial" w:hAnsi="Arial" w:cs="Arial"/>
          <w:color w:val="000000" w:themeColor="text1"/>
          <w:szCs w:val="28"/>
          <w:lang w:val="vi-VN"/>
        </w:rPr>
      </w:pPr>
    </w:p>
    <w:p w:rsidR="00473225" w:rsidRPr="000A3E68" w:rsidRDefault="001C2CF0" w:rsidP="001C2CF0">
      <w:pPr>
        <w:spacing w:line="360" w:lineRule="auto"/>
        <w:ind w:right="51"/>
        <w:jc w:val="center"/>
        <w:rPr>
          <w:rFonts w:ascii="Arial" w:hAnsi="Arial" w:cs="Arial"/>
          <w:b/>
          <w:color w:val="000000" w:themeColor="text1"/>
          <w:sz w:val="28"/>
          <w:szCs w:val="28"/>
          <w:lang w:val="vi-VN"/>
        </w:rPr>
      </w:pPr>
      <w:r w:rsidRPr="000A3E68">
        <w:rPr>
          <w:rFonts w:ascii="Arial" w:hAnsi="Arial" w:cs="Arial"/>
          <w:b/>
          <w:color w:val="000000" w:themeColor="text1"/>
          <w:sz w:val="28"/>
          <w:szCs w:val="28"/>
          <w:lang w:val="vi-VN"/>
        </w:rPr>
        <w:lastRenderedPageBreak/>
        <w:t>PHỤ LỤC</w:t>
      </w:r>
    </w:p>
    <w:p w:rsidR="001C2CF0" w:rsidRPr="000A3E68" w:rsidRDefault="001C2CF0" w:rsidP="001C2CF0">
      <w:pPr>
        <w:spacing w:line="360" w:lineRule="auto"/>
        <w:ind w:right="51"/>
        <w:jc w:val="center"/>
        <w:rPr>
          <w:rFonts w:ascii="Arial" w:hAnsi="Arial" w:cs="Arial"/>
          <w:color w:val="000000" w:themeColor="text1"/>
          <w:sz w:val="28"/>
          <w:szCs w:val="28"/>
          <w:lang w:val="vi-VN"/>
        </w:rPr>
      </w:pPr>
      <w:r w:rsidRPr="000A3E68">
        <w:rPr>
          <w:rFonts w:ascii="Arial" w:hAnsi="Arial" w:cs="Arial"/>
          <w:color w:val="000000" w:themeColor="text1"/>
          <w:sz w:val="28"/>
          <w:szCs w:val="28"/>
          <w:lang w:val="vi-VN"/>
        </w:rPr>
        <w:t xml:space="preserve">DANH MỤC SẢN PHẨM THÉP </w:t>
      </w:r>
      <w:r w:rsidR="00EF2766" w:rsidRPr="000A3E68">
        <w:rPr>
          <w:rFonts w:ascii="Arial" w:hAnsi="Arial" w:cs="Arial"/>
          <w:color w:val="000000" w:themeColor="text1"/>
          <w:sz w:val="28"/>
          <w:szCs w:val="28"/>
          <w:lang w:val="vi-VN"/>
        </w:rPr>
        <w:t>HÌNH</w:t>
      </w:r>
      <w:r w:rsidRPr="000A3E68">
        <w:rPr>
          <w:rFonts w:ascii="Arial" w:hAnsi="Arial" w:cs="Arial"/>
          <w:color w:val="000000" w:themeColor="text1"/>
          <w:sz w:val="28"/>
          <w:szCs w:val="28"/>
          <w:lang w:val="vi-VN"/>
        </w:rPr>
        <w:t xml:space="preserve"> </w:t>
      </w:r>
    </w:p>
    <w:p w:rsidR="001C2CF0" w:rsidRPr="000A3E68" w:rsidRDefault="001C2CF0" w:rsidP="001C2CF0">
      <w:pPr>
        <w:spacing w:line="360" w:lineRule="auto"/>
        <w:ind w:right="51"/>
        <w:jc w:val="center"/>
        <w:rPr>
          <w:rFonts w:ascii="Arial" w:hAnsi="Arial" w:cs="Arial"/>
          <w:color w:val="000000" w:themeColor="text1"/>
          <w:sz w:val="28"/>
          <w:szCs w:val="28"/>
          <w:lang w:val="vi-VN"/>
        </w:rPr>
      </w:pPr>
      <w:r w:rsidRPr="000A3E68">
        <w:rPr>
          <w:rFonts w:ascii="Arial" w:hAnsi="Arial" w:cs="Arial"/>
          <w:color w:val="000000" w:themeColor="text1"/>
          <w:sz w:val="28"/>
          <w:szCs w:val="28"/>
          <w:lang w:val="vi-VN"/>
        </w:rPr>
        <w:t xml:space="preserve">THUỘC PHẠM VI ĐIỀU CHỈNH CỦA QCVN </w:t>
      </w:r>
      <w:r w:rsidR="00EF2766" w:rsidRPr="000A3E68">
        <w:rPr>
          <w:rFonts w:ascii="Arial" w:hAnsi="Arial" w:cs="Arial"/>
          <w:color w:val="000000" w:themeColor="text1"/>
          <w:sz w:val="28"/>
          <w:szCs w:val="28"/>
          <w:lang w:val="vi-VN"/>
        </w:rPr>
        <w:t>xx</w:t>
      </w:r>
      <w:r w:rsidRPr="000A3E68">
        <w:rPr>
          <w:rFonts w:ascii="Arial" w:hAnsi="Arial" w:cs="Arial"/>
          <w:color w:val="000000" w:themeColor="text1"/>
          <w:sz w:val="28"/>
          <w:szCs w:val="28"/>
          <w:lang w:val="vi-VN"/>
        </w:rPr>
        <w:t>:201</w:t>
      </w:r>
      <w:r w:rsidR="00EF2766" w:rsidRPr="000A3E68">
        <w:rPr>
          <w:rFonts w:ascii="Arial" w:hAnsi="Arial" w:cs="Arial"/>
          <w:color w:val="000000" w:themeColor="text1"/>
          <w:sz w:val="28"/>
          <w:szCs w:val="28"/>
          <w:lang w:val="vi-VN"/>
        </w:rPr>
        <w:t>9</w:t>
      </w:r>
      <w:r w:rsidRPr="000A3E68">
        <w:rPr>
          <w:rFonts w:ascii="Arial" w:hAnsi="Arial" w:cs="Arial"/>
          <w:color w:val="000000" w:themeColor="text1"/>
          <w:sz w:val="28"/>
          <w:szCs w:val="28"/>
          <w:lang w:val="vi-VN"/>
        </w:rPr>
        <w:t>/BKHCN</w:t>
      </w:r>
    </w:p>
    <w:p w:rsidR="00845009" w:rsidRPr="000A3E68" w:rsidRDefault="00845009">
      <w:pPr>
        <w:spacing w:line="360" w:lineRule="auto"/>
        <w:ind w:right="51"/>
        <w:jc w:val="both"/>
        <w:rPr>
          <w:rFonts w:ascii="Arial" w:hAnsi="Arial" w:cs="Arial"/>
          <w:color w:val="000000" w:themeColor="text1"/>
          <w:sz w:val="28"/>
          <w:szCs w:val="28"/>
          <w:lang w:val="vi-VN"/>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1418"/>
        <w:gridCol w:w="8079"/>
      </w:tblGrid>
      <w:tr w:rsidR="000A3E68" w:rsidRPr="00A24323" w:rsidTr="00BA7CE2">
        <w:trPr>
          <w:tblHeader/>
        </w:trPr>
        <w:tc>
          <w:tcPr>
            <w:tcW w:w="568" w:type="dxa"/>
            <w:shd w:val="clear" w:color="auto" w:fill="auto"/>
          </w:tcPr>
          <w:p w:rsidR="00041871" w:rsidRPr="00A24323" w:rsidRDefault="00041871" w:rsidP="00164D99">
            <w:pPr>
              <w:spacing w:line="312" w:lineRule="auto"/>
              <w:jc w:val="center"/>
              <w:rPr>
                <w:rFonts w:ascii="Arial" w:hAnsi="Arial" w:cs="Arial"/>
                <w:b/>
                <w:color w:val="000000" w:themeColor="text1"/>
                <w:sz w:val="22"/>
                <w:szCs w:val="22"/>
                <w:lang w:val="vi-VN"/>
              </w:rPr>
            </w:pPr>
            <w:r w:rsidRPr="00A24323">
              <w:rPr>
                <w:rFonts w:ascii="Arial" w:hAnsi="Arial" w:cs="Arial"/>
                <w:b/>
                <w:color w:val="000000" w:themeColor="text1"/>
                <w:sz w:val="22"/>
                <w:szCs w:val="22"/>
                <w:lang w:val="vi-VN"/>
              </w:rPr>
              <w:t>TT</w:t>
            </w:r>
          </w:p>
        </w:tc>
        <w:tc>
          <w:tcPr>
            <w:tcW w:w="1418" w:type="dxa"/>
            <w:shd w:val="clear" w:color="auto" w:fill="auto"/>
          </w:tcPr>
          <w:p w:rsidR="00041871" w:rsidRPr="00A24323" w:rsidRDefault="00041871" w:rsidP="00164D99">
            <w:pPr>
              <w:spacing w:line="312" w:lineRule="auto"/>
              <w:jc w:val="center"/>
              <w:rPr>
                <w:rFonts w:ascii="Arial" w:hAnsi="Arial" w:cs="Arial"/>
                <w:b/>
                <w:color w:val="000000" w:themeColor="text1"/>
                <w:sz w:val="22"/>
                <w:szCs w:val="22"/>
                <w:lang w:val="vi-VN"/>
              </w:rPr>
            </w:pPr>
            <w:r w:rsidRPr="00A24323">
              <w:rPr>
                <w:rFonts w:ascii="Arial" w:hAnsi="Arial" w:cs="Arial"/>
                <w:b/>
                <w:color w:val="000000" w:themeColor="text1"/>
                <w:sz w:val="22"/>
                <w:szCs w:val="22"/>
                <w:lang w:val="vi-VN"/>
              </w:rPr>
              <w:t>Mã HS</w:t>
            </w:r>
          </w:p>
        </w:tc>
        <w:tc>
          <w:tcPr>
            <w:tcW w:w="8079" w:type="dxa"/>
          </w:tcPr>
          <w:p w:rsidR="00041871" w:rsidRPr="00A24323" w:rsidRDefault="00041871" w:rsidP="00164D99">
            <w:pPr>
              <w:spacing w:line="312" w:lineRule="auto"/>
              <w:jc w:val="center"/>
              <w:rPr>
                <w:rFonts w:ascii="Arial" w:hAnsi="Arial" w:cs="Arial"/>
                <w:b/>
                <w:color w:val="000000" w:themeColor="text1"/>
                <w:sz w:val="22"/>
                <w:szCs w:val="22"/>
                <w:lang w:val="vi-VN"/>
              </w:rPr>
            </w:pPr>
            <w:r w:rsidRPr="00A24323">
              <w:rPr>
                <w:rFonts w:ascii="Arial" w:hAnsi="Arial" w:cs="Arial"/>
                <w:b/>
                <w:color w:val="000000" w:themeColor="text1"/>
                <w:sz w:val="22"/>
                <w:szCs w:val="22"/>
                <w:lang w:val="vi-VN"/>
              </w:rPr>
              <w:t>Tên sản phẩm (mô tả hàng hóa)</w:t>
            </w:r>
          </w:p>
        </w:tc>
      </w:tr>
      <w:tr w:rsidR="000A3E68" w:rsidRPr="00A24323" w:rsidTr="00BA7CE2">
        <w:tc>
          <w:tcPr>
            <w:tcW w:w="568" w:type="dxa"/>
            <w:shd w:val="clear" w:color="auto" w:fill="auto"/>
          </w:tcPr>
          <w:p w:rsidR="00041871" w:rsidRPr="00A24323" w:rsidRDefault="00041871" w:rsidP="00164D99">
            <w:pPr>
              <w:numPr>
                <w:ilvl w:val="0"/>
                <w:numId w:val="14"/>
              </w:numPr>
              <w:spacing w:line="312" w:lineRule="auto"/>
              <w:jc w:val="both"/>
              <w:rPr>
                <w:rFonts w:ascii="Arial" w:hAnsi="Arial" w:cs="Arial"/>
                <w:color w:val="000000" w:themeColor="text1"/>
                <w:sz w:val="22"/>
                <w:szCs w:val="22"/>
                <w:lang w:val="vi-VN"/>
              </w:rPr>
            </w:pPr>
          </w:p>
        </w:tc>
        <w:tc>
          <w:tcPr>
            <w:tcW w:w="1418" w:type="dxa"/>
            <w:shd w:val="clear" w:color="auto" w:fill="auto"/>
          </w:tcPr>
          <w:p w:rsidR="00041871" w:rsidRPr="00A24323" w:rsidRDefault="00041871"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7216.10.00</w:t>
            </w:r>
          </w:p>
        </w:tc>
        <w:tc>
          <w:tcPr>
            <w:tcW w:w="8079" w:type="dxa"/>
          </w:tcPr>
          <w:p w:rsidR="00041871" w:rsidRPr="00A24323" w:rsidRDefault="00B02BED"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Thép hình chữ U, I hoặc H chưa được gia công quá mức cán nóng, kéo nóng hoặc ép đùn, có chiều cao dưới 80 mm</w:t>
            </w:r>
            <w:r w:rsidR="00041871" w:rsidRPr="00A24323">
              <w:rPr>
                <w:rFonts w:ascii="Arial" w:hAnsi="Arial" w:cs="Arial"/>
                <w:color w:val="000000" w:themeColor="text1"/>
                <w:sz w:val="22"/>
                <w:szCs w:val="22"/>
                <w:lang w:val="vi-VN"/>
              </w:rPr>
              <w:t xml:space="preserve"> </w:t>
            </w:r>
          </w:p>
        </w:tc>
      </w:tr>
      <w:tr w:rsidR="000A3E68" w:rsidRPr="00A24323" w:rsidTr="00BA7CE2">
        <w:tc>
          <w:tcPr>
            <w:tcW w:w="568" w:type="dxa"/>
            <w:shd w:val="clear" w:color="auto" w:fill="auto"/>
          </w:tcPr>
          <w:p w:rsidR="00041871" w:rsidRPr="00A24323" w:rsidRDefault="00041871" w:rsidP="00164D99">
            <w:pPr>
              <w:numPr>
                <w:ilvl w:val="0"/>
                <w:numId w:val="14"/>
              </w:numPr>
              <w:spacing w:line="312" w:lineRule="auto"/>
              <w:jc w:val="both"/>
              <w:rPr>
                <w:rFonts w:ascii="Arial" w:hAnsi="Arial" w:cs="Arial"/>
                <w:color w:val="000000" w:themeColor="text1"/>
                <w:sz w:val="22"/>
                <w:szCs w:val="22"/>
                <w:lang w:val="vi-VN"/>
              </w:rPr>
            </w:pPr>
          </w:p>
        </w:tc>
        <w:tc>
          <w:tcPr>
            <w:tcW w:w="1418" w:type="dxa"/>
            <w:shd w:val="clear" w:color="auto" w:fill="auto"/>
          </w:tcPr>
          <w:p w:rsidR="00BB57C1" w:rsidRPr="00A24323" w:rsidRDefault="00BB57C1" w:rsidP="00164D99">
            <w:pPr>
              <w:spacing w:line="312" w:lineRule="auto"/>
              <w:rPr>
                <w:rFonts w:ascii="Arial" w:hAnsi="Arial" w:cs="Arial"/>
                <w:color w:val="000000" w:themeColor="text1"/>
                <w:sz w:val="22"/>
                <w:szCs w:val="22"/>
                <w:lang w:val="vi-VN"/>
              </w:rPr>
            </w:pPr>
          </w:p>
          <w:p w:rsidR="00BB57C1" w:rsidRPr="00A24323" w:rsidRDefault="00BB57C1" w:rsidP="00164D99">
            <w:pPr>
              <w:spacing w:line="312" w:lineRule="auto"/>
              <w:rPr>
                <w:rFonts w:ascii="Arial" w:hAnsi="Arial" w:cs="Arial"/>
                <w:color w:val="000000" w:themeColor="text1"/>
                <w:sz w:val="22"/>
                <w:szCs w:val="22"/>
                <w:lang w:val="vi-VN"/>
              </w:rPr>
            </w:pPr>
          </w:p>
          <w:p w:rsidR="00041871" w:rsidRPr="00A24323" w:rsidRDefault="00041871"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7216.21.10</w:t>
            </w:r>
          </w:p>
          <w:p w:rsidR="00041871" w:rsidRPr="00A24323" w:rsidRDefault="00041871"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7216.21.90</w:t>
            </w:r>
          </w:p>
        </w:tc>
        <w:tc>
          <w:tcPr>
            <w:tcW w:w="8079" w:type="dxa"/>
          </w:tcPr>
          <w:p w:rsidR="00BB57C1" w:rsidRPr="00A24323" w:rsidRDefault="004B51C7"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Thép hình chữ L hoặc chữ T, chưa được gia công quá mức cán nóng, kéo nóng hoặc ép đùn, có chiều cao dưới 80 mm:</w:t>
            </w:r>
          </w:p>
          <w:p w:rsidR="004B51C7" w:rsidRPr="00A24323" w:rsidRDefault="004B51C7"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 Có hàm lượng carbon dưới 0,6% tính theo trọng lượng</w:t>
            </w:r>
          </w:p>
          <w:p w:rsidR="004B51C7" w:rsidRPr="00A24323" w:rsidRDefault="004B51C7"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 Loại khác</w:t>
            </w:r>
          </w:p>
        </w:tc>
      </w:tr>
      <w:tr w:rsidR="000A3E68" w:rsidRPr="00A24323" w:rsidTr="00BA7CE2">
        <w:tc>
          <w:tcPr>
            <w:tcW w:w="568" w:type="dxa"/>
            <w:shd w:val="clear" w:color="auto" w:fill="auto"/>
          </w:tcPr>
          <w:p w:rsidR="00041871" w:rsidRPr="00A24323" w:rsidRDefault="00041871" w:rsidP="00164D99">
            <w:pPr>
              <w:numPr>
                <w:ilvl w:val="0"/>
                <w:numId w:val="14"/>
              </w:numPr>
              <w:spacing w:line="312" w:lineRule="auto"/>
              <w:jc w:val="both"/>
              <w:rPr>
                <w:rFonts w:ascii="Arial" w:hAnsi="Arial" w:cs="Arial"/>
                <w:color w:val="000000" w:themeColor="text1"/>
                <w:sz w:val="22"/>
                <w:szCs w:val="22"/>
                <w:lang w:val="vi-VN"/>
              </w:rPr>
            </w:pPr>
          </w:p>
        </w:tc>
        <w:tc>
          <w:tcPr>
            <w:tcW w:w="1418" w:type="dxa"/>
            <w:shd w:val="clear" w:color="auto" w:fill="auto"/>
          </w:tcPr>
          <w:p w:rsidR="00041871" w:rsidRPr="00A24323" w:rsidRDefault="00041871"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7216.22.00</w:t>
            </w:r>
          </w:p>
        </w:tc>
        <w:tc>
          <w:tcPr>
            <w:tcW w:w="8079" w:type="dxa"/>
          </w:tcPr>
          <w:p w:rsidR="00041871" w:rsidRPr="00A24323" w:rsidRDefault="004B51C7"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Thép hình chữ T</w:t>
            </w:r>
          </w:p>
        </w:tc>
      </w:tr>
      <w:tr w:rsidR="006F238F" w:rsidRPr="00A24323" w:rsidTr="00BA7CE2">
        <w:tc>
          <w:tcPr>
            <w:tcW w:w="568" w:type="dxa"/>
            <w:shd w:val="clear" w:color="auto" w:fill="auto"/>
          </w:tcPr>
          <w:p w:rsidR="006F238F" w:rsidRPr="00A24323" w:rsidRDefault="006F238F" w:rsidP="00164D99">
            <w:pPr>
              <w:numPr>
                <w:ilvl w:val="0"/>
                <w:numId w:val="14"/>
              </w:numPr>
              <w:spacing w:line="312" w:lineRule="auto"/>
              <w:jc w:val="both"/>
              <w:rPr>
                <w:rFonts w:ascii="Arial" w:hAnsi="Arial" w:cs="Arial"/>
                <w:color w:val="000000" w:themeColor="text1"/>
                <w:sz w:val="22"/>
                <w:szCs w:val="22"/>
                <w:lang w:val="vi-VN"/>
              </w:rPr>
            </w:pPr>
          </w:p>
        </w:tc>
        <w:tc>
          <w:tcPr>
            <w:tcW w:w="1418" w:type="dxa"/>
            <w:shd w:val="clear" w:color="auto" w:fill="auto"/>
          </w:tcPr>
          <w:p w:rsidR="00224F17" w:rsidRPr="00A24323" w:rsidRDefault="00E723B0"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 xml:space="preserve"> </w:t>
            </w:r>
          </w:p>
          <w:p w:rsidR="00224F17" w:rsidRPr="00A24323" w:rsidRDefault="00224F17" w:rsidP="00164D99">
            <w:pPr>
              <w:spacing w:line="312" w:lineRule="auto"/>
              <w:rPr>
                <w:rFonts w:ascii="Arial" w:hAnsi="Arial" w:cs="Arial"/>
                <w:color w:val="000000" w:themeColor="text1"/>
                <w:sz w:val="22"/>
                <w:szCs w:val="22"/>
                <w:lang w:val="vi-VN"/>
              </w:rPr>
            </w:pPr>
          </w:p>
          <w:p w:rsidR="006F238F" w:rsidRPr="00A24323" w:rsidRDefault="006F238F"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7216.31.10</w:t>
            </w:r>
          </w:p>
          <w:p w:rsidR="00224F17" w:rsidRPr="00A24323" w:rsidRDefault="00224F17"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7216.31.90</w:t>
            </w:r>
          </w:p>
        </w:tc>
        <w:tc>
          <w:tcPr>
            <w:tcW w:w="8079" w:type="dxa"/>
          </w:tcPr>
          <w:p w:rsidR="00224F17" w:rsidRPr="00A24323" w:rsidRDefault="00294B3C"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Thép h</w:t>
            </w:r>
            <w:r w:rsidR="00224F17" w:rsidRPr="00A24323">
              <w:rPr>
                <w:rFonts w:ascii="Arial" w:hAnsi="Arial" w:cs="Arial"/>
                <w:color w:val="000000" w:themeColor="text1"/>
                <w:sz w:val="22"/>
                <w:szCs w:val="22"/>
                <w:lang w:val="vi-VN"/>
              </w:rPr>
              <w:t>ình chữ U, I hoặc H, chưa được gia công quá mức cán nóng, kéo nóng hoặc ép đùn có chiều cao từ 80 mm trở lên:</w:t>
            </w:r>
          </w:p>
          <w:p w:rsidR="00224F17" w:rsidRPr="00A24323" w:rsidRDefault="00224F17"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 Có hàm lượng carbon dưới 0,6% tính theo trọng lượng</w:t>
            </w:r>
          </w:p>
          <w:p w:rsidR="006F238F" w:rsidRPr="00A24323" w:rsidRDefault="00224F17"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 Loại khác</w:t>
            </w:r>
          </w:p>
        </w:tc>
      </w:tr>
      <w:tr w:rsidR="000A3E68" w:rsidRPr="00A24323" w:rsidTr="00BA7CE2">
        <w:tc>
          <w:tcPr>
            <w:tcW w:w="568" w:type="dxa"/>
            <w:shd w:val="clear" w:color="auto" w:fill="auto"/>
          </w:tcPr>
          <w:p w:rsidR="00041871" w:rsidRPr="00A24323" w:rsidRDefault="00041871" w:rsidP="00164D99">
            <w:pPr>
              <w:numPr>
                <w:ilvl w:val="0"/>
                <w:numId w:val="14"/>
              </w:numPr>
              <w:spacing w:line="312" w:lineRule="auto"/>
              <w:jc w:val="both"/>
              <w:rPr>
                <w:rFonts w:ascii="Arial" w:hAnsi="Arial" w:cs="Arial"/>
                <w:color w:val="000000" w:themeColor="text1"/>
                <w:sz w:val="22"/>
                <w:szCs w:val="22"/>
                <w:lang w:val="vi-VN"/>
              </w:rPr>
            </w:pPr>
          </w:p>
        </w:tc>
        <w:tc>
          <w:tcPr>
            <w:tcW w:w="1418" w:type="dxa"/>
            <w:shd w:val="clear" w:color="auto" w:fill="auto"/>
          </w:tcPr>
          <w:p w:rsidR="00041871" w:rsidRPr="00A24323" w:rsidRDefault="00E723B0"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 xml:space="preserve"> </w:t>
            </w:r>
          </w:p>
          <w:p w:rsidR="00294B3C" w:rsidRPr="00A24323" w:rsidRDefault="00294B3C"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7216.32.10</w:t>
            </w:r>
          </w:p>
          <w:p w:rsidR="00294B3C" w:rsidRPr="00A24323" w:rsidRDefault="00294B3C"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7216.32.90</w:t>
            </w:r>
          </w:p>
        </w:tc>
        <w:tc>
          <w:tcPr>
            <w:tcW w:w="8079" w:type="dxa"/>
          </w:tcPr>
          <w:p w:rsidR="00041871" w:rsidRPr="00A24323" w:rsidRDefault="00294B3C"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Thép hình chữ I:</w:t>
            </w:r>
          </w:p>
          <w:p w:rsidR="00294B3C" w:rsidRPr="00A24323" w:rsidRDefault="00294B3C"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 Chiều dày từ 5 mm trở xuống</w:t>
            </w:r>
          </w:p>
          <w:p w:rsidR="00294B3C" w:rsidRPr="00A24323" w:rsidRDefault="00294B3C"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 Loại khác</w:t>
            </w:r>
          </w:p>
        </w:tc>
      </w:tr>
      <w:tr w:rsidR="000A3E68" w:rsidRPr="00A24323" w:rsidTr="00BA7CE2">
        <w:tc>
          <w:tcPr>
            <w:tcW w:w="568" w:type="dxa"/>
            <w:shd w:val="clear" w:color="auto" w:fill="auto"/>
          </w:tcPr>
          <w:p w:rsidR="00041871" w:rsidRPr="00A24323" w:rsidRDefault="00041871" w:rsidP="00164D99">
            <w:pPr>
              <w:numPr>
                <w:ilvl w:val="0"/>
                <w:numId w:val="14"/>
              </w:numPr>
              <w:spacing w:line="312" w:lineRule="auto"/>
              <w:jc w:val="both"/>
              <w:rPr>
                <w:rFonts w:ascii="Arial" w:hAnsi="Arial" w:cs="Arial"/>
                <w:color w:val="000000" w:themeColor="text1"/>
                <w:sz w:val="22"/>
                <w:szCs w:val="22"/>
                <w:lang w:val="vi-VN"/>
              </w:rPr>
            </w:pPr>
          </w:p>
        </w:tc>
        <w:tc>
          <w:tcPr>
            <w:tcW w:w="1418" w:type="dxa"/>
            <w:shd w:val="clear" w:color="auto" w:fill="auto"/>
          </w:tcPr>
          <w:p w:rsidR="00041871" w:rsidRPr="00A24323" w:rsidRDefault="00E723B0"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 xml:space="preserve"> </w:t>
            </w:r>
          </w:p>
          <w:p w:rsidR="00164D99" w:rsidRPr="00A24323" w:rsidRDefault="00164D99" w:rsidP="00164D99">
            <w:pPr>
              <w:spacing w:line="312" w:lineRule="auto"/>
              <w:rPr>
                <w:rFonts w:ascii="Arial" w:hAnsi="Arial" w:cs="Arial"/>
                <w:color w:val="000000" w:themeColor="text1"/>
                <w:sz w:val="22"/>
                <w:szCs w:val="22"/>
                <w:lang w:val="vi-VN"/>
              </w:rPr>
            </w:pPr>
          </w:p>
          <w:p w:rsidR="00164D99" w:rsidRPr="00A24323" w:rsidRDefault="00164D99"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7216.33.11</w:t>
            </w:r>
          </w:p>
          <w:p w:rsidR="00164D99" w:rsidRPr="00A24323" w:rsidRDefault="00164D99"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7216.33.19</w:t>
            </w:r>
          </w:p>
          <w:p w:rsidR="00164D99" w:rsidRPr="00A24323" w:rsidRDefault="00164D99"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7216.33.90</w:t>
            </w:r>
          </w:p>
        </w:tc>
        <w:tc>
          <w:tcPr>
            <w:tcW w:w="8079" w:type="dxa"/>
          </w:tcPr>
          <w:p w:rsidR="00041871" w:rsidRPr="00A24323" w:rsidRDefault="00164D99"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Thép hình chữ H:</w:t>
            </w:r>
          </w:p>
          <w:p w:rsidR="00164D99" w:rsidRPr="00A24323" w:rsidRDefault="00164D99"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 Có hàm lượng cacbon dưới 0,6% theo trọng lượng</w:t>
            </w:r>
          </w:p>
          <w:p w:rsidR="00164D99" w:rsidRPr="00A24323" w:rsidRDefault="00164D99"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 Chiều dày của cạnh (flange) không nhỏ hơn chiều dày của thân (web)</w:t>
            </w:r>
          </w:p>
          <w:p w:rsidR="00164D99" w:rsidRPr="00A24323" w:rsidRDefault="00164D99"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 Loại khác</w:t>
            </w:r>
          </w:p>
          <w:p w:rsidR="00164D99" w:rsidRPr="00A24323" w:rsidRDefault="00164D99"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 Loại khác</w:t>
            </w:r>
          </w:p>
        </w:tc>
      </w:tr>
      <w:tr w:rsidR="000A3E68" w:rsidRPr="00A24323" w:rsidTr="00BA7CE2">
        <w:tc>
          <w:tcPr>
            <w:tcW w:w="568" w:type="dxa"/>
            <w:shd w:val="clear" w:color="auto" w:fill="auto"/>
          </w:tcPr>
          <w:p w:rsidR="00041871" w:rsidRPr="00A24323" w:rsidRDefault="00041871" w:rsidP="00164D99">
            <w:pPr>
              <w:numPr>
                <w:ilvl w:val="0"/>
                <w:numId w:val="14"/>
              </w:numPr>
              <w:spacing w:line="312" w:lineRule="auto"/>
              <w:jc w:val="both"/>
              <w:rPr>
                <w:rFonts w:ascii="Arial" w:hAnsi="Arial" w:cs="Arial"/>
                <w:color w:val="000000" w:themeColor="text1"/>
                <w:sz w:val="22"/>
                <w:szCs w:val="22"/>
                <w:lang w:val="vi-VN"/>
              </w:rPr>
            </w:pPr>
          </w:p>
        </w:tc>
        <w:tc>
          <w:tcPr>
            <w:tcW w:w="1418" w:type="dxa"/>
            <w:shd w:val="clear" w:color="auto" w:fill="auto"/>
          </w:tcPr>
          <w:p w:rsidR="00BA7CE2" w:rsidRPr="00A24323" w:rsidRDefault="00BA7CE2"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7216.40</w:t>
            </w:r>
          </w:p>
          <w:p w:rsidR="00041871" w:rsidRPr="00A24323" w:rsidRDefault="00041871" w:rsidP="00164D99">
            <w:pPr>
              <w:spacing w:line="312" w:lineRule="auto"/>
              <w:rPr>
                <w:rFonts w:ascii="Arial" w:hAnsi="Arial" w:cs="Arial"/>
                <w:color w:val="000000" w:themeColor="text1"/>
                <w:sz w:val="22"/>
                <w:szCs w:val="22"/>
                <w:lang w:val="vi-VN"/>
              </w:rPr>
            </w:pPr>
          </w:p>
        </w:tc>
        <w:tc>
          <w:tcPr>
            <w:tcW w:w="8079" w:type="dxa"/>
          </w:tcPr>
          <w:p w:rsidR="00BA7CE2" w:rsidRPr="00A24323" w:rsidRDefault="00BA7CE2"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Thép hình chữ L hoặc chữ T, chưa được gia công quá mức cán nóng, kéo nóng hoặc ép đùn, có chiều cao từ 80 mm trở lên</w:t>
            </w:r>
          </w:p>
        </w:tc>
      </w:tr>
      <w:tr w:rsidR="000A3E68" w:rsidRPr="00A24323" w:rsidTr="00BA7CE2">
        <w:tc>
          <w:tcPr>
            <w:tcW w:w="568" w:type="dxa"/>
            <w:shd w:val="clear" w:color="auto" w:fill="auto"/>
          </w:tcPr>
          <w:p w:rsidR="00041871" w:rsidRPr="00A24323" w:rsidRDefault="00041871" w:rsidP="00164D99">
            <w:pPr>
              <w:numPr>
                <w:ilvl w:val="0"/>
                <w:numId w:val="14"/>
              </w:numPr>
              <w:spacing w:line="312" w:lineRule="auto"/>
              <w:jc w:val="both"/>
              <w:rPr>
                <w:rFonts w:ascii="Arial" w:hAnsi="Arial" w:cs="Arial"/>
                <w:color w:val="000000" w:themeColor="text1"/>
                <w:sz w:val="22"/>
                <w:szCs w:val="22"/>
                <w:lang w:val="vi-VN"/>
              </w:rPr>
            </w:pPr>
          </w:p>
        </w:tc>
        <w:tc>
          <w:tcPr>
            <w:tcW w:w="1418" w:type="dxa"/>
            <w:shd w:val="clear" w:color="auto" w:fill="auto"/>
          </w:tcPr>
          <w:p w:rsidR="00041871" w:rsidRPr="00A24323" w:rsidRDefault="00041871" w:rsidP="00957741">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7216.50</w:t>
            </w:r>
            <w:r w:rsidR="00957741" w:rsidRPr="00A24323">
              <w:rPr>
                <w:rFonts w:ascii="Arial" w:hAnsi="Arial" w:cs="Arial"/>
                <w:color w:val="000000" w:themeColor="text1"/>
                <w:sz w:val="22"/>
                <w:szCs w:val="22"/>
                <w:lang w:val="vi-VN"/>
              </w:rPr>
              <w:t xml:space="preserve"> </w:t>
            </w:r>
          </w:p>
        </w:tc>
        <w:tc>
          <w:tcPr>
            <w:tcW w:w="8079" w:type="dxa"/>
          </w:tcPr>
          <w:p w:rsidR="00041871" w:rsidRPr="00A24323" w:rsidRDefault="002A49AE"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Thép góc, khuôn và hình khác, chưa được gia công quá mức cán nóng, kéo nóng hoặc ép đùn qua khuôn</w:t>
            </w:r>
          </w:p>
        </w:tc>
      </w:tr>
      <w:tr w:rsidR="000A3E68" w:rsidRPr="00A24323" w:rsidTr="00BA7CE2">
        <w:tc>
          <w:tcPr>
            <w:tcW w:w="568" w:type="dxa"/>
            <w:shd w:val="clear" w:color="auto" w:fill="auto"/>
          </w:tcPr>
          <w:p w:rsidR="00041871" w:rsidRPr="00A24323" w:rsidRDefault="00041871" w:rsidP="00164D99">
            <w:pPr>
              <w:numPr>
                <w:ilvl w:val="0"/>
                <w:numId w:val="14"/>
              </w:numPr>
              <w:spacing w:line="312" w:lineRule="auto"/>
              <w:jc w:val="both"/>
              <w:rPr>
                <w:rFonts w:ascii="Arial" w:hAnsi="Arial" w:cs="Arial"/>
                <w:color w:val="000000" w:themeColor="text1"/>
                <w:sz w:val="22"/>
                <w:szCs w:val="22"/>
                <w:lang w:val="vi-VN"/>
              </w:rPr>
            </w:pPr>
          </w:p>
        </w:tc>
        <w:tc>
          <w:tcPr>
            <w:tcW w:w="1418" w:type="dxa"/>
            <w:shd w:val="clear" w:color="auto" w:fill="auto"/>
          </w:tcPr>
          <w:p w:rsidR="00041871" w:rsidRPr="00A24323" w:rsidRDefault="00041871"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7216.61.00</w:t>
            </w:r>
          </w:p>
        </w:tc>
        <w:tc>
          <w:tcPr>
            <w:tcW w:w="8079" w:type="dxa"/>
          </w:tcPr>
          <w:p w:rsidR="00041871" w:rsidRPr="00A24323" w:rsidRDefault="002A49AE" w:rsidP="002A49AE">
            <w:pPr>
              <w:spacing w:line="312" w:lineRule="auto"/>
              <w:rPr>
                <w:sz w:val="22"/>
                <w:szCs w:val="22"/>
                <w:lang w:val="vi-VN"/>
              </w:rPr>
            </w:pPr>
            <w:r w:rsidRPr="00A24323">
              <w:rPr>
                <w:rFonts w:ascii="Arial" w:hAnsi="Arial" w:cs="Arial"/>
                <w:color w:val="000000" w:themeColor="text1"/>
                <w:sz w:val="22"/>
                <w:szCs w:val="22"/>
                <w:lang w:val="vi-VN"/>
              </w:rPr>
              <w:t>Góc, khuôn và hình khác, chưa được gia công quá mức tạo hình nguội hoặc gia công kết thúc nguội thu được từ các sản phẩm cán phẳng</w:t>
            </w:r>
          </w:p>
        </w:tc>
      </w:tr>
      <w:tr w:rsidR="000A3E68" w:rsidRPr="00A24323" w:rsidTr="00BA7CE2">
        <w:tc>
          <w:tcPr>
            <w:tcW w:w="568" w:type="dxa"/>
            <w:shd w:val="clear" w:color="auto" w:fill="auto"/>
          </w:tcPr>
          <w:p w:rsidR="00041871" w:rsidRPr="00A24323" w:rsidRDefault="00041871" w:rsidP="00164D99">
            <w:pPr>
              <w:numPr>
                <w:ilvl w:val="0"/>
                <w:numId w:val="14"/>
              </w:numPr>
              <w:spacing w:line="312" w:lineRule="auto"/>
              <w:jc w:val="both"/>
              <w:rPr>
                <w:rFonts w:ascii="Arial" w:hAnsi="Arial" w:cs="Arial"/>
                <w:color w:val="000000" w:themeColor="text1"/>
                <w:sz w:val="22"/>
                <w:szCs w:val="22"/>
                <w:lang w:val="vi-VN"/>
              </w:rPr>
            </w:pPr>
          </w:p>
        </w:tc>
        <w:tc>
          <w:tcPr>
            <w:tcW w:w="1418" w:type="dxa"/>
            <w:shd w:val="clear" w:color="auto" w:fill="auto"/>
          </w:tcPr>
          <w:p w:rsidR="00041871" w:rsidRPr="00A24323" w:rsidRDefault="00041871"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7216.69.00</w:t>
            </w:r>
          </w:p>
        </w:tc>
        <w:tc>
          <w:tcPr>
            <w:tcW w:w="8079" w:type="dxa"/>
          </w:tcPr>
          <w:p w:rsidR="00041871" w:rsidRPr="00A24323" w:rsidRDefault="009C2837"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Loại khác</w:t>
            </w:r>
          </w:p>
        </w:tc>
      </w:tr>
      <w:tr w:rsidR="000A3E68" w:rsidRPr="00A24323" w:rsidTr="00BA7CE2">
        <w:tc>
          <w:tcPr>
            <w:tcW w:w="568" w:type="dxa"/>
            <w:shd w:val="clear" w:color="auto" w:fill="auto"/>
          </w:tcPr>
          <w:p w:rsidR="00041871" w:rsidRPr="00A24323" w:rsidRDefault="00041871" w:rsidP="00164D99">
            <w:pPr>
              <w:numPr>
                <w:ilvl w:val="0"/>
                <w:numId w:val="14"/>
              </w:numPr>
              <w:spacing w:line="312" w:lineRule="auto"/>
              <w:jc w:val="both"/>
              <w:rPr>
                <w:rFonts w:ascii="Arial" w:hAnsi="Arial" w:cs="Arial"/>
                <w:color w:val="000000" w:themeColor="text1"/>
                <w:sz w:val="22"/>
                <w:szCs w:val="22"/>
                <w:lang w:val="vi-VN"/>
              </w:rPr>
            </w:pPr>
          </w:p>
        </w:tc>
        <w:tc>
          <w:tcPr>
            <w:tcW w:w="1418" w:type="dxa"/>
            <w:shd w:val="clear" w:color="auto" w:fill="auto"/>
          </w:tcPr>
          <w:p w:rsidR="00041871" w:rsidRPr="00A24323" w:rsidRDefault="00041871"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7216.99.00</w:t>
            </w:r>
          </w:p>
        </w:tc>
        <w:tc>
          <w:tcPr>
            <w:tcW w:w="8079" w:type="dxa"/>
          </w:tcPr>
          <w:p w:rsidR="00041871" w:rsidRPr="00A24323" w:rsidRDefault="009C2837"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Loại khác</w:t>
            </w:r>
          </w:p>
        </w:tc>
      </w:tr>
      <w:tr w:rsidR="000A3E68" w:rsidRPr="00A24323" w:rsidTr="00BA7CE2">
        <w:tc>
          <w:tcPr>
            <w:tcW w:w="568" w:type="dxa"/>
            <w:shd w:val="clear" w:color="auto" w:fill="auto"/>
          </w:tcPr>
          <w:p w:rsidR="000529D5" w:rsidRPr="00A24323" w:rsidRDefault="000529D5" w:rsidP="00164D99">
            <w:pPr>
              <w:numPr>
                <w:ilvl w:val="0"/>
                <w:numId w:val="14"/>
              </w:numPr>
              <w:spacing w:line="312" w:lineRule="auto"/>
              <w:jc w:val="both"/>
              <w:rPr>
                <w:rFonts w:ascii="Arial" w:hAnsi="Arial" w:cs="Arial"/>
                <w:color w:val="000000" w:themeColor="text1"/>
                <w:sz w:val="22"/>
                <w:szCs w:val="22"/>
                <w:lang w:val="vi-VN"/>
              </w:rPr>
            </w:pPr>
          </w:p>
        </w:tc>
        <w:tc>
          <w:tcPr>
            <w:tcW w:w="1418" w:type="dxa"/>
            <w:shd w:val="clear" w:color="auto" w:fill="auto"/>
          </w:tcPr>
          <w:p w:rsidR="00E723B0" w:rsidRPr="00A24323" w:rsidRDefault="00E723B0" w:rsidP="00164D99">
            <w:pPr>
              <w:spacing w:line="312" w:lineRule="auto"/>
              <w:rPr>
                <w:rFonts w:ascii="Arial" w:hAnsi="Arial" w:cs="Arial"/>
                <w:color w:val="000000" w:themeColor="text1"/>
                <w:sz w:val="22"/>
                <w:szCs w:val="22"/>
                <w:lang w:val="vi-VN"/>
              </w:rPr>
            </w:pPr>
          </w:p>
          <w:p w:rsidR="000529D5" w:rsidRPr="00A24323" w:rsidRDefault="000529D5"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7228.70.10</w:t>
            </w:r>
          </w:p>
          <w:p w:rsidR="00E723B0" w:rsidRPr="00A24323" w:rsidRDefault="00E723B0"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7228.70.90</w:t>
            </w:r>
          </w:p>
        </w:tc>
        <w:tc>
          <w:tcPr>
            <w:tcW w:w="8079" w:type="dxa"/>
          </w:tcPr>
          <w:p w:rsidR="000529D5" w:rsidRPr="00A24323" w:rsidRDefault="00E723B0"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Thép dạng góc, khuôn và hình:</w:t>
            </w:r>
          </w:p>
          <w:p w:rsidR="00E723B0" w:rsidRDefault="00E723B0"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 Chưa được gia công quá mức cán nóng, kéo nóng hoặc ép đùn qua khuôn</w:t>
            </w:r>
          </w:p>
          <w:p w:rsidR="00A24323" w:rsidRPr="00A24323" w:rsidRDefault="00A24323" w:rsidP="00164D99">
            <w:pPr>
              <w:spacing w:line="312" w:lineRule="auto"/>
              <w:rPr>
                <w:rFonts w:ascii="Arial" w:hAnsi="Arial" w:cs="Arial"/>
                <w:color w:val="000000" w:themeColor="text1"/>
                <w:sz w:val="22"/>
                <w:szCs w:val="22"/>
                <w:lang w:val="vi-VN"/>
              </w:rPr>
            </w:pPr>
            <w:r>
              <w:rPr>
                <w:rFonts w:ascii="Arial" w:hAnsi="Arial" w:cs="Arial"/>
                <w:color w:val="000000" w:themeColor="text1"/>
                <w:sz w:val="22"/>
                <w:szCs w:val="22"/>
                <w:lang w:val="vi-VN"/>
              </w:rPr>
              <w:t>- Loại khác</w:t>
            </w:r>
          </w:p>
        </w:tc>
      </w:tr>
      <w:tr w:rsidR="000529D5" w:rsidRPr="00A24323" w:rsidTr="00BA7CE2">
        <w:tc>
          <w:tcPr>
            <w:tcW w:w="568" w:type="dxa"/>
            <w:shd w:val="clear" w:color="auto" w:fill="auto"/>
          </w:tcPr>
          <w:p w:rsidR="000529D5" w:rsidRPr="00A24323" w:rsidRDefault="000529D5" w:rsidP="00164D99">
            <w:pPr>
              <w:numPr>
                <w:ilvl w:val="0"/>
                <w:numId w:val="14"/>
              </w:numPr>
              <w:spacing w:line="312" w:lineRule="auto"/>
              <w:jc w:val="both"/>
              <w:rPr>
                <w:rFonts w:ascii="Arial" w:hAnsi="Arial" w:cs="Arial"/>
                <w:color w:val="000000" w:themeColor="text1"/>
                <w:sz w:val="22"/>
                <w:szCs w:val="22"/>
                <w:lang w:val="vi-VN"/>
              </w:rPr>
            </w:pPr>
          </w:p>
        </w:tc>
        <w:tc>
          <w:tcPr>
            <w:tcW w:w="1418" w:type="dxa"/>
            <w:shd w:val="clear" w:color="auto" w:fill="auto"/>
          </w:tcPr>
          <w:p w:rsidR="000529D5" w:rsidRPr="00A24323" w:rsidRDefault="000529D5" w:rsidP="00164D99">
            <w:pPr>
              <w:spacing w:line="312" w:lineRule="auto"/>
              <w:rPr>
                <w:rFonts w:ascii="Arial" w:hAnsi="Arial" w:cs="Arial"/>
                <w:color w:val="000000" w:themeColor="text1"/>
                <w:sz w:val="22"/>
                <w:szCs w:val="22"/>
                <w:lang w:val="vi-VN"/>
              </w:rPr>
            </w:pPr>
            <w:r w:rsidRPr="00A24323">
              <w:rPr>
                <w:rFonts w:ascii="Arial" w:hAnsi="Arial" w:cs="Arial"/>
                <w:color w:val="000000" w:themeColor="text1"/>
                <w:sz w:val="22"/>
                <w:szCs w:val="22"/>
                <w:lang w:val="vi-VN"/>
              </w:rPr>
              <w:t>7222.40.10</w:t>
            </w:r>
          </w:p>
        </w:tc>
        <w:tc>
          <w:tcPr>
            <w:tcW w:w="8079" w:type="dxa"/>
          </w:tcPr>
          <w:p w:rsidR="000529D5" w:rsidRPr="00A24323" w:rsidRDefault="00A24323" w:rsidP="00164D99">
            <w:pPr>
              <w:spacing w:line="312" w:lineRule="auto"/>
              <w:rPr>
                <w:rFonts w:ascii="Arial" w:hAnsi="Arial" w:cs="Arial"/>
                <w:color w:val="000000" w:themeColor="text1"/>
                <w:sz w:val="22"/>
                <w:szCs w:val="22"/>
                <w:lang w:val="vi-VN"/>
              </w:rPr>
            </w:pPr>
            <w:r>
              <w:rPr>
                <w:rFonts w:ascii="Arial" w:hAnsi="Arial" w:cs="Arial"/>
                <w:color w:val="000000" w:themeColor="text1"/>
                <w:sz w:val="22"/>
                <w:szCs w:val="22"/>
                <w:lang w:val="vi-VN"/>
              </w:rPr>
              <w:t xml:space="preserve">Thép </w:t>
            </w:r>
            <w:r w:rsidR="00254A1F">
              <w:rPr>
                <w:rFonts w:ascii="Arial" w:hAnsi="Arial" w:cs="Arial"/>
                <w:color w:val="000000" w:themeColor="text1"/>
                <w:sz w:val="22"/>
                <w:szCs w:val="22"/>
                <w:lang w:val="vi-VN"/>
              </w:rPr>
              <w:t>thanh và que khác, chưa được gia công quá mức rèn có mặt cắt ngang hình tròn</w:t>
            </w:r>
          </w:p>
        </w:tc>
      </w:tr>
    </w:tbl>
    <w:p w:rsidR="00473225" w:rsidRPr="000A3E68" w:rsidRDefault="00473225">
      <w:pPr>
        <w:spacing w:line="360" w:lineRule="auto"/>
        <w:ind w:right="51"/>
        <w:jc w:val="both"/>
        <w:rPr>
          <w:rFonts w:ascii="Arial" w:hAnsi="Arial" w:cs="Arial"/>
          <w:color w:val="000000" w:themeColor="text1"/>
          <w:sz w:val="28"/>
          <w:szCs w:val="28"/>
          <w:lang w:val="vi-VN"/>
        </w:rPr>
      </w:pPr>
    </w:p>
    <w:p w:rsidR="00A3190B" w:rsidRPr="000A3E68" w:rsidRDefault="00AD3741">
      <w:pPr>
        <w:spacing w:line="360" w:lineRule="auto"/>
        <w:ind w:right="51"/>
        <w:jc w:val="both"/>
        <w:rPr>
          <w:rFonts w:ascii="Arial" w:hAnsi="Arial" w:cs="Arial"/>
          <w:color w:val="000000" w:themeColor="text1"/>
          <w:sz w:val="28"/>
          <w:szCs w:val="28"/>
          <w:lang w:val="vi-VN"/>
        </w:rPr>
      </w:pPr>
      <w:r>
        <w:rPr>
          <w:rFonts w:ascii="Arial" w:hAnsi="Arial" w:cs="Arial"/>
          <w:noProof/>
          <w:color w:val="000000" w:themeColor="text1"/>
          <w:sz w:val="28"/>
          <w:szCs w:val="28"/>
        </w:rPr>
        <w:pict>
          <v:line id="Line 61" o:spid="_x0000_s1027" style="position:absolute;left:0;text-align:left;z-index:251657728;visibility:visible" from="98pt,30.15pt" to="340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"/>
        </w:pict>
      </w:r>
    </w:p>
    <w:sectPr w:rsidR="00A3190B" w:rsidRPr="000A3E68" w:rsidSect="00947A33">
      <w:headerReference w:type="even" r:id="rId9"/>
      <w:headerReference w:type="default" r:id="rId10"/>
      <w:footerReference w:type="even" r:id="rId11"/>
      <w:footerReference w:type="default" r:id="rId12"/>
      <w:pgSz w:w="11907" w:h="16840" w:code="9"/>
      <w:pgMar w:top="1134" w:right="1134" w:bottom="1134" w:left="1701"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9FC" w:rsidRDefault="00EC79FC">
      <w:r>
        <w:separator/>
      </w:r>
    </w:p>
  </w:endnote>
  <w:endnote w:type="continuationSeparator" w:id="0">
    <w:p w:rsidR="00EC79FC" w:rsidRDefault="00EC79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VnArial">
    <w:altName w:val="Calibri"/>
    <w:panose1 w:val="020B7200000000000000"/>
    <w:charset w:val="00"/>
    <w:family w:val="swiss"/>
    <w:pitch w:val="variable"/>
    <w:sig w:usb0="00000007" w:usb1="00000000" w:usb2="00000000" w:usb3="00000000" w:csb0="00000013" w:csb1="00000000"/>
  </w:font>
  <w:font w:name=".VnArialH">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2AB" w:rsidRDefault="00AD3741" w:rsidP="00286ADE">
    <w:pPr>
      <w:pStyle w:val="Footer"/>
      <w:framePr w:wrap="none" w:vAnchor="text" w:hAnchor="margin" w:xAlign="center" w:y="1"/>
      <w:rPr>
        <w:rStyle w:val="PageNumber"/>
        <w:rFonts w:ascii="Arial" w:hAnsi="Arial" w:cs="Arial"/>
      </w:rPr>
    </w:pPr>
    <w:r>
      <w:rPr>
        <w:rStyle w:val="PageNumber"/>
        <w:rFonts w:ascii="Arial" w:hAnsi="Arial" w:cs="Arial"/>
      </w:rPr>
      <w:fldChar w:fldCharType="begin"/>
    </w:r>
    <w:r w:rsidR="00AE72AB">
      <w:rPr>
        <w:rStyle w:val="PageNumber"/>
        <w:rFonts w:ascii="Arial" w:hAnsi="Arial" w:cs="Arial"/>
      </w:rPr>
      <w:instrText xml:space="preserve">PAGE  </w:instrText>
    </w:r>
    <w:r>
      <w:rPr>
        <w:rStyle w:val="PageNumber"/>
        <w:rFonts w:ascii="Arial" w:hAnsi="Arial" w:cs="Arial"/>
      </w:rPr>
      <w:fldChar w:fldCharType="separate"/>
    </w:r>
    <w:r w:rsidR="00AE72AB">
      <w:rPr>
        <w:rStyle w:val="PageNumber"/>
        <w:rFonts w:ascii="Arial" w:hAnsi="Arial" w:cs="Arial"/>
        <w:noProof/>
      </w:rPr>
      <w:t>6</w:t>
    </w:r>
    <w:r>
      <w:rPr>
        <w:rStyle w:val="PageNumber"/>
        <w:rFonts w:ascii="Arial" w:hAnsi="Arial" w:cs="Arial"/>
      </w:rPr>
      <w:fldChar w:fldCharType="end"/>
    </w:r>
  </w:p>
  <w:p w:rsidR="00AE72AB" w:rsidRDefault="00AE72AB">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2AB" w:rsidRPr="00624BAC" w:rsidRDefault="00AD3741" w:rsidP="00286ADE">
    <w:pPr>
      <w:pStyle w:val="Footer"/>
      <w:framePr w:wrap="none" w:vAnchor="text" w:hAnchor="margin" w:xAlign="center" w:y="1"/>
      <w:rPr>
        <w:rStyle w:val="PageNumber"/>
        <w:rFonts w:ascii="Arial" w:hAnsi="Arial" w:cs="Arial"/>
      </w:rPr>
    </w:pPr>
    <w:r w:rsidRPr="00624BAC">
      <w:rPr>
        <w:rStyle w:val="PageNumber"/>
        <w:rFonts w:ascii="Arial" w:hAnsi="Arial" w:cs="Arial"/>
      </w:rPr>
      <w:fldChar w:fldCharType="begin"/>
    </w:r>
    <w:r w:rsidR="00AE72AB" w:rsidRPr="00624BAC">
      <w:rPr>
        <w:rStyle w:val="PageNumber"/>
        <w:rFonts w:ascii="Arial" w:hAnsi="Arial" w:cs="Arial"/>
      </w:rPr>
      <w:instrText xml:space="preserve">PAGE  </w:instrText>
    </w:r>
    <w:r w:rsidRPr="00624BAC">
      <w:rPr>
        <w:rStyle w:val="PageNumber"/>
        <w:rFonts w:ascii="Arial" w:hAnsi="Arial" w:cs="Arial"/>
      </w:rPr>
      <w:fldChar w:fldCharType="separate"/>
    </w:r>
    <w:r w:rsidR="00EA2D94">
      <w:rPr>
        <w:rStyle w:val="PageNumber"/>
        <w:rFonts w:ascii="Arial" w:hAnsi="Arial" w:cs="Arial"/>
        <w:noProof/>
      </w:rPr>
      <w:t>10</w:t>
    </w:r>
    <w:r w:rsidRPr="00624BAC">
      <w:rPr>
        <w:rStyle w:val="PageNumber"/>
        <w:rFonts w:ascii="Arial" w:hAnsi="Arial" w:cs="Arial"/>
      </w:rPr>
      <w:fldChar w:fldCharType="end"/>
    </w:r>
  </w:p>
  <w:p w:rsidR="00AE72AB" w:rsidRDefault="00AE72AB">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9FC" w:rsidRDefault="00EC79FC">
      <w:r>
        <w:separator/>
      </w:r>
    </w:p>
  </w:footnote>
  <w:footnote w:type="continuationSeparator" w:id="0">
    <w:p w:rsidR="00EC79FC" w:rsidRDefault="00EC79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2AB" w:rsidRDefault="00AD3741" w:rsidP="001910EB">
    <w:pPr>
      <w:pStyle w:val="Header"/>
      <w:framePr w:wrap="around" w:vAnchor="text" w:hAnchor="margin" w:xAlign="right" w:y="1"/>
      <w:rPr>
        <w:rStyle w:val="PageNumber"/>
      </w:rPr>
    </w:pPr>
    <w:r>
      <w:rPr>
        <w:rStyle w:val="PageNumber"/>
      </w:rPr>
      <w:fldChar w:fldCharType="begin"/>
    </w:r>
    <w:r w:rsidR="00AE72AB">
      <w:rPr>
        <w:rStyle w:val="PageNumber"/>
      </w:rPr>
      <w:instrText xml:space="preserve">PAGE  </w:instrText>
    </w:r>
    <w:r>
      <w:rPr>
        <w:rStyle w:val="PageNumber"/>
      </w:rPr>
      <w:fldChar w:fldCharType="end"/>
    </w:r>
  </w:p>
  <w:p w:rsidR="00AE72AB" w:rsidRPr="005D180B" w:rsidRDefault="00AE72AB" w:rsidP="00947A33">
    <w:pPr>
      <w:pStyle w:val="Header"/>
      <w:ind w:right="360"/>
      <w:rPr>
        <w:rFonts w:ascii="Arial" w:hAnsi="Arial" w:cs="Arial"/>
        <w:b/>
        <w:bCs/>
      </w:rPr>
    </w:pPr>
    <w:r w:rsidRPr="005D180B">
      <w:rPr>
        <w:rFonts w:ascii="Arial" w:hAnsi="Arial" w:cs="Arial"/>
        <w:b/>
        <w:bCs/>
      </w:rPr>
      <w:t xml:space="preserve">QCVN </w:t>
    </w:r>
    <w:r>
      <w:rPr>
        <w:rFonts w:ascii="Arial" w:hAnsi="Arial" w:cs="Arial"/>
        <w:b/>
        <w:bCs/>
      </w:rPr>
      <w:t>7:2012</w:t>
    </w:r>
    <w:r w:rsidRPr="005D180B">
      <w:rPr>
        <w:rFonts w:ascii="Arial" w:hAnsi="Arial" w:cs="Arial"/>
        <w:b/>
        <w:bCs/>
      </w:rPr>
      <w:t>/BKHCN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2AB" w:rsidRDefault="00AE72AB" w:rsidP="001910EB">
    <w:pPr>
      <w:pStyle w:val="Header"/>
      <w:framePr w:wrap="around" w:vAnchor="text" w:hAnchor="margin" w:xAlign="right" w:y="1"/>
      <w:rPr>
        <w:rStyle w:val="PageNumber"/>
      </w:rPr>
    </w:pPr>
  </w:p>
  <w:p w:rsidR="00AE72AB" w:rsidRPr="005D180B" w:rsidRDefault="00AE72AB" w:rsidP="00AC3684">
    <w:pPr>
      <w:pStyle w:val="Header"/>
      <w:tabs>
        <w:tab w:val="clear" w:pos="8640"/>
      </w:tabs>
      <w:jc w:val="right"/>
    </w:pPr>
    <w:r>
      <w:rPr>
        <w:rFonts w:ascii="Arial" w:hAnsi="Arial" w:cs="Arial"/>
        <w:b/>
        <w:bCs/>
      </w:rPr>
      <w:t xml:space="preserve"> </w:t>
    </w:r>
    <w:r w:rsidRPr="005D180B">
      <w:rPr>
        <w:rFonts w:ascii="Arial" w:hAnsi="Arial" w:cs="Arial"/>
        <w:b/>
        <w:bCs/>
      </w:rPr>
      <w:t xml:space="preserve">QCVN </w:t>
    </w:r>
    <w:r w:rsidR="00AB2C14">
      <w:rPr>
        <w:rFonts w:ascii="Arial" w:hAnsi="Arial" w:cs="Arial"/>
        <w:b/>
        <w:bCs/>
      </w:rPr>
      <w:t>xx</w:t>
    </w:r>
    <w:proofErr w:type="gramStart"/>
    <w:r>
      <w:rPr>
        <w:rFonts w:ascii="Arial" w:hAnsi="Arial" w:cs="Arial"/>
        <w:b/>
        <w:bCs/>
      </w:rPr>
      <w:t>:201</w:t>
    </w:r>
    <w:r w:rsidR="00AB2C14">
      <w:rPr>
        <w:rFonts w:ascii="Arial" w:hAnsi="Arial" w:cs="Arial"/>
        <w:b/>
        <w:bCs/>
        <w:lang w:val="vi-VN"/>
      </w:rPr>
      <w:t>9</w:t>
    </w:r>
    <w:proofErr w:type="gramEnd"/>
    <w:r w:rsidRPr="005D180B">
      <w:rPr>
        <w:rFonts w:ascii="Arial" w:hAnsi="Arial" w:cs="Arial"/>
        <w:b/>
        <w:bCs/>
      </w:rPr>
      <w:t>/BKHCN</w:t>
    </w:r>
  </w:p>
  <w:p w:rsidR="00AE72AB" w:rsidRPr="005D180B" w:rsidRDefault="00AE72AB" w:rsidP="00735E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6A66"/>
    <w:multiLevelType w:val="multilevel"/>
    <w:tmpl w:val="E5C44B24"/>
    <w:lvl w:ilvl="0">
      <w:start w:val="1"/>
      <w:numFmt w:val="decimal"/>
      <w:lvlText w:val="%1."/>
      <w:lvlJc w:val="left"/>
      <w:pPr>
        <w:ind w:left="720" w:hanging="55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8E035F4"/>
    <w:multiLevelType w:val="hybridMultilevel"/>
    <w:tmpl w:val="6A7A4CE8"/>
    <w:lvl w:ilvl="0" w:tplc="231C5094">
      <w:start w:val="1"/>
      <w:numFmt w:val="bullet"/>
      <w:pStyle w:val="vao-v"/>
      <w:lvlText w:val="–"/>
      <w:lvlJc w:val="left"/>
      <w:pPr>
        <w:tabs>
          <w:tab w:val="num" w:pos="360"/>
        </w:tabs>
        <w:ind w:left="340" w:hanging="340"/>
      </w:pPr>
      <w:rPr>
        <w:rFonts w:ascii="Arial" w:hAnsi="Arial" w:hint="default"/>
        <w:sz w:val="22"/>
      </w:rPr>
    </w:lvl>
    <w:lvl w:ilvl="1" w:tplc="04090003">
      <w:start w:val="1"/>
      <w:numFmt w:val="bullet"/>
      <w:lvlText w:val="o"/>
      <w:lvlJc w:val="left"/>
      <w:pPr>
        <w:tabs>
          <w:tab w:val="num" w:pos="1156"/>
        </w:tabs>
        <w:ind w:left="1156" w:hanging="360"/>
      </w:pPr>
      <w:rPr>
        <w:rFonts w:ascii="Courier New" w:hAnsi="Courier New" w:cs="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2">
    <w:nsid w:val="09925332"/>
    <w:multiLevelType w:val="hybridMultilevel"/>
    <w:tmpl w:val="1478C320"/>
    <w:lvl w:ilvl="0" w:tplc="EE3E57FE">
      <w:start w:val="6"/>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194C28C5"/>
    <w:multiLevelType w:val="multilevel"/>
    <w:tmpl w:val="8C74CAB2"/>
    <w:lvl w:ilvl="0">
      <w:start w:val="1"/>
      <w:numFmt w:val="decimal"/>
      <w:lvlText w:val="%1."/>
      <w:lvlJc w:val="left"/>
      <w:pPr>
        <w:tabs>
          <w:tab w:val="num" w:pos="765"/>
        </w:tabs>
        <w:ind w:left="765" w:hanging="765"/>
      </w:pPr>
      <w:rPr>
        <w:rFonts w:hint="default"/>
        <w:b w:val="0"/>
      </w:rPr>
    </w:lvl>
    <w:lvl w:ilvl="1">
      <w:start w:val="3"/>
      <w:numFmt w:val="decimal"/>
      <w:lvlText w:val="%1.%2."/>
      <w:lvlJc w:val="left"/>
      <w:pPr>
        <w:tabs>
          <w:tab w:val="num" w:pos="765"/>
        </w:tabs>
        <w:ind w:left="765" w:hanging="765"/>
      </w:pPr>
      <w:rPr>
        <w:rFonts w:hint="default"/>
        <w:b w:val="0"/>
      </w:rPr>
    </w:lvl>
    <w:lvl w:ilvl="2">
      <w:start w:val="1"/>
      <w:numFmt w:val="decimal"/>
      <w:lvlText w:val="%1.%2.%3."/>
      <w:lvlJc w:val="left"/>
      <w:pPr>
        <w:tabs>
          <w:tab w:val="num" w:pos="765"/>
        </w:tabs>
        <w:ind w:left="765" w:hanging="765"/>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nsid w:val="269904AC"/>
    <w:multiLevelType w:val="hybridMultilevel"/>
    <w:tmpl w:val="4704F932"/>
    <w:lvl w:ilvl="0" w:tplc="0C32550C">
      <w:start w:val="1"/>
      <w:numFmt w:val="decimal"/>
      <w:lvlText w:val="%1."/>
      <w:lvlJc w:val="left"/>
      <w:pPr>
        <w:ind w:left="720" w:hanging="6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C33470"/>
    <w:multiLevelType w:val="singleLevel"/>
    <w:tmpl w:val="04090015"/>
    <w:lvl w:ilvl="0">
      <w:start w:val="1"/>
      <w:numFmt w:val="upperLetter"/>
      <w:lvlText w:val="%1."/>
      <w:lvlJc w:val="left"/>
      <w:pPr>
        <w:tabs>
          <w:tab w:val="num" w:pos="360"/>
        </w:tabs>
        <w:ind w:left="360" w:hanging="360"/>
      </w:pPr>
    </w:lvl>
  </w:abstractNum>
  <w:abstractNum w:abstractNumId="6">
    <w:nsid w:val="3DC7452D"/>
    <w:multiLevelType w:val="hybridMultilevel"/>
    <w:tmpl w:val="2E865086"/>
    <w:lvl w:ilvl="0" w:tplc="395855D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0854538"/>
    <w:multiLevelType w:val="hybridMultilevel"/>
    <w:tmpl w:val="3E52466C"/>
    <w:lvl w:ilvl="0" w:tplc="35100FEC">
      <w:start w:val="3"/>
      <w:numFmt w:val="lowerLetter"/>
      <w:lvlText w:val="%1)"/>
      <w:lvlJc w:val="left"/>
      <w:pPr>
        <w:tabs>
          <w:tab w:val="num" w:pos="930"/>
        </w:tabs>
        <w:ind w:left="930" w:hanging="39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nsid w:val="64D74E92"/>
    <w:multiLevelType w:val="hybridMultilevel"/>
    <w:tmpl w:val="9AF40314"/>
    <w:lvl w:ilvl="0" w:tplc="8110E012">
      <w:start w:val="3"/>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9">
    <w:nsid w:val="755C0A52"/>
    <w:multiLevelType w:val="multilevel"/>
    <w:tmpl w:val="DC204036"/>
    <w:lvl w:ilvl="0">
      <w:start w:val="6"/>
      <w:numFmt w:val="decimal"/>
      <w:lvlText w:val="%1."/>
      <w:lvlJc w:val="left"/>
      <w:pPr>
        <w:tabs>
          <w:tab w:val="num" w:pos="1170"/>
        </w:tabs>
        <w:ind w:left="1170" w:hanging="1170"/>
      </w:pPr>
      <w:rPr>
        <w:rFonts w:hint="default"/>
        <w:b/>
      </w:rPr>
    </w:lvl>
    <w:lvl w:ilvl="1">
      <w:start w:val="2"/>
      <w:numFmt w:val="decimal"/>
      <w:lvlText w:val="%1.%2."/>
      <w:lvlJc w:val="left"/>
      <w:pPr>
        <w:tabs>
          <w:tab w:val="num" w:pos="1709"/>
        </w:tabs>
        <w:ind w:left="1709" w:hanging="1170"/>
      </w:pPr>
      <w:rPr>
        <w:rFonts w:hint="default"/>
        <w:b/>
      </w:rPr>
    </w:lvl>
    <w:lvl w:ilvl="2">
      <w:start w:val="1"/>
      <w:numFmt w:val="decimal"/>
      <w:lvlText w:val="%1.%2.%3."/>
      <w:lvlJc w:val="left"/>
      <w:pPr>
        <w:tabs>
          <w:tab w:val="num" w:pos="2248"/>
        </w:tabs>
        <w:ind w:left="2248" w:hanging="1170"/>
      </w:pPr>
      <w:rPr>
        <w:rFonts w:hint="default"/>
        <w:b/>
      </w:rPr>
    </w:lvl>
    <w:lvl w:ilvl="3">
      <w:start w:val="1"/>
      <w:numFmt w:val="decimal"/>
      <w:lvlText w:val="%1.%2.%3.%4."/>
      <w:lvlJc w:val="left"/>
      <w:pPr>
        <w:tabs>
          <w:tab w:val="num" w:pos="2787"/>
        </w:tabs>
        <w:ind w:left="2787" w:hanging="1170"/>
      </w:pPr>
      <w:rPr>
        <w:rFonts w:hint="default"/>
        <w:b/>
      </w:rPr>
    </w:lvl>
    <w:lvl w:ilvl="4">
      <w:start w:val="1"/>
      <w:numFmt w:val="decimal"/>
      <w:lvlText w:val="%1.%2.%3.%4.%5."/>
      <w:lvlJc w:val="left"/>
      <w:pPr>
        <w:tabs>
          <w:tab w:val="num" w:pos="3326"/>
        </w:tabs>
        <w:ind w:left="3326" w:hanging="1170"/>
      </w:pPr>
      <w:rPr>
        <w:rFonts w:hint="default"/>
        <w:b/>
      </w:rPr>
    </w:lvl>
    <w:lvl w:ilvl="5">
      <w:start w:val="1"/>
      <w:numFmt w:val="decimal"/>
      <w:lvlText w:val="%1.%2.%3.%4.%5.%6."/>
      <w:lvlJc w:val="left"/>
      <w:pPr>
        <w:tabs>
          <w:tab w:val="num" w:pos="4135"/>
        </w:tabs>
        <w:ind w:left="4135" w:hanging="1440"/>
      </w:pPr>
      <w:rPr>
        <w:rFonts w:hint="default"/>
        <w:b/>
      </w:rPr>
    </w:lvl>
    <w:lvl w:ilvl="6">
      <w:start w:val="1"/>
      <w:numFmt w:val="decimal"/>
      <w:lvlText w:val="%1.%2.%3.%4.%5.%6.%7."/>
      <w:lvlJc w:val="left"/>
      <w:pPr>
        <w:tabs>
          <w:tab w:val="num" w:pos="4674"/>
        </w:tabs>
        <w:ind w:left="4674" w:hanging="1440"/>
      </w:pPr>
      <w:rPr>
        <w:rFonts w:hint="default"/>
        <w:b/>
      </w:rPr>
    </w:lvl>
    <w:lvl w:ilvl="7">
      <w:start w:val="1"/>
      <w:numFmt w:val="decimal"/>
      <w:lvlText w:val="%1.%2.%3.%4.%5.%6.%7.%8."/>
      <w:lvlJc w:val="left"/>
      <w:pPr>
        <w:tabs>
          <w:tab w:val="num" w:pos="5573"/>
        </w:tabs>
        <w:ind w:left="5573" w:hanging="1800"/>
      </w:pPr>
      <w:rPr>
        <w:rFonts w:hint="default"/>
        <w:b/>
      </w:rPr>
    </w:lvl>
    <w:lvl w:ilvl="8">
      <w:start w:val="1"/>
      <w:numFmt w:val="decimal"/>
      <w:lvlText w:val="%1.%2.%3.%4.%5.%6.%7.%8.%9."/>
      <w:lvlJc w:val="left"/>
      <w:pPr>
        <w:tabs>
          <w:tab w:val="num" w:pos="6472"/>
        </w:tabs>
        <w:ind w:left="6472" w:hanging="2160"/>
      </w:pPr>
      <w:rPr>
        <w:rFonts w:hint="default"/>
        <w:b/>
      </w:rPr>
    </w:lvl>
  </w:abstractNum>
  <w:num w:numId="1">
    <w:abstractNumId w:val="3"/>
  </w:num>
  <w:num w:numId="2">
    <w:abstractNumId w:val="1"/>
  </w:num>
  <w:num w:numId="3">
    <w:abstractNumId w:val="5"/>
    <w:lvlOverride w:ilvl="0">
      <w:startOverride w:val="1"/>
    </w:lvlOverride>
  </w:num>
  <w:num w:numId="4">
    <w:abstractNumId w:val="8"/>
  </w:num>
  <w:num w:numId="5">
    <w:abstractNumId w:val="6"/>
  </w:num>
  <w:num w:numId="6">
    <w:abstractNumId w:val="2"/>
  </w:num>
  <w:num w:numId="7">
    <w:abstractNumId w:val="9"/>
  </w:num>
  <w:num w:numId="8">
    <w:abstractNumId w:val="7"/>
  </w:num>
  <w:num w:numId="9">
    <w:abstractNumId w:val="1"/>
  </w:num>
  <w:num w:numId="10">
    <w:abstractNumId w:val="1"/>
  </w:num>
  <w:num w:numId="11">
    <w:abstractNumId w:val="1"/>
  </w:num>
  <w:num w:numId="12">
    <w:abstractNumId w:val="1"/>
  </w:num>
  <w:num w:numId="13">
    <w:abstractNumId w:val="1"/>
  </w:num>
  <w:num w:numId="14">
    <w:abstractNumId w:val="4"/>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ctiveWritingStyle w:appName="MSWord" w:lang="en-US" w:vendorID="64" w:dllVersion="6" w:nlCheck="1" w:checkStyle="1"/>
  <w:activeWritingStyle w:appName="MSWord" w:lang="fr-FR" w:vendorID="64" w:dllVersion="6" w:nlCheck="1" w:checkStyle="1"/>
  <w:activeWritingStyle w:appName="MSWord" w:lang="de-DE" w:vendorID="64" w:dllVersion="6" w:nlCheck="1" w:checkStyle="1"/>
  <w:activeWritingStyle w:appName="MSWord" w:lang="en-US" w:vendorID="64" w:dllVersion="131078" w:nlCheck="1" w:checkStyle="0"/>
  <w:activeWritingStyle w:appName="MSWord" w:lang="fr-FR" w:vendorID="64" w:dllVersion="131078" w:nlCheck="1" w:checkStyle="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5D68B4"/>
    <w:rsid w:val="0000139E"/>
    <w:rsid w:val="0000301A"/>
    <w:rsid w:val="000076C5"/>
    <w:rsid w:val="000124C6"/>
    <w:rsid w:val="00015D20"/>
    <w:rsid w:val="00027460"/>
    <w:rsid w:val="00027FDB"/>
    <w:rsid w:val="00032508"/>
    <w:rsid w:val="00032DC5"/>
    <w:rsid w:val="00036C1C"/>
    <w:rsid w:val="00036EF6"/>
    <w:rsid w:val="00041871"/>
    <w:rsid w:val="00043A69"/>
    <w:rsid w:val="00044A89"/>
    <w:rsid w:val="0005027A"/>
    <w:rsid w:val="000529D5"/>
    <w:rsid w:val="00054B7A"/>
    <w:rsid w:val="00057EF8"/>
    <w:rsid w:val="0006342D"/>
    <w:rsid w:val="00067375"/>
    <w:rsid w:val="00067C0B"/>
    <w:rsid w:val="000712F8"/>
    <w:rsid w:val="0007219A"/>
    <w:rsid w:val="00073D0D"/>
    <w:rsid w:val="000751D2"/>
    <w:rsid w:val="00076071"/>
    <w:rsid w:val="00076262"/>
    <w:rsid w:val="00080FFA"/>
    <w:rsid w:val="000810B4"/>
    <w:rsid w:val="00081F9B"/>
    <w:rsid w:val="0008250B"/>
    <w:rsid w:val="0008668D"/>
    <w:rsid w:val="0008694E"/>
    <w:rsid w:val="00087F59"/>
    <w:rsid w:val="00097545"/>
    <w:rsid w:val="000A0675"/>
    <w:rsid w:val="000A0CC2"/>
    <w:rsid w:val="000A113F"/>
    <w:rsid w:val="000A1757"/>
    <w:rsid w:val="000A3E68"/>
    <w:rsid w:val="000A6FBF"/>
    <w:rsid w:val="000B1FA7"/>
    <w:rsid w:val="000B2233"/>
    <w:rsid w:val="000B492A"/>
    <w:rsid w:val="000B7945"/>
    <w:rsid w:val="000C0E14"/>
    <w:rsid w:val="000C1A53"/>
    <w:rsid w:val="000C3FFD"/>
    <w:rsid w:val="000C5D17"/>
    <w:rsid w:val="000C64BF"/>
    <w:rsid w:val="000C76D5"/>
    <w:rsid w:val="000D3FE2"/>
    <w:rsid w:val="000D4182"/>
    <w:rsid w:val="000E0454"/>
    <w:rsid w:val="000E1BCF"/>
    <w:rsid w:val="000E220D"/>
    <w:rsid w:val="000E2975"/>
    <w:rsid w:val="000E3E0A"/>
    <w:rsid w:val="000E3EF4"/>
    <w:rsid w:val="000E4514"/>
    <w:rsid w:val="000F2F1E"/>
    <w:rsid w:val="000F3BFA"/>
    <w:rsid w:val="000F608A"/>
    <w:rsid w:val="000F69B6"/>
    <w:rsid w:val="00100CA2"/>
    <w:rsid w:val="00102152"/>
    <w:rsid w:val="001021A5"/>
    <w:rsid w:val="00103222"/>
    <w:rsid w:val="00105214"/>
    <w:rsid w:val="001053F5"/>
    <w:rsid w:val="00110C44"/>
    <w:rsid w:val="0011382E"/>
    <w:rsid w:val="0011406F"/>
    <w:rsid w:val="00114B63"/>
    <w:rsid w:val="001172BA"/>
    <w:rsid w:val="00117767"/>
    <w:rsid w:val="00117F8E"/>
    <w:rsid w:val="00120C42"/>
    <w:rsid w:val="00123C28"/>
    <w:rsid w:val="00124171"/>
    <w:rsid w:val="00124822"/>
    <w:rsid w:val="001255E3"/>
    <w:rsid w:val="00127EA9"/>
    <w:rsid w:val="00132703"/>
    <w:rsid w:val="001401BD"/>
    <w:rsid w:val="0014162F"/>
    <w:rsid w:val="00144CBC"/>
    <w:rsid w:val="00145F73"/>
    <w:rsid w:val="001505BC"/>
    <w:rsid w:val="00151ED8"/>
    <w:rsid w:val="0015399F"/>
    <w:rsid w:val="001618BC"/>
    <w:rsid w:val="0016392B"/>
    <w:rsid w:val="00164D99"/>
    <w:rsid w:val="00170ACD"/>
    <w:rsid w:val="00171623"/>
    <w:rsid w:val="00173689"/>
    <w:rsid w:val="00176845"/>
    <w:rsid w:val="001811B6"/>
    <w:rsid w:val="00184FEA"/>
    <w:rsid w:val="001903B9"/>
    <w:rsid w:val="001910EB"/>
    <w:rsid w:val="00191253"/>
    <w:rsid w:val="0019174D"/>
    <w:rsid w:val="00197A44"/>
    <w:rsid w:val="001A2433"/>
    <w:rsid w:val="001B32D1"/>
    <w:rsid w:val="001B58E9"/>
    <w:rsid w:val="001B6E60"/>
    <w:rsid w:val="001B7054"/>
    <w:rsid w:val="001B785A"/>
    <w:rsid w:val="001C1532"/>
    <w:rsid w:val="001C1E89"/>
    <w:rsid w:val="001C2786"/>
    <w:rsid w:val="001C2CF0"/>
    <w:rsid w:val="001C5AD0"/>
    <w:rsid w:val="001C5BD5"/>
    <w:rsid w:val="001C7D85"/>
    <w:rsid w:val="001D69FF"/>
    <w:rsid w:val="001D7615"/>
    <w:rsid w:val="001D7EFB"/>
    <w:rsid w:val="001E0051"/>
    <w:rsid w:val="001E0EE1"/>
    <w:rsid w:val="001E1ED6"/>
    <w:rsid w:val="001E300E"/>
    <w:rsid w:val="001E3488"/>
    <w:rsid w:val="001E688F"/>
    <w:rsid w:val="001E6D66"/>
    <w:rsid w:val="001E7334"/>
    <w:rsid w:val="001E77C1"/>
    <w:rsid w:val="001F0D8D"/>
    <w:rsid w:val="001F4698"/>
    <w:rsid w:val="001F6528"/>
    <w:rsid w:val="00200E26"/>
    <w:rsid w:val="00204CE0"/>
    <w:rsid w:val="0020794F"/>
    <w:rsid w:val="002117CA"/>
    <w:rsid w:val="002118B3"/>
    <w:rsid w:val="00212B8D"/>
    <w:rsid w:val="002147BA"/>
    <w:rsid w:val="00214E96"/>
    <w:rsid w:val="00217855"/>
    <w:rsid w:val="002226A5"/>
    <w:rsid w:val="00224E60"/>
    <w:rsid w:val="00224F17"/>
    <w:rsid w:val="00226BDF"/>
    <w:rsid w:val="00227310"/>
    <w:rsid w:val="00231F06"/>
    <w:rsid w:val="00232D9E"/>
    <w:rsid w:val="00233510"/>
    <w:rsid w:val="00235481"/>
    <w:rsid w:val="00237DBB"/>
    <w:rsid w:val="002413EB"/>
    <w:rsid w:val="00242F29"/>
    <w:rsid w:val="0024349D"/>
    <w:rsid w:val="00244AE2"/>
    <w:rsid w:val="00244CC5"/>
    <w:rsid w:val="00245222"/>
    <w:rsid w:val="00246348"/>
    <w:rsid w:val="0024683D"/>
    <w:rsid w:val="00252823"/>
    <w:rsid w:val="00254A1F"/>
    <w:rsid w:val="00254EF9"/>
    <w:rsid w:val="00257104"/>
    <w:rsid w:val="00257A7D"/>
    <w:rsid w:val="00257AE4"/>
    <w:rsid w:val="00265250"/>
    <w:rsid w:val="002652A7"/>
    <w:rsid w:val="00265836"/>
    <w:rsid w:val="0027020B"/>
    <w:rsid w:val="00270E41"/>
    <w:rsid w:val="00270F95"/>
    <w:rsid w:val="00271AE6"/>
    <w:rsid w:val="002752DB"/>
    <w:rsid w:val="0027761E"/>
    <w:rsid w:val="0028155E"/>
    <w:rsid w:val="00282C71"/>
    <w:rsid w:val="00283A68"/>
    <w:rsid w:val="00283C87"/>
    <w:rsid w:val="00284CBA"/>
    <w:rsid w:val="00286ADE"/>
    <w:rsid w:val="002878D0"/>
    <w:rsid w:val="00292646"/>
    <w:rsid w:val="00293DE6"/>
    <w:rsid w:val="00294A55"/>
    <w:rsid w:val="00294B3C"/>
    <w:rsid w:val="0029579E"/>
    <w:rsid w:val="002959B8"/>
    <w:rsid w:val="002960E5"/>
    <w:rsid w:val="002A1E62"/>
    <w:rsid w:val="002A2CA4"/>
    <w:rsid w:val="002A3764"/>
    <w:rsid w:val="002A3A77"/>
    <w:rsid w:val="002A4000"/>
    <w:rsid w:val="002A49AE"/>
    <w:rsid w:val="002A5418"/>
    <w:rsid w:val="002A6C50"/>
    <w:rsid w:val="002A7A36"/>
    <w:rsid w:val="002B167D"/>
    <w:rsid w:val="002B3E95"/>
    <w:rsid w:val="002B56B4"/>
    <w:rsid w:val="002B63E2"/>
    <w:rsid w:val="002B7931"/>
    <w:rsid w:val="002C221C"/>
    <w:rsid w:val="002C257A"/>
    <w:rsid w:val="002C28DA"/>
    <w:rsid w:val="002C36D5"/>
    <w:rsid w:val="002C3F13"/>
    <w:rsid w:val="002C7A22"/>
    <w:rsid w:val="002D00AD"/>
    <w:rsid w:val="002D1493"/>
    <w:rsid w:val="002D3DD8"/>
    <w:rsid w:val="002D4A14"/>
    <w:rsid w:val="002D57E3"/>
    <w:rsid w:val="002E0A58"/>
    <w:rsid w:val="002E1B65"/>
    <w:rsid w:val="002E404B"/>
    <w:rsid w:val="002E4F05"/>
    <w:rsid w:val="002E697F"/>
    <w:rsid w:val="002F580D"/>
    <w:rsid w:val="002F6166"/>
    <w:rsid w:val="002F6947"/>
    <w:rsid w:val="00304A6B"/>
    <w:rsid w:val="00305057"/>
    <w:rsid w:val="00305175"/>
    <w:rsid w:val="0030606F"/>
    <w:rsid w:val="00310AD3"/>
    <w:rsid w:val="00311409"/>
    <w:rsid w:val="00316CBE"/>
    <w:rsid w:val="003170CD"/>
    <w:rsid w:val="0032044E"/>
    <w:rsid w:val="00320577"/>
    <w:rsid w:val="00320AE9"/>
    <w:rsid w:val="00321342"/>
    <w:rsid w:val="00322065"/>
    <w:rsid w:val="00324C48"/>
    <w:rsid w:val="003257AC"/>
    <w:rsid w:val="00325BE5"/>
    <w:rsid w:val="00326EC6"/>
    <w:rsid w:val="00327ECD"/>
    <w:rsid w:val="00330738"/>
    <w:rsid w:val="00331C37"/>
    <w:rsid w:val="00332744"/>
    <w:rsid w:val="003349B6"/>
    <w:rsid w:val="00341654"/>
    <w:rsid w:val="0034219C"/>
    <w:rsid w:val="00347750"/>
    <w:rsid w:val="00353510"/>
    <w:rsid w:val="00354A13"/>
    <w:rsid w:val="00355818"/>
    <w:rsid w:val="00356E02"/>
    <w:rsid w:val="003570A3"/>
    <w:rsid w:val="00363ECD"/>
    <w:rsid w:val="00365659"/>
    <w:rsid w:val="00370151"/>
    <w:rsid w:val="00370287"/>
    <w:rsid w:val="00370F91"/>
    <w:rsid w:val="0037285A"/>
    <w:rsid w:val="00373427"/>
    <w:rsid w:val="0038268C"/>
    <w:rsid w:val="00386F2B"/>
    <w:rsid w:val="00390B17"/>
    <w:rsid w:val="00392874"/>
    <w:rsid w:val="00392AFD"/>
    <w:rsid w:val="003941AE"/>
    <w:rsid w:val="003941F9"/>
    <w:rsid w:val="0039429E"/>
    <w:rsid w:val="003967A8"/>
    <w:rsid w:val="003A021A"/>
    <w:rsid w:val="003A059E"/>
    <w:rsid w:val="003A1210"/>
    <w:rsid w:val="003A2FE9"/>
    <w:rsid w:val="003A46F9"/>
    <w:rsid w:val="003A5640"/>
    <w:rsid w:val="003A5B7F"/>
    <w:rsid w:val="003B2257"/>
    <w:rsid w:val="003B2C26"/>
    <w:rsid w:val="003B4DF4"/>
    <w:rsid w:val="003B53B7"/>
    <w:rsid w:val="003B6812"/>
    <w:rsid w:val="003B6995"/>
    <w:rsid w:val="003B7AB7"/>
    <w:rsid w:val="003C2061"/>
    <w:rsid w:val="003C23A7"/>
    <w:rsid w:val="003C758C"/>
    <w:rsid w:val="003D051C"/>
    <w:rsid w:val="003D302B"/>
    <w:rsid w:val="003D351A"/>
    <w:rsid w:val="003D42F7"/>
    <w:rsid w:val="003D5DA3"/>
    <w:rsid w:val="003D6726"/>
    <w:rsid w:val="003D6A63"/>
    <w:rsid w:val="003E3ADE"/>
    <w:rsid w:val="003E4E05"/>
    <w:rsid w:val="003E5FCB"/>
    <w:rsid w:val="003F5105"/>
    <w:rsid w:val="003F5CFF"/>
    <w:rsid w:val="00403CA7"/>
    <w:rsid w:val="004123A0"/>
    <w:rsid w:val="00415701"/>
    <w:rsid w:val="00420901"/>
    <w:rsid w:val="004209F9"/>
    <w:rsid w:val="00421460"/>
    <w:rsid w:val="004224B4"/>
    <w:rsid w:val="00423C07"/>
    <w:rsid w:val="00425887"/>
    <w:rsid w:val="00427F48"/>
    <w:rsid w:val="00434E89"/>
    <w:rsid w:val="004357E1"/>
    <w:rsid w:val="004368CF"/>
    <w:rsid w:val="00437458"/>
    <w:rsid w:val="00437B7D"/>
    <w:rsid w:val="00442DAA"/>
    <w:rsid w:val="0044357C"/>
    <w:rsid w:val="00444893"/>
    <w:rsid w:val="00446615"/>
    <w:rsid w:val="0045316E"/>
    <w:rsid w:val="004553DC"/>
    <w:rsid w:val="004555BC"/>
    <w:rsid w:val="004557ED"/>
    <w:rsid w:val="00455C53"/>
    <w:rsid w:val="00456893"/>
    <w:rsid w:val="00461BDB"/>
    <w:rsid w:val="00462F43"/>
    <w:rsid w:val="00466C8B"/>
    <w:rsid w:val="00467A6A"/>
    <w:rsid w:val="00470136"/>
    <w:rsid w:val="00473225"/>
    <w:rsid w:val="00475A39"/>
    <w:rsid w:val="004775C2"/>
    <w:rsid w:val="00482CF1"/>
    <w:rsid w:val="00483571"/>
    <w:rsid w:val="004918D8"/>
    <w:rsid w:val="00493215"/>
    <w:rsid w:val="00496B75"/>
    <w:rsid w:val="00496EA8"/>
    <w:rsid w:val="00496EB4"/>
    <w:rsid w:val="004972D6"/>
    <w:rsid w:val="004A2568"/>
    <w:rsid w:val="004A644E"/>
    <w:rsid w:val="004A65B6"/>
    <w:rsid w:val="004A6EA4"/>
    <w:rsid w:val="004A7879"/>
    <w:rsid w:val="004B51C7"/>
    <w:rsid w:val="004B6BD4"/>
    <w:rsid w:val="004B7796"/>
    <w:rsid w:val="004C3A67"/>
    <w:rsid w:val="004D0F06"/>
    <w:rsid w:val="004D6047"/>
    <w:rsid w:val="004D664E"/>
    <w:rsid w:val="004E3259"/>
    <w:rsid w:val="004F1412"/>
    <w:rsid w:val="004F1EA9"/>
    <w:rsid w:val="004F238F"/>
    <w:rsid w:val="004F464A"/>
    <w:rsid w:val="004F58AD"/>
    <w:rsid w:val="00502824"/>
    <w:rsid w:val="005040E5"/>
    <w:rsid w:val="0050769C"/>
    <w:rsid w:val="005106B3"/>
    <w:rsid w:val="00510742"/>
    <w:rsid w:val="00511458"/>
    <w:rsid w:val="005129CC"/>
    <w:rsid w:val="0051407C"/>
    <w:rsid w:val="005144B7"/>
    <w:rsid w:val="00516DCD"/>
    <w:rsid w:val="005173CB"/>
    <w:rsid w:val="005178C6"/>
    <w:rsid w:val="00525C52"/>
    <w:rsid w:val="00526220"/>
    <w:rsid w:val="00535064"/>
    <w:rsid w:val="0053512F"/>
    <w:rsid w:val="00535BA7"/>
    <w:rsid w:val="00536FE7"/>
    <w:rsid w:val="0053707D"/>
    <w:rsid w:val="00537320"/>
    <w:rsid w:val="005403CC"/>
    <w:rsid w:val="00540AA6"/>
    <w:rsid w:val="0054187D"/>
    <w:rsid w:val="00541FFC"/>
    <w:rsid w:val="00542811"/>
    <w:rsid w:val="00551169"/>
    <w:rsid w:val="005520DC"/>
    <w:rsid w:val="005535C5"/>
    <w:rsid w:val="00554FDB"/>
    <w:rsid w:val="00556D4C"/>
    <w:rsid w:val="00556F78"/>
    <w:rsid w:val="0056061E"/>
    <w:rsid w:val="005608B5"/>
    <w:rsid w:val="00561C2A"/>
    <w:rsid w:val="00562FC0"/>
    <w:rsid w:val="0056760A"/>
    <w:rsid w:val="00570BD3"/>
    <w:rsid w:val="00571131"/>
    <w:rsid w:val="00572A2D"/>
    <w:rsid w:val="005750FC"/>
    <w:rsid w:val="00577219"/>
    <w:rsid w:val="00582D6C"/>
    <w:rsid w:val="00583E1F"/>
    <w:rsid w:val="005850ED"/>
    <w:rsid w:val="0058594E"/>
    <w:rsid w:val="00586558"/>
    <w:rsid w:val="005867A9"/>
    <w:rsid w:val="00591E56"/>
    <w:rsid w:val="00596335"/>
    <w:rsid w:val="00596534"/>
    <w:rsid w:val="005A093E"/>
    <w:rsid w:val="005A2AE9"/>
    <w:rsid w:val="005A2F62"/>
    <w:rsid w:val="005A5AA7"/>
    <w:rsid w:val="005B5712"/>
    <w:rsid w:val="005C191E"/>
    <w:rsid w:val="005C1C5C"/>
    <w:rsid w:val="005C1FE9"/>
    <w:rsid w:val="005C3D06"/>
    <w:rsid w:val="005C462D"/>
    <w:rsid w:val="005D180B"/>
    <w:rsid w:val="005D2F54"/>
    <w:rsid w:val="005D4FC2"/>
    <w:rsid w:val="005D68B4"/>
    <w:rsid w:val="005D6B40"/>
    <w:rsid w:val="005D72EB"/>
    <w:rsid w:val="005D7CC6"/>
    <w:rsid w:val="005E2BF4"/>
    <w:rsid w:val="005E2D99"/>
    <w:rsid w:val="005F0CF9"/>
    <w:rsid w:val="005F1A21"/>
    <w:rsid w:val="005F3711"/>
    <w:rsid w:val="005F5866"/>
    <w:rsid w:val="005F7260"/>
    <w:rsid w:val="00601675"/>
    <w:rsid w:val="006023D2"/>
    <w:rsid w:val="00603ED4"/>
    <w:rsid w:val="00603FE1"/>
    <w:rsid w:val="006041D8"/>
    <w:rsid w:val="00604733"/>
    <w:rsid w:val="00604F4C"/>
    <w:rsid w:val="006060E9"/>
    <w:rsid w:val="00610106"/>
    <w:rsid w:val="00610211"/>
    <w:rsid w:val="0061043B"/>
    <w:rsid w:val="00610906"/>
    <w:rsid w:val="00612313"/>
    <w:rsid w:val="006135E3"/>
    <w:rsid w:val="006141D0"/>
    <w:rsid w:val="0062166E"/>
    <w:rsid w:val="00623576"/>
    <w:rsid w:val="00623AD8"/>
    <w:rsid w:val="00624090"/>
    <w:rsid w:val="0062418F"/>
    <w:rsid w:val="0062460E"/>
    <w:rsid w:val="00624BAC"/>
    <w:rsid w:val="0062571D"/>
    <w:rsid w:val="00626DED"/>
    <w:rsid w:val="006308BE"/>
    <w:rsid w:val="00633D8B"/>
    <w:rsid w:val="00634714"/>
    <w:rsid w:val="00634D33"/>
    <w:rsid w:val="006361DD"/>
    <w:rsid w:val="00641695"/>
    <w:rsid w:val="00644389"/>
    <w:rsid w:val="00644F1C"/>
    <w:rsid w:val="00646B6C"/>
    <w:rsid w:val="006473BF"/>
    <w:rsid w:val="00652C84"/>
    <w:rsid w:val="00654112"/>
    <w:rsid w:val="006549C6"/>
    <w:rsid w:val="006551EC"/>
    <w:rsid w:val="006558F4"/>
    <w:rsid w:val="00655B29"/>
    <w:rsid w:val="0065748B"/>
    <w:rsid w:val="00660855"/>
    <w:rsid w:val="00660F20"/>
    <w:rsid w:val="00661CF5"/>
    <w:rsid w:val="00662DF1"/>
    <w:rsid w:val="00662EA7"/>
    <w:rsid w:val="006659D5"/>
    <w:rsid w:val="00667070"/>
    <w:rsid w:val="00676436"/>
    <w:rsid w:val="00676EB3"/>
    <w:rsid w:val="00677C49"/>
    <w:rsid w:val="00681F5A"/>
    <w:rsid w:val="00686343"/>
    <w:rsid w:val="00690515"/>
    <w:rsid w:val="00691F5C"/>
    <w:rsid w:val="00692AE0"/>
    <w:rsid w:val="00694A48"/>
    <w:rsid w:val="006A07C3"/>
    <w:rsid w:val="006A1A6E"/>
    <w:rsid w:val="006A2250"/>
    <w:rsid w:val="006B5603"/>
    <w:rsid w:val="006B6B82"/>
    <w:rsid w:val="006B6ECE"/>
    <w:rsid w:val="006C1B44"/>
    <w:rsid w:val="006C29BD"/>
    <w:rsid w:val="006C3603"/>
    <w:rsid w:val="006C4443"/>
    <w:rsid w:val="006C463B"/>
    <w:rsid w:val="006D005A"/>
    <w:rsid w:val="006D156D"/>
    <w:rsid w:val="006D4D28"/>
    <w:rsid w:val="006D655A"/>
    <w:rsid w:val="006D725F"/>
    <w:rsid w:val="006E0D3C"/>
    <w:rsid w:val="006E14D6"/>
    <w:rsid w:val="006E2087"/>
    <w:rsid w:val="006E3DBE"/>
    <w:rsid w:val="006E488F"/>
    <w:rsid w:val="006F1EC7"/>
    <w:rsid w:val="006F238F"/>
    <w:rsid w:val="006F5120"/>
    <w:rsid w:val="00700C90"/>
    <w:rsid w:val="00700FD2"/>
    <w:rsid w:val="00701BE3"/>
    <w:rsid w:val="00705F91"/>
    <w:rsid w:val="00712F5C"/>
    <w:rsid w:val="00713552"/>
    <w:rsid w:val="007147B5"/>
    <w:rsid w:val="00717076"/>
    <w:rsid w:val="007173CD"/>
    <w:rsid w:val="007179DF"/>
    <w:rsid w:val="007203FD"/>
    <w:rsid w:val="00720C91"/>
    <w:rsid w:val="00721408"/>
    <w:rsid w:val="00721643"/>
    <w:rsid w:val="00722313"/>
    <w:rsid w:val="00723F3F"/>
    <w:rsid w:val="00724768"/>
    <w:rsid w:val="007258C1"/>
    <w:rsid w:val="00727AAB"/>
    <w:rsid w:val="00730F3A"/>
    <w:rsid w:val="00732CC3"/>
    <w:rsid w:val="00735E08"/>
    <w:rsid w:val="007401CA"/>
    <w:rsid w:val="0074067C"/>
    <w:rsid w:val="00741741"/>
    <w:rsid w:val="00741AAB"/>
    <w:rsid w:val="00746434"/>
    <w:rsid w:val="007540A1"/>
    <w:rsid w:val="0075670C"/>
    <w:rsid w:val="007567D3"/>
    <w:rsid w:val="007571C8"/>
    <w:rsid w:val="00760FA8"/>
    <w:rsid w:val="00762DA8"/>
    <w:rsid w:val="00762E5C"/>
    <w:rsid w:val="0077332B"/>
    <w:rsid w:val="0078269C"/>
    <w:rsid w:val="00783AD3"/>
    <w:rsid w:val="00784212"/>
    <w:rsid w:val="0078479B"/>
    <w:rsid w:val="00785669"/>
    <w:rsid w:val="007858D3"/>
    <w:rsid w:val="007864E1"/>
    <w:rsid w:val="0078744E"/>
    <w:rsid w:val="0079041B"/>
    <w:rsid w:val="00790AC1"/>
    <w:rsid w:val="007921AE"/>
    <w:rsid w:val="00793506"/>
    <w:rsid w:val="00796458"/>
    <w:rsid w:val="00796DBD"/>
    <w:rsid w:val="007A0A82"/>
    <w:rsid w:val="007A339B"/>
    <w:rsid w:val="007A33CE"/>
    <w:rsid w:val="007A33F3"/>
    <w:rsid w:val="007A3933"/>
    <w:rsid w:val="007A399D"/>
    <w:rsid w:val="007A509C"/>
    <w:rsid w:val="007A58DA"/>
    <w:rsid w:val="007A774C"/>
    <w:rsid w:val="007B16FD"/>
    <w:rsid w:val="007B186C"/>
    <w:rsid w:val="007B38D0"/>
    <w:rsid w:val="007B4217"/>
    <w:rsid w:val="007B58A2"/>
    <w:rsid w:val="007B6E2A"/>
    <w:rsid w:val="007C2E0A"/>
    <w:rsid w:val="007C4B53"/>
    <w:rsid w:val="007C4C4A"/>
    <w:rsid w:val="007C5494"/>
    <w:rsid w:val="007D1F13"/>
    <w:rsid w:val="007D2EDF"/>
    <w:rsid w:val="007D34DC"/>
    <w:rsid w:val="007D402C"/>
    <w:rsid w:val="007D48C1"/>
    <w:rsid w:val="007D4E51"/>
    <w:rsid w:val="007D5AB2"/>
    <w:rsid w:val="007D6657"/>
    <w:rsid w:val="007D7A33"/>
    <w:rsid w:val="007E03A3"/>
    <w:rsid w:val="007E1935"/>
    <w:rsid w:val="007E379D"/>
    <w:rsid w:val="007E6457"/>
    <w:rsid w:val="007F12EA"/>
    <w:rsid w:val="007F166B"/>
    <w:rsid w:val="007F2D63"/>
    <w:rsid w:val="007F3CCD"/>
    <w:rsid w:val="007F6832"/>
    <w:rsid w:val="007F793F"/>
    <w:rsid w:val="007F7978"/>
    <w:rsid w:val="00800524"/>
    <w:rsid w:val="00803079"/>
    <w:rsid w:val="0080352C"/>
    <w:rsid w:val="00805555"/>
    <w:rsid w:val="00806BA1"/>
    <w:rsid w:val="00806C8C"/>
    <w:rsid w:val="00807A49"/>
    <w:rsid w:val="00807DF2"/>
    <w:rsid w:val="008112B7"/>
    <w:rsid w:val="00812B7A"/>
    <w:rsid w:val="00812DAC"/>
    <w:rsid w:val="0081406E"/>
    <w:rsid w:val="0081563B"/>
    <w:rsid w:val="00816E52"/>
    <w:rsid w:val="00821BE5"/>
    <w:rsid w:val="00823FD5"/>
    <w:rsid w:val="00825234"/>
    <w:rsid w:val="0082791F"/>
    <w:rsid w:val="00831F90"/>
    <w:rsid w:val="00832021"/>
    <w:rsid w:val="008347CE"/>
    <w:rsid w:val="00845009"/>
    <w:rsid w:val="008476A3"/>
    <w:rsid w:val="00847DF8"/>
    <w:rsid w:val="00850088"/>
    <w:rsid w:val="00854E70"/>
    <w:rsid w:val="00855479"/>
    <w:rsid w:val="00856076"/>
    <w:rsid w:val="008565B4"/>
    <w:rsid w:val="00862671"/>
    <w:rsid w:val="00864923"/>
    <w:rsid w:val="0086500E"/>
    <w:rsid w:val="0086573D"/>
    <w:rsid w:val="008661EF"/>
    <w:rsid w:val="0086786E"/>
    <w:rsid w:val="00871041"/>
    <w:rsid w:val="0087337C"/>
    <w:rsid w:val="00873A45"/>
    <w:rsid w:val="008745C6"/>
    <w:rsid w:val="00875268"/>
    <w:rsid w:val="00877D3A"/>
    <w:rsid w:val="008813C6"/>
    <w:rsid w:val="008828D3"/>
    <w:rsid w:val="0088387A"/>
    <w:rsid w:val="008839B6"/>
    <w:rsid w:val="00883BFF"/>
    <w:rsid w:val="008842E0"/>
    <w:rsid w:val="00886EF0"/>
    <w:rsid w:val="00887FE0"/>
    <w:rsid w:val="0089334B"/>
    <w:rsid w:val="00893B73"/>
    <w:rsid w:val="0089767D"/>
    <w:rsid w:val="008A019F"/>
    <w:rsid w:val="008A2705"/>
    <w:rsid w:val="008A2F59"/>
    <w:rsid w:val="008A3661"/>
    <w:rsid w:val="008A45AE"/>
    <w:rsid w:val="008A6002"/>
    <w:rsid w:val="008A6892"/>
    <w:rsid w:val="008B2AD9"/>
    <w:rsid w:val="008B32D3"/>
    <w:rsid w:val="008B6ACE"/>
    <w:rsid w:val="008B75C1"/>
    <w:rsid w:val="008C2667"/>
    <w:rsid w:val="008C2A4B"/>
    <w:rsid w:val="008C38E6"/>
    <w:rsid w:val="008C7059"/>
    <w:rsid w:val="008D1A75"/>
    <w:rsid w:val="008D5138"/>
    <w:rsid w:val="008D59E0"/>
    <w:rsid w:val="008E02FA"/>
    <w:rsid w:val="008E13AE"/>
    <w:rsid w:val="008E2525"/>
    <w:rsid w:val="008E4B98"/>
    <w:rsid w:val="008E5098"/>
    <w:rsid w:val="008F2EE2"/>
    <w:rsid w:val="008F791C"/>
    <w:rsid w:val="0090082A"/>
    <w:rsid w:val="00900A59"/>
    <w:rsid w:val="00903FE1"/>
    <w:rsid w:val="00904D33"/>
    <w:rsid w:val="009108F5"/>
    <w:rsid w:val="00916006"/>
    <w:rsid w:val="00916BAB"/>
    <w:rsid w:val="009173BA"/>
    <w:rsid w:val="00917645"/>
    <w:rsid w:val="00923E8E"/>
    <w:rsid w:val="0092485D"/>
    <w:rsid w:val="00924B57"/>
    <w:rsid w:val="00927BE8"/>
    <w:rsid w:val="00932955"/>
    <w:rsid w:val="00933273"/>
    <w:rsid w:val="009353EB"/>
    <w:rsid w:val="009355C1"/>
    <w:rsid w:val="00941629"/>
    <w:rsid w:val="0094187A"/>
    <w:rsid w:val="0094222E"/>
    <w:rsid w:val="009427D4"/>
    <w:rsid w:val="009428A3"/>
    <w:rsid w:val="00947A33"/>
    <w:rsid w:val="009507C6"/>
    <w:rsid w:val="009508B4"/>
    <w:rsid w:val="00952D39"/>
    <w:rsid w:val="00954DE6"/>
    <w:rsid w:val="00956F9B"/>
    <w:rsid w:val="00957741"/>
    <w:rsid w:val="00957D42"/>
    <w:rsid w:val="00960C73"/>
    <w:rsid w:val="00961EF3"/>
    <w:rsid w:val="00964620"/>
    <w:rsid w:val="0096714B"/>
    <w:rsid w:val="00967868"/>
    <w:rsid w:val="0097132D"/>
    <w:rsid w:val="00971D9B"/>
    <w:rsid w:val="00972C8C"/>
    <w:rsid w:val="0097319D"/>
    <w:rsid w:val="00976151"/>
    <w:rsid w:val="009767C1"/>
    <w:rsid w:val="00981FC9"/>
    <w:rsid w:val="009822C2"/>
    <w:rsid w:val="00982CBE"/>
    <w:rsid w:val="009841B5"/>
    <w:rsid w:val="0098432F"/>
    <w:rsid w:val="00984435"/>
    <w:rsid w:val="00990DDC"/>
    <w:rsid w:val="009917F7"/>
    <w:rsid w:val="00994193"/>
    <w:rsid w:val="0099752C"/>
    <w:rsid w:val="009A1A51"/>
    <w:rsid w:val="009A2089"/>
    <w:rsid w:val="009A47EE"/>
    <w:rsid w:val="009A53B4"/>
    <w:rsid w:val="009A5423"/>
    <w:rsid w:val="009A761D"/>
    <w:rsid w:val="009B1A5B"/>
    <w:rsid w:val="009B50E6"/>
    <w:rsid w:val="009B572A"/>
    <w:rsid w:val="009C16EF"/>
    <w:rsid w:val="009C2837"/>
    <w:rsid w:val="009C4784"/>
    <w:rsid w:val="009C4B45"/>
    <w:rsid w:val="009C62C3"/>
    <w:rsid w:val="009C74BE"/>
    <w:rsid w:val="009D0524"/>
    <w:rsid w:val="009D2617"/>
    <w:rsid w:val="009D2ED1"/>
    <w:rsid w:val="009E1BD4"/>
    <w:rsid w:val="009E2750"/>
    <w:rsid w:val="009E56D2"/>
    <w:rsid w:val="009F00CC"/>
    <w:rsid w:val="009F0E36"/>
    <w:rsid w:val="009F10EE"/>
    <w:rsid w:val="009F33AB"/>
    <w:rsid w:val="00A01707"/>
    <w:rsid w:val="00A03D76"/>
    <w:rsid w:val="00A040D2"/>
    <w:rsid w:val="00A0435F"/>
    <w:rsid w:val="00A06705"/>
    <w:rsid w:val="00A120AD"/>
    <w:rsid w:val="00A13C91"/>
    <w:rsid w:val="00A15166"/>
    <w:rsid w:val="00A170A7"/>
    <w:rsid w:val="00A17280"/>
    <w:rsid w:val="00A17509"/>
    <w:rsid w:val="00A17596"/>
    <w:rsid w:val="00A2081C"/>
    <w:rsid w:val="00A21B30"/>
    <w:rsid w:val="00A24245"/>
    <w:rsid w:val="00A2426C"/>
    <w:rsid w:val="00A24323"/>
    <w:rsid w:val="00A25376"/>
    <w:rsid w:val="00A30ADB"/>
    <w:rsid w:val="00A30FDD"/>
    <w:rsid w:val="00A31360"/>
    <w:rsid w:val="00A3190B"/>
    <w:rsid w:val="00A32E5E"/>
    <w:rsid w:val="00A33A94"/>
    <w:rsid w:val="00A33DDC"/>
    <w:rsid w:val="00A43CD0"/>
    <w:rsid w:val="00A44F1A"/>
    <w:rsid w:val="00A463DB"/>
    <w:rsid w:val="00A5061D"/>
    <w:rsid w:val="00A5216B"/>
    <w:rsid w:val="00A53AA0"/>
    <w:rsid w:val="00A61122"/>
    <w:rsid w:val="00A6534C"/>
    <w:rsid w:val="00A65942"/>
    <w:rsid w:val="00A65ED7"/>
    <w:rsid w:val="00A7135C"/>
    <w:rsid w:val="00A72BC4"/>
    <w:rsid w:val="00A770DB"/>
    <w:rsid w:val="00A7797D"/>
    <w:rsid w:val="00A77BFD"/>
    <w:rsid w:val="00A80909"/>
    <w:rsid w:val="00A84C1C"/>
    <w:rsid w:val="00A918F5"/>
    <w:rsid w:val="00A9303A"/>
    <w:rsid w:val="00A93F4B"/>
    <w:rsid w:val="00AA0FA5"/>
    <w:rsid w:val="00AA2191"/>
    <w:rsid w:val="00AA2FC8"/>
    <w:rsid w:val="00AA361D"/>
    <w:rsid w:val="00AA3CFB"/>
    <w:rsid w:val="00AA4518"/>
    <w:rsid w:val="00AA6415"/>
    <w:rsid w:val="00AA690B"/>
    <w:rsid w:val="00AA7EC5"/>
    <w:rsid w:val="00AB05B2"/>
    <w:rsid w:val="00AB0BF7"/>
    <w:rsid w:val="00AB24CD"/>
    <w:rsid w:val="00AB2C14"/>
    <w:rsid w:val="00AB4D79"/>
    <w:rsid w:val="00AB672A"/>
    <w:rsid w:val="00AB7557"/>
    <w:rsid w:val="00AC3684"/>
    <w:rsid w:val="00AC520E"/>
    <w:rsid w:val="00AC7FD9"/>
    <w:rsid w:val="00AD0F09"/>
    <w:rsid w:val="00AD3741"/>
    <w:rsid w:val="00AD4ADF"/>
    <w:rsid w:val="00AD6FCD"/>
    <w:rsid w:val="00AD7A37"/>
    <w:rsid w:val="00AE20B9"/>
    <w:rsid w:val="00AE2349"/>
    <w:rsid w:val="00AE27A9"/>
    <w:rsid w:val="00AE4B50"/>
    <w:rsid w:val="00AE72AB"/>
    <w:rsid w:val="00AF314A"/>
    <w:rsid w:val="00AF42AB"/>
    <w:rsid w:val="00B01963"/>
    <w:rsid w:val="00B020C9"/>
    <w:rsid w:val="00B02BED"/>
    <w:rsid w:val="00B0414D"/>
    <w:rsid w:val="00B04FE5"/>
    <w:rsid w:val="00B053DB"/>
    <w:rsid w:val="00B07F04"/>
    <w:rsid w:val="00B10FDF"/>
    <w:rsid w:val="00B11A3E"/>
    <w:rsid w:val="00B11C96"/>
    <w:rsid w:val="00B14B1D"/>
    <w:rsid w:val="00B17EBC"/>
    <w:rsid w:val="00B22D8A"/>
    <w:rsid w:val="00B231EA"/>
    <w:rsid w:val="00B26838"/>
    <w:rsid w:val="00B32454"/>
    <w:rsid w:val="00B3451D"/>
    <w:rsid w:val="00B3484E"/>
    <w:rsid w:val="00B40C6A"/>
    <w:rsid w:val="00B42849"/>
    <w:rsid w:val="00B43BCA"/>
    <w:rsid w:val="00B44824"/>
    <w:rsid w:val="00B45AFA"/>
    <w:rsid w:val="00B4605E"/>
    <w:rsid w:val="00B47903"/>
    <w:rsid w:val="00B51429"/>
    <w:rsid w:val="00B515C1"/>
    <w:rsid w:val="00B600C8"/>
    <w:rsid w:val="00B632B5"/>
    <w:rsid w:val="00B63876"/>
    <w:rsid w:val="00B70A7F"/>
    <w:rsid w:val="00B70D50"/>
    <w:rsid w:val="00B73AB4"/>
    <w:rsid w:val="00B743FD"/>
    <w:rsid w:val="00B76236"/>
    <w:rsid w:val="00B76BFE"/>
    <w:rsid w:val="00B76EBB"/>
    <w:rsid w:val="00B809B1"/>
    <w:rsid w:val="00B835D5"/>
    <w:rsid w:val="00B85288"/>
    <w:rsid w:val="00B85BAD"/>
    <w:rsid w:val="00B874F3"/>
    <w:rsid w:val="00B911F0"/>
    <w:rsid w:val="00B91AA3"/>
    <w:rsid w:val="00B959ED"/>
    <w:rsid w:val="00BA0C80"/>
    <w:rsid w:val="00BA3F0A"/>
    <w:rsid w:val="00BA697D"/>
    <w:rsid w:val="00BA72EF"/>
    <w:rsid w:val="00BA7CE2"/>
    <w:rsid w:val="00BB3595"/>
    <w:rsid w:val="00BB3FCE"/>
    <w:rsid w:val="00BB57C1"/>
    <w:rsid w:val="00BB57F4"/>
    <w:rsid w:val="00BC0064"/>
    <w:rsid w:val="00BC229F"/>
    <w:rsid w:val="00BC40B6"/>
    <w:rsid w:val="00BC4B45"/>
    <w:rsid w:val="00BC6072"/>
    <w:rsid w:val="00BC6EF1"/>
    <w:rsid w:val="00BD1956"/>
    <w:rsid w:val="00BD31DD"/>
    <w:rsid w:val="00BD4402"/>
    <w:rsid w:val="00BD5BA5"/>
    <w:rsid w:val="00BD70F4"/>
    <w:rsid w:val="00BE21D0"/>
    <w:rsid w:val="00BE3767"/>
    <w:rsid w:val="00BE5FEE"/>
    <w:rsid w:val="00BE7537"/>
    <w:rsid w:val="00BE7F6C"/>
    <w:rsid w:val="00BF00F4"/>
    <w:rsid w:val="00BF0C7E"/>
    <w:rsid w:val="00BF121E"/>
    <w:rsid w:val="00BF2F46"/>
    <w:rsid w:val="00C00D1F"/>
    <w:rsid w:val="00C040C1"/>
    <w:rsid w:val="00C0492D"/>
    <w:rsid w:val="00C0613C"/>
    <w:rsid w:val="00C06FE8"/>
    <w:rsid w:val="00C07EF9"/>
    <w:rsid w:val="00C145A2"/>
    <w:rsid w:val="00C17767"/>
    <w:rsid w:val="00C204E9"/>
    <w:rsid w:val="00C20F24"/>
    <w:rsid w:val="00C23E9E"/>
    <w:rsid w:val="00C274AB"/>
    <w:rsid w:val="00C27ABE"/>
    <w:rsid w:val="00C31D24"/>
    <w:rsid w:val="00C32427"/>
    <w:rsid w:val="00C3311C"/>
    <w:rsid w:val="00C33F8D"/>
    <w:rsid w:val="00C35445"/>
    <w:rsid w:val="00C37EF3"/>
    <w:rsid w:val="00C42B91"/>
    <w:rsid w:val="00C430A2"/>
    <w:rsid w:val="00C479F8"/>
    <w:rsid w:val="00C51D05"/>
    <w:rsid w:val="00C55262"/>
    <w:rsid w:val="00C55AB3"/>
    <w:rsid w:val="00C63D23"/>
    <w:rsid w:val="00C64FA4"/>
    <w:rsid w:val="00C65111"/>
    <w:rsid w:val="00C657B4"/>
    <w:rsid w:val="00C71399"/>
    <w:rsid w:val="00C7298C"/>
    <w:rsid w:val="00C77D57"/>
    <w:rsid w:val="00C829A6"/>
    <w:rsid w:val="00C82A10"/>
    <w:rsid w:val="00C835F9"/>
    <w:rsid w:val="00C85298"/>
    <w:rsid w:val="00C87F0B"/>
    <w:rsid w:val="00C93944"/>
    <w:rsid w:val="00C94131"/>
    <w:rsid w:val="00C951AB"/>
    <w:rsid w:val="00C9567C"/>
    <w:rsid w:val="00C96040"/>
    <w:rsid w:val="00C96BA5"/>
    <w:rsid w:val="00C96D7F"/>
    <w:rsid w:val="00C97583"/>
    <w:rsid w:val="00CA0980"/>
    <w:rsid w:val="00CA2857"/>
    <w:rsid w:val="00CA3747"/>
    <w:rsid w:val="00CA41A6"/>
    <w:rsid w:val="00CA4CA6"/>
    <w:rsid w:val="00CB1E1E"/>
    <w:rsid w:val="00CB23B9"/>
    <w:rsid w:val="00CB2687"/>
    <w:rsid w:val="00CB32D0"/>
    <w:rsid w:val="00CB4A94"/>
    <w:rsid w:val="00CB542D"/>
    <w:rsid w:val="00CC1B1A"/>
    <w:rsid w:val="00CC1F83"/>
    <w:rsid w:val="00CC2E38"/>
    <w:rsid w:val="00CC3A8A"/>
    <w:rsid w:val="00CC477E"/>
    <w:rsid w:val="00CC7E67"/>
    <w:rsid w:val="00CD1DFA"/>
    <w:rsid w:val="00CD2E81"/>
    <w:rsid w:val="00CD5592"/>
    <w:rsid w:val="00CD57F8"/>
    <w:rsid w:val="00CD75A9"/>
    <w:rsid w:val="00CE0541"/>
    <w:rsid w:val="00CE1F21"/>
    <w:rsid w:val="00CE2AC2"/>
    <w:rsid w:val="00CE45EF"/>
    <w:rsid w:val="00CE538A"/>
    <w:rsid w:val="00CE6B04"/>
    <w:rsid w:val="00CF0C5D"/>
    <w:rsid w:val="00CF1E6A"/>
    <w:rsid w:val="00CF2320"/>
    <w:rsid w:val="00CF3675"/>
    <w:rsid w:val="00CF4D24"/>
    <w:rsid w:val="00CF6493"/>
    <w:rsid w:val="00CF6ECD"/>
    <w:rsid w:val="00D03F5A"/>
    <w:rsid w:val="00D064FA"/>
    <w:rsid w:val="00D11918"/>
    <w:rsid w:val="00D1378B"/>
    <w:rsid w:val="00D13DD7"/>
    <w:rsid w:val="00D1511A"/>
    <w:rsid w:val="00D16679"/>
    <w:rsid w:val="00D22E33"/>
    <w:rsid w:val="00D256AC"/>
    <w:rsid w:val="00D260F7"/>
    <w:rsid w:val="00D26B3D"/>
    <w:rsid w:val="00D278FE"/>
    <w:rsid w:val="00D27F02"/>
    <w:rsid w:val="00D323EE"/>
    <w:rsid w:val="00D32EB5"/>
    <w:rsid w:val="00D33BA4"/>
    <w:rsid w:val="00D33BE7"/>
    <w:rsid w:val="00D34D8F"/>
    <w:rsid w:val="00D3535E"/>
    <w:rsid w:val="00D431F5"/>
    <w:rsid w:val="00D43EE0"/>
    <w:rsid w:val="00D45172"/>
    <w:rsid w:val="00D503D5"/>
    <w:rsid w:val="00D51251"/>
    <w:rsid w:val="00D52C63"/>
    <w:rsid w:val="00D53EDE"/>
    <w:rsid w:val="00D55A1F"/>
    <w:rsid w:val="00D564CD"/>
    <w:rsid w:val="00D5767B"/>
    <w:rsid w:val="00D61C7B"/>
    <w:rsid w:val="00D6364D"/>
    <w:rsid w:val="00D648CE"/>
    <w:rsid w:val="00D65A58"/>
    <w:rsid w:val="00D70046"/>
    <w:rsid w:val="00D73C8E"/>
    <w:rsid w:val="00D74ED7"/>
    <w:rsid w:val="00D74FEE"/>
    <w:rsid w:val="00D8162D"/>
    <w:rsid w:val="00D90F5A"/>
    <w:rsid w:val="00D91BA1"/>
    <w:rsid w:val="00D92133"/>
    <w:rsid w:val="00D943F3"/>
    <w:rsid w:val="00D94AE2"/>
    <w:rsid w:val="00D94B38"/>
    <w:rsid w:val="00D954A3"/>
    <w:rsid w:val="00DA1763"/>
    <w:rsid w:val="00DA7214"/>
    <w:rsid w:val="00DB034B"/>
    <w:rsid w:val="00DB05C2"/>
    <w:rsid w:val="00DB3703"/>
    <w:rsid w:val="00DB48F4"/>
    <w:rsid w:val="00DB5291"/>
    <w:rsid w:val="00DB5380"/>
    <w:rsid w:val="00DB582A"/>
    <w:rsid w:val="00DC2EA8"/>
    <w:rsid w:val="00DC3031"/>
    <w:rsid w:val="00DC669F"/>
    <w:rsid w:val="00DD019F"/>
    <w:rsid w:val="00DD038E"/>
    <w:rsid w:val="00DD21EB"/>
    <w:rsid w:val="00DD2A88"/>
    <w:rsid w:val="00DD2FE2"/>
    <w:rsid w:val="00DE1A6A"/>
    <w:rsid w:val="00DE74FA"/>
    <w:rsid w:val="00DF1E5E"/>
    <w:rsid w:val="00DF31C3"/>
    <w:rsid w:val="00DF36FF"/>
    <w:rsid w:val="00DF4284"/>
    <w:rsid w:val="00DF5523"/>
    <w:rsid w:val="00DF615D"/>
    <w:rsid w:val="00DF6EEE"/>
    <w:rsid w:val="00E0270D"/>
    <w:rsid w:val="00E03EC8"/>
    <w:rsid w:val="00E05C24"/>
    <w:rsid w:val="00E0608F"/>
    <w:rsid w:val="00E062E9"/>
    <w:rsid w:val="00E069E9"/>
    <w:rsid w:val="00E102C9"/>
    <w:rsid w:val="00E12FFD"/>
    <w:rsid w:val="00E149C5"/>
    <w:rsid w:val="00E14F0E"/>
    <w:rsid w:val="00E153F6"/>
    <w:rsid w:val="00E15717"/>
    <w:rsid w:val="00E20C6F"/>
    <w:rsid w:val="00E20FDD"/>
    <w:rsid w:val="00E2103F"/>
    <w:rsid w:val="00E25C3C"/>
    <w:rsid w:val="00E270C6"/>
    <w:rsid w:val="00E320BF"/>
    <w:rsid w:val="00E33FE1"/>
    <w:rsid w:val="00E35D03"/>
    <w:rsid w:val="00E43034"/>
    <w:rsid w:val="00E448A0"/>
    <w:rsid w:val="00E45532"/>
    <w:rsid w:val="00E5183F"/>
    <w:rsid w:val="00E54F36"/>
    <w:rsid w:val="00E55D25"/>
    <w:rsid w:val="00E5756A"/>
    <w:rsid w:val="00E62314"/>
    <w:rsid w:val="00E631B4"/>
    <w:rsid w:val="00E663C0"/>
    <w:rsid w:val="00E7046C"/>
    <w:rsid w:val="00E70BFB"/>
    <w:rsid w:val="00E712BB"/>
    <w:rsid w:val="00E723B0"/>
    <w:rsid w:val="00E73199"/>
    <w:rsid w:val="00E800B1"/>
    <w:rsid w:val="00E80BC8"/>
    <w:rsid w:val="00E81F49"/>
    <w:rsid w:val="00E8303A"/>
    <w:rsid w:val="00E83AEE"/>
    <w:rsid w:val="00E8466F"/>
    <w:rsid w:val="00E9011F"/>
    <w:rsid w:val="00E91FEB"/>
    <w:rsid w:val="00E924AB"/>
    <w:rsid w:val="00E97D00"/>
    <w:rsid w:val="00EA012D"/>
    <w:rsid w:val="00EA16B4"/>
    <w:rsid w:val="00EA2D94"/>
    <w:rsid w:val="00EA2F0C"/>
    <w:rsid w:val="00EA4B5F"/>
    <w:rsid w:val="00EA59DA"/>
    <w:rsid w:val="00EA5A9B"/>
    <w:rsid w:val="00EA5B85"/>
    <w:rsid w:val="00EA64E9"/>
    <w:rsid w:val="00EB0210"/>
    <w:rsid w:val="00EB024D"/>
    <w:rsid w:val="00EB3186"/>
    <w:rsid w:val="00EB3A47"/>
    <w:rsid w:val="00EB4A00"/>
    <w:rsid w:val="00EB62E7"/>
    <w:rsid w:val="00EB6E71"/>
    <w:rsid w:val="00EB7E68"/>
    <w:rsid w:val="00EC4B3E"/>
    <w:rsid w:val="00EC4E8B"/>
    <w:rsid w:val="00EC6CA7"/>
    <w:rsid w:val="00EC79FC"/>
    <w:rsid w:val="00EC7B38"/>
    <w:rsid w:val="00ED0913"/>
    <w:rsid w:val="00ED115C"/>
    <w:rsid w:val="00ED328C"/>
    <w:rsid w:val="00ED3923"/>
    <w:rsid w:val="00ED3FE9"/>
    <w:rsid w:val="00ED638E"/>
    <w:rsid w:val="00ED6407"/>
    <w:rsid w:val="00ED70B1"/>
    <w:rsid w:val="00ED7D8F"/>
    <w:rsid w:val="00EE1000"/>
    <w:rsid w:val="00EE1DEF"/>
    <w:rsid w:val="00EE3ED7"/>
    <w:rsid w:val="00EE4E94"/>
    <w:rsid w:val="00EE710B"/>
    <w:rsid w:val="00EF064A"/>
    <w:rsid w:val="00EF0A88"/>
    <w:rsid w:val="00EF1756"/>
    <w:rsid w:val="00EF2766"/>
    <w:rsid w:val="00EF7B9B"/>
    <w:rsid w:val="00F01444"/>
    <w:rsid w:val="00F0204C"/>
    <w:rsid w:val="00F0220D"/>
    <w:rsid w:val="00F03408"/>
    <w:rsid w:val="00F03A1B"/>
    <w:rsid w:val="00F03ED5"/>
    <w:rsid w:val="00F04E2D"/>
    <w:rsid w:val="00F0743F"/>
    <w:rsid w:val="00F07BAB"/>
    <w:rsid w:val="00F1119E"/>
    <w:rsid w:val="00F12690"/>
    <w:rsid w:val="00F127E1"/>
    <w:rsid w:val="00F1456E"/>
    <w:rsid w:val="00F16174"/>
    <w:rsid w:val="00F161F0"/>
    <w:rsid w:val="00F16388"/>
    <w:rsid w:val="00F20D62"/>
    <w:rsid w:val="00F2201B"/>
    <w:rsid w:val="00F24E8E"/>
    <w:rsid w:val="00F25BFE"/>
    <w:rsid w:val="00F263EB"/>
    <w:rsid w:val="00F2743D"/>
    <w:rsid w:val="00F30399"/>
    <w:rsid w:val="00F310B3"/>
    <w:rsid w:val="00F31A54"/>
    <w:rsid w:val="00F31C2F"/>
    <w:rsid w:val="00F33926"/>
    <w:rsid w:val="00F36546"/>
    <w:rsid w:val="00F40B3E"/>
    <w:rsid w:val="00F412F6"/>
    <w:rsid w:val="00F422EA"/>
    <w:rsid w:val="00F42629"/>
    <w:rsid w:val="00F42FD8"/>
    <w:rsid w:val="00F4449F"/>
    <w:rsid w:val="00F444CB"/>
    <w:rsid w:val="00F5042C"/>
    <w:rsid w:val="00F53741"/>
    <w:rsid w:val="00F5545A"/>
    <w:rsid w:val="00F573B7"/>
    <w:rsid w:val="00F57D82"/>
    <w:rsid w:val="00F604C8"/>
    <w:rsid w:val="00F6197A"/>
    <w:rsid w:val="00F65DF1"/>
    <w:rsid w:val="00F70A19"/>
    <w:rsid w:val="00F7246C"/>
    <w:rsid w:val="00F74895"/>
    <w:rsid w:val="00F81403"/>
    <w:rsid w:val="00F84922"/>
    <w:rsid w:val="00F951EC"/>
    <w:rsid w:val="00F96CE5"/>
    <w:rsid w:val="00F96EEF"/>
    <w:rsid w:val="00FA04BB"/>
    <w:rsid w:val="00FA07B5"/>
    <w:rsid w:val="00FA1502"/>
    <w:rsid w:val="00FA15FD"/>
    <w:rsid w:val="00FA2E7F"/>
    <w:rsid w:val="00FA392C"/>
    <w:rsid w:val="00FA4507"/>
    <w:rsid w:val="00FA6E94"/>
    <w:rsid w:val="00FA7D4A"/>
    <w:rsid w:val="00FB144C"/>
    <w:rsid w:val="00FB18D1"/>
    <w:rsid w:val="00FB1E3A"/>
    <w:rsid w:val="00FB29F8"/>
    <w:rsid w:val="00FB33C5"/>
    <w:rsid w:val="00FB3C3C"/>
    <w:rsid w:val="00FB5F2E"/>
    <w:rsid w:val="00FB602A"/>
    <w:rsid w:val="00FC2DE5"/>
    <w:rsid w:val="00FC5006"/>
    <w:rsid w:val="00FD268B"/>
    <w:rsid w:val="00FD382D"/>
    <w:rsid w:val="00FD7216"/>
    <w:rsid w:val="00FE12FB"/>
    <w:rsid w:val="00FE2294"/>
    <w:rsid w:val="00FE5ABD"/>
    <w:rsid w:val="00FE6A1A"/>
    <w:rsid w:val="00FF0335"/>
    <w:rsid w:val="00FF099B"/>
    <w:rsid w:val="00FF2DE8"/>
    <w:rsid w:val="00FF3C78"/>
    <w:rsid w:val="00FF63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741"/>
    <w:rPr>
      <w:sz w:val="24"/>
      <w:szCs w:val="24"/>
    </w:rPr>
  </w:style>
  <w:style w:type="paragraph" w:styleId="Heading1">
    <w:name w:val="heading 1"/>
    <w:basedOn w:val="Normal"/>
    <w:next w:val="Normal"/>
    <w:qFormat/>
    <w:rsid w:val="00AD374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D3741"/>
    <w:pPr>
      <w:keepNext/>
      <w:outlineLvl w:val="1"/>
    </w:pPr>
    <w:rPr>
      <w:rFonts w:ascii="Arial" w:hAnsi="Arial" w:cs="Arial"/>
      <w:b/>
      <w:bCs/>
    </w:rPr>
  </w:style>
  <w:style w:type="paragraph" w:styleId="Heading3">
    <w:name w:val="heading 3"/>
    <w:basedOn w:val="Normal"/>
    <w:next w:val="Normal"/>
    <w:qFormat/>
    <w:rsid w:val="00AD3741"/>
    <w:pPr>
      <w:keepNext/>
      <w:spacing w:line="320" w:lineRule="atLeast"/>
      <w:jc w:val="center"/>
      <w:outlineLvl w:val="2"/>
    </w:pPr>
    <w:rPr>
      <w:rFonts w:ascii="Arial" w:hAnsi="Arial" w:cs="Arial"/>
      <w:b/>
      <w:bCs/>
      <w:sz w:val="20"/>
      <w:szCs w:val="20"/>
      <w:lang w:val="fr-FR"/>
    </w:rPr>
  </w:style>
  <w:style w:type="paragraph" w:styleId="Heading4">
    <w:name w:val="heading 4"/>
    <w:basedOn w:val="Normal"/>
    <w:next w:val="Normal"/>
    <w:qFormat/>
    <w:rsid w:val="00AD3741"/>
    <w:pPr>
      <w:keepNext/>
      <w:spacing w:before="240" w:line="360" w:lineRule="auto"/>
      <w:ind w:right="52"/>
      <w:jc w:val="center"/>
      <w:outlineLvl w:val="3"/>
    </w:pPr>
    <w:rPr>
      <w:rFonts w:ascii="Arial" w:hAnsi="Arial" w:cs="Arial"/>
      <w:b/>
      <w:bCs/>
      <w:color w:val="000000"/>
    </w:rPr>
  </w:style>
  <w:style w:type="paragraph" w:styleId="Heading5">
    <w:name w:val="heading 5"/>
    <w:basedOn w:val="Normal"/>
    <w:next w:val="Normal"/>
    <w:qFormat/>
    <w:rsid w:val="00AD3741"/>
    <w:pPr>
      <w:keepNext/>
      <w:ind w:firstLine="1080"/>
      <w:jc w:val="center"/>
      <w:outlineLvl w:val="4"/>
    </w:pPr>
    <w:rPr>
      <w:rFonts w:ascii=".VnTime" w:hAnsi=".VnTime"/>
      <w:b/>
      <w:i/>
      <w:sz w:val="28"/>
    </w:rPr>
  </w:style>
  <w:style w:type="paragraph" w:styleId="Heading6">
    <w:name w:val="heading 6"/>
    <w:basedOn w:val="Normal"/>
    <w:next w:val="Normal"/>
    <w:qFormat/>
    <w:rsid w:val="00AD3741"/>
    <w:pPr>
      <w:keepNext/>
      <w:spacing w:before="120" w:line="336" w:lineRule="auto"/>
      <w:jc w:val="center"/>
      <w:outlineLvl w:val="5"/>
    </w:pPr>
    <w:rPr>
      <w:rFonts w:ascii=".VnTime" w:hAnsi=".VnTime"/>
      <w:b/>
      <w:bCs/>
      <w:spacing w:val="4"/>
      <w:sz w:val="28"/>
      <w:szCs w:val="28"/>
      <w:lang w:val="fr-FR"/>
    </w:rPr>
  </w:style>
  <w:style w:type="paragraph" w:styleId="Heading7">
    <w:name w:val="heading 7"/>
    <w:basedOn w:val="Normal"/>
    <w:next w:val="Normal"/>
    <w:qFormat/>
    <w:rsid w:val="00AD3741"/>
    <w:pPr>
      <w:keepNext/>
      <w:spacing w:before="240" w:line="360" w:lineRule="auto"/>
      <w:ind w:right="52"/>
      <w:jc w:val="center"/>
      <w:outlineLvl w:val="6"/>
    </w:pPr>
    <w:rPr>
      <w:rFonts w:ascii="Arial" w:hAnsi="Arial" w:cs="Arial"/>
      <w:b/>
      <w:bCs/>
    </w:rPr>
  </w:style>
  <w:style w:type="paragraph" w:styleId="Heading8">
    <w:name w:val="heading 8"/>
    <w:basedOn w:val="Normal"/>
    <w:next w:val="Normal"/>
    <w:qFormat/>
    <w:rsid w:val="00AD3741"/>
    <w:pPr>
      <w:keepNext/>
      <w:jc w:val="center"/>
      <w:outlineLvl w:val="7"/>
    </w:pPr>
    <w:rPr>
      <w:rFonts w:ascii="Arial" w:hAnsi="Arial" w:cs="Arial"/>
      <w:b/>
      <w:bCs/>
      <w:sz w:val="22"/>
    </w:rPr>
  </w:style>
  <w:style w:type="paragraph" w:styleId="Heading9">
    <w:name w:val="heading 9"/>
    <w:basedOn w:val="Normal"/>
    <w:next w:val="Normal"/>
    <w:qFormat/>
    <w:rsid w:val="00AD3741"/>
    <w:pPr>
      <w:keepNext/>
      <w:spacing w:before="120" w:line="360" w:lineRule="auto"/>
      <w:jc w:val="both"/>
      <w:outlineLvl w:val="8"/>
    </w:pPr>
    <w:rPr>
      <w:rFonts w:ascii=".VnTime" w:hAnsi=".VnTime"/>
      <w:spacing w:val="4"/>
      <w:sz w:val="28"/>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nphuluc-H">
    <w:name w:val="tenphuluc-H"/>
    <w:basedOn w:val="Normal"/>
    <w:rsid w:val="00AD3741"/>
    <w:pPr>
      <w:spacing w:before="240" w:line="360" w:lineRule="auto"/>
      <w:jc w:val="center"/>
    </w:pPr>
    <w:rPr>
      <w:rFonts w:ascii=".VnArial" w:hAnsi=".VnArial"/>
      <w:b/>
      <w:spacing w:val="5"/>
      <w:sz w:val="26"/>
      <w:szCs w:val="20"/>
      <w:lang w:val="en-GB"/>
    </w:rPr>
  </w:style>
  <w:style w:type="paragraph" w:customStyle="1" w:styleId="HANOI-O">
    <w:name w:val="HANOI-O"/>
    <w:basedOn w:val="Heading1"/>
    <w:rsid w:val="00AD3741"/>
    <w:pPr>
      <w:keepNext w:val="0"/>
      <w:spacing w:before="0" w:after="0" w:line="360" w:lineRule="auto"/>
      <w:jc w:val="center"/>
    </w:pPr>
    <w:rPr>
      <w:rFonts w:ascii=".VnArialH" w:hAnsi=".VnArialH" w:cs="Times New Roman"/>
      <w:bCs w:val="0"/>
      <w:spacing w:val="5"/>
      <w:kern w:val="28"/>
      <w:sz w:val="24"/>
      <w:szCs w:val="20"/>
    </w:rPr>
  </w:style>
  <w:style w:type="paragraph" w:customStyle="1" w:styleId="Anh-bia-W">
    <w:name w:val="Anh-bia-W"/>
    <w:basedOn w:val="Normal"/>
    <w:rsid w:val="00AD3741"/>
    <w:pPr>
      <w:spacing w:before="360" w:after="240" w:line="360" w:lineRule="atLeast"/>
      <w:jc w:val="center"/>
    </w:pPr>
    <w:rPr>
      <w:rFonts w:ascii=".VnArial" w:hAnsi=".VnArial"/>
      <w:b/>
      <w:i/>
      <w:spacing w:val="5"/>
      <w:szCs w:val="20"/>
    </w:rPr>
  </w:style>
  <w:style w:type="paragraph" w:styleId="Footer">
    <w:name w:val="footer"/>
    <w:basedOn w:val="Normal"/>
    <w:rsid w:val="00AD3741"/>
    <w:pPr>
      <w:tabs>
        <w:tab w:val="center" w:pos="4320"/>
        <w:tab w:val="right" w:pos="8640"/>
      </w:tabs>
    </w:pPr>
  </w:style>
  <w:style w:type="character" w:styleId="PageNumber">
    <w:name w:val="page number"/>
    <w:basedOn w:val="DefaultParagraphFont"/>
    <w:rsid w:val="00AD3741"/>
  </w:style>
  <w:style w:type="paragraph" w:styleId="Header">
    <w:name w:val="header"/>
    <w:basedOn w:val="Normal"/>
    <w:rsid w:val="00AD3741"/>
    <w:pPr>
      <w:tabs>
        <w:tab w:val="center" w:pos="4320"/>
        <w:tab w:val="right" w:pos="8640"/>
      </w:tabs>
    </w:pPr>
  </w:style>
  <w:style w:type="paragraph" w:styleId="BodyTextIndent3">
    <w:name w:val="Body Text Indent 3"/>
    <w:basedOn w:val="Normal"/>
    <w:rsid w:val="00AD3741"/>
    <w:pPr>
      <w:spacing w:before="120" w:line="360" w:lineRule="auto"/>
      <w:ind w:left="1080"/>
      <w:jc w:val="both"/>
    </w:pPr>
    <w:rPr>
      <w:rFonts w:ascii=".VnArial" w:hAnsi=".VnArial"/>
      <w:spacing w:val="5"/>
      <w:sz w:val="22"/>
      <w:szCs w:val="20"/>
    </w:rPr>
  </w:style>
  <w:style w:type="paragraph" w:customStyle="1" w:styleId="n-chuongten">
    <w:name w:val="n-chuongten"/>
    <w:basedOn w:val="Normal"/>
    <w:autoRedefine/>
    <w:rsid w:val="004D6047"/>
    <w:pPr>
      <w:widowControl w:val="0"/>
      <w:tabs>
        <w:tab w:val="left" w:pos="3780"/>
        <w:tab w:val="left" w:pos="3960"/>
      </w:tabs>
      <w:adjustRightInd w:val="0"/>
      <w:spacing w:before="360" w:after="360" w:line="360" w:lineRule="auto"/>
      <w:jc w:val="center"/>
    </w:pPr>
    <w:rPr>
      <w:rFonts w:ascii="Arial" w:hAnsi="Arial" w:cs="Arial"/>
      <w:b/>
      <w:spacing w:val="-4"/>
      <w:lang w:val="fr-FR"/>
    </w:rPr>
  </w:style>
  <w:style w:type="paragraph" w:customStyle="1" w:styleId="ndieund">
    <w:name w:val="ndieund"/>
    <w:basedOn w:val="Normal"/>
    <w:rsid w:val="00AD3741"/>
    <w:pPr>
      <w:spacing w:after="120"/>
      <w:ind w:firstLine="720"/>
      <w:jc w:val="both"/>
    </w:pPr>
    <w:rPr>
      <w:rFonts w:ascii=".VnTime" w:hAnsi=".VnTime"/>
      <w:sz w:val="28"/>
    </w:rPr>
  </w:style>
  <w:style w:type="paragraph" w:styleId="BodyTextIndent2">
    <w:name w:val="Body Text Indent 2"/>
    <w:basedOn w:val="Normal"/>
    <w:rsid w:val="00AD3741"/>
    <w:pPr>
      <w:spacing w:before="120" w:line="360" w:lineRule="auto"/>
      <w:ind w:firstLine="567"/>
      <w:jc w:val="both"/>
    </w:pPr>
    <w:rPr>
      <w:rFonts w:ascii="Arial" w:hAnsi="Arial" w:cs="Arial"/>
    </w:rPr>
  </w:style>
  <w:style w:type="paragraph" w:styleId="BodyText3">
    <w:name w:val="Body Text 3"/>
    <w:basedOn w:val="Normal"/>
    <w:rsid w:val="00AD3741"/>
    <w:pPr>
      <w:spacing w:line="360" w:lineRule="auto"/>
      <w:jc w:val="both"/>
    </w:pPr>
    <w:rPr>
      <w:rFonts w:ascii=".VnArial" w:hAnsi=".VnArial"/>
      <w:spacing w:val="4"/>
      <w:lang w:val="fr-FR"/>
    </w:rPr>
  </w:style>
  <w:style w:type="paragraph" w:customStyle="1" w:styleId="vao-v">
    <w:name w:val="vao-v"/>
    <w:basedOn w:val="Normal"/>
    <w:rsid w:val="00AD3741"/>
    <w:pPr>
      <w:numPr>
        <w:numId w:val="2"/>
      </w:numPr>
      <w:spacing w:before="120" w:line="360" w:lineRule="auto"/>
      <w:jc w:val="both"/>
    </w:pPr>
    <w:rPr>
      <w:rFonts w:ascii=".VnArial" w:hAnsi=".VnArial"/>
      <w:spacing w:val="5"/>
      <w:sz w:val="22"/>
      <w:szCs w:val="20"/>
    </w:rPr>
  </w:style>
  <w:style w:type="paragraph" w:customStyle="1" w:styleId="center-G">
    <w:name w:val="center-G"/>
    <w:basedOn w:val="Normal"/>
    <w:rsid w:val="00AD3741"/>
    <w:pPr>
      <w:spacing w:before="120" w:line="360" w:lineRule="auto"/>
      <w:jc w:val="center"/>
    </w:pPr>
    <w:rPr>
      <w:rFonts w:ascii=".VnArial" w:hAnsi=".VnArial"/>
      <w:spacing w:val="5"/>
      <w:sz w:val="22"/>
      <w:szCs w:val="20"/>
      <w:lang w:val="en-GB"/>
    </w:rPr>
  </w:style>
  <w:style w:type="paragraph" w:styleId="BodyText">
    <w:name w:val="Body Text"/>
    <w:basedOn w:val="Normal"/>
    <w:rsid w:val="00AD3741"/>
    <w:pPr>
      <w:spacing w:before="240" w:line="360" w:lineRule="auto"/>
      <w:ind w:right="52"/>
      <w:jc w:val="both"/>
    </w:pPr>
    <w:rPr>
      <w:rFonts w:ascii="Arial" w:hAnsi="Arial" w:cs="Arial"/>
      <w:color w:val="000000"/>
      <w:lang w:val="fr-FR"/>
    </w:rPr>
  </w:style>
  <w:style w:type="paragraph" w:styleId="Caption">
    <w:name w:val="caption"/>
    <w:basedOn w:val="Normal"/>
    <w:next w:val="Normal"/>
    <w:qFormat/>
    <w:rsid w:val="00AD3741"/>
    <w:pPr>
      <w:spacing w:before="240" w:line="360" w:lineRule="auto"/>
      <w:ind w:right="52"/>
      <w:jc w:val="center"/>
    </w:pPr>
    <w:rPr>
      <w:rFonts w:ascii="Arial" w:hAnsi="Arial" w:cs="Arial"/>
      <w:b/>
      <w:color w:val="000000"/>
      <w:spacing w:val="5"/>
    </w:rPr>
  </w:style>
  <w:style w:type="paragraph" w:styleId="BodyTextIndent">
    <w:name w:val="Body Text Indent"/>
    <w:basedOn w:val="Normal"/>
    <w:rsid w:val="00AD3741"/>
    <w:pPr>
      <w:spacing w:before="120" w:line="360" w:lineRule="auto"/>
      <w:ind w:left="426" w:hanging="426"/>
      <w:jc w:val="both"/>
    </w:pPr>
    <w:rPr>
      <w:rFonts w:ascii=".VnArial" w:hAnsi=".VnArial"/>
      <w:spacing w:val="5"/>
      <w:sz w:val="22"/>
      <w:szCs w:val="20"/>
    </w:rPr>
  </w:style>
  <w:style w:type="paragraph" w:customStyle="1" w:styleId="thuong">
    <w:name w:val="thuong"/>
    <w:basedOn w:val="BodyTextIndent"/>
    <w:rsid w:val="00AD3741"/>
    <w:pPr>
      <w:spacing w:after="60"/>
      <w:ind w:left="0" w:firstLine="0"/>
    </w:pPr>
    <w:rPr>
      <w:spacing w:val="0"/>
    </w:rPr>
  </w:style>
  <w:style w:type="paragraph" w:styleId="BalloonText">
    <w:name w:val="Balloon Text"/>
    <w:basedOn w:val="Normal"/>
    <w:semiHidden/>
    <w:rsid w:val="00E97D00"/>
    <w:rPr>
      <w:rFonts w:ascii="Tahoma" w:hAnsi="Tahoma" w:cs="Tahoma"/>
      <w:sz w:val="16"/>
      <w:szCs w:val="16"/>
    </w:rPr>
  </w:style>
  <w:style w:type="character" w:styleId="Strong">
    <w:name w:val="Strong"/>
    <w:uiPriority w:val="22"/>
    <w:qFormat/>
    <w:rsid w:val="00FF099B"/>
    <w:rPr>
      <w:b/>
      <w:bCs/>
    </w:rPr>
  </w:style>
  <w:style w:type="paragraph" w:customStyle="1" w:styleId="Char">
    <w:name w:val="Char"/>
    <w:basedOn w:val="Normal"/>
    <w:rsid w:val="00FF099B"/>
    <w:pPr>
      <w:spacing w:after="160" w:line="240" w:lineRule="exact"/>
    </w:pPr>
    <w:rPr>
      <w:rFonts w:ascii="Verdana" w:hAnsi="Verdana"/>
      <w:sz w:val="20"/>
      <w:szCs w:val="20"/>
    </w:rPr>
  </w:style>
  <w:style w:type="paragraph" w:customStyle="1" w:styleId="StyleArial12ptBlackFirstline127cmRight005cm">
    <w:name w:val="Style Arial 12 pt Black First line:  1.27 cm Right:  0.05 cm"/>
    <w:basedOn w:val="Normal"/>
    <w:autoRedefine/>
    <w:rsid w:val="00601675"/>
    <w:pPr>
      <w:ind w:firstLine="720"/>
      <w:jc w:val="both"/>
    </w:pPr>
    <w:rPr>
      <w:spacing w:val="5"/>
      <w:sz w:val="28"/>
      <w:szCs w:val="28"/>
    </w:rPr>
  </w:style>
  <w:style w:type="character" w:styleId="CommentReference">
    <w:name w:val="annotation reference"/>
    <w:basedOn w:val="DefaultParagraphFont"/>
    <w:rsid w:val="00601675"/>
    <w:rPr>
      <w:sz w:val="16"/>
      <w:szCs w:val="16"/>
    </w:rPr>
  </w:style>
  <w:style w:type="paragraph" w:styleId="CommentText">
    <w:name w:val="annotation text"/>
    <w:basedOn w:val="Normal"/>
    <w:link w:val="CommentTextChar"/>
    <w:rsid w:val="00601675"/>
    <w:rPr>
      <w:sz w:val="20"/>
      <w:szCs w:val="20"/>
    </w:rPr>
  </w:style>
  <w:style w:type="character" w:customStyle="1" w:styleId="CommentTextChar">
    <w:name w:val="Comment Text Char"/>
    <w:basedOn w:val="DefaultParagraphFont"/>
    <w:link w:val="CommentText"/>
    <w:rsid w:val="00601675"/>
  </w:style>
  <w:style w:type="paragraph" w:styleId="CommentSubject">
    <w:name w:val="annotation subject"/>
    <w:basedOn w:val="CommentText"/>
    <w:next w:val="CommentText"/>
    <w:link w:val="CommentSubjectChar"/>
    <w:rsid w:val="00601675"/>
    <w:rPr>
      <w:b/>
      <w:bCs/>
    </w:rPr>
  </w:style>
  <w:style w:type="character" w:customStyle="1" w:styleId="CommentSubjectChar">
    <w:name w:val="Comment Subject Char"/>
    <w:basedOn w:val="CommentTextChar"/>
    <w:link w:val="CommentSubject"/>
    <w:rsid w:val="00601675"/>
    <w:rPr>
      <w:b/>
      <w:bCs/>
    </w:rPr>
  </w:style>
</w:styles>
</file>

<file path=word/webSettings.xml><?xml version="1.0" encoding="utf-8"?>
<w:webSettings xmlns:r="http://schemas.openxmlformats.org/officeDocument/2006/relationships" xmlns:w="http://schemas.openxmlformats.org/wordprocessingml/2006/main">
  <w:divs>
    <w:div w:id="248077479">
      <w:bodyDiv w:val="1"/>
      <w:marLeft w:val="0"/>
      <w:marRight w:val="0"/>
      <w:marTop w:val="0"/>
      <w:marBottom w:val="0"/>
      <w:divBdr>
        <w:top w:val="none" w:sz="0" w:space="0" w:color="auto"/>
        <w:left w:val="none" w:sz="0" w:space="0" w:color="auto"/>
        <w:bottom w:val="none" w:sz="0" w:space="0" w:color="auto"/>
        <w:right w:val="none" w:sz="0" w:space="0" w:color="auto"/>
      </w:divBdr>
    </w:div>
    <w:div w:id="808135104">
      <w:bodyDiv w:val="1"/>
      <w:marLeft w:val="0"/>
      <w:marRight w:val="0"/>
      <w:marTop w:val="0"/>
      <w:marBottom w:val="0"/>
      <w:divBdr>
        <w:top w:val="none" w:sz="0" w:space="0" w:color="auto"/>
        <w:left w:val="none" w:sz="0" w:space="0" w:color="auto"/>
        <w:bottom w:val="none" w:sz="0" w:space="0" w:color="auto"/>
        <w:right w:val="none" w:sz="0" w:space="0" w:color="auto"/>
      </w:divBdr>
    </w:div>
    <w:div w:id="1045762892">
      <w:bodyDiv w:val="1"/>
      <w:marLeft w:val="0"/>
      <w:marRight w:val="0"/>
      <w:marTop w:val="0"/>
      <w:marBottom w:val="0"/>
      <w:divBdr>
        <w:top w:val="none" w:sz="0" w:space="0" w:color="auto"/>
        <w:left w:val="none" w:sz="0" w:space="0" w:color="auto"/>
        <w:bottom w:val="none" w:sz="0" w:space="0" w:color="auto"/>
        <w:right w:val="none" w:sz="0" w:space="0" w:color="auto"/>
      </w:divBdr>
    </w:div>
    <w:div w:id="1089615696">
      <w:bodyDiv w:val="1"/>
      <w:marLeft w:val="0"/>
      <w:marRight w:val="0"/>
      <w:marTop w:val="0"/>
      <w:marBottom w:val="0"/>
      <w:divBdr>
        <w:top w:val="none" w:sz="0" w:space="0" w:color="auto"/>
        <w:left w:val="none" w:sz="0" w:space="0" w:color="auto"/>
        <w:bottom w:val="none" w:sz="0" w:space="0" w:color="auto"/>
        <w:right w:val="none" w:sz="0" w:space="0" w:color="auto"/>
      </w:divBdr>
    </w:div>
    <w:div w:id="1176841631">
      <w:bodyDiv w:val="1"/>
      <w:marLeft w:val="0"/>
      <w:marRight w:val="0"/>
      <w:marTop w:val="0"/>
      <w:marBottom w:val="0"/>
      <w:divBdr>
        <w:top w:val="none" w:sz="0" w:space="0" w:color="auto"/>
        <w:left w:val="none" w:sz="0" w:space="0" w:color="auto"/>
        <w:bottom w:val="none" w:sz="0" w:space="0" w:color="auto"/>
        <w:right w:val="none" w:sz="0" w:space="0" w:color="auto"/>
      </w:divBdr>
    </w:div>
    <w:div w:id="1278676847">
      <w:bodyDiv w:val="1"/>
      <w:marLeft w:val="0"/>
      <w:marRight w:val="0"/>
      <w:marTop w:val="0"/>
      <w:marBottom w:val="0"/>
      <w:divBdr>
        <w:top w:val="none" w:sz="0" w:space="0" w:color="auto"/>
        <w:left w:val="none" w:sz="0" w:space="0" w:color="auto"/>
        <w:bottom w:val="none" w:sz="0" w:space="0" w:color="auto"/>
        <w:right w:val="none" w:sz="0" w:space="0" w:color="auto"/>
      </w:divBdr>
    </w:div>
    <w:div w:id="1287272107">
      <w:bodyDiv w:val="1"/>
      <w:marLeft w:val="0"/>
      <w:marRight w:val="0"/>
      <w:marTop w:val="0"/>
      <w:marBottom w:val="0"/>
      <w:divBdr>
        <w:top w:val="none" w:sz="0" w:space="0" w:color="auto"/>
        <w:left w:val="none" w:sz="0" w:space="0" w:color="auto"/>
        <w:bottom w:val="none" w:sz="0" w:space="0" w:color="auto"/>
        <w:right w:val="none" w:sz="0" w:space="0" w:color="auto"/>
      </w:divBdr>
    </w:div>
    <w:div w:id="1376003370">
      <w:bodyDiv w:val="1"/>
      <w:marLeft w:val="0"/>
      <w:marRight w:val="0"/>
      <w:marTop w:val="0"/>
      <w:marBottom w:val="0"/>
      <w:divBdr>
        <w:top w:val="none" w:sz="0" w:space="0" w:color="auto"/>
        <w:left w:val="none" w:sz="0" w:space="0" w:color="auto"/>
        <w:bottom w:val="none" w:sz="0" w:space="0" w:color="auto"/>
        <w:right w:val="none" w:sz="0" w:space="0" w:color="auto"/>
      </w:divBdr>
    </w:div>
    <w:div w:id="1697533892">
      <w:bodyDiv w:val="1"/>
      <w:marLeft w:val="0"/>
      <w:marRight w:val="0"/>
      <w:marTop w:val="0"/>
      <w:marBottom w:val="0"/>
      <w:divBdr>
        <w:top w:val="none" w:sz="0" w:space="0" w:color="auto"/>
        <w:left w:val="none" w:sz="0" w:space="0" w:color="auto"/>
        <w:bottom w:val="none" w:sz="0" w:space="0" w:color="auto"/>
        <w:right w:val="none" w:sz="0" w:space="0" w:color="auto"/>
      </w:divBdr>
    </w:div>
    <w:div w:id="1776364699">
      <w:bodyDiv w:val="1"/>
      <w:marLeft w:val="0"/>
      <w:marRight w:val="0"/>
      <w:marTop w:val="0"/>
      <w:marBottom w:val="0"/>
      <w:divBdr>
        <w:top w:val="none" w:sz="0" w:space="0" w:color="auto"/>
        <w:left w:val="none" w:sz="0" w:space="0" w:color="auto"/>
        <w:bottom w:val="none" w:sz="0" w:space="0" w:color="auto"/>
        <w:right w:val="none" w:sz="0" w:space="0" w:color="auto"/>
      </w:divBdr>
    </w:div>
    <w:div w:id="1931035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A7A38F8-B5E1-4D50-9A46-66F612019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2159</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lpstr>
    </vt:vector>
  </TitlesOfParts>
  <Company>HOANCAU JSC  091 3371973</Company>
  <LinksUpToDate>false</LinksUpToDate>
  <CharactersWithSpaces>14443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Ngo Trong Nghia</dc:creator>
  <cp:keywords/>
  <dc:description/>
  <cp:lastModifiedBy>User</cp:lastModifiedBy>
  <cp:revision>4</cp:revision>
  <cp:lastPrinted>2019-08-05T08:33:00Z</cp:lastPrinted>
  <dcterms:created xsi:type="dcterms:W3CDTF">2019-08-28T06:57:00Z</dcterms:created>
  <dcterms:modified xsi:type="dcterms:W3CDTF">2019-09-04T08:19:00Z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