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8E5BD" w14:textId="6B8A73FE" w:rsidR="00AB0314" w:rsidRPr="00526566" w:rsidRDefault="00AB0314" w:rsidP="004A0B7D">
      <w:pPr>
        <w:keepNext/>
        <w:pBdr>
          <w:bottom w:val="single" w:sz="6" w:space="4" w:color="DCDCDC"/>
        </w:pBdr>
        <w:shd w:val="clear" w:color="auto" w:fill="FFFFFF"/>
        <w:spacing w:after="120" w:line="288" w:lineRule="auto"/>
        <w:jc w:val="both"/>
        <w:outlineLvl w:val="0"/>
        <w:rPr>
          <w:rFonts w:ascii="Times New Roman" w:eastAsia="Times New Roman" w:hAnsi="Times New Roman" w:cs="Times New Roman"/>
          <w:b/>
          <w:bCs/>
          <w:color w:val="000000"/>
          <w:kern w:val="36"/>
          <w:sz w:val="26"/>
          <w:szCs w:val="26"/>
        </w:rPr>
      </w:pPr>
      <w:r w:rsidRPr="00526566">
        <w:rPr>
          <w:rFonts w:ascii="Times New Roman" w:eastAsia="Times New Roman" w:hAnsi="Times New Roman" w:cs="Times New Roman"/>
          <w:b/>
          <w:bCs/>
          <w:color w:val="000000"/>
          <w:kern w:val="36"/>
          <w:sz w:val="26"/>
          <w:szCs w:val="26"/>
        </w:rPr>
        <w:t xml:space="preserve">Báo cáo kết quả tự đánh giá nhiệm vụ KH&amp;CN cấp quốc gia: </w:t>
      </w:r>
      <w:r w:rsidR="007D0EDB" w:rsidRPr="007D0EDB">
        <w:rPr>
          <w:rFonts w:ascii="Times New Roman" w:eastAsia="Times New Roman" w:hAnsi="Times New Roman" w:cs="Times New Roman"/>
          <w:b/>
          <w:bCs/>
          <w:color w:val="000000"/>
          <w:kern w:val="36"/>
          <w:sz w:val="26"/>
          <w:szCs w:val="26"/>
        </w:rPr>
        <w:t>Nghiên cứu đánh giá độ nguy hiểm động đất phục vụ quy hoạch phát triển vùng lãnh thổ, đảm bảo an toàn công trình thuỷ điện, thuỷ lợi và di tích văn hoá tỉnh Thừa Thiên Huế</w:t>
      </w:r>
      <w:r w:rsidR="00E74ADA" w:rsidRPr="00526566">
        <w:rPr>
          <w:rFonts w:ascii="Times New Roman" w:eastAsia="Times New Roman" w:hAnsi="Times New Roman" w:cs="Times New Roman"/>
          <w:b/>
          <w:bCs/>
          <w:color w:val="000000"/>
          <w:kern w:val="36"/>
          <w:sz w:val="26"/>
          <w:szCs w:val="26"/>
        </w:rPr>
        <w:t>.</w:t>
      </w:r>
    </w:p>
    <w:p w14:paraId="3F327986" w14:textId="77777777" w:rsidR="00AB0314" w:rsidRPr="00526566"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526566">
        <w:rPr>
          <w:rFonts w:ascii="Times New Roman" w:eastAsia="Times New Roman" w:hAnsi="Times New Roman" w:cs="Times New Roman"/>
          <w:b/>
          <w:bCs/>
          <w:color w:val="000000"/>
          <w:sz w:val="26"/>
          <w:szCs w:val="26"/>
        </w:rPr>
        <w:t>I. Thông tin chung về nhiệm vụ:</w:t>
      </w:r>
    </w:p>
    <w:p w14:paraId="224E441A" w14:textId="7A48510E" w:rsidR="00E74ADA" w:rsidRPr="003B649C" w:rsidRDefault="00AB0314" w:rsidP="003B649C">
      <w:pPr>
        <w:keepNext/>
        <w:pBdr>
          <w:bottom w:val="single" w:sz="6" w:space="4" w:color="DCDCDC"/>
        </w:pBdr>
        <w:shd w:val="clear" w:color="auto" w:fill="FFFFFF"/>
        <w:spacing w:after="120" w:line="288" w:lineRule="auto"/>
        <w:jc w:val="both"/>
        <w:outlineLvl w:val="0"/>
        <w:rPr>
          <w:rFonts w:ascii="Times New Roman" w:eastAsia="Times New Roman" w:hAnsi="Times New Roman" w:cs="Times New Roman"/>
          <w:b/>
          <w:bCs/>
          <w:color w:val="000000"/>
          <w:kern w:val="36"/>
          <w:sz w:val="26"/>
          <w:szCs w:val="26"/>
        </w:rPr>
      </w:pPr>
      <w:r w:rsidRPr="00526566">
        <w:rPr>
          <w:rFonts w:ascii="Times New Roman" w:eastAsia="Times New Roman" w:hAnsi="Times New Roman" w:cs="Times New Roman"/>
          <w:color w:val="000000"/>
          <w:sz w:val="26"/>
          <w:szCs w:val="26"/>
        </w:rPr>
        <w:t>1. Tên nhiệm vụ, mã số: </w:t>
      </w:r>
      <w:r w:rsidR="007D0EDB" w:rsidRPr="007D0EDB">
        <w:rPr>
          <w:rFonts w:ascii="Times New Roman" w:eastAsia="Times New Roman" w:hAnsi="Times New Roman" w:cs="Times New Roman"/>
          <w:b/>
          <w:bCs/>
          <w:color w:val="000000"/>
          <w:kern w:val="36"/>
          <w:sz w:val="26"/>
          <w:szCs w:val="26"/>
        </w:rPr>
        <w:t>Nghiên cứu đánh giá độ nguy hiểm động đất phục vụ quy hoạch phát triển vùng lãnh thổ, đảm bảo an toàn công trình thuỷ điện, thuỷ lợi và di tích văn hoá tỉnh Thừa Thiên Huế</w:t>
      </w:r>
      <w:r w:rsidR="003B649C" w:rsidRPr="00526566">
        <w:rPr>
          <w:rFonts w:ascii="Times New Roman" w:eastAsia="Times New Roman" w:hAnsi="Times New Roman" w:cs="Times New Roman"/>
          <w:b/>
          <w:bCs/>
          <w:color w:val="000000"/>
          <w:kern w:val="36"/>
          <w:sz w:val="26"/>
          <w:szCs w:val="26"/>
        </w:rPr>
        <w:t>.</w:t>
      </w:r>
    </w:p>
    <w:p w14:paraId="0E6CD8E2" w14:textId="28C13B94" w:rsidR="00AB0314" w:rsidRPr="00526566" w:rsidRDefault="00E74ADA"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526566">
        <w:rPr>
          <w:rFonts w:ascii="Times New Roman" w:hAnsi="Times New Roman" w:cs="Times New Roman"/>
          <w:sz w:val="26"/>
          <w:szCs w:val="26"/>
        </w:rPr>
        <w:t xml:space="preserve">Mã số đề tài: </w:t>
      </w:r>
      <w:r w:rsidR="007D0EDB" w:rsidRPr="007D0EDB">
        <w:rPr>
          <w:rFonts w:ascii="Times New Roman" w:hAnsi="Times New Roman" w:cs="Times New Roman"/>
          <w:sz w:val="26"/>
          <w:szCs w:val="26"/>
        </w:rPr>
        <w:t>ĐTĐL.CN.51/16</w:t>
      </w:r>
    </w:p>
    <w:p w14:paraId="00C9095B" w14:textId="7DFB8F3B" w:rsidR="00AB0314" w:rsidRPr="00526566"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526566">
        <w:rPr>
          <w:rFonts w:ascii="Times New Roman" w:eastAsia="Times New Roman" w:hAnsi="Times New Roman" w:cs="Times New Roman"/>
          <w:color w:val="000000"/>
          <w:sz w:val="26"/>
          <w:szCs w:val="26"/>
        </w:rPr>
        <w:t>Thuộc Dự án KH&amp;CN: </w:t>
      </w:r>
      <w:r w:rsidR="00E74ADA" w:rsidRPr="00526566">
        <w:rPr>
          <w:rFonts w:ascii="Times New Roman" w:hAnsi="Times New Roman" w:cs="Times New Roman"/>
          <w:bCs/>
          <w:sz w:val="26"/>
          <w:szCs w:val="26"/>
        </w:rPr>
        <w:t>Đề tài Độc lập</w:t>
      </w:r>
      <w:r w:rsidR="00E74ADA" w:rsidRPr="00526566">
        <w:rPr>
          <w:rFonts w:ascii="Times New Roman" w:hAnsi="Times New Roman" w:cs="Times New Roman"/>
          <w:bCs/>
          <w:sz w:val="26"/>
          <w:szCs w:val="26"/>
          <w:lang w:val="vi-VN"/>
        </w:rPr>
        <w:t xml:space="preserve"> cấp nhà nước</w:t>
      </w:r>
      <w:r w:rsidR="00E74ADA" w:rsidRPr="00526566">
        <w:rPr>
          <w:rFonts w:ascii="Times New Roman" w:hAnsi="Times New Roman" w:cs="Times New Roman"/>
          <w:bCs/>
          <w:sz w:val="26"/>
          <w:szCs w:val="26"/>
        </w:rPr>
        <w:t xml:space="preserve">, </w:t>
      </w:r>
      <w:r w:rsidR="00E74ADA" w:rsidRPr="007D0EDB">
        <w:rPr>
          <w:rFonts w:ascii="Times New Roman" w:hAnsi="Times New Roman" w:cs="Times New Roman"/>
          <w:bCs/>
          <w:sz w:val="26"/>
          <w:szCs w:val="26"/>
          <w:highlight w:val="yellow"/>
        </w:rPr>
        <w:t xml:space="preserve">lĩnh vực </w:t>
      </w:r>
      <w:r w:rsidR="007D0EDB">
        <w:rPr>
          <w:rFonts w:ascii="Times New Roman" w:hAnsi="Times New Roman" w:cs="Times New Roman"/>
          <w:bCs/>
          <w:sz w:val="26"/>
          <w:szCs w:val="26"/>
          <w:highlight w:val="yellow"/>
        </w:rPr>
        <w:t>K</w:t>
      </w:r>
      <w:r w:rsidR="007D0EDB" w:rsidRPr="007D0EDB">
        <w:rPr>
          <w:rFonts w:ascii="Times New Roman" w:hAnsi="Times New Roman" w:cs="Times New Roman"/>
          <w:bCs/>
          <w:sz w:val="26"/>
          <w:szCs w:val="26"/>
          <w:highlight w:val="yellow"/>
        </w:rPr>
        <w:t>hoa học trái đất</w:t>
      </w:r>
    </w:p>
    <w:p w14:paraId="3B78A4D3" w14:textId="77777777" w:rsidR="00AB0314" w:rsidRPr="00526566"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526566">
        <w:rPr>
          <w:rFonts w:ascii="Times New Roman" w:eastAsia="Times New Roman" w:hAnsi="Times New Roman" w:cs="Times New Roman"/>
          <w:color w:val="000000"/>
          <w:sz w:val="26"/>
          <w:szCs w:val="26"/>
        </w:rPr>
        <w:t>2. Mục tiêu nhiệm vụ:</w:t>
      </w:r>
    </w:p>
    <w:p w14:paraId="5C832B27" w14:textId="0708FC2C" w:rsidR="007D0EDB" w:rsidRPr="007D0EDB" w:rsidRDefault="007D0EDB" w:rsidP="007D0EDB">
      <w:pPr>
        <w:spacing w:line="340" w:lineRule="exact"/>
        <w:jc w:val="both"/>
        <w:rPr>
          <w:rFonts w:ascii="Times New Roman" w:hAnsi="Times New Roman" w:cs="Times New Roman"/>
          <w:sz w:val="26"/>
          <w:szCs w:val="24"/>
          <w:lang w:val="pt-BR"/>
        </w:rPr>
      </w:pPr>
      <w:r>
        <w:rPr>
          <w:rFonts w:ascii="Times New Roman" w:hAnsi="Times New Roman" w:cs="Times New Roman"/>
          <w:sz w:val="26"/>
          <w:szCs w:val="24"/>
          <w:lang w:val="pt-BR"/>
        </w:rPr>
        <w:t xml:space="preserve">- </w:t>
      </w:r>
      <w:r w:rsidRPr="007D0EDB">
        <w:rPr>
          <w:rFonts w:ascii="Times New Roman" w:hAnsi="Times New Roman" w:cs="Times New Roman"/>
          <w:sz w:val="26"/>
          <w:szCs w:val="24"/>
          <w:lang w:val="pt-BR"/>
        </w:rPr>
        <w:t xml:space="preserve">Làm sáng tỏ đặc trưng hoạt động động đất tỉnh Thừa Thiên Huế, trọng tâm là khu vực các hồ chứa. </w:t>
      </w:r>
    </w:p>
    <w:p w14:paraId="2F1B5CD9" w14:textId="77777777" w:rsidR="007D0EDB" w:rsidRPr="007D0EDB" w:rsidRDefault="007D0EDB" w:rsidP="007D0EDB">
      <w:pPr>
        <w:spacing w:line="340" w:lineRule="exact"/>
        <w:jc w:val="both"/>
        <w:rPr>
          <w:rFonts w:ascii="Times New Roman" w:hAnsi="Times New Roman" w:cs="Times New Roman"/>
          <w:sz w:val="26"/>
          <w:szCs w:val="24"/>
          <w:lang w:val="pt-BR"/>
        </w:rPr>
      </w:pPr>
      <w:r w:rsidRPr="007D0EDB">
        <w:rPr>
          <w:rFonts w:ascii="Times New Roman" w:hAnsi="Times New Roman" w:cs="Times New Roman"/>
          <w:sz w:val="26"/>
          <w:szCs w:val="24"/>
          <w:lang w:val="pt-BR"/>
        </w:rPr>
        <w:t>- Đánh giá chi tiết độ nguy hiểm động đất khu vực thành phố Huế.</w:t>
      </w:r>
    </w:p>
    <w:p w14:paraId="40B96D57" w14:textId="77777777" w:rsidR="002A3A22" w:rsidRDefault="007D0EDB" w:rsidP="002A3A22">
      <w:pPr>
        <w:spacing w:line="340" w:lineRule="exact"/>
        <w:jc w:val="both"/>
        <w:rPr>
          <w:rFonts w:ascii="Times New Roman" w:hAnsi="Times New Roman" w:cs="Times New Roman"/>
          <w:sz w:val="26"/>
          <w:szCs w:val="24"/>
          <w:lang w:val="pt-BR"/>
        </w:rPr>
      </w:pPr>
      <w:r w:rsidRPr="007D0EDB">
        <w:rPr>
          <w:rFonts w:ascii="Times New Roman" w:hAnsi="Times New Roman" w:cs="Times New Roman"/>
          <w:sz w:val="26"/>
          <w:szCs w:val="24"/>
          <w:lang w:val="pt-BR"/>
        </w:rPr>
        <w:t>- Đề xuất các giải pháp phòng tránh và giảm thiểu thiệt hại phục vụ quy hoạch đảm bảo an toàn công trình hồ đập và công trình di tích văn hóa</w:t>
      </w:r>
      <w:r>
        <w:rPr>
          <w:rFonts w:ascii="Times New Roman" w:hAnsi="Times New Roman" w:cs="Times New Roman"/>
          <w:sz w:val="26"/>
          <w:szCs w:val="24"/>
          <w:lang w:val="pt-BR"/>
        </w:rPr>
        <w:t>.</w:t>
      </w:r>
    </w:p>
    <w:p w14:paraId="44BFEB1C" w14:textId="77777777"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eastAsia="Times New Roman" w:hAnsi="Times New Roman" w:cs="Times New Roman"/>
          <w:color w:val="000000"/>
          <w:sz w:val="26"/>
          <w:szCs w:val="26"/>
          <w:lang w:val="pt-BR"/>
        </w:rPr>
        <w:t>3. Chủ nhiệm nhiệm vụ: </w:t>
      </w:r>
      <w:r w:rsidR="002A3A22">
        <w:rPr>
          <w:rFonts w:ascii="Times New Roman" w:eastAsia="Times New Roman" w:hAnsi="Times New Roman" w:cs="Times New Roman"/>
          <w:b/>
          <w:color w:val="000000"/>
          <w:sz w:val="26"/>
          <w:szCs w:val="26"/>
          <w:lang w:val="pt-BR"/>
        </w:rPr>
        <w:t>TS. Nguyễn Ánh Dương</w:t>
      </w:r>
    </w:p>
    <w:p w14:paraId="125CBCE4" w14:textId="77777777"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eastAsia="Times New Roman" w:hAnsi="Times New Roman" w:cs="Times New Roman"/>
          <w:color w:val="000000"/>
          <w:sz w:val="26"/>
          <w:szCs w:val="26"/>
          <w:lang w:val="pt-BR"/>
        </w:rPr>
        <w:t>4. Tổ chức chủ trì nhiệm vụ: </w:t>
      </w:r>
      <w:r w:rsidR="002A3A22">
        <w:rPr>
          <w:rFonts w:ascii="Times New Roman" w:eastAsia="Times New Roman" w:hAnsi="Times New Roman" w:cs="Times New Roman"/>
          <w:b/>
          <w:sz w:val="26"/>
          <w:szCs w:val="26"/>
          <w:lang w:val="pt-BR"/>
        </w:rPr>
        <w:t>Viện Vật lý địa cầu</w:t>
      </w:r>
    </w:p>
    <w:p w14:paraId="3D2A43FB" w14:textId="495FDBFE"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eastAsia="Times New Roman" w:hAnsi="Times New Roman" w:cs="Times New Roman"/>
          <w:sz w:val="26"/>
          <w:szCs w:val="26"/>
          <w:lang w:val="pt-BR"/>
        </w:rPr>
        <w:t xml:space="preserve">Địa chỉ: </w:t>
      </w:r>
      <w:r w:rsidR="002A3A22" w:rsidRPr="002A3A22">
        <w:rPr>
          <w:rFonts w:ascii="Times New Roman" w:eastAsia="Times New Roman" w:hAnsi="Times New Roman" w:cs="Times New Roman"/>
          <w:sz w:val="26"/>
          <w:szCs w:val="26"/>
          <w:lang w:val="pt-BR"/>
        </w:rPr>
        <w:t xml:space="preserve">Nhà A8, 18 Hoàng Quốc Việt, </w:t>
      </w:r>
      <w:r w:rsidR="002A3A22">
        <w:rPr>
          <w:rFonts w:ascii="Times New Roman" w:eastAsia="Times New Roman" w:hAnsi="Times New Roman" w:cs="Times New Roman"/>
          <w:sz w:val="26"/>
          <w:szCs w:val="26"/>
          <w:lang w:val="pt-BR"/>
        </w:rPr>
        <w:t xml:space="preserve">P. Nghĩa Đô, Q. </w:t>
      </w:r>
      <w:r w:rsidR="002A3A22" w:rsidRPr="002A3A22">
        <w:rPr>
          <w:rFonts w:ascii="Times New Roman" w:eastAsia="Times New Roman" w:hAnsi="Times New Roman" w:cs="Times New Roman"/>
          <w:sz w:val="26"/>
          <w:szCs w:val="26"/>
          <w:lang w:val="pt-BR"/>
        </w:rPr>
        <w:t>Cầu Giấy, Hà Nội</w:t>
      </w:r>
      <w:r w:rsidRPr="000622B7">
        <w:rPr>
          <w:rFonts w:ascii="Times New Roman" w:eastAsia="Times New Roman" w:hAnsi="Times New Roman" w:cs="Times New Roman"/>
          <w:sz w:val="26"/>
          <w:szCs w:val="26"/>
          <w:lang w:val="pt-BR"/>
        </w:rPr>
        <w:t xml:space="preserve"> </w:t>
      </w:r>
    </w:p>
    <w:p w14:paraId="0E2A69D5" w14:textId="77777777"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eastAsia="Times New Roman" w:hAnsi="Times New Roman" w:cs="Times New Roman"/>
          <w:color w:val="000000"/>
          <w:sz w:val="26"/>
          <w:szCs w:val="26"/>
          <w:lang w:val="pt-BR"/>
        </w:rPr>
        <w:t xml:space="preserve">5. Kinh phí thực hiện: </w:t>
      </w:r>
    </w:p>
    <w:p w14:paraId="7863D309" w14:textId="6ECD6D0C"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hAnsi="Times New Roman" w:cs="Times New Roman"/>
          <w:sz w:val="26"/>
          <w:szCs w:val="26"/>
          <w:lang w:val="pt-BR"/>
        </w:rPr>
        <w:t>Tổng số kinh phí thực hiện:</w:t>
      </w:r>
      <w:r w:rsidRPr="000622B7">
        <w:rPr>
          <w:rFonts w:ascii="Times New Roman" w:hAnsi="Times New Roman" w:cs="Times New Roman"/>
          <w:sz w:val="26"/>
          <w:szCs w:val="26"/>
          <w:lang w:val="pt-BR"/>
        </w:rPr>
        <w:tab/>
        <w:t xml:space="preserve"> </w:t>
      </w:r>
      <w:r w:rsidR="002A3A22">
        <w:rPr>
          <w:rFonts w:ascii="Times New Roman" w:hAnsi="Times New Roman" w:cs="Times New Roman"/>
          <w:sz w:val="26"/>
          <w:szCs w:val="26"/>
          <w:lang w:val="pt-BR"/>
        </w:rPr>
        <w:t>6.869</w:t>
      </w:r>
      <w:r w:rsidRPr="000622B7">
        <w:rPr>
          <w:rFonts w:ascii="Times New Roman" w:hAnsi="Times New Roman" w:cs="Times New Roman"/>
          <w:sz w:val="26"/>
          <w:szCs w:val="26"/>
          <w:lang w:val="pt-BR"/>
        </w:rPr>
        <w:t xml:space="preserve"> tr.đ, trong đó:</w:t>
      </w:r>
    </w:p>
    <w:p w14:paraId="2613BCB7" w14:textId="1E2C3006"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hAnsi="Times New Roman" w:cs="Times New Roman"/>
          <w:sz w:val="26"/>
          <w:szCs w:val="26"/>
          <w:lang w:val="pt-BR"/>
        </w:rPr>
        <w:t xml:space="preserve">+ Kính phí hỗ trợ từ SNKH: </w:t>
      </w:r>
      <w:r w:rsidR="002A3A22">
        <w:rPr>
          <w:rFonts w:ascii="Times New Roman" w:hAnsi="Times New Roman" w:cs="Times New Roman"/>
          <w:sz w:val="26"/>
          <w:szCs w:val="26"/>
          <w:lang w:val="pt-BR"/>
        </w:rPr>
        <w:t>5.900</w:t>
      </w:r>
      <w:r w:rsidRPr="000622B7">
        <w:rPr>
          <w:rFonts w:ascii="Times New Roman" w:hAnsi="Times New Roman" w:cs="Times New Roman"/>
          <w:sz w:val="26"/>
          <w:szCs w:val="26"/>
          <w:lang w:val="pt-BR"/>
        </w:rPr>
        <w:t xml:space="preserve"> tr.đ.</w:t>
      </w:r>
    </w:p>
    <w:p w14:paraId="3515F00E" w14:textId="3A16365D"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hAnsi="Times New Roman" w:cs="Times New Roman"/>
          <w:sz w:val="26"/>
          <w:szCs w:val="26"/>
          <w:lang w:val="pt-BR"/>
        </w:rPr>
        <w:t xml:space="preserve">+ Kinh phí </w:t>
      </w:r>
      <w:r w:rsidR="00250675">
        <w:rPr>
          <w:rFonts w:ascii="Times New Roman" w:hAnsi="Times New Roman" w:cs="Times New Roman"/>
          <w:sz w:val="26"/>
          <w:szCs w:val="26"/>
          <w:lang w:val="pt-BR"/>
        </w:rPr>
        <w:t xml:space="preserve">hỗ trợ từ </w:t>
      </w:r>
      <w:r w:rsidR="00250675" w:rsidRPr="00250675">
        <w:rPr>
          <w:rFonts w:ascii="Times New Roman" w:hAnsi="Times New Roman" w:cs="Times New Roman"/>
          <w:sz w:val="26"/>
          <w:szCs w:val="26"/>
          <w:lang w:val="pt-BR"/>
        </w:rPr>
        <w:t xml:space="preserve">SNKH </w:t>
      </w:r>
      <w:r w:rsidR="00250675">
        <w:rPr>
          <w:rFonts w:ascii="Times New Roman" w:hAnsi="Times New Roman" w:cs="Times New Roman"/>
          <w:sz w:val="26"/>
          <w:szCs w:val="26"/>
          <w:lang w:val="pt-BR"/>
        </w:rPr>
        <w:t xml:space="preserve">tỉnh </w:t>
      </w:r>
      <w:r w:rsidR="002A3A22">
        <w:rPr>
          <w:rFonts w:ascii="Times New Roman" w:hAnsi="Times New Roman" w:cs="Times New Roman"/>
          <w:sz w:val="26"/>
          <w:szCs w:val="26"/>
          <w:lang w:val="pt-BR"/>
        </w:rPr>
        <w:t>Thừa Thiên Huế</w:t>
      </w:r>
      <w:r w:rsidRPr="000622B7">
        <w:rPr>
          <w:rFonts w:ascii="Times New Roman" w:hAnsi="Times New Roman" w:cs="Times New Roman"/>
          <w:sz w:val="26"/>
          <w:szCs w:val="26"/>
          <w:lang w:val="pt-BR"/>
        </w:rPr>
        <w:t>:</w:t>
      </w:r>
      <w:r w:rsidRPr="00526566">
        <w:rPr>
          <w:rFonts w:ascii="Times New Roman" w:hAnsi="Times New Roman" w:cs="Times New Roman"/>
          <w:sz w:val="26"/>
          <w:szCs w:val="26"/>
          <w:lang w:val="vi-VN"/>
        </w:rPr>
        <w:t xml:space="preserve"> </w:t>
      </w:r>
      <w:r w:rsidR="002A3A22">
        <w:rPr>
          <w:rFonts w:ascii="Times New Roman" w:hAnsi="Times New Roman" w:cs="Times New Roman"/>
          <w:sz w:val="26"/>
          <w:szCs w:val="26"/>
          <w:lang w:val="pt-BR"/>
        </w:rPr>
        <w:t>969</w:t>
      </w:r>
      <w:r w:rsidRPr="000622B7">
        <w:rPr>
          <w:rFonts w:ascii="Times New Roman" w:hAnsi="Times New Roman" w:cs="Times New Roman"/>
          <w:sz w:val="26"/>
          <w:szCs w:val="26"/>
          <w:lang w:val="pt-BR"/>
        </w:rPr>
        <w:t xml:space="preserve"> tr.đ.</w:t>
      </w:r>
    </w:p>
    <w:p w14:paraId="14BAC6F7" w14:textId="77777777"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eastAsia="Times New Roman" w:hAnsi="Times New Roman" w:cs="Times New Roman"/>
          <w:color w:val="000000"/>
          <w:sz w:val="26"/>
          <w:szCs w:val="26"/>
          <w:lang w:val="pt-BR"/>
        </w:rPr>
        <w:t>6. Thời gian thực hiện:</w:t>
      </w:r>
    </w:p>
    <w:p w14:paraId="0628C887" w14:textId="11F16B6E"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hAnsi="Times New Roman" w:cs="Times New Roman"/>
          <w:sz w:val="26"/>
          <w:szCs w:val="26"/>
          <w:lang w:val="pt-BR"/>
        </w:rPr>
        <w:t xml:space="preserve">- Theo Hợp đồng đã ký kết: từ tháng </w:t>
      </w:r>
      <w:r w:rsidR="00F217FF" w:rsidRPr="000622B7">
        <w:rPr>
          <w:rFonts w:ascii="Times New Roman" w:hAnsi="Times New Roman" w:cs="Times New Roman"/>
          <w:sz w:val="26"/>
          <w:szCs w:val="26"/>
          <w:lang w:val="pt-BR"/>
        </w:rPr>
        <w:t>1</w:t>
      </w:r>
      <w:r w:rsidR="00BC0B78">
        <w:rPr>
          <w:rFonts w:ascii="Times New Roman" w:hAnsi="Times New Roman" w:cs="Times New Roman"/>
          <w:sz w:val="26"/>
          <w:szCs w:val="26"/>
          <w:lang w:val="pt-BR"/>
        </w:rPr>
        <w:t>2</w:t>
      </w:r>
      <w:r w:rsidRPr="000622B7">
        <w:rPr>
          <w:rFonts w:ascii="Times New Roman" w:hAnsi="Times New Roman" w:cs="Times New Roman"/>
          <w:sz w:val="26"/>
          <w:szCs w:val="26"/>
          <w:lang w:val="pt-BR"/>
        </w:rPr>
        <w:t xml:space="preserve"> năm 201</w:t>
      </w:r>
      <w:r w:rsidR="00BC0B78">
        <w:rPr>
          <w:rFonts w:ascii="Times New Roman" w:hAnsi="Times New Roman" w:cs="Times New Roman"/>
          <w:sz w:val="26"/>
          <w:szCs w:val="26"/>
          <w:lang w:val="pt-BR"/>
        </w:rPr>
        <w:t>6</w:t>
      </w:r>
      <w:r w:rsidRPr="000622B7">
        <w:rPr>
          <w:rFonts w:ascii="Times New Roman" w:hAnsi="Times New Roman" w:cs="Times New Roman"/>
          <w:sz w:val="26"/>
          <w:szCs w:val="26"/>
          <w:lang w:val="pt-BR"/>
        </w:rPr>
        <w:t xml:space="preserve"> đến tháng </w:t>
      </w:r>
      <w:r w:rsidR="00BC0B78">
        <w:rPr>
          <w:rFonts w:ascii="Times New Roman" w:hAnsi="Times New Roman" w:cs="Times New Roman"/>
          <w:sz w:val="26"/>
          <w:szCs w:val="26"/>
          <w:lang w:val="pt-BR"/>
        </w:rPr>
        <w:t>12</w:t>
      </w:r>
      <w:r w:rsidRPr="000622B7">
        <w:rPr>
          <w:rFonts w:ascii="Times New Roman" w:hAnsi="Times New Roman" w:cs="Times New Roman"/>
          <w:sz w:val="26"/>
          <w:szCs w:val="26"/>
          <w:lang w:val="pt-BR"/>
        </w:rPr>
        <w:t xml:space="preserve"> năm 20</w:t>
      </w:r>
      <w:r w:rsidR="00BC0B78">
        <w:rPr>
          <w:rFonts w:ascii="Times New Roman" w:hAnsi="Times New Roman" w:cs="Times New Roman"/>
          <w:sz w:val="26"/>
          <w:szCs w:val="26"/>
          <w:lang w:val="pt-BR"/>
        </w:rPr>
        <w:t>19</w:t>
      </w:r>
    </w:p>
    <w:p w14:paraId="7762FB69" w14:textId="371AA08C"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hAnsi="Times New Roman" w:cs="Times New Roman"/>
          <w:sz w:val="26"/>
          <w:szCs w:val="26"/>
          <w:lang w:val="pt-BR"/>
        </w:rPr>
        <w:t xml:space="preserve">- Thực tế thực hiện: </w:t>
      </w:r>
      <w:r w:rsidR="00F217FF" w:rsidRPr="000622B7">
        <w:rPr>
          <w:rFonts w:ascii="Times New Roman" w:hAnsi="Times New Roman" w:cs="Times New Roman"/>
          <w:sz w:val="26"/>
          <w:szCs w:val="26"/>
          <w:lang w:val="pt-BR"/>
        </w:rPr>
        <w:t xml:space="preserve">từ tháng </w:t>
      </w:r>
      <w:r w:rsidR="00BC0B78">
        <w:rPr>
          <w:rFonts w:ascii="Times New Roman" w:hAnsi="Times New Roman" w:cs="Times New Roman"/>
          <w:sz w:val="26"/>
          <w:szCs w:val="26"/>
          <w:lang w:val="pt-BR"/>
        </w:rPr>
        <w:t>12</w:t>
      </w:r>
      <w:r w:rsidR="00F217FF" w:rsidRPr="000622B7">
        <w:rPr>
          <w:rFonts w:ascii="Times New Roman" w:hAnsi="Times New Roman" w:cs="Times New Roman"/>
          <w:sz w:val="26"/>
          <w:szCs w:val="26"/>
          <w:lang w:val="pt-BR"/>
        </w:rPr>
        <w:t xml:space="preserve"> năm 201</w:t>
      </w:r>
      <w:r w:rsidR="00BC0B78">
        <w:rPr>
          <w:rFonts w:ascii="Times New Roman" w:hAnsi="Times New Roman" w:cs="Times New Roman"/>
          <w:sz w:val="26"/>
          <w:szCs w:val="26"/>
          <w:lang w:val="pt-BR"/>
        </w:rPr>
        <w:t>6</w:t>
      </w:r>
      <w:r w:rsidR="00F217FF" w:rsidRPr="000622B7">
        <w:rPr>
          <w:rFonts w:ascii="Times New Roman" w:hAnsi="Times New Roman" w:cs="Times New Roman"/>
          <w:sz w:val="26"/>
          <w:szCs w:val="26"/>
          <w:lang w:val="pt-BR"/>
        </w:rPr>
        <w:t xml:space="preserve"> đến tháng </w:t>
      </w:r>
      <w:r w:rsidR="00BC0B78">
        <w:rPr>
          <w:rFonts w:ascii="Times New Roman" w:hAnsi="Times New Roman" w:cs="Times New Roman"/>
          <w:sz w:val="26"/>
          <w:szCs w:val="26"/>
          <w:lang w:val="pt-BR"/>
        </w:rPr>
        <w:t>12</w:t>
      </w:r>
      <w:r w:rsidR="00F217FF" w:rsidRPr="000622B7">
        <w:rPr>
          <w:rFonts w:ascii="Times New Roman" w:hAnsi="Times New Roman" w:cs="Times New Roman"/>
          <w:sz w:val="26"/>
          <w:szCs w:val="26"/>
          <w:lang w:val="pt-BR"/>
        </w:rPr>
        <w:t xml:space="preserve"> năm 2020</w:t>
      </w:r>
    </w:p>
    <w:p w14:paraId="0311511D" w14:textId="623D05F6" w:rsidR="002A3A22" w:rsidRDefault="004A0B7D" w:rsidP="002A3A22">
      <w:pPr>
        <w:spacing w:line="340" w:lineRule="exact"/>
        <w:jc w:val="both"/>
        <w:rPr>
          <w:rFonts w:ascii="Times New Roman" w:hAnsi="Times New Roman" w:cs="Times New Roman"/>
          <w:sz w:val="26"/>
          <w:szCs w:val="24"/>
          <w:lang w:val="pt-BR"/>
        </w:rPr>
      </w:pPr>
      <w:r w:rsidRPr="000622B7">
        <w:rPr>
          <w:rFonts w:ascii="Times New Roman" w:hAnsi="Times New Roman" w:cs="Times New Roman"/>
          <w:sz w:val="26"/>
          <w:szCs w:val="26"/>
          <w:lang w:val="pt-BR"/>
        </w:rPr>
        <w:t xml:space="preserve">- Được gia hạn (nếu có): </w:t>
      </w:r>
      <w:r w:rsidR="00BC0B78">
        <w:rPr>
          <w:rFonts w:ascii="Times New Roman" w:hAnsi="Times New Roman" w:cs="Times New Roman"/>
          <w:sz w:val="26"/>
          <w:szCs w:val="26"/>
          <w:lang w:val="pt-BR"/>
        </w:rPr>
        <w:t>12 tháng</w:t>
      </w:r>
    </w:p>
    <w:p w14:paraId="34AD2659" w14:textId="4A617EDB" w:rsidR="00AB0314" w:rsidRPr="002A3A22" w:rsidRDefault="004A0B7D" w:rsidP="002A3A22">
      <w:pPr>
        <w:spacing w:line="340" w:lineRule="exact"/>
        <w:jc w:val="both"/>
        <w:rPr>
          <w:rFonts w:ascii="Times New Roman" w:hAnsi="Times New Roman" w:cs="Times New Roman"/>
          <w:sz w:val="26"/>
          <w:szCs w:val="24"/>
          <w:lang w:val="pt-BR"/>
        </w:rPr>
      </w:pPr>
      <w:r>
        <w:rPr>
          <w:rFonts w:ascii="Times New Roman" w:eastAsia="Times New Roman" w:hAnsi="Times New Roman" w:cs="Times New Roman"/>
          <w:color w:val="000000"/>
          <w:sz w:val="26"/>
          <w:szCs w:val="26"/>
        </w:rPr>
        <w:t xml:space="preserve">6. </w:t>
      </w:r>
      <w:r w:rsidR="00AB0314" w:rsidRPr="00526566">
        <w:rPr>
          <w:rFonts w:ascii="Times New Roman" w:eastAsia="Times New Roman" w:hAnsi="Times New Roman" w:cs="Times New Roman"/>
          <w:color w:val="000000"/>
          <w:sz w:val="26"/>
          <w:szCs w:val="26"/>
        </w:rPr>
        <w:t xml:space="preserve">Sản phẩm: </w:t>
      </w:r>
    </w:p>
    <w:p w14:paraId="43515950" w14:textId="0B13CBC4" w:rsidR="00526566" w:rsidRPr="004A0B7D" w:rsidRDefault="004A0B7D" w:rsidP="004A0B7D">
      <w:pPr>
        <w:pStyle w:val="Heading2"/>
        <w:numPr>
          <w:ilvl w:val="0"/>
          <w:numId w:val="0"/>
        </w:numPr>
        <w:spacing w:before="0"/>
        <w:ind w:left="454" w:hanging="454"/>
        <w:rPr>
          <w:b w:val="0"/>
          <w:color w:val="auto"/>
          <w:szCs w:val="26"/>
        </w:rPr>
      </w:pPr>
      <w:r w:rsidRPr="004A0B7D">
        <w:rPr>
          <w:b w:val="0"/>
          <w:color w:val="auto"/>
          <w:szCs w:val="26"/>
        </w:rPr>
        <w:lastRenderedPageBreak/>
        <w:t>6</w:t>
      </w:r>
      <w:r w:rsidR="00526566" w:rsidRPr="004A0B7D">
        <w:rPr>
          <w:b w:val="0"/>
          <w:color w:val="auto"/>
          <w:szCs w:val="26"/>
        </w:rPr>
        <w:t xml:space="preserve">.1. Sản phẩm </w:t>
      </w:r>
      <w:r>
        <w:rPr>
          <w:b w:val="0"/>
          <w:color w:val="auto"/>
          <w:szCs w:val="26"/>
        </w:rPr>
        <w:t>D</w:t>
      </w:r>
      <w:r w:rsidR="00526566" w:rsidRPr="004A0B7D">
        <w:rPr>
          <w:b w:val="0"/>
          <w:color w:val="auto"/>
          <w:szCs w:val="26"/>
        </w:rPr>
        <w:t>ạng I</w:t>
      </w:r>
    </w:p>
    <w:p w14:paraId="22DC2D41" w14:textId="7DDAE27D" w:rsidR="00526566" w:rsidRPr="00526566" w:rsidRDefault="00526566" w:rsidP="004A0B7D">
      <w:pPr>
        <w:keepNext/>
        <w:widowControl w:val="0"/>
        <w:spacing w:after="120" w:line="288" w:lineRule="auto"/>
        <w:rPr>
          <w:rFonts w:ascii="Times New Roman" w:hAnsi="Times New Roman" w:cs="Times New Roman"/>
          <w:sz w:val="26"/>
          <w:szCs w:val="26"/>
        </w:rPr>
      </w:pPr>
      <w:r w:rsidRPr="00526566">
        <w:rPr>
          <w:rFonts w:ascii="Times New Roman" w:hAnsi="Times New Roman" w:cs="Times New Roman"/>
          <w:sz w:val="26"/>
          <w:szCs w:val="26"/>
        </w:rPr>
        <w:t xml:space="preserve">Bảng </w:t>
      </w:r>
      <w:r w:rsidR="004A0B7D">
        <w:rPr>
          <w:rFonts w:ascii="Times New Roman" w:hAnsi="Times New Roman" w:cs="Times New Roman"/>
          <w:sz w:val="26"/>
          <w:szCs w:val="26"/>
        </w:rPr>
        <w:t>1</w:t>
      </w:r>
      <w:r w:rsidRPr="00526566">
        <w:rPr>
          <w:rFonts w:ascii="Times New Roman" w:hAnsi="Times New Roman" w:cs="Times New Roman"/>
          <w:sz w:val="26"/>
          <w:szCs w:val="26"/>
        </w:rPr>
        <w:t xml:space="preserve">. Sản phẩm </w:t>
      </w:r>
      <w:r w:rsidR="004A0B7D">
        <w:rPr>
          <w:rFonts w:ascii="Times New Roman" w:hAnsi="Times New Roman" w:cs="Times New Roman"/>
          <w:sz w:val="26"/>
          <w:szCs w:val="26"/>
        </w:rPr>
        <w:t>D</w:t>
      </w:r>
      <w:r w:rsidRPr="00526566">
        <w:rPr>
          <w:rFonts w:ascii="Times New Roman" w:hAnsi="Times New Roman" w:cs="Times New Roman"/>
          <w:sz w:val="26"/>
          <w:szCs w:val="26"/>
        </w:rPr>
        <w:t xml:space="preserve">ạng </w:t>
      </w:r>
      <w:r w:rsidR="004A0B7D">
        <w:rPr>
          <w:rFonts w:ascii="Times New Roman" w:hAnsi="Times New Roman" w:cs="Times New Roman"/>
          <w:sz w:val="26"/>
          <w:szCs w:val="26"/>
        </w:rPr>
        <w: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924"/>
        <w:gridCol w:w="1799"/>
        <w:gridCol w:w="3460"/>
        <w:gridCol w:w="1494"/>
      </w:tblGrid>
      <w:tr w:rsidR="00526566" w:rsidRPr="004A0B7D" w14:paraId="04C3D4CB" w14:textId="77777777" w:rsidTr="00271EA6">
        <w:trPr>
          <w:jc w:val="center"/>
        </w:trPr>
        <w:tc>
          <w:tcPr>
            <w:tcW w:w="360" w:type="pct"/>
            <w:vMerge w:val="restart"/>
            <w:vAlign w:val="center"/>
          </w:tcPr>
          <w:p w14:paraId="73C0CC42"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rPr>
              <w:t>TT</w:t>
            </w:r>
          </w:p>
        </w:tc>
        <w:tc>
          <w:tcPr>
            <w:tcW w:w="1029" w:type="pct"/>
            <w:vMerge w:val="restart"/>
            <w:vAlign w:val="center"/>
          </w:tcPr>
          <w:p w14:paraId="46690247"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bCs/>
                <w:position w:val="-20"/>
                <w:sz w:val="24"/>
                <w:szCs w:val="24"/>
              </w:rPr>
              <w:t>Tên sản phẩm</w:t>
            </w:r>
          </w:p>
        </w:tc>
        <w:tc>
          <w:tcPr>
            <w:tcW w:w="2812" w:type="pct"/>
            <w:gridSpan w:val="2"/>
            <w:vAlign w:val="center"/>
          </w:tcPr>
          <w:p w14:paraId="3B701BCD" w14:textId="646B30BF" w:rsidR="00526566" w:rsidRPr="004A0B7D" w:rsidRDefault="00526566" w:rsidP="004A0B7D">
            <w:pPr>
              <w:keepNext/>
              <w:widowControl w:val="0"/>
              <w:spacing w:before="60" w:after="60" w:line="240" w:lineRule="auto"/>
              <w:jc w:val="center"/>
              <w:rPr>
                <w:rFonts w:ascii="Times New Roman" w:hAnsi="Times New Roman" w:cs="Times New Roman"/>
                <w:b/>
                <w:bCs/>
                <w:position w:val="-20"/>
                <w:sz w:val="24"/>
                <w:szCs w:val="24"/>
                <w:lang w:val="pt-BR"/>
              </w:rPr>
            </w:pPr>
            <w:r w:rsidRPr="004A0B7D">
              <w:rPr>
                <w:rFonts w:ascii="Times New Roman" w:hAnsi="Times New Roman" w:cs="Times New Roman"/>
                <w:b/>
                <w:bCs/>
                <w:position w:val="-20"/>
                <w:sz w:val="24"/>
                <w:szCs w:val="24"/>
                <w:lang w:val="pt-BR"/>
              </w:rPr>
              <w:t>Yêu cầu khoa họ</w:t>
            </w:r>
            <w:r w:rsidR="004A0B7D">
              <w:rPr>
                <w:rFonts w:ascii="Times New Roman" w:hAnsi="Times New Roman" w:cs="Times New Roman"/>
                <w:b/>
                <w:bCs/>
                <w:position w:val="-20"/>
                <w:sz w:val="24"/>
                <w:szCs w:val="24"/>
                <w:lang w:val="pt-BR"/>
              </w:rPr>
              <w:t xml:space="preserve">c </w:t>
            </w:r>
            <w:r w:rsidRPr="004A0B7D">
              <w:rPr>
                <w:rFonts w:ascii="Times New Roman" w:hAnsi="Times New Roman" w:cs="Times New Roman"/>
                <w:b/>
                <w:bCs/>
                <w:position w:val="-20"/>
                <w:sz w:val="24"/>
                <w:szCs w:val="24"/>
                <w:lang w:val="pt-BR"/>
              </w:rPr>
              <w:t>cần đạt</w:t>
            </w:r>
          </w:p>
        </w:tc>
        <w:tc>
          <w:tcPr>
            <w:tcW w:w="799" w:type="pct"/>
            <w:vMerge w:val="restart"/>
            <w:vAlign w:val="center"/>
          </w:tcPr>
          <w:p w14:paraId="56E75C11"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bCs/>
                <w:position w:val="-20"/>
                <w:sz w:val="24"/>
                <w:szCs w:val="24"/>
              </w:rPr>
              <w:t>Ghi chú</w:t>
            </w:r>
          </w:p>
        </w:tc>
      </w:tr>
      <w:tr w:rsidR="00526566" w:rsidRPr="004A0B7D" w14:paraId="53A9905A" w14:textId="77777777" w:rsidTr="00271EA6">
        <w:trPr>
          <w:jc w:val="center"/>
        </w:trPr>
        <w:tc>
          <w:tcPr>
            <w:tcW w:w="360" w:type="pct"/>
            <w:vMerge/>
          </w:tcPr>
          <w:p w14:paraId="67C71056"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p>
        </w:tc>
        <w:tc>
          <w:tcPr>
            <w:tcW w:w="1029" w:type="pct"/>
            <w:vMerge/>
          </w:tcPr>
          <w:p w14:paraId="5ACAB3F8"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p>
        </w:tc>
        <w:tc>
          <w:tcPr>
            <w:tcW w:w="962" w:type="pct"/>
          </w:tcPr>
          <w:p w14:paraId="2D670D2F"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Theo kế hoạch</w:t>
            </w:r>
          </w:p>
        </w:tc>
        <w:tc>
          <w:tcPr>
            <w:tcW w:w="1850" w:type="pct"/>
          </w:tcPr>
          <w:p w14:paraId="6571809D"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Thực tế đạt được</w:t>
            </w:r>
          </w:p>
        </w:tc>
        <w:tc>
          <w:tcPr>
            <w:tcW w:w="799" w:type="pct"/>
            <w:vMerge/>
          </w:tcPr>
          <w:p w14:paraId="4E5FFE3F"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p>
        </w:tc>
      </w:tr>
      <w:tr w:rsidR="005B0E2C" w:rsidRPr="005B0E2C" w14:paraId="1E3389A4" w14:textId="77777777" w:rsidTr="00271EA6">
        <w:trPr>
          <w:jc w:val="center"/>
        </w:trPr>
        <w:tc>
          <w:tcPr>
            <w:tcW w:w="360" w:type="pct"/>
          </w:tcPr>
          <w:p w14:paraId="2B13A1E4" w14:textId="77777777" w:rsidR="005B0E2C" w:rsidRPr="005B0E2C" w:rsidRDefault="005B0E2C" w:rsidP="004A0B7D">
            <w:pPr>
              <w:keepNext/>
              <w:widowControl w:val="0"/>
              <w:spacing w:before="60" w:after="60" w:line="240" w:lineRule="auto"/>
              <w:jc w:val="center"/>
              <w:rPr>
                <w:rFonts w:ascii="Times New Roman" w:hAnsi="Times New Roman" w:cs="Times New Roman"/>
                <w:sz w:val="26"/>
                <w:szCs w:val="24"/>
                <w:lang w:val="pt-BR"/>
              </w:rPr>
            </w:pPr>
            <w:r w:rsidRPr="005B0E2C">
              <w:rPr>
                <w:rFonts w:ascii="Times New Roman" w:hAnsi="Times New Roman" w:cs="Times New Roman"/>
                <w:sz w:val="26"/>
                <w:szCs w:val="24"/>
                <w:lang w:val="pt-BR"/>
              </w:rPr>
              <w:t>1</w:t>
            </w:r>
          </w:p>
        </w:tc>
        <w:tc>
          <w:tcPr>
            <w:tcW w:w="1029" w:type="pct"/>
          </w:tcPr>
          <w:p w14:paraId="2B366F76" w14:textId="08113AA9" w:rsidR="005B0E2C" w:rsidRPr="005B0E2C" w:rsidRDefault="005B0E2C" w:rsidP="005B0E2C">
            <w:pPr>
              <w:keepNext/>
              <w:widowControl w:val="0"/>
              <w:spacing w:before="60" w:after="60" w:line="240" w:lineRule="auto"/>
              <w:rPr>
                <w:rFonts w:ascii="Times New Roman" w:hAnsi="Times New Roman" w:cs="Times New Roman"/>
                <w:spacing w:val="-6"/>
                <w:sz w:val="26"/>
                <w:szCs w:val="24"/>
                <w:lang w:val="nl-NL"/>
              </w:rPr>
            </w:pPr>
          </w:p>
        </w:tc>
        <w:tc>
          <w:tcPr>
            <w:tcW w:w="962" w:type="pct"/>
            <w:vAlign w:val="center"/>
          </w:tcPr>
          <w:p w14:paraId="625ECE38" w14:textId="5CCB8DF1" w:rsidR="005B0E2C" w:rsidRPr="005B0E2C" w:rsidRDefault="005B0E2C" w:rsidP="005B0E2C">
            <w:pPr>
              <w:keepNext/>
              <w:widowControl w:val="0"/>
              <w:spacing w:before="60" w:after="60" w:line="240" w:lineRule="auto"/>
              <w:jc w:val="center"/>
              <w:rPr>
                <w:rFonts w:ascii="Times New Roman" w:hAnsi="Times New Roman" w:cs="Times New Roman"/>
                <w:sz w:val="26"/>
                <w:szCs w:val="24"/>
                <w:lang w:val="nl-NL"/>
              </w:rPr>
            </w:pPr>
          </w:p>
        </w:tc>
        <w:tc>
          <w:tcPr>
            <w:tcW w:w="1850" w:type="pct"/>
            <w:vAlign w:val="center"/>
          </w:tcPr>
          <w:p w14:paraId="6A1A17B4" w14:textId="10245488" w:rsidR="005B0E2C" w:rsidRPr="005B0E2C" w:rsidRDefault="005B0E2C" w:rsidP="005B0E2C">
            <w:pPr>
              <w:keepNext/>
              <w:widowControl w:val="0"/>
              <w:spacing w:before="60" w:after="60" w:line="240" w:lineRule="auto"/>
              <w:jc w:val="center"/>
              <w:rPr>
                <w:rFonts w:ascii="Times New Roman" w:hAnsi="Times New Roman" w:cs="Times New Roman"/>
                <w:i/>
                <w:sz w:val="26"/>
                <w:szCs w:val="24"/>
                <w:lang w:val="nl-NL"/>
              </w:rPr>
            </w:pPr>
          </w:p>
        </w:tc>
        <w:tc>
          <w:tcPr>
            <w:tcW w:w="799" w:type="pct"/>
          </w:tcPr>
          <w:p w14:paraId="060C3AAC" w14:textId="77777777" w:rsidR="005B0E2C" w:rsidRPr="005B0E2C" w:rsidRDefault="005B0E2C" w:rsidP="004A0B7D">
            <w:pPr>
              <w:keepNext/>
              <w:widowControl w:val="0"/>
              <w:spacing w:before="60" w:after="60" w:line="240" w:lineRule="auto"/>
              <w:jc w:val="center"/>
              <w:rPr>
                <w:rFonts w:ascii="Times New Roman" w:hAnsi="Times New Roman" w:cs="Times New Roman"/>
                <w:sz w:val="26"/>
                <w:szCs w:val="24"/>
                <w:lang w:val="pt-BR"/>
              </w:rPr>
            </w:pPr>
          </w:p>
        </w:tc>
      </w:tr>
    </w:tbl>
    <w:p w14:paraId="49170912" w14:textId="4192EC12" w:rsidR="00526566" w:rsidRPr="004A0B7D" w:rsidRDefault="004A0B7D" w:rsidP="004A0B7D">
      <w:pPr>
        <w:pStyle w:val="Heading2"/>
        <w:numPr>
          <w:ilvl w:val="0"/>
          <w:numId w:val="0"/>
        </w:numPr>
        <w:spacing w:before="120"/>
        <w:rPr>
          <w:b w:val="0"/>
          <w:color w:val="auto"/>
          <w:szCs w:val="26"/>
          <w:lang w:val="pt-BR"/>
        </w:rPr>
      </w:pPr>
      <w:r w:rsidRPr="004A0B7D">
        <w:rPr>
          <w:b w:val="0"/>
          <w:color w:val="auto"/>
          <w:szCs w:val="26"/>
          <w:lang w:val="pt-BR"/>
        </w:rPr>
        <w:t xml:space="preserve">6.2. </w:t>
      </w:r>
      <w:r w:rsidR="00526566" w:rsidRPr="004A0B7D">
        <w:rPr>
          <w:b w:val="0"/>
          <w:color w:val="auto"/>
          <w:szCs w:val="26"/>
          <w:lang w:val="pt-BR"/>
        </w:rPr>
        <w:t xml:space="preserve">Sản phẩm </w:t>
      </w:r>
      <w:r w:rsidRPr="004A0B7D">
        <w:rPr>
          <w:b w:val="0"/>
          <w:color w:val="auto"/>
          <w:szCs w:val="26"/>
          <w:lang w:val="pt-BR"/>
        </w:rPr>
        <w:t>D</w:t>
      </w:r>
      <w:r w:rsidR="00526566" w:rsidRPr="004A0B7D">
        <w:rPr>
          <w:b w:val="0"/>
          <w:color w:val="auto"/>
          <w:szCs w:val="26"/>
          <w:lang w:val="pt-BR"/>
        </w:rPr>
        <w:t>ạng II</w:t>
      </w:r>
    </w:p>
    <w:p w14:paraId="13C3D654" w14:textId="52C636BF" w:rsidR="00526566" w:rsidRPr="00526566" w:rsidRDefault="00526566" w:rsidP="004A0B7D">
      <w:pPr>
        <w:keepNext/>
        <w:widowControl w:val="0"/>
        <w:spacing w:after="120" w:line="288" w:lineRule="auto"/>
        <w:rPr>
          <w:rFonts w:ascii="Times New Roman" w:hAnsi="Times New Roman" w:cs="Times New Roman"/>
          <w:sz w:val="26"/>
          <w:szCs w:val="26"/>
        </w:rPr>
      </w:pPr>
      <w:r w:rsidRPr="004A0B7D">
        <w:rPr>
          <w:rFonts w:ascii="Times New Roman" w:hAnsi="Times New Roman" w:cs="Times New Roman"/>
          <w:sz w:val="26"/>
          <w:szCs w:val="26"/>
          <w:lang w:val="pt-BR"/>
        </w:rPr>
        <w:t xml:space="preserve">Bảng </w:t>
      </w:r>
      <w:r w:rsidR="004A0B7D">
        <w:rPr>
          <w:rFonts w:ascii="Times New Roman" w:hAnsi="Times New Roman" w:cs="Times New Roman"/>
          <w:sz w:val="26"/>
          <w:szCs w:val="26"/>
          <w:lang w:val="pt-BR"/>
        </w:rPr>
        <w:t>2</w:t>
      </w:r>
      <w:r w:rsidRPr="004A0B7D">
        <w:rPr>
          <w:rFonts w:ascii="Times New Roman" w:hAnsi="Times New Roman" w:cs="Times New Roman"/>
          <w:sz w:val="26"/>
          <w:szCs w:val="26"/>
          <w:lang w:val="pt-BR"/>
        </w:rPr>
        <w:t xml:space="preserve">. </w:t>
      </w:r>
      <w:r w:rsidRPr="00526566">
        <w:rPr>
          <w:rFonts w:ascii="Times New Roman" w:hAnsi="Times New Roman" w:cs="Times New Roman"/>
          <w:sz w:val="26"/>
          <w:szCs w:val="26"/>
        </w:rPr>
        <w:t xml:space="preserve">Sản phẩn </w:t>
      </w:r>
      <w:r w:rsidR="004A0B7D">
        <w:rPr>
          <w:rFonts w:ascii="Times New Roman" w:hAnsi="Times New Roman" w:cs="Times New Roman"/>
          <w:sz w:val="26"/>
          <w:szCs w:val="26"/>
        </w:rPr>
        <w:t>D</w:t>
      </w:r>
      <w:r w:rsidRPr="00526566">
        <w:rPr>
          <w:rFonts w:ascii="Times New Roman" w:hAnsi="Times New Roman" w:cs="Times New Roman"/>
          <w:sz w:val="26"/>
          <w:szCs w:val="26"/>
        </w:rPr>
        <w:t>ạng II</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005"/>
        <w:gridCol w:w="3836"/>
        <w:gridCol w:w="3613"/>
      </w:tblGrid>
      <w:tr w:rsidR="00526566" w:rsidRPr="000622B7" w14:paraId="12B347A2" w14:textId="77777777" w:rsidTr="00151A0E">
        <w:trPr>
          <w:tblHeader/>
          <w:jc w:val="center"/>
        </w:trPr>
        <w:tc>
          <w:tcPr>
            <w:tcW w:w="268" w:type="pct"/>
            <w:vMerge w:val="restart"/>
            <w:vAlign w:val="center"/>
          </w:tcPr>
          <w:p w14:paraId="5B01FF60"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rPr>
              <w:lastRenderedPageBreak/>
              <w:t>TT</w:t>
            </w:r>
          </w:p>
        </w:tc>
        <w:tc>
          <w:tcPr>
            <w:tcW w:w="1004" w:type="pct"/>
            <w:vMerge w:val="restart"/>
            <w:vAlign w:val="center"/>
          </w:tcPr>
          <w:p w14:paraId="76AEDBD1"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bCs/>
                <w:position w:val="-20"/>
                <w:sz w:val="24"/>
                <w:szCs w:val="24"/>
              </w:rPr>
              <w:t>Tên sản phẩm</w:t>
            </w:r>
          </w:p>
        </w:tc>
        <w:tc>
          <w:tcPr>
            <w:tcW w:w="3728" w:type="pct"/>
            <w:gridSpan w:val="2"/>
            <w:vAlign w:val="center"/>
          </w:tcPr>
          <w:p w14:paraId="3687CC3E" w14:textId="00BA1E3E" w:rsidR="00526566" w:rsidRPr="004A0B7D" w:rsidRDefault="00526566" w:rsidP="004A0B7D">
            <w:pPr>
              <w:keepNext/>
              <w:widowControl w:val="0"/>
              <w:spacing w:before="60" w:after="60" w:line="240" w:lineRule="auto"/>
              <w:jc w:val="center"/>
              <w:rPr>
                <w:rFonts w:ascii="Times New Roman" w:hAnsi="Times New Roman" w:cs="Times New Roman"/>
                <w:b/>
                <w:bCs/>
                <w:position w:val="-20"/>
                <w:sz w:val="24"/>
                <w:szCs w:val="24"/>
                <w:lang w:val="pt-BR"/>
              </w:rPr>
            </w:pPr>
            <w:r w:rsidRPr="004A0B7D">
              <w:rPr>
                <w:rFonts w:ascii="Times New Roman" w:hAnsi="Times New Roman" w:cs="Times New Roman"/>
                <w:b/>
                <w:bCs/>
                <w:position w:val="-20"/>
                <w:sz w:val="24"/>
                <w:szCs w:val="24"/>
                <w:lang w:val="pt-BR"/>
              </w:rPr>
              <w:t>Yêu cầu khoa họ</w:t>
            </w:r>
            <w:r w:rsidR="004A0B7D">
              <w:rPr>
                <w:rFonts w:ascii="Times New Roman" w:hAnsi="Times New Roman" w:cs="Times New Roman"/>
                <w:b/>
                <w:bCs/>
                <w:position w:val="-20"/>
                <w:sz w:val="24"/>
                <w:szCs w:val="24"/>
                <w:lang w:val="pt-BR"/>
              </w:rPr>
              <w:t xml:space="preserve">c </w:t>
            </w:r>
            <w:r w:rsidRPr="004A0B7D">
              <w:rPr>
                <w:rFonts w:ascii="Times New Roman" w:hAnsi="Times New Roman" w:cs="Times New Roman"/>
                <w:b/>
                <w:bCs/>
                <w:position w:val="-20"/>
                <w:sz w:val="24"/>
                <w:szCs w:val="24"/>
                <w:lang w:val="pt-BR"/>
              </w:rPr>
              <w:t>cần đạt</w:t>
            </w:r>
          </w:p>
        </w:tc>
      </w:tr>
      <w:tr w:rsidR="00526566" w:rsidRPr="004A0B7D" w14:paraId="113EACBF" w14:textId="77777777" w:rsidTr="00151A0E">
        <w:trPr>
          <w:tblHeader/>
          <w:jc w:val="center"/>
        </w:trPr>
        <w:tc>
          <w:tcPr>
            <w:tcW w:w="268" w:type="pct"/>
            <w:vMerge/>
            <w:vAlign w:val="center"/>
          </w:tcPr>
          <w:p w14:paraId="02CFD4EB"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p>
        </w:tc>
        <w:tc>
          <w:tcPr>
            <w:tcW w:w="1004" w:type="pct"/>
            <w:vMerge/>
            <w:vAlign w:val="center"/>
          </w:tcPr>
          <w:p w14:paraId="7A27DE49"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p>
        </w:tc>
        <w:tc>
          <w:tcPr>
            <w:tcW w:w="1920" w:type="pct"/>
            <w:vAlign w:val="center"/>
          </w:tcPr>
          <w:p w14:paraId="66878916"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Theo kế hoạch</w:t>
            </w:r>
          </w:p>
        </w:tc>
        <w:tc>
          <w:tcPr>
            <w:tcW w:w="1808" w:type="pct"/>
            <w:vAlign w:val="center"/>
          </w:tcPr>
          <w:p w14:paraId="1EFAA954" w14:textId="70EDCB9A"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Thực tế</w:t>
            </w:r>
            <w:r w:rsidR="004A0B7D">
              <w:rPr>
                <w:rFonts w:ascii="Times New Roman" w:hAnsi="Times New Roman" w:cs="Times New Roman"/>
                <w:b/>
                <w:sz w:val="24"/>
                <w:szCs w:val="24"/>
                <w:lang w:val="pt-BR"/>
              </w:rPr>
              <w:t xml:space="preserve"> </w:t>
            </w:r>
            <w:r w:rsidRPr="004A0B7D">
              <w:rPr>
                <w:rFonts w:ascii="Times New Roman" w:hAnsi="Times New Roman" w:cs="Times New Roman"/>
                <w:b/>
                <w:sz w:val="24"/>
                <w:szCs w:val="24"/>
                <w:lang w:val="pt-BR"/>
              </w:rPr>
              <w:t>đạt được</w:t>
            </w:r>
          </w:p>
        </w:tc>
      </w:tr>
      <w:tr w:rsidR="00CE65A8" w:rsidRPr="000622B7" w14:paraId="7D3EA68C" w14:textId="77777777" w:rsidTr="00151A0E">
        <w:trPr>
          <w:jc w:val="center"/>
        </w:trPr>
        <w:tc>
          <w:tcPr>
            <w:tcW w:w="268" w:type="pct"/>
          </w:tcPr>
          <w:p w14:paraId="2C75DBD4" w14:textId="77777777" w:rsidR="00CE65A8" w:rsidRPr="00CE65A8" w:rsidRDefault="00CE65A8" w:rsidP="00CE65A8">
            <w:pPr>
              <w:keepNext/>
              <w:widowControl w:val="0"/>
              <w:spacing w:after="0" w:line="240" w:lineRule="auto"/>
              <w:jc w:val="center"/>
              <w:rPr>
                <w:rFonts w:ascii="Times New Roman" w:hAnsi="Times New Roman" w:cs="Times New Roman"/>
                <w:sz w:val="26"/>
                <w:szCs w:val="28"/>
                <w:lang w:val="pt-BR"/>
              </w:rPr>
            </w:pPr>
            <w:r w:rsidRPr="00CE65A8">
              <w:rPr>
                <w:rFonts w:ascii="Times New Roman" w:hAnsi="Times New Roman" w:cs="Times New Roman"/>
                <w:sz w:val="26"/>
                <w:szCs w:val="28"/>
                <w:lang w:val="pt-BR"/>
              </w:rPr>
              <w:t>1</w:t>
            </w:r>
          </w:p>
        </w:tc>
        <w:tc>
          <w:tcPr>
            <w:tcW w:w="1004" w:type="pct"/>
          </w:tcPr>
          <w:p w14:paraId="407F0F95" w14:textId="7939D347" w:rsidR="00CE65A8" w:rsidRPr="00CE65A8" w:rsidRDefault="00E3250C" w:rsidP="00CE65A8">
            <w:pPr>
              <w:keepNext/>
              <w:widowControl w:val="0"/>
              <w:spacing w:after="0" w:line="240" w:lineRule="auto"/>
              <w:contextualSpacing/>
              <w:rPr>
                <w:rFonts w:ascii="Times New Roman" w:hAnsi="Times New Roman" w:cs="Times New Roman"/>
                <w:spacing w:val="-6"/>
                <w:sz w:val="26"/>
                <w:szCs w:val="28"/>
                <w:lang w:val="de-DE"/>
              </w:rPr>
            </w:pPr>
            <w:r w:rsidRPr="00E3250C">
              <w:rPr>
                <w:rFonts w:ascii="Times New Roman" w:hAnsi="Times New Roman" w:cs="Times New Roman"/>
                <w:spacing w:val="-6"/>
                <w:sz w:val="26"/>
                <w:szCs w:val="28"/>
                <w:lang w:val="vi-VN"/>
              </w:rPr>
              <w:t>Hệ thống các trạm quan trắc, trang thiết bị phục vụ cho việc duy trì hệ thống thuộc phần ngân sách đầu tư được bàn giao cho chính quyền địa phương.</w:t>
            </w:r>
          </w:p>
        </w:tc>
        <w:tc>
          <w:tcPr>
            <w:tcW w:w="1920" w:type="pct"/>
          </w:tcPr>
          <w:p w14:paraId="54D020FF" w14:textId="0213936B" w:rsidR="00CE65A8" w:rsidRPr="00CE65A8" w:rsidRDefault="008101F3" w:rsidP="00E3250C">
            <w:pPr>
              <w:pStyle w:val="NormalWeb"/>
              <w:keepNext/>
              <w:widowControl w:val="0"/>
              <w:spacing w:before="0" w:after="0" w:line="240" w:lineRule="auto"/>
              <w:ind w:firstLine="0"/>
              <w:rPr>
                <w:sz w:val="26"/>
                <w:szCs w:val="28"/>
                <w:lang w:val="it-IT" w:eastAsia="en-US"/>
              </w:rPr>
            </w:pPr>
            <w:r w:rsidRPr="008101F3">
              <w:rPr>
                <w:sz w:val="26"/>
                <w:szCs w:val="28"/>
                <w:lang w:val="it-IT" w:eastAsia="en-US"/>
              </w:rPr>
              <w:t>Các trạm quan trắc tại 10 điểm đặt máy; các trang thiết bị đặt tại trạm thuộc nguồn vốn đầu tư từ ngân sách theo tình trạng thực tế khi kết thúc đề tài.</w:t>
            </w:r>
          </w:p>
        </w:tc>
        <w:tc>
          <w:tcPr>
            <w:tcW w:w="1808" w:type="pct"/>
          </w:tcPr>
          <w:p w14:paraId="2EA7FA6B" w14:textId="6F29342B" w:rsidR="00CE65A8" w:rsidRPr="00CE65A8" w:rsidRDefault="008101F3" w:rsidP="00E3250C">
            <w:pPr>
              <w:pStyle w:val="NormalWeb"/>
              <w:keepNext/>
              <w:widowControl w:val="0"/>
              <w:spacing w:before="0" w:after="0" w:line="240" w:lineRule="auto"/>
              <w:ind w:firstLine="0"/>
              <w:rPr>
                <w:sz w:val="26"/>
                <w:szCs w:val="28"/>
                <w:lang w:val="it-IT" w:eastAsia="en-US"/>
              </w:rPr>
            </w:pPr>
            <w:r w:rsidRPr="008101F3">
              <w:rPr>
                <w:sz w:val="26"/>
                <w:szCs w:val="28"/>
                <w:lang w:val="it-IT" w:eastAsia="en-US"/>
              </w:rPr>
              <w:t>Các trạm quan trắc tại 10 điểm đặt máy; các trang thiết bị đặt tại trạm thuộc nguồn vốn đầu tư từ ngân sách theo tình trạng thực tế khi kết thúc đề tài.</w:t>
            </w:r>
          </w:p>
        </w:tc>
      </w:tr>
      <w:tr w:rsidR="00CE65A8" w:rsidRPr="000622B7" w14:paraId="1E69BEBE" w14:textId="77777777" w:rsidTr="00151A0E">
        <w:trPr>
          <w:jc w:val="center"/>
        </w:trPr>
        <w:tc>
          <w:tcPr>
            <w:tcW w:w="268" w:type="pct"/>
          </w:tcPr>
          <w:p w14:paraId="6788343B" w14:textId="77777777" w:rsidR="00CE65A8" w:rsidRPr="00CE65A8" w:rsidRDefault="00CE65A8" w:rsidP="00CE65A8">
            <w:pPr>
              <w:keepNext/>
              <w:widowControl w:val="0"/>
              <w:spacing w:after="0" w:line="240" w:lineRule="auto"/>
              <w:jc w:val="center"/>
              <w:rPr>
                <w:rFonts w:ascii="Times New Roman" w:hAnsi="Times New Roman" w:cs="Times New Roman"/>
                <w:sz w:val="26"/>
                <w:szCs w:val="28"/>
                <w:lang w:val="pt-BR"/>
              </w:rPr>
            </w:pPr>
            <w:r w:rsidRPr="00CE65A8">
              <w:rPr>
                <w:rFonts w:ascii="Times New Roman" w:hAnsi="Times New Roman" w:cs="Times New Roman"/>
                <w:sz w:val="26"/>
                <w:szCs w:val="28"/>
                <w:lang w:val="pt-BR"/>
              </w:rPr>
              <w:t>2</w:t>
            </w:r>
          </w:p>
        </w:tc>
        <w:tc>
          <w:tcPr>
            <w:tcW w:w="1004" w:type="pct"/>
          </w:tcPr>
          <w:p w14:paraId="6F48A082" w14:textId="55A6F923" w:rsidR="00CE65A8" w:rsidRPr="00CE65A8" w:rsidRDefault="008101F3" w:rsidP="00CE65A8">
            <w:pPr>
              <w:keepNext/>
              <w:widowControl w:val="0"/>
              <w:spacing w:after="0" w:line="240" w:lineRule="auto"/>
              <w:contextualSpacing/>
              <w:rPr>
                <w:rFonts w:ascii="Times New Roman" w:hAnsi="Times New Roman" w:cs="Times New Roman"/>
                <w:bCs/>
                <w:sz w:val="26"/>
                <w:szCs w:val="28"/>
                <w:lang w:val="it-IT"/>
              </w:rPr>
            </w:pPr>
            <w:r w:rsidRPr="008101F3">
              <w:rPr>
                <w:rFonts w:ascii="Times New Roman" w:hAnsi="Times New Roman" w:cs="Times New Roman"/>
                <w:bCs/>
                <w:sz w:val="26"/>
                <w:szCs w:val="28"/>
              </w:rPr>
              <w:t>Danh mục động đất khu vực tỉnh Thừa Thiên Huế và lân cận</w:t>
            </w:r>
          </w:p>
        </w:tc>
        <w:tc>
          <w:tcPr>
            <w:tcW w:w="1920" w:type="pct"/>
          </w:tcPr>
          <w:p w14:paraId="6CA38831" w14:textId="0D8F5C64" w:rsidR="00CE65A8" w:rsidRPr="00CE65A8" w:rsidRDefault="008101F3" w:rsidP="00CE65A8">
            <w:pPr>
              <w:keepNext/>
              <w:widowControl w:val="0"/>
              <w:spacing w:after="0" w:line="240" w:lineRule="auto"/>
              <w:jc w:val="both"/>
              <w:rPr>
                <w:rFonts w:ascii="Times New Roman" w:hAnsi="Times New Roman" w:cs="Times New Roman"/>
                <w:bCs/>
                <w:sz w:val="26"/>
                <w:szCs w:val="28"/>
                <w:lang w:val="it-IT"/>
              </w:rPr>
            </w:pPr>
            <w:r w:rsidRPr="008101F3">
              <w:rPr>
                <w:rFonts w:ascii="Times New Roman" w:hAnsi="Times New Roman" w:cs="Times New Roman"/>
                <w:bCs/>
                <w:sz w:val="26"/>
                <w:szCs w:val="28"/>
              </w:rPr>
              <w:t>Đầy đủ thông tin về thời gian, toạ độ, độ sâu của các trận động đất có độ lớn M ≥ 1,0</w:t>
            </w:r>
          </w:p>
        </w:tc>
        <w:tc>
          <w:tcPr>
            <w:tcW w:w="1808" w:type="pct"/>
          </w:tcPr>
          <w:p w14:paraId="3FFB1537" w14:textId="08BD1A80" w:rsidR="00CE65A8" w:rsidRPr="00CE65A8" w:rsidRDefault="008101F3" w:rsidP="00CE65A8">
            <w:pPr>
              <w:keepNext/>
              <w:widowControl w:val="0"/>
              <w:spacing w:after="0" w:line="240" w:lineRule="auto"/>
              <w:jc w:val="both"/>
              <w:rPr>
                <w:rFonts w:ascii="Times New Roman" w:hAnsi="Times New Roman" w:cs="Times New Roman"/>
                <w:bCs/>
                <w:sz w:val="26"/>
                <w:szCs w:val="28"/>
                <w:lang w:val="it-IT"/>
              </w:rPr>
            </w:pPr>
            <w:r w:rsidRPr="008101F3">
              <w:rPr>
                <w:rFonts w:ascii="Times New Roman" w:hAnsi="Times New Roman" w:cs="Times New Roman"/>
                <w:bCs/>
                <w:sz w:val="26"/>
                <w:szCs w:val="28"/>
              </w:rPr>
              <w:t>Đầy đủ thông tin về thời gian, toạ độ, độ sâu của các trận động đất có độ lớn M ≥ 1,0</w:t>
            </w:r>
          </w:p>
        </w:tc>
      </w:tr>
      <w:tr w:rsidR="00151A0E" w:rsidRPr="000622B7" w14:paraId="21AEC96A" w14:textId="77777777" w:rsidTr="00151A0E">
        <w:trPr>
          <w:jc w:val="center"/>
        </w:trPr>
        <w:tc>
          <w:tcPr>
            <w:tcW w:w="268" w:type="pct"/>
          </w:tcPr>
          <w:p w14:paraId="79344C81" w14:textId="4971BCA0" w:rsidR="00151A0E" w:rsidRPr="00CE65A8" w:rsidRDefault="00151A0E" w:rsidP="00CE65A8">
            <w:pPr>
              <w:keepNext/>
              <w:widowControl w:val="0"/>
              <w:spacing w:after="0" w:line="240" w:lineRule="auto"/>
              <w:jc w:val="center"/>
              <w:rPr>
                <w:rFonts w:ascii="Times New Roman" w:hAnsi="Times New Roman" w:cs="Times New Roman"/>
                <w:sz w:val="26"/>
                <w:szCs w:val="28"/>
                <w:lang w:val="pt-BR"/>
              </w:rPr>
            </w:pPr>
            <w:r>
              <w:rPr>
                <w:rFonts w:ascii="Times New Roman" w:hAnsi="Times New Roman" w:cs="Times New Roman"/>
                <w:sz w:val="26"/>
                <w:szCs w:val="28"/>
                <w:lang w:val="pt-BR"/>
              </w:rPr>
              <w:t>3</w:t>
            </w:r>
          </w:p>
        </w:tc>
        <w:tc>
          <w:tcPr>
            <w:tcW w:w="1004" w:type="pct"/>
          </w:tcPr>
          <w:p w14:paraId="6667DE1B" w14:textId="17FCD94C" w:rsidR="00151A0E" w:rsidRPr="008101F3" w:rsidRDefault="00151A0E" w:rsidP="00CE65A8">
            <w:pPr>
              <w:pStyle w:val="NormalWeb"/>
              <w:keepNext/>
              <w:widowControl w:val="0"/>
              <w:spacing w:before="0" w:after="0" w:line="240" w:lineRule="auto"/>
              <w:ind w:firstLine="0"/>
              <w:rPr>
                <w:bCs/>
                <w:sz w:val="26"/>
                <w:szCs w:val="28"/>
                <w:lang w:eastAsia="en-US"/>
              </w:rPr>
            </w:pPr>
            <w:r w:rsidRPr="008101F3">
              <w:rPr>
                <w:bCs/>
                <w:sz w:val="26"/>
                <w:szCs w:val="28"/>
                <w:lang w:eastAsia="en-US"/>
              </w:rPr>
              <w:t>Bản đồ địa chấn kiến tạo và địa động lực hiện đại khu vực tỉnh Thừa Thiên Huế và lân cận tỷ lệ 1:250.000 và chi tiết cho khu vực tỉnh Thừa Thiên Huế tỷ lệ 1:50.000</w:t>
            </w:r>
          </w:p>
        </w:tc>
        <w:tc>
          <w:tcPr>
            <w:tcW w:w="1920" w:type="pct"/>
          </w:tcPr>
          <w:p w14:paraId="39C0ABB8" w14:textId="5A873EE3" w:rsidR="00151A0E" w:rsidRPr="009D610E" w:rsidRDefault="00151A0E" w:rsidP="009D610E">
            <w:pPr>
              <w:keepNext/>
              <w:widowControl w:val="0"/>
              <w:spacing w:after="0" w:line="240" w:lineRule="auto"/>
              <w:jc w:val="both"/>
              <w:rPr>
                <w:rFonts w:ascii="Times New Roman" w:hAnsi="Times New Roman" w:cs="Times New Roman"/>
                <w:bCs/>
                <w:sz w:val="26"/>
                <w:szCs w:val="28"/>
              </w:rPr>
            </w:pPr>
            <w:r w:rsidRPr="008101F3">
              <w:rPr>
                <w:rFonts w:ascii="Times New Roman" w:hAnsi="Times New Roman" w:cs="Times New Roman"/>
                <w:bCs/>
                <w:sz w:val="26"/>
                <w:szCs w:val="28"/>
              </w:rPr>
              <w:t xml:space="preserve">Thể hiện đầy đủ thông tin: về ranh giới khối, các mảng cấu trúc, trường ứng suất kiến tạo hiện đại, phân đoạn đứt gãy, hình động học đứt gãy, phân bố động đất theo không gian và độ </w:t>
            </w:r>
            <w:proofErr w:type="gramStart"/>
            <w:r w:rsidRPr="008101F3">
              <w:rPr>
                <w:rFonts w:ascii="Times New Roman" w:hAnsi="Times New Roman" w:cs="Times New Roman"/>
                <w:bCs/>
                <w:sz w:val="26"/>
                <w:szCs w:val="28"/>
              </w:rPr>
              <w:t>lớn,...</w:t>
            </w:r>
            <w:proofErr w:type="gramEnd"/>
          </w:p>
        </w:tc>
        <w:tc>
          <w:tcPr>
            <w:tcW w:w="1808" w:type="pct"/>
          </w:tcPr>
          <w:p w14:paraId="2F8879A0" w14:textId="389C770B" w:rsidR="00151A0E" w:rsidRPr="00CE65A8" w:rsidRDefault="00151A0E" w:rsidP="00CE65A8">
            <w:pPr>
              <w:spacing w:after="0" w:line="240" w:lineRule="auto"/>
              <w:jc w:val="both"/>
              <w:rPr>
                <w:rFonts w:ascii="Times New Roman" w:eastAsia="Times New Roman" w:hAnsi="Times New Roman" w:cs="Times New Roman"/>
                <w:sz w:val="26"/>
                <w:szCs w:val="28"/>
                <w:lang w:val="pt-BR"/>
              </w:rPr>
            </w:pPr>
            <w:r w:rsidRPr="008101F3">
              <w:rPr>
                <w:rFonts w:ascii="Times New Roman" w:hAnsi="Times New Roman" w:cs="Times New Roman"/>
                <w:bCs/>
                <w:sz w:val="26"/>
                <w:szCs w:val="28"/>
              </w:rPr>
              <w:t xml:space="preserve">Thể hiện đầy đủ thông tin: về ranh giới khối, các mảng cấu trúc, trường ứng suất kiến tạo hiện đại, phân đoạn đứt gãy, hình động học đứt gãy, phân bố động đất theo không gian và độ </w:t>
            </w:r>
            <w:proofErr w:type="gramStart"/>
            <w:r w:rsidRPr="008101F3">
              <w:rPr>
                <w:rFonts w:ascii="Times New Roman" w:hAnsi="Times New Roman" w:cs="Times New Roman"/>
                <w:bCs/>
                <w:sz w:val="26"/>
                <w:szCs w:val="28"/>
              </w:rPr>
              <w:t>lớn,...</w:t>
            </w:r>
            <w:proofErr w:type="gramEnd"/>
          </w:p>
        </w:tc>
      </w:tr>
      <w:tr w:rsidR="00151A0E" w:rsidRPr="000622B7" w14:paraId="7853B7A2" w14:textId="77777777" w:rsidTr="00151A0E">
        <w:trPr>
          <w:jc w:val="center"/>
        </w:trPr>
        <w:tc>
          <w:tcPr>
            <w:tcW w:w="268" w:type="pct"/>
          </w:tcPr>
          <w:p w14:paraId="59C737BE" w14:textId="25637BAD" w:rsidR="00151A0E" w:rsidRPr="00CE65A8" w:rsidRDefault="00151A0E" w:rsidP="00CE65A8">
            <w:pPr>
              <w:keepNext/>
              <w:widowControl w:val="0"/>
              <w:spacing w:after="0" w:line="240" w:lineRule="auto"/>
              <w:jc w:val="center"/>
              <w:rPr>
                <w:rFonts w:ascii="Times New Roman" w:hAnsi="Times New Roman" w:cs="Times New Roman"/>
                <w:sz w:val="26"/>
                <w:szCs w:val="28"/>
                <w:lang w:val="pt-BR"/>
              </w:rPr>
            </w:pPr>
            <w:r>
              <w:rPr>
                <w:rFonts w:ascii="Times New Roman" w:hAnsi="Times New Roman" w:cs="Times New Roman"/>
                <w:sz w:val="26"/>
                <w:szCs w:val="28"/>
                <w:lang w:val="pt-BR"/>
              </w:rPr>
              <w:lastRenderedPageBreak/>
              <w:t>4</w:t>
            </w:r>
          </w:p>
        </w:tc>
        <w:tc>
          <w:tcPr>
            <w:tcW w:w="1004" w:type="pct"/>
          </w:tcPr>
          <w:p w14:paraId="2E747EEE" w14:textId="77777777" w:rsidR="009368D6" w:rsidRPr="002520F1" w:rsidRDefault="00151A0E" w:rsidP="009368D6">
            <w:pPr>
              <w:pStyle w:val="NormalWeb"/>
              <w:keepNext/>
              <w:widowControl w:val="0"/>
              <w:spacing w:after="0" w:line="240" w:lineRule="auto"/>
              <w:rPr>
                <w:bCs/>
                <w:sz w:val="26"/>
                <w:szCs w:val="28"/>
                <w:lang w:eastAsia="en-US"/>
              </w:rPr>
            </w:pPr>
            <w:r w:rsidRPr="008101F3">
              <w:rPr>
                <w:bCs/>
                <w:sz w:val="26"/>
                <w:szCs w:val="28"/>
                <w:lang w:eastAsia="en-US"/>
              </w:rPr>
              <w:t xml:space="preserve">Bản đồ địa chấn kiến tạo và địa động lực hiện đại khu vực tỉnh Thừa Thiên Huế và lân cận tỷ lệ 1:250.000 </w:t>
            </w:r>
            <w:r w:rsidR="009368D6" w:rsidRPr="002520F1">
              <w:rPr>
                <w:bCs/>
                <w:sz w:val="26"/>
                <w:szCs w:val="28"/>
                <w:lang w:eastAsia="en-US"/>
              </w:rPr>
              <w:t>và chi tiết cho TP. Huế tỷ lệ 1:50.000 và 1:10.000.</w:t>
            </w:r>
          </w:p>
          <w:p w14:paraId="4AB2611E" w14:textId="46362FED" w:rsidR="00151A0E" w:rsidRPr="00CE65A8" w:rsidRDefault="00151A0E" w:rsidP="00CE65A8">
            <w:pPr>
              <w:pStyle w:val="NormalWeb"/>
              <w:keepNext/>
              <w:widowControl w:val="0"/>
              <w:spacing w:before="0" w:after="0" w:line="240" w:lineRule="auto"/>
              <w:ind w:firstLine="0"/>
              <w:rPr>
                <w:bCs/>
                <w:sz w:val="26"/>
                <w:szCs w:val="28"/>
                <w:lang w:val="de-DE" w:eastAsia="en-US"/>
              </w:rPr>
            </w:pPr>
          </w:p>
        </w:tc>
        <w:tc>
          <w:tcPr>
            <w:tcW w:w="1920" w:type="pct"/>
          </w:tcPr>
          <w:p w14:paraId="0BDBFB98" w14:textId="77777777" w:rsidR="00151A0E" w:rsidRPr="008101F3" w:rsidRDefault="00151A0E" w:rsidP="008101F3">
            <w:pPr>
              <w:keepNext/>
              <w:widowControl w:val="0"/>
              <w:spacing w:after="0" w:line="240" w:lineRule="auto"/>
              <w:ind w:left="360" w:hanging="360"/>
              <w:rPr>
                <w:rFonts w:ascii="Times New Roman" w:hAnsi="Times New Roman" w:cs="Times New Roman"/>
                <w:sz w:val="26"/>
                <w:szCs w:val="28"/>
              </w:rPr>
            </w:pPr>
            <w:r w:rsidRPr="008101F3">
              <w:rPr>
                <w:rFonts w:ascii="Times New Roman" w:hAnsi="Times New Roman" w:cs="Times New Roman"/>
                <w:sz w:val="26"/>
                <w:szCs w:val="28"/>
              </w:rPr>
              <w:t>Đáp ứng yêu cầu sử dụng trong thiết kế kháng chấn cho các công trình xây dựng, vận hành an toàn công trình thủy điện, thủy lợi và bảo tồn di sản văn hóa. Tên cụ thể của các bản đồ:</w:t>
            </w:r>
          </w:p>
          <w:p w14:paraId="114FB04B" w14:textId="77777777" w:rsidR="00151A0E" w:rsidRPr="008101F3" w:rsidRDefault="00151A0E" w:rsidP="008101F3">
            <w:pPr>
              <w:keepNext/>
              <w:widowControl w:val="0"/>
              <w:spacing w:after="0" w:line="240" w:lineRule="auto"/>
              <w:ind w:left="360" w:hanging="360"/>
              <w:rPr>
                <w:rFonts w:ascii="Times New Roman" w:hAnsi="Times New Roman" w:cs="Times New Roman"/>
                <w:sz w:val="26"/>
                <w:szCs w:val="28"/>
              </w:rPr>
            </w:pPr>
            <w:r w:rsidRPr="008101F3">
              <w:rPr>
                <w:rFonts w:ascii="Times New Roman" w:hAnsi="Times New Roman" w:cs="Times New Roman"/>
                <w:sz w:val="26"/>
                <w:szCs w:val="28"/>
              </w:rPr>
              <w:t>-  Bản đồ phân bố gia tốc nền cực đại và cường độ chấn động cực đại Imax (MSK-64) trên nền đá (nền loại A) cho khu vực tỉnh Thừa Thiên Huế và lân cận tỷ lệ 1: 250.000.</w:t>
            </w:r>
          </w:p>
          <w:p w14:paraId="392AD7F5" w14:textId="77777777" w:rsidR="00151A0E" w:rsidRPr="008101F3" w:rsidRDefault="00151A0E" w:rsidP="008101F3">
            <w:pPr>
              <w:keepNext/>
              <w:widowControl w:val="0"/>
              <w:spacing w:after="0" w:line="240" w:lineRule="auto"/>
              <w:ind w:left="360" w:hanging="360"/>
              <w:rPr>
                <w:rFonts w:ascii="Times New Roman" w:hAnsi="Times New Roman" w:cs="Times New Roman"/>
                <w:sz w:val="26"/>
                <w:szCs w:val="28"/>
              </w:rPr>
            </w:pPr>
            <w:r w:rsidRPr="008101F3">
              <w:rPr>
                <w:rFonts w:ascii="Times New Roman" w:hAnsi="Times New Roman" w:cs="Times New Roman"/>
                <w:sz w:val="26"/>
                <w:szCs w:val="28"/>
              </w:rPr>
              <w:t>- Các bản đồ phân bố gia tốc nền và cường độ chấn động I (MSK-64) trên nền đá (nền loại A) với chu kỳ lặp lại 200, 500, 1000, 2500 và 10.000 năm cho khu vực tỉnh Thừa Thiên Huế và lân cận tỷ lệ 1: 250.000.</w:t>
            </w:r>
          </w:p>
          <w:p w14:paraId="3BAB9A03" w14:textId="77777777" w:rsidR="00151A0E" w:rsidRPr="008101F3" w:rsidRDefault="00151A0E" w:rsidP="008101F3">
            <w:pPr>
              <w:keepNext/>
              <w:widowControl w:val="0"/>
              <w:spacing w:after="0" w:line="240" w:lineRule="auto"/>
              <w:ind w:left="360" w:hanging="360"/>
              <w:rPr>
                <w:rFonts w:ascii="Times New Roman" w:hAnsi="Times New Roman" w:cs="Times New Roman"/>
                <w:sz w:val="26"/>
                <w:szCs w:val="28"/>
              </w:rPr>
            </w:pPr>
            <w:r w:rsidRPr="008101F3">
              <w:rPr>
                <w:rFonts w:ascii="Times New Roman" w:hAnsi="Times New Roman" w:cs="Times New Roman"/>
                <w:sz w:val="26"/>
                <w:szCs w:val="28"/>
              </w:rPr>
              <w:t>- Bản đồ phân bố gia tốc nền cực đại và cường độ chấn động cực đại Imax (MSK-64) khu vực TP. Huế theo điều kiện nền đất tỷ lệ 1:50.000 và 1:10.000.</w:t>
            </w:r>
          </w:p>
          <w:p w14:paraId="62D200F4" w14:textId="41402DEC" w:rsidR="00151A0E" w:rsidRPr="00CE65A8" w:rsidRDefault="00151A0E" w:rsidP="008101F3">
            <w:pPr>
              <w:keepNext/>
              <w:widowControl w:val="0"/>
              <w:spacing w:after="0" w:line="240" w:lineRule="auto"/>
              <w:ind w:left="360" w:hanging="360"/>
              <w:rPr>
                <w:rFonts w:ascii="Times New Roman" w:hAnsi="Times New Roman" w:cs="Times New Roman"/>
                <w:sz w:val="26"/>
                <w:szCs w:val="28"/>
                <w:lang w:val="de-DE"/>
              </w:rPr>
            </w:pPr>
            <w:r w:rsidRPr="008101F3">
              <w:rPr>
                <w:rFonts w:ascii="Times New Roman" w:hAnsi="Times New Roman" w:cs="Times New Roman"/>
                <w:sz w:val="26"/>
                <w:szCs w:val="28"/>
              </w:rPr>
              <w:t>- Các bản đồ phân bố gia tốc nền và cường độ chấn động I (MSK-64) với chu kỳ lặp lại 200, 500, 1000, 2500 và 10.000 năm khu vực TP. Huế theo điều kiện nền đất tỷ lệ 1:50.000 và 1: 10.000.</w:t>
            </w:r>
          </w:p>
        </w:tc>
        <w:tc>
          <w:tcPr>
            <w:tcW w:w="1808" w:type="pct"/>
          </w:tcPr>
          <w:p w14:paraId="658FB271" w14:textId="77777777" w:rsidR="00151A0E" w:rsidRPr="008101F3" w:rsidRDefault="00151A0E" w:rsidP="007C68AB">
            <w:pPr>
              <w:keepNext/>
              <w:widowControl w:val="0"/>
              <w:spacing w:after="0" w:line="240" w:lineRule="auto"/>
              <w:ind w:left="360" w:hanging="360"/>
              <w:rPr>
                <w:rFonts w:ascii="Times New Roman" w:hAnsi="Times New Roman" w:cs="Times New Roman"/>
                <w:sz w:val="26"/>
                <w:szCs w:val="28"/>
              </w:rPr>
            </w:pPr>
            <w:r w:rsidRPr="008101F3">
              <w:rPr>
                <w:rFonts w:ascii="Times New Roman" w:hAnsi="Times New Roman" w:cs="Times New Roman"/>
                <w:sz w:val="26"/>
                <w:szCs w:val="28"/>
              </w:rPr>
              <w:t>Đáp ứng yêu cầu sử dụng trong thiết kế kháng chấn cho các công trình xây dựng, vận hành an toàn công trình thủy điện, thủy lợi và bảo tồn di sản văn hóa. Tên cụ thể của các bản đồ:</w:t>
            </w:r>
          </w:p>
          <w:p w14:paraId="54BD83E6" w14:textId="77777777" w:rsidR="00151A0E" w:rsidRPr="008101F3" w:rsidRDefault="00151A0E" w:rsidP="007C68AB">
            <w:pPr>
              <w:keepNext/>
              <w:widowControl w:val="0"/>
              <w:spacing w:after="0" w:line="240" w:lineRule="auto"/>
              <w:ind w:left="360" w:hanging="360"/>
              <w:rPr>
                <w:rFonts w:ascii="Times New Roman" w:hAnsi="Times New Roman" w:cs="Times New Roman"/>
                <w:sz w:val="26"/>
                <w:szCs w:val="28"/>
              </w:rPr>
            </w:pPr>
            <w:r w:rsidRPr="008101F3">
              <w:rPr>
                <w:rFonts w:ascii="Times New Roman" w:hAnsi="Times New Roman" w:cs="Times New Roman"/>
                <w:sz w:val="26"/>
                <w:szCs w:val="28"/>
              </w:rPr>
              <w:t>-  Bản đồ phân bố gia tốc nền cực đại và cường độ chấn động cực đại Imax (MSK-64) trên nền đá (nền loại A) cho khu vực tỉnh Thừa Thiên Huế và lân cận tỷ lệ 1: 250.000.</w:t>
            </w:r>
          </w:p>
          <w:p w14:paraId="0579E926" w14:textId="77777777" w:rsidR="00151A0E" w:rsidRPr="008101F3" w:rsidRDefault="00151A0E" w:rsidP="007C68AB">
            <w:pPr>
              <w:keepNext/>
              <w:widowControl w:val="0"/>
              <w:spacing w:after="0" w:line="240" w:lineRule="auto"/>
              <w:ind w:left="360" w:hanging="360"/>
              <w:rPr>
                <w:rFonts w:ascii="Times New Roman" w:hAnsi="Times New Roman" w:cs="Times New Roman"/>
                <w:sz w:val="26"/>
                <w:szCs w:val="28"/>
              </w:rPr>
            </w:pPr>
            <w:r w:rsidRPr="008101F3">
              <w:rPr>
                <w:rFonts w:ascii="Times New Roman" w:hAnsi="Times New Roman" w:cs="Times New Roman"/>
                <w:sz w:val="26"/>
                <w:szCs w:val="28"/>
              </w:rPr>
              <w:t>- Các bản đồ phân bố gia tốc nền và cường độ chấn động I (MSK-64) trên nền đá (nền loại A) với chu kỳ lặp lại 200, 500, 1000, 2500 và 10.000 năm cho khu vực tỉnh Thừa Thiên Huế và lân cận tỷ lệ 1: 250.000.</w:t>
            </w:r>
          </w:p>
          <w:p w14:paraId="30F1FB12" w14:textId="77777777" w:rsidR="00151A0E" w:rsidRPr="008101F3" w:rsidRDefault="00151A0E" w:rsidP="007C68AB">
            <w:pPr>
              <w:keepNext/>
              <w:widowControl w:val="0"/>
              <w:spacing w:after="0" w:line="240" w:lineRule="auto"/>
              <w:ind w:left="360" w:hanging="360"/>
              <w:rPr>
                <w:rFonts w:ascii="Times New Roman" w:hAnsi="Times New Roman" w:cs="Times New Roman"/>
                <w:sz w:val="26"/>
                <w:szCs w:val="28"/>
              </w:rPr>
            </w:pPr>
            <w:r w:rsidRPr="008101F3">
              <w:rPr>
                <w:rFonts w:ascii="Times New Roman" w:hAnsi="Times New Roman" w:cs="Times New Roman"/>
                <w:sz w:val="26"/>
                <w:szCs w:val="28"/>
              </w:rPr>
              <w:t>- Bản đồ phân bố gia tốc nền cực đại và cường độ chấn động cực đại Imax (MSK-64) khu vực TP. Huế theo điều kiện nền đất tỷ lệ 1:50.000 và 1:10.000.</w:t>
            </w:r>
          </w:p>
          <w:p w14:paraId="23F7E688" w14:textId="4E39B815" w:rsidR="00151A0E" w:rsidRPr="00CE65A8" w:rsidRDefault="00151A0E" w:rsidP="00CE65A8">
            <w:pPr>
              <w:spacing w:after="0" w:line="240" w:lineRule="auto"/>
              <w:jc w:val="both"/>
              <w:rPr>
                <w:rFonts w:ascii="Times New Roman" w:eastAsia="Times New Roman" w:hAnsi="Times New Roman" w:cs="Times New Roman"/>
                <w:sz w:val="26"/>
                <w:szCs w:val="28"/>
                <w:lang w:val="pt-BR"/>
              </w:rPr>
            </w:pPr>
            <w:r w:rsidRPr="008101F3">
              <w:rPr>
                <w:rFonts w:ascii="Times New Roman" w:hAnsi="Times New Roman" w:cs="Times New Roman"/>
                <w:sz w:val="26"/>
                <w:szCs w:val="28"/>
              </w:rPr>
              <w:t>- Các bản đồ phân bố gia tốc nền và cường độ chấn động I (MSK-64) với chu kỳ lặp lại 200, 500, 1000, 2500 và 10.000 năm khu vực TP. Huế theo điều kiện nền đất tỷ lệ 1:50.000 và 1: 10.000.</w:t>
            </w:r>
          </w:p>
        </w:tc>
      </w:tr>
      <w:tr w:rsidR="00151A0E" w:rsidRPr="000622B7" w14:paraId="38742C55" w14:textId="77777777" w:rsidTr="00151A0E">
        <w:trPr>
          <w:jc w:val="center"/>
        </w:trPr>
        <w:tc>
          <w:tcPr>
            <w:tcW w:w="268" w:type="pct"/>
          </w:tcPr>
          <w:p w14:paraId="7AD6F0A0" w14:textId="3BA56232" w:rsidR="00151A0E" w:rsidRPr="00151A0E" w:rsidRDefault="00151A0E" w:rsidP="00CE65A8">
            <w:pPr>
              <w:keepNext/>
              <w:widowControl w:val="0"/>
              <w:spacing w:after="0" w:line="240" w:lineRule="auto"/>
              <w:jc w:val="center"/>
              <w:rPr>
                <w:rFonts w:ascii="Times New Roman" w:hAnsi="Times New Roman" w:cs="Times New Roman"/>
                <w:sz w:val="26"/>
                <w:szCs w:val="26"/>
                <w:lang w:val="pt-BR"/>
              </w:rPr>
            </w:pPr>
            <w:r w:rsidRPr="00151A0E">
              <w:rPr>
                <w:rFonts w:ascii="Times New Roman" w:hAnsi="Times New Roman"/>
                <w:sz w:val="26"/>
                <w:szCs w:val="26"/>
              </w:rPr>
              <w:lastRenderedPageBreak/>
              <w:t>5</w:t>
            </w:r>
          </w:p>
        </w:tc>
        <w:tc>
          <w:tcPr>
            <w:tcW w:w="1004" w:type="pct"/>
          </w:tcPr>
          <w:p w14:paraId="22DA27DB" w14:textId="52B4EC62" w:rsidR="00151A0E" w:rsidRPr="00151A0E" w:rsidRDefault="00151A0E" w:rsidP="00CE65A8">
            <w:pPr>
              <w:pStyle w:val="NormalWeb"/>
              <w:keepNext/>
              <w:widowControl w:val="0"/>
              <w:spacing w:before="0" w:after="0" w:line="240" w:lineRule="auto"/>
              <w:ind w:firstLine="0"/>
              <w:rPr>
                <w:bCs/>
                <w:sz w:val="26"/>
                <w:szCs w:val="26"/>
                <w:lang w:eastAsia="en-US"/>
              </w:rPr>
            </w:pPr>
            <w:r w:rsidRPr="00151A0E">
              <w:rPr>
                <w:spacing w:val="-4"/>
                <w:sz w:val="26"/>
                <w:szCs w:val="26"/>
              </w:rPr>
              <w:t>Báo cáo nghiên cứu hoạt động động đất kích thích khu vực các hồ chứa tỉnh Thừa Thiên Huế</w:t>
            </w:r>
          </w:p>
        </w:tc>
        <w:tc>
          <w:tcPr>
            <w:tcW w:w="1920" w:type="pct"/>
          </w:tcPr>
          <w:p w14:paraId="2637CE9B" w14:textId="01DD4BBD" w:rsidR="00151A0E" w:rsidRPr="00151A0E" w:rsidRDefault="00151A0E" w:rsidP="00151A0E">
            <w:pPr>
              <w:spacing w:after="0" w:line="240" w:lineRule="auto"/>
              <w:jc w:val="both"/>
              <w:rPr>
                <w:rFonts w:ascii="Times New Roman" w:hAnsi="Times New Roman"/>
                <w:bCs/>
                <w:sz w:val="26"/>
                <w:szCs w:val="26"/>
              </w:rPr>
            </w:pPr>
            <w:r w:rsidRPr="00151A0E">
              <w:rPr>
                <w:rFonts w:ascii="Times New Roman" w:hAnsi="Times New Roman"/>
                <w:bCs/>
                <w:sz w:val="26"/>
                <w:szCs w:val="26"/>
              </w:rPr>
              <w:t>Thể hiện đầy đủ thông tin: về hoạt động động đất khu vực hồ chứa; mô hình vận tốc truyền sóng khu vực hồ chứa; cơ cấu chấn tiêu động đất; trường ứng suất gia tăng do tải trọng hồ chứa; sơ đồ dự báo nguy cơ động đất kích thích.</w:t>
            </w:r>
          </w:p>
        </w:tc>
        <w:tc>
          <w:tcPr>
            <w:tcW w:w="1808" w:type="pct"/>
          </w:tcPr>
          <w:p w14:paraId="45FDE62D" w14:textId="1757CF9A" w:rsidR="00151A0E" w:rsidRPr="00CE65A8" w:rsidRDefault="00151A0E" w:rsidP="00CE65A8">
            <w:pPr>
              <w:spacing w:after="0" w:line="240" w:lineRule="auto"/>
              <w:jc w:val="both"/>
              <w:rPr>
                <w:rFonts w:ascii="Times New Roman" w:eastAsia="Times New Roman" w:hAnsi="Times New Roman" w:cs="Times New Roman"/>
                <w:sz w:val="26"/>
                <w:szCs w:val="28"/>
                <w:lang w:val="pt-BR"/>
              </w:rPr>
            </w:pPr>
            <w:r w:rsidRPr="00151A0E">
              <w:rPr>
                <w:rFonts w:ascii="Times New Roman" w:hAnsi="Times New Roman"/>
                <w:bCs/>
                <w:sz w:val="26"/>
                <w:szCs w:val="26"/>
              </w:rPr>
              <w:t>Thể hiện đầy đủ thông tin: về hoạt động động đất khu vực hồ chứa; mô hình vận tốc truyền sóng khu vực hồ chứa; cơ cấu chấn tiêu động đất; trường ứng suất gia tăng do tải trọng hồ chứa; sơ đồ dự báo nguy cơ động đất kích thích.</w:t>
            </w:r>
          </w:p>
        </w:tc>
      </w:tr>
      <w:tr w:rsidR="00151A0E" w:rsidRPr="000622B7" w14:paraId="33E620AB" w14:textId="77777777" w:rsidTr="00151A0E">
        <w:trPr>
          <w:jc w:val="center"/>
        </w:trPr>
        <w:tc>
          <w:tcPr>
            <w:tcW w:w="268" w:type="pct"/>
          </w:tcPr>
          <w:p w14:paraId="424FFDD8" w14:textId="21AF46DD" w:rsidR="00151A0E" w:rsidRPr="00151A0E" w:rsidRDefault="00151A0E" w:rsidP="00CE65A8">
            <w:pPr>
              <w:keepNext/>
              <w:widowControl w:val="0"/>
              <w:spacing w:after="0" w:line="240" w:lineRule="auto"/>
              <w:jc w:val="center"/>
              <w:rPr>
                <w:rFonts w:ascii="Times New Roman" w:hAnsi="Times New Roman" w:cs="Times New Roman"/>
                <w:sz w:val="26"/>
                <w:szCs w:val="26"/>
                <w:lang w:val="pt-BR"/>
              </w:rPr>
            </w:pPr>
            <w:r w:rsidRPr="00151A0E">
              <w:rPr>
                <w:rFonts w:ascii="Times New Roman" w:hAnsi="Times New Roman"/>
                <w:sz w:val="26"/>
                <w:szCs w:val="26"/>
              </w:rPr>
              <w:t>6</w:t>
            </w:r>
          </w:p>
        </w:tc>
        <w:tc>
          <w:tcPr>
            <w:tcW w:w="1004" w:type="pct"/>
          </w:tcPr>
          <w:p w14:paraId="11CA2F8C" w14:textId="5C3E3E6A" w:rsidR="00151A0E" w:rsidRPr="00151A0E" w:rsidRDefault="00151A0E" w:rsidP="00CE65A8">
            <w:pPr>
              <w:pStyle w:val="NormalWeb"/>
              <w:keepNext/>
              <w:widowControl w:val="0"/>
              <w:spacing w:before="0" w:after="0" w:line="240" w:lineRule="auto"/>
              <w:ind w:firstLine="0"/>
              <w:rPr>
                <w:bCs/>
                <w:sz w:val="26"/>
                <w:szCs w:val="26"/>
                <w:lang w:eastAsia="en-US"/>
              </w:rPr>
            </w:pPr>
            <w:r w:rsidRPr="00151A0E">
              <w:rPr>
                <w:spacing w:val="-4"/>
                <w:sz w:val="26"/>
                <w:szCs w:val="26"/>
              </w:rPr>
              <w:t xml:space="preserve">Báo cáo về các giải pháp phòng tránh và giảm thiểu thiệt hại do động đất gây ra phục vụ quy hoạch đảm bảo an toàn công trình hồ đập và công trình di tích văn hóa; </w:t>
            </w:r>
            <w:r w:rsidRPr="00151A0E">
              <w:rPr>
                <w:rFonts w:eastAsia="MS Minngs"/>
                <w:spacing w:val="-8"/>
                <w:sz w:val="26"/>
                <w:szCs w:val="26"/>
              </w:rPr>
              <w:t>Bản dự thảo “Kế hoạch ứng phó động đất với tình huống giả định”.</w:t>
            </w:r>
          </w:p>
        </w:tc>
        <w:tc>
          <w:tcPr>
            <w:tcW w:w="1920" w:type="pct"/>
          </w:tcPr>
          <w:p w14:paraId="5AED46D7" w14:textId="77777777" w:rsidR="00151A0E" w:rsidRPr="00151A0E" w:rsidRDefault="00151A0E" w:rsidP="007C68AB">
            <w:pPr>
              <w:spacing w:before="60" w:after="60"/>
              <w:jc w:val="both"/>
              <w:rPr>
                <w:rFonts w:ascii="Times New Roman" w:hAnsi="Times New Roman"/>
                <w:sz w:val="26"/>
                <w:szCs w:val="26"/>
              </w:rPr>
            </w:pPr>
            <w:r w:rsidRPr="00151A0E">
              <w:rPr>
                <w:rFonts w:ascii="Times New Roman" w:hAnsi="Times New Roman"/>
                <w:sz w:val="26"/>
                <w:szCs w:val="26"/>
              </w:rPr>
              <w:t>Đầy đủ thông tin, chính xác, khoa học và dễ sử dụng.</w:t>
            </w:r>
          </w:p>
          <w:p w14:paraId="148ECCCD" w14:textId="5BC39A3E" w:rsidR="00151A0E" w:rsidRPr="00151A0E" w:rsidRDefault="00151A0E" w:rsidP="00151A0E">
            <w:pPr>
              <w:keepNext/>
              <w:widowControl w:val="0"/>
              <w:spacing w:after="0" w:line="240" w:lineRule="auto"/>
              <w:rPr>
                <w:rFonts w:ascii="Times New Roman" w:hAnsi="Times New Roman"/>
                <w:sz w:val="26"/>
                <w:szCs w:val="26"/>
              </w:rPr>
            </w:pPr>
            <w:r w:rsidRPr="00151A0E">
              <w:rPr>
                <w:rFonts w:ascii="Times New Roman" w:hAnsi="Times New Roman"/>
                <w:sz w:val="26"/>
                <w:szCs w:val="26"/>
              </w:rPr>
              <w:t>Các tài liệu phục vụ tuyên truyền phổ biển và tập huấn phòng tránh thiên tai.</w:t>
            </w:r>
          </w:p>
        </w:tc>
        <w:tc>
          <w:tcPr>
            <w:tcW w:w="1808" w:type="pct"/>
          </w:tcPr>
          <w:p w14:paraId="1EC415D9" w14:textId="77777777" w:rsidR="00151A0E" w:rsidRPr="00151A0E" w:rsidRDefault="00151A0E" w:rsidP="007C68AB">
            <w:pPr>
              <w:spacing w:before="60" w:after="60"/>
              <w:jc w:val="both"/>
              <w:rPr>
                <w:rFonts w:ascii="Times New Roman" w:hAnsi="Times New Roman"/>
                <w:sz w:val="26"/>
                <w:szCs w:val="26"/>
              </w:rPr>
            </w:pPr>
            <w:r w:rsidRPr="00151A0E">
              <w:rPr>
                <w:rFonts w:ascii="Times New Roman" w:hAnsi="Times New Roman"/>
                <w:sz w:val="26"/>
                <w:szCs w:val="26"/>
              </w:rPr>
              <w:t>Đầy đủ thông tin, chính xác, khoa học và dễ sử dụng.</w:t>
            </w:r>
          </w:p>
          <w:p w14:paraId="45539E21" w14:textId="6386E392" w:rsidR="00151A0E" w:rsidRPr="00CE65A8" w:rsidRDefault="00151A0E" w:rsidP="00CE65A8">
            <w:pPr>
              <w:spacing w:after="0" w:line="240" w:lineRule="auto"/>
              <w:jc w:val="both"/>
              <w:rPr>
                <w:rFonts w:ascii="Times New Roman" w:eastAsia="Times New Roman" w:hAnsi="Times New Roman" w:cs="Times New Roman"/>
                <w:sz w:val="26"/>
                <w:szCs w:val="28"/>
                <w:lang w:val="pt-BR"/>
              </w:rPr>
            </w:pPr>
            <w:r w:rsidRPr="00151A0E">
              <w:rPr>
                <w:rFonts w:ascii="Times New Roman" w:hAnsi="Times New Roman"/>
                <w:sz w:val="26"/>
                <w:szCs w:val="26"/>
              </w:rPr>
              <w:t>Các tài liệu phục vụ tuyên truyền phổ biển và tập huấn phòng tránh thiên tai.</w:t>
            </w:r>
          </w:p>
        </w:tc>
      </w:tr>
      <w:tr w:rsidR="00151A0E" w:rsidRPr="000622B7" w14:paraId="569B8031" w14:textId="77777777" w:rsidTr="00151A0E">
        <w:trPr>
          <w:jc w:val="center"/>
        </w:trPr>
        <w:tc>
          <w:tcPr>
            <w:tcW w:w="268" w:type="pct"/>
          </w:tcPr>
          <w:p w14:paraId="64ADECB2" w14:textId="7A012B30" w:rsidR="00151A0E" w:rsidRPr="00151A0E" w:rsidRDefault="00151A0E" w:rsidP="00CE65A8">
            <w:pPr>
              <w:keepNext/>
              <w:widowControl w:val="0"/>
              <w:spacing w:after="0" w:line="240" w:lineRule="auto"/>
              <w:jc w:val="center"/>
              <w:rPr>
                <w:rFonts w:ascii="Times New Roman" w:hAnsi="Times New Roman" w:cs="Times New Roman"/>
                <w:sz w:val="26"/>
                <w:szCs w:val="26"/>
                <w:lang w:val="pt-BR"/>
              </w:rPr>
            </w:pPr>
            <w:r w:rsidRPr="00151A0E">
              <w:rPr>
                <w:rFonts w:ascii="Times New Roman" w:hAnsi="Times New Roman"/>
                <w:sz w:val="26"/>
                <w:szCs w:val="26"/>
              </w:rPr>
              <w:t>7</w:t>
            </w:r>
          </w:p>
        </w:tc>
        <w:tc>
          <w:tcPr>
            <w:tcW w:w="1004" w:type="pct"/>
          </w:tcPr>
          <w:p w14:paraId="7F5E4293" w14:textId="19E2DB82" w:rsidR="00151A0E" w:rsidRPr="00151A0E" w:rsidRDefault="00151A0E" w:rsidP="00CE65A8">
            <w:pPr>
              <w:pStyle w:val="NormalWeb"/>
              <w:keepNext/>
              <w:widowControl w:val="0"/>
              <w:spacing w:before="0" w:after="0" w:line="240" w:lineRule="auto"/>
              <w:ind w:firstLine="0"/>
              <w:rPr>
                <w:bCs/>
                <w:sz w:val="26"/>
                <w:szCs w:val="26"/>
                <w:lang w:eastAsia="en-US"/>
              </w:rPr>
            </w:pPr>
            <w:r w:rsidRPr="00151A0E">
              <w:rPr>
                <w:spacing w:val="-4"/>
                <w:sz w:val="26"/>
                <w:szCs w:val="26"/>
              </w:rPr>
              <w:t>Cơ sở dữ liệu về độ nguy hiểm động đất</w:t>
            </w:r>
          </w:p>
        </w:tc>
        <w:tc>
          <w:tcPr>
            <w:tcW w:w="1920" w:type="pct"/>
          </w:tcPr>
          <w:p w14:paraId="5E2D0067" w14:textId="2F0BC280" w:rsidR="00151A0E" w:rsidRPr="00151A0E" w:rsidRDefault="00151A0E" w:rsidP="00151A0E">
            <w:pPr>
              <w:spacing w:after="0" w:line="240" w:lineRule="auto"/>
              <w:jc w:val="both"/>
              <w:rPr>
                <w:rFonts w:ascii="Times New Roman" w:hAnsi="Times New Roman"/>
                <w:sz w:val="26"/>
                <w:szCs w:val="26"/>
              </w:rPr>
            </w:pPr>
            <w:r w:rsidRPr="00151A0E">
              <w:rPr>
                <w:rFonts w:ascii="Times New Roman" w:hAnsi="Times New Roman"/>
                <w:sz w:val="26"/>
                <w:szCs w:val="26"/>
              </w:rPr>
              <w:t>Quản lý các sản phẩm của đề tài phục vụ tra cứu nhanh, chính xác, khoa học và dễ sử dụng.</w:t>
            </w:r>
          </w:p>
        </w:tc>
        <w:tc>
          <w:tcPr>
            <w:tcW w:w="1808" w:type="pct"/>
          </w:tcPr>
          <w:p w14:paraId="7F756B1F" w14:textId="48D54BA7" w:rsidR="00151A0E" w:rsidRPr="00CE65A8" w:rsidRDefault="00151A0E" w:rsidP="00CE65A8">
            <w:pPr>
              <w:spacing w:after="0" w:line="240" w:lineRule="auto"/>
              <w:jc w:val="both"/>
              <w:rPr>
                <w:rFonts w:ascii="Times New Roman" w:eastAsia="Times New Roman" w:hAnsi="Times New Roman" w:cs="Times New Roman"/>
                <w:sz w:val="26"/>
                <w:szCs w:val="28"/>
                <w:lang w:val="pt-BR"/>
              </w:rPr>
            </w:pPr>
            <w:r w:rsidRPr="00151A0E">
              <w:rPr>
                <w:rFonts w:ascii="Times New Roman" w:hAnsi="Times New Roman"/>
                <w:sz w:val="26"/>
                <w:szCs w:val="26"/>
              </w:rPr>
              <w:t>Quản lý các sản phẩm của đề tài phục vụ tra cứu nhanh, chính xác, khoa học và dễ sử dụng.</w:t>
            </w:r>
          </w:p>
        </w:tc>
      </w:tr>
      <w:tr w:rsidR="00151A0E" w:rsidRPr="000622B7" w14:paraId="6967C335" w14:textId="77777777" w:rsidTr="00151A0E">
        <w:trPr>
          <w:jc w:val="center"/>
        </w:trPr>
        <w:tc>
          <w:tcPr>
            <w:tcW w:w="268" w:type="pct"/>
          </w:tcPr>
          <w:p w14:paraId="6EFBC43E" w14:textId="71316BC8" w:rsidR="00151A0E" w:rsidRPr="00151A0E" w:rsidRDefault="00151A0E" w:rsidP="00CE65A8">
            <w:pPr>
              <w:keepNext/>
              <w:widowControl w:val="0"/>
              <w:spacing w:after="0" w:line="240" w:lineRule="auto"/>
              <w:jc w:val="center"/>
              <w:rPr>
                <w:rFonts w:ascii="Times New Roman" w:hAnsi="Times New Roman" w:cs="Times New Roman"/>
                <w:sz w:val="26"/>
                <w:szCs w:val="26"/>
                <w:lang w:val="pt-BR"/>
              </w:rPr>
            </w:pPr>
            <w:r w:rsidRPr="00151A0E">
              <w:rPr>
                <w:rFonts w:ascii="Times New Roman" w:hAnsi="Times New Roman"/>
                <w:sz w:val="26"/>
                <w:szCs w:val="26"/>
              </w:rPr>
              <w:t>8</w:t>
            </w:r>
          </w:p>
        </w:tc>
        <w:tc>
          <w:tcPr>
            <w:tcW w:w="1004" w:type="pct"/>
          </w:tcPr>
          <w:p w14:paraId="4BA464E0" w14:textId="1000DC35" w:rsidR="00151A0E" w:rsidRPr="00151A0E" w:rsidRDefault="00151A0E" w:rsidP="00CE65A8">
            <w:pPr>
              <w:pStyle w:val="NormalWeb"/>
              <w:keepNext/>
              <w:widowControl w:val="0"/>
              <w:spacing w:before="0" w:after="0" w:line="240" w:lineRule="auto"/>
              <w:ind w:firstLine="0"/>
              <w:rPr>
                <w:bCs/>
                <w:sz w:val="26"/>
                <w:szCs w:val="26"/>
                <w:lang w:eastAsia="en-US"/>
              </w:rPr>
            </w:pPr>
            <w:r w:rsidRPr="00151A0E">
              <w:rPr>
                <w:spacing w:val="-4"/>
                <w:sz w:val="26"/>
                <w:szCs w:val="26"/>
              </w:rPr>
              <w:t>Báo cáo tổng kết đề tài</w:t>
            </w:r>
          </w:p>
        </w:tc>
        <w:tc>
          <w:tcPr>
            <w:tcW w:w="1920" w:type="pct"/>
          </w:tcPr>
          <w:p w14:paraId="7CBEC402" w14:textId="0C0C9D2C" w:rsidR="00151A0E" w:rsidRPr="00151A0E" w:rsidRDefault="00151A0E" w:rsidP="00151A0E">
            <w:pPr>
              <w:spacing w:after="0" w:line="240" w:lineRule="auto"/>
              <w:jc w:val="both"/>
              <w:rPr>
                <w:rFonts w:ascii="Times New Roman" w:hAnsi="Times New Roman"/>
                <w:sz w:val="26"/>
                <w:szCs w:val="26"/>
              </w:rPr>
            </w:pPr>
            <w:r w:rsidRPr="00151A0E">
              <w:rPr>
                <w:rFonts w:ascii="Times New Roman" w:hAnsi="Times New Roman"/>
                <w:sz w:val="26"/>
                <w:szCs w:val="26"/>
              </w:rPr>
              <w:t>Đầy đủ thông tin, chính xác và khoa học.</w:t>
            </w:r>
          </w:p>
        </w:tc>
        <w:tc>
          <w:tcPr>
            <w:tcW w:w="1808" w:type="pct"/>
          </w:tcPr>
          <w:p w14:paraId="3D726A60" w14:textId="39C429EC" w:rsidR="00151A0E" w:rsidRPr="00CE65A8" w:rsidRDefault="00151A0E" w:rsidP="00CE65A8">
            <w:pPr>
              <w:spacing w:after="0" w:line="240" w:lineRule="auto"/>
              <w:jc w:val="both"/>
              <w:rPr>
                <w:rFonts w:ascii="Times New Roman" w:eastAsia="Times New Roman" w:hAnsi="Times New Roman" w:cs="Times New Roman"/>
                <w:sz w:val="26"/>
                <w:szCs w:val="28"/>
                <w:lang w:val="pt-BR"/>
              </w:rPr>
            </w:pPr>
            <w:r w:rsidRPr="00151A0E">
              <w:rPr>
                <w:rFonts w:ascii="Times New Roman" w:hAnsi="Times New Roman"/>
                <w:sz w:val="26"/>
                <w:szCs w:val="26"/>
              </w:rPr>
              <w:t>Đầy đủ thông tin, chính xác và khoa học.</w:t>
            </w:r>
          </w:p>
        </w:tc>
      </w:tr>
    </w:tbl>
    <w:p w14:paraId="3EB8C5F3" w14:textId="120093BD" w:rsidR="00526566" w:rsidRPr="004A0B7D" w:rsidRDefault="004A0B7D" w:rsidP="004A0B7D">
      <w:pPr>
        <w:pStyle w:val="Heading2"/>
        <w:numPr>
          <w:ilvl w:val="0"/>
          <w:numId w:val="0"/>
        </w:numPr>
        <w:spacing w:before="120"/>
        <w:ind w:left="576" w:hanging="576"/>
        <w:rPr>
          <w:b w:val="0"/>
          <w:color w:val="auto"/>
          <w:szCs w:val="26"/>
          <w:lang w:val="pt-BR"/>
        </w:rPr>
      </w:pPr>
      <w:r w:rsidRPr="004A0B7D">
        <w:rPr>
          <w:b w:val="0"/>
          <w:color w:val="auto"/>
          <w:szCs w:val="26"/>
          <w:lang w:val="pt-BR"/>
        </w:rPr>
        <w:t xml:space="preserve">6.3. </w:t>
      </w:r>
      <w:r w:rsidR="00526566" w:rsidRPr="004A0B7D">
        <w:rPr>
          <w:b w:val="0"/>
          <w:color w:val="auto"/>
          <w:szCs w:val="26"/>
          <w:lang w:val="pt-BR"/>
        </w:rPr>
        <w:t>Sản phẩm Dạng III</w:t>
      </w:r>
    </w:p>
    <w:p w14:paraId="518EDE1B" w14:textId="631545B3" w:rsidR="00526566" w:rsidRPr="00526566" w:rsidRDefault="00526566" w:rsidP="004A0B7D">
      <w:pPr>
        <w:keepNext/>
        <w:widowControl w:val="0"/>
        <w:spacing w:after="120" w:line="288" w:lineRule="auto"/>
        <w:rPr>
          <w:rFonts w:ascii="Times New Roman" w:hAnsi="Times New Roman" w:cs="Times New Roman"/>
          <w:sz w:val="26"/>
          <w:szCs w:val="26"/>
          <w:lang w:val="pt-BR"/>
        </w:rPr>
      </w:pPr>
      <w:r w:rsidRPr="00526566">
        <w:rPr>
          <w:rFonts w:ascii="Times New Roman" w:hAnsi="Times New Roman" w:cs="Times New Roman"/>
          <w:sz w:val="26"/>
          <w:szCs w:val="26"/>
          <w:lang w:val="pt-BR"/>
        </w:rPr>
        <w:t xml:space="preserve">Bảng </w:t>
      </w:r>
      <w:r w:rsidR="004A0B7D">
        <w:rPr>
          <w:rFonts w:ascii="Times New Roman" w:hAnsi="Times New Roman" w:cs="Times New Roman"/>
          <w:sz w:val="26"/>
          <w:szCs w:val="26"/>
          <w:lang w:val="pt-BR"/>
        </w:rPr>
        <w:t>3</w:t>
      </w:r>
      <w:r w:rsidRPr="00526566">
        <w:rPr>
          <w:rFonts w:ascii="Times New Roman" w:hAnsi="Times New Roman" w:cs="Times New Roman"/>
          <w:sz w:val="26"/>
          <w:szCs w:val="26"/>
          <w:lang w:val="pt-BR"/>
        </w:rPr>
        <w:t xml:space="preserve">. Sản phẩn </w:t>
      </w:r>
      <w:r w:rsidR="004A0B7D">
        <w:rPr>
          <w:rFonts w:ascii="Times New Roman" w:hAnsi="Times New Roman" w:cs="Times New Roman"/>
          <w:sz w:val="26"/>
          <w:szCs w:val="26"/>
          <w:lang w:val="pt-BR"/>
        </w:rPr>
        <w:t>D</w:t>
      </w:r>
      <w:r w:rsidRPr="00526566">
        <w:rPr>
          <w:rFonts w:ascii="Times New Roman" w:hAnsi="Times New Roman" w:cs="Times New Roman"/>
          <w:sz w:val="26"/>
          <w:szCs w:val="26"/>
          <w:lang w:val="pt-BR"/>
        </w:rPr>
        <w:t>ạng III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306"/>
        <w:gridCol w:w="1255"/>
        <w:gridCol w:w="1247"/>
        <w:gridCol w:w="3847"/>
      </w:tblGrid>
      <w:tr w:rsidR="00526566" w:rsidRPr="000622B7" w14:paraId="3165D102" w14:textId="77777777" w:rsidTr="00E4139C">
        <w:trPr>
          <w:jc w:val="center"/>
        </w:trPr>
        <w:tc>
          <w:tcPr>
            <w:tcW w:w="372" w:type="pct"/>
            <w:vMerge w:val="restart"/>
            <w:vAlign w:val="center"/>
          </w:tcPr>
          <w:p w14:paraId="70EBA20C"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rPr>
              <w:lastRenderedPageBreak/>
              <w:t>TT</w:t>
            </w:r>
          </w:p>
        </w:tc>
        <w:tc>
          <w:tcPr>
            <w:tcW w:w="1233" w:type="pct"/>
            <w:vMerge w:val="restart"/>
            <w:vAlign w:val="center"/>
          </w:tcPr>
          <w:p w14:paraId="1AB4AA50"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bCs/>
                <w:position w:val="-20"/>
                <w:sz w:val="24"/>
                <w:szCs w:val="24"/>
              </w:rPr>
              <w:t>Tên sản phẩm</w:t>
            </w:r>
          </w:p>
        </w:tc>
        <w:tc>
          <w:tcPr>
            <w:tcW w:w="1338" w:type="pct"/>
            <w:gridSpan w:val="2"/>
            <w:vAlign w:val="center"/>
          </w:tcPr>
          <w:p w14:paraId="1FF66D98" w14:textId="77777777" w:rsidR="00526566" w:rsidRPr="004A0B7D" w:rsidRDefault="00526566" w:rsidP="004A0B7D">
            <w:pPr>
              <w:keepNext/>
              <w:widowControl w:val="0"/>
              <w:spacing w:before="60" w:after="60" w:line="240" w:lineRule="auto"/>
              <w:jc w:val="center"/>
              <w:rPr>
                <w:rFonts w:ascii="Times New Roman" w:hAnsi="Times New Roman" w:cs="Times New Roman"/>
                <w:b/>
                <w:bCs/>
                <w:position w:val="-20"/>
                <w:sz w:val="24"/>
                <w:szCs w:val="24"/>
                <w:lang w:val="pt-BR"/>
              </w:rPr>
            </w:pPr>
            <w:r w:rsidRPr="004A0B7D">
              <w:rPr>
                <w:rFonts w:ascii="Times New Roman" w:hAnsi="Times New Roman" w:cs="Times New Roman"/>
                <w:b/>
                <w:bCs/>
                <w:position w:val="-20"/>
                <w:sz w:val="24"/>
                <w:szCs w:val="24"/>
                <w:lang w:val="pt-BR"/>
              </w:rPr>
              <w:t>Yêu cầu khoa học</w:t>
            </w:r>
          </w:p>
          <w:p w14:paraId="4BD73257"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bCs/>
                <w:position w:val="-20"/>
                <w:sz w:val="24"/>
                <w:szCs w:val="24"/>
                <w:lang w:val="pt-BR"/>
              </w:rPr>
              <w:t>cần đạt</w:t>
            </w:r>
          </w:p>
        </w:tc>
        <w:tc>
          <w:tcPr>
            <w:tcW w:w="2057" w:type="pct"/>
            <w:vMerge w:val="restart"/>
            <w:vAlign w:val="center"/>
          </w:tcPr>
          <w:p w14:paraId="19B31072"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Số lượng, nơi công bố</w:t>
            </w:r>
          </w:p>
          <w:p w14:paraId="058A9AEB" w14:textId="77777777" w:rsidR="00526566" w:rsidRPr="004A0B7D" w:rsidRDefault="00526566" w:rsidP="004A0B7D">
            <w:pPr>
              <w:keepNext/>
              <w:widowControl w:val="0"/>
              <w:spacing w:before="60" w:after="60" w:line="240" w:lineRule="auto"/>
              <w:jc w:val="center"/>
              <w:rPr>
                <w:rFonts w:ascii="Times New Roman" w:hAnsi="Times New Roman" w:cs="Times New Roman"/>
                <w:i/>
                <w:sz w:val="24"/>
                <w:szCs w:val="24"/>
                <w:lang w:val="pt-BR"/>
              </w:rPr>
            </w:pPr>
            <w:r w:rsidRPr="004A0B7D">
              <w:rPr>
                <w:rFonts w:ascii="Times New Roman" w:hAnsi="Times New Roman" w:cs="Times New Roman"/>
                <w:i/>
                <w:sz w:val="24"/>
                <w:szCs w:val="24"/>
                <w:lang w:val="pt-BR"/>
              </w:rPr>
              <w:t>(Tạp chí, nhà xuất bản)</w:t>
            </w:r>
          </w:p>
        </w:tc>
      </w:tr>
      <w:tr w:rsidR="00526566" w:rsidRPr="004A0B7D" w14:paraId="768FCCC8" w14:textId="77777777" w:rsidTr="00E4139C">
        <w:trPr>
          <w:jc w:val="center"/>
        </w:trPr>
        <w:tc>
          <w:tcPr>
            <w:tcW w:w="372" w:type="pct"/>
            <w:vMerge/>
          </w:tcPr>
          <w:p w14:paraId="2A1016F0"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p>
        </w:tc>
        <w:tc>
          <w:tcPr>
            <w:tcW w:w="1233" w:type="pct"/>
            <w:vMerge/>
          </w:tcPr>
          <w:p w14:paraId="464CCD87"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p>
        </w:tc>
        <w:tc>
          <w:tcPr>
            <w:tcW w:w="671" w:type="pct"/>
          </w:tcPr>
          <w:p w14:paraId="0B7593CE"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Theo</w:t>
            </w:r>
          </w:p>
          <w:p w14:paraId="38B3FE8F"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kế hoạch</w:t>
            </w:r>
          </w:p>
        </w:tc>
        <w:tc>
          <w:tcPr>
            <w:tcW w:w="667" w:type="pct"/>
          </w:tcPr>
          <w:p w14:paraId="6C397AAE"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Thực tế</w:t>
            </w:r>
          </w:p>
          <w:p w14:paraId="74245108"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đạt được</w:t>
            </w:r>
          </w:p>
        </w:tc>
        <w:tc>
          <w:tcPr>
            <w:tcW w:w="2057" w:type="pct"/>
            <w:vMerge/>
          </w:tcPr>
          <w:p w14:paraId="3045886F" w14:textId="77777777" w:rsidR="00526566" w:rsidRPr="004A0B7D" w:rsidRDefault="00526566" w:rsidP="004A0B7D">
            <w:pPr>
              <w:keepNext/>
              <w:widowControl w:val="0"/>
              <w:spacing w:before="60" w:after="60" w:line="240" w:lineRule="auto"/>
              <w:jc w:val="center"/>
              <w:rPr>
                <w:rFonts w:ascii="Times New Roman" w:hAnsi="Times New Roman" w:cs="Times New Roman"/>
                <w:b/>
                <w:sz w:val="24"/>
                <w:szCs w:val="24"/>
                <w:lang w:val="pt-BR"/>
              </w:rPr>
            </w:pPr>
          </w:p>
        </w:tc>
      </w:tr>
      <w:tr w:rsidR="00777CE0" w:rsidRPr="000622B7" w14:paraId="154678DC" w14:textId="77777777" w:rsidTr="007C68AB">
        <w:trPr>
          <w:trHeight w:val="698"/>
          <w:jc w:val="center"/>
        </w:trPr>
        <w:tc>
          <w:tcPr>
            <w:tcW w:w="372" w:type="pct"/>
          </w:tcPr>
          <w:p w14:paraId="05B01949" w14:textId="77777777" w:rsidR="00777CE0" w:rsidRPr="001E6E4A" w:rsidRDefault="00777CE0" w:rsidP="004A0B7D">
            <w:pPr>
              <w:keepNext/>
              <w:widowControl w:val="0"/>
              <w:spacing w:before="60" w:after="60" w:line="240" w:lineRule="auto"/>
              <w:jc w:val="center"/>
              <w:rPr>
                <w:rFonts w:ascii="Times New Roman" w:hAnsi="Times New Roman" w:cs="Times New Roman"/>
                <w:sz w:val="26"/>
                <w:szCs w:val="28"/>
                <w:lang w:val="pt-BR"/>
              </w:rPr>
            </w:pPr>
            <w:r w:rsidRPr="001E6E4A">
              <w:rPr>
                <w:rFonts w:ascii="Times New Roman" w:hAnsi="Times New Roman" w:cs="Times New Roman"/>
                <w:sz w:val="26"/>
                <w:szCs w:val="28"/>
                <w:lang w:val="pt-BR"/>
              </w:rPr>
              <w:t>1</w:t>
            </w:r>
          </w:p>
        </w:tc>
        <w:tc>
          <w:tcPr>
            <w:tcW w:w="1233" w:type="pct"/>
            <w:vAlign w:val="center"/>
          </w:tcPr>
          <w:p w14:paraId="4FC6A5F6" w14:textId="087BDDF0" w:rsidR="00777CE0" w:rsidRPr="001E6E4A" w:rsidRDefault="00777CE0" w:rsidP="004A0B7D">
            <w:pPr>
              <w:keepNext/>
              <w:widowControl w:val="0"/>
              <w:spacing w:before="60" w:after="60" w:line="240" w:lineRule="auto"/>
              <w:rPr>
                <w:rFonts w:ascii="Times New Roman" w:hAnsi="Times New Roman" w:cs="Times New Roman"/>
                <w:sz w:val="26"/>
                <w:szCs w:val="28"/>
                <w:lang w:val="pt-BR"/>
              </w:rPr>
            </w:pPr>
            <w:r w:rsidRPr="00573776">
              <w:rPr>
                <w:rFonts w:ascii="Times New Roman" w:hAnsi="Times New Roman" w:cs="Times New Roman"/>
                <w:sz w:val="26"/>
                <w:szCs w:val="28"/>
                <w:lang w:val="pt-BR"/>
              </w:rPr>
              <w:t>Bài báo khoa học trong nước</w:t>
            </w:r>
          </w:p>
        </w:tc>
        <w:tc>
          <w:tcPr>
            <w:tcW w:w="671" w:type="pct"/>
            <w:vAlign w:val="center"/>
          </w:tcPr>
          <w:p w14:paraId="46D3FFDC" w14:textId="4D8551EB" w:rsidR="00777CE0" w:rsidRPr="001E6E4A" w:rsidRDefault="00777CE0" w:rsidP="00573776">
            <w:pPr>
              <w:keepNext/>
              <w:widowControl w:val="0"/>
              <w:spacing w:before="60" w:after="60" w:line="240" w:lineRule="auto"/>
              <w:rPr>
                <w:rFonts w:ascii="Times New Roman" w:hAnsi="Times New Roman" w:cs="Times New Roman"/>
                <w:sz w:val="26"/>
                <w:szCs w:val="28"/>
                <w:lang w:val="pt-BR"/>
              </w:rPr>
            </w:pPr>
            <w:r>
              <w:rPr>
                <w:rFonts w:ascii="Times New Roman" w:hAnsi="Times New Roman" w:cs="Times New Roman"/>
                <w:sz w:val="26"/>
                <w:szCs w:val="28"/>
                <w:lang w:val="pt-BR"/>
              </w:rPr>
              <w:t>02 bài l</w:t>
            </w:r>
            <w:r w:rsidRPr="00573776">
              <w:rPr>
                <w:rFonts w:ascii="Times New Roman" w:hAnsi="Times New Roman" w:cs="Times New Roman"/>
                <w:sz w:val="26"/>
                <w:szCs w:val="28"/>
                <w:lang w:val="pt-BR"/>
              </w:rPr>
              <w:t>à những kết quả khoa học mới nhất có được từ thực hiện đề tài và có giá trị khoa học.</w:t>
            </w:r>
          </w:p>
        </w:tc>
        <w:tc>
          <w:tcPr>
            <w:tcW w:w="667" w:type="pct"/>
            <w:vAlign w:val="center"/>
          </w:tcPr>
          <w:p w14:paraId="4F0C1AD8" w14:textId="307C9BFA" w:rsidR="00777CE0" w:rsidRPr="001E6E4A" w:rsidRDefault="00777CE0" w:rsidP="00777CE0">
            <w:pPr>
              <w:keepNext/>
              <w:widowControl w:val="0"/>
              <w:spacing w:before="60" w:after="60" w:line="240" w:lineRule="auto"/>
              <w:rPr>
                <w:rFonts w:ascii="Times New Roman" w:hAnsi="Times New Roman" w:cs="Times New Roman"/>
                <w:b/>
                <w:i/>
                <w:sz w:val="26"/>
                <w:szCs w:val="28"/>
                <w:lang w:val="vi-VN"/>
              </w:rPr>
            </w:pPr>
            <w:r>
              <w:rPr>
                <w:rFonts w:ascii="Times New Roman" w:hAnsi="Times New Roman" w:cs="Times New Roman"/>
                <w:sz w:val="26"/>
                <w:szCs w:val="28"/>
                <w:lang w:val="pt-BR"/>
              </w:rPr>
              <w:t>04 bài l</w:t>
            </w:r>
            <w:r w:rsidRPr="00573776">
              <w:rPr>
                <w:rFonts w:ascii="Times New Roman" w:hAnsi="Times New Roman" w:cs="Times New Roman"/>
                <w:sz w:val="26"/>
                <w:szCs w:val="28"/>
                <w:lang w:val="pt-BR"/>
              </w:rPr>
              <w:t>à những kết quả khoa học mới nhất có được từ thực hiện đề tài và có giá trị khoa học.</w:t>
            </w:r>
          </w:p>
        </w:tc>
        <w:tc>
          <w:tcPr>
            <w:tcW w:w="2057" w:type="pct"/>
          </w:tcPr>
          <w:p w14:paraId="680DC0C6" w14:textId="77777777" w:rsidR="00777CE0" w:rsidRPr="00777CE0" w:rsidRDefault="00777CE0" w:rsidP="00777CE0">
            <w:pPr>
              <w:keepNext/>
              <w:widowControl w:val="0"/>
              <w:spacing w:before="60" w:after="60" w:line="240" w:lineRule="auto"/>
              <w:rPr>
                <w:rFonts w:ascii="Times New Roman" w:hAnsi="Times New Roman" w:cs="Times New Roman"/>
                <w:sz w:val="26"/>
                <w:szCs w:val="28"/>
                <w:lang w:val="vi-VN"/>
              </w:rPr>
            </w:pPr>
            <w:r w:rsidRPr="00777CE0">
              <w:rPr>
                <w:rFonts w:ascii="Times New Roman" w:hAnsi="Times New Roman" w:cs="Times New Roman"/>
                <w:sz w:val="26"/>
                <w:szCs w:val="28"/>
                <w:lang w:val="vi-VN"/>
              </w:rPr>
              <w:t>- 01 bài trong Journal of Marine Science and Technology, Vol. 17, No. 4B, 2017: 145-150, DOI: 10.15625/1859-3097/17/4B/13002;</w:t>
            </w:r>
          </w:p>
          <w:p w14:paraId="72A9684F" w14:textId="77777777" w:rsidR="00777CE0" w:rsidRPr="00777CE0" w:rsidRDefault="00777CE0" w:rsidP="00777CE0">
            <w:pPr>
              <w:keepNext/>
              <w:widowControl w:val="0"/>
              <w:spacing w:before="60" w:after="60" w:line="240" w:lineRule="auto"/>
              <w:rPr>
                <w:rFonts w:ascii="Times New Roman" w:hAnsi="Times New Roman" w:cs="Times New Roman"/>
                <w:sz w:val="26"/>
                <w:szCs w:val="28"/>
                <w:lang w:val="vi-VN"/>
              </w:rPr>
            </w:pPr>
            <w:r w:rsidRPr="00777CE0">
              <w:rPr>
                <w:rFonts w:ascii="Times New Roman" w:hAnsi="Times New Roman" w:cs="Times New Roman"/>
                <w:sz w:val="26"/>
                <w:szCs w:val="28"/>
                <w:lang w:val="vi-VN"/>
              </w:rPr>
              <w:t>- 01 bài trong Vietnam Journal of Marine Science and Technology, Vol. 19, No. 4, 2019: 517–526, DOI: 10.15625/1859-3097/19/4/14903;</w:t>
            </w:r>
          </w:p>
          <w:p w14:paraId="68138C9E" w14:textId="77777777" w:rsidR="00777CE0" w:rsidRPr="00777CE0" w:rsidRDefault="00777CE0" w:rsidP="00777CE0">
            <w:pPr>
              <w:keepNext/>
              <w:widowControl w:val="0"/>
              <w:spacing w:before="60" w:after="60" w:line="240" w:lineRule="auto"/>
              <w:rPr>
                <w:rFonts w:ascii="Times New Roman" w:hAnsi="Times New Roman" w:cs="Times New Roman"/>
                <w:sz w:val="26"/>
                <w:szCs w:val="28"/>
                <w:lang w:val="vi-VN"/>
              </w:rPr>
            </w:pPr>
            <w:r w:rsidRPr="00777CE0">
              <w:rPr>
                <w:rFonts w:ascii="Times New Roman" w:hAnsi="Times New Roman" w:cs="Times New Roman"/>
                <w:sz w:val="26"/>
                <w:szCs w:val="28"/>
                <w:lang w:val="vi-VN"/>
              </w:rPr>
              <w:t>- 01 bài trong Vietnam Journal of Marine Science and Technology, Vol. 20, No. 4B, 2020, 211–224, DOI: 10.15625/1859-3097/15723</w:t>
            </w:r>
          </w:p>
          <w:p w14:paraId="1E6EA1EB" w14:textId="7FCBCDCA" w:rsidR="00777CE0" w:rsidRPr="00777CE0" w:rsidRDefault="00777CE0" w:rsidP="004A0B7D">
            <w:pPr>
              <w:keepNext/>
              <w:widowControl w:val="0"/>
              <w:spacing w:before="60" w:after="60" w:line="240" w:lineRule="auto"/>
              <w:rPr>
                <w:rFonts w:ascii="Times New Roman" w:hAnsi="Times New Roman" w:cs="Times New Roman"/>
                <w:sz w:val="26"/>
                <w:szCs w:val="28"/>
                <w:lang w:val="vi-VN"/>
              </w:rPr>
            </w:pPr>
            <w:r w:rsidRPr="00777CE0">
              <w:rPr>
                <w:rFonts w:ascii="Times New Roman" w:hAnsi="Times New Roman" w:cs="Times New Roman"/>
                <w:sz w:val="26"/>
                <w:szCs w:val="28"/>
                <w:lang w:val="vi-VN"/>
              </w:rPr>
              <w:t>- 01 bài trong Tuyển tập các bài báo khoa học tại Hội nghị "Các Khoa học về Trái đất và Phát triển Bền vững 2020, ISBN 978-604-9985-011-0, 332p., trang 33-50.</w:t>
            </w:r>
          </w:p>
        </w:tc>
      </w:tr>
      <w:tr w:rsidR="00777CE0" w:rsidRPr="000622B7" w14:paraId="7736DF92" w14:textId="77777777" w:rsidTr="007C68AB">
        <w:trPr>
          <w:trHeight w:val="1755"/>
          <w:jc w:val="center"/>
        </w:trPr>
        <w:tc>
          <w:tcPr>
            <w:tcW w:w="372" w:type="pct"/>
          </w:tcPr>
          <w:p w14:paraId="4B974426" w14:textId="77777777" w:rsidR="00777CE0" w:rsidRPr="001E6E4A" w:rsidRDefault="00777CE0" w:rsidP="004A0B7D">
            <w:pPr>
              <w:keepNext/>
              <w:widowControl w:val="0"/>
              <w:spacing w:before="60" w:after="60" w:line="240" w:lineRule="auto"/>
              <w:jc w:val="center"/>
              <w:rPr>
                <w:rFonts w:ascii="Times New Roman" w:hAnsi="Times New Roman" w:cs="Times New Roman"/>
                <w:sz w:val="26"/>
                <w:szCs w:val="28"/>
                <w:lang w:val="pt-BR"/>
              </w:rPr>
            </w:pPr>
            <w:r w:rsidRPr="001E6E4A">
              <w:rPr>
                <w:rFonts w:ascii="Times New Roman" w:hAnsi="Times New Roman" w:cs="Times New Roman"/>
                <w:sz w:val="26"/>
                <w:szCs w:val="28"/>
                <w:lang w:val="pt-BR"/>
              </w:rPr>
              <w:t>2</w:t>
            </w:r>
          </w:p>
        </w:tc>
        <w:tc>
          <w:tcPr>
            <w:tcW w:w="1233" w:type="pct"/>
          </w:tcPr>
          <w:p w14:paraId="051E3070" w14:textId="428E1835" w:rsidR="00777CE0" w:rsidRPr="001E6E4A" w:rsidRDefault="00777CE0" w:rsidP="00E4139C">
            <w:pPr>
              <w:keepNext/>
              <w:widowControl w:val="0"/>
              <w:spacing w:before="60" w:after="60" w:line="240" w:lineRule="auto"/>
              <w:rPr>
                <w:rFonts w:ascii="Times New Roman" w:hAnsi="Times New Roman" w:cs="Times New Roman"/>
                <w:sz w:val="26"/>
                <w:szCs w:val="28"/>
                <w:lang w:val="pt-BR"/>
              </w:rPr>
            </w:pPr>
            <w:r w:rsidRPr="00573776">
              <w:rPr>
                <w:rFonts w:ascii="Times New Roman" w:hAnsi="Times New Roman" w:cs="Times New Roman"/>
                <w:sz w:val="26"/>
                <w:szCs w:val="28"/>
                <w:lang w:val="pt-BR"/>
              </w:rPr>
              <w:t>Bài báo đăng trên tạp chí quốc tế</w:t>
            </w:r>
          </w:p>
        </w:tc>
        <w:tc>
          <w:tcPr>
            <w:tcW w:w="671" w:type="pct"/>
            <w:vAlign w:val="center"/>
          </w:tcPr>
          <w:p w14:paraId="7234E8DD" w14:textId="4CB44C1F" w:rsidR="00777CE0" w:rsidRPr="001E6E4A" w:rsidRDefault="00777CE0" w:rsidP="00777CE0">
            <w:pPr>
              <w:keepNext/>
              <w:widowControl w:val="0"/>
              <w:spacing w:before="60" w:after="60" w:line="240" w:lineRule="auto"/>
              <w:rPr>
                <w:rFonts w:ascii="Times New Roman" w:hAnsi="Times New Roman" w:cs="Times New Roman"/>
                <w:sz w:val="26"/>
                <w:szCs w:val="28"/>
                <w:lang w:val="pt-BR"/>
              </w:rPr>
            </w:pPr>
            <w:r>
              <w:rPr>
                <w:rFonts w:ascii="Times New Roman" w:hAnsi="Times New Roman" w:cs="Times New Roman"/>
                <w:sz w:val="26"/>
                <w:szCs w:val="28"/>
                <w:lang w:val="pt-BR"/>
              </w:rPr>
              <w:t>01 bài l</w:t>
            </w:r>
            <w:r w:rsidRPr="00573776">
              <w:rPr>
                <w:rFonts w:ascii="Times New Roman" w:hAnsi="Times New Roman" w:cs="Times New Roman"/>
                <w:sz w:val="26"/>
                <w:szCs w:val="28"/>
                <w:lang w:val="pt-BR"/>
              </w:rPr>
              <w:t>à những kết quả khoa học mới nhất có được từ thực hiện đề tài và có giá trị khoa học.</w:t>
            </w:r>
          </w:p>
        </w:tc>
        <w:tc>
          <w:tcPr>
            <w:tcW w:w="667" w:type="pct"/>
            <w:vAlign w:val="center"/>
          </w:tcPr>
          <w:p w14:paraId="72D65E9E" w14:textId="10C6BF15" w:rsidR="00777CE0" w:rsidRPr="001E6E4A" w:rsidRDefault="00777CE0" w:rsidP="00777CE0">
            <w:pPr>
              <w:keepNext/>
              <w:widowControl w:val="0"/>
              <w:spacing w:before="60" w:after="60" w:line="240" w:lineRule="auto"/>
              <w:rPr>
                <w:rFonts w:ascii="Times New Roman" w:hAnsi="Times New Roman" w:cs="Times New Roman"/>
                <w:sz w:val="26"/>
                <w:szCs w:val="28"/>
                <w:lang w:val="pt-BR"/>
              </w:rPr>
            </w:pPr>
            <w:r>
              <w:rPr>
                <w:rFonts w:ascii="Times New Roman" w:hAnsi="Times New Roman" w:cs="Times New Roman"/>
                <w:sz w:val="26"/>
                <w:szCs w:val="28"/>
                <w:lang w:val="pt-BR"/>
              </w:rPr>
              <w:t>01 bài l</w:t>
            </w:r>
            <w:r w:rsidRPr="00573776">
              <w:rPr>
                <w:rFonts w:ascii="Times New Roman" w:hAnsi="Times New Roman" w:cs="Times New Roman"/>
                <w:sz w:val="26"/>
                <w:szCs w:val="28"/>
                <w:lang w:val="pt-BR"/>
              </w:rPr>
              <w:t>à những kết quả khoa học mới nhất có được từ thực hiện đề tài và có giá trị khoa học.</w:t>
            </w:r>
          </w:p>
        </w:tc>
        <w:tc>
          <w:tcPr>
            <w:tcW w:w="2057" w:type="pct"/>
          </w:tcPr>
          <w:p w14:paraId="24F8C8AA" w14:textId="0BC9B776" w:rsidR="00777CE0" w:rsidRPr="001E6E4A" w:rsidRDefault="007C68AB" w:rsidP="004A0B7D">
            <w:pPr>
              <w:keepNext/>
              <w:widowControl w:val="0"/>
              <w:spacing w:before="60" w:after="60" w:line="240" w:lineRule="auto"/>
              <w:rPr>
                <w:rFonts w:ascii="Times New Roman" w:hAnsi="Times New Roman" w:cs="Times New Roman"/>
                <w:sz w:val="26"/>
                <w:szCs w:val="28"/>
                <w:lang w:val="pt-BR"/>
              </w:rPr>
            </w:pPr>
            <w:r w:rsidRPr="007C68AB">
              <w:rPr>
                <w:rFonts w:ascii="Times New Roman" w:hAnsi="Times New Roman" w:cs="Times New Roman"/>
                <w:sz w:val="26"/>
                <w:szCs w:val="28"/>
                <w:lang w:val="pt-BR"/>
              </w:rPr>
              <w:t>- 01 bài trong Journal of Geoscience and Environment Protection, 2020, 8, 44-64, DOI: 10.4236/gep.2020.87003</w:t>
            </w:r>
          </w:p>
        </w:tc>
      </w:tr>
    </w:tbl>
    <w:p w14:paraId="0DCCB38F" w14:textId="77777777" w:rsidR="00E4139C" w:rsidRDefault="00E4139C" w:rsidP="004A0B7D">
      <w:pPr>
        <w:pStyle w:val="Heading1"/>
        <w:numPr>
          <w:ilvl w:val="0"/>
          <w:numId w:val="0"/>
        </w:numPr>
        <w:spacing w:before="0" w:after="120"/>
        <w:ind w:left="432" w:hanging="432"/>
        <w:rPr>
          <w:b w:val="0"/>
          <w:szCs w:val="26"/>
          <w:lang w:val="pt-BR"/>
        </w:rPr>
      </w:pPr>
    </w:p>
    <w:p w14:paraId="548FE030" w14:textId="15DA3619" w:rsidR="007C68AB" w:rsidRDefault="007C68AB" w:rsidP="007C68AB">
      <w:pPr>
        <w:pStyle w:val="Heading2"/>
        <w:numPr>
          <w:ilvl w:val="0"/>
          <w:numId w:val="0"/>
        </w:numPr>
        <w:spacing w:before="120"/>
        <w:ind w:left="576" w:hanging="576"/>
        <w:rPr>
          <w:b w:val="0"/>
          <w:color w:val="auto"/>
          <w:szCs w:val="26"/>
          <w:lang w:val="pt-BR"/>
        </w:rPr>
      </w:pPr>
      <w:r w:rsidRPr="007C68AB">
        <w:rPr>
          <w:b w:val="0"/>
          <w:color w:val="auto"/>
          <w:szCs w:val="26"/>
          <w:lang w:val="pt-BR"/>
        </w:rPr>
        <w:t>6.4. Kết quả đào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306"/>
        <w:gridCol w:w="1255"/>
        <w:gridCol w:w="1247"/>
        <w:gridCol w:w="3847"/>
      </w:tblGrid>
      <w:tr w:rsidR="00A86125" w:rsidRPr="000622B7" w14:paraId="008985C6" w14:textId="77777777" w:rsidTr="00A86125">
        <w:trPr>
          <w:jc w:val="center"/>
        </w:trPr>
        <w:tc>
          <w:tcPr>
            <w:tcW w:w="372" w:type="pct"/>
            <w:vMerge w:val="restart"/>
            <w:vAlign w:val="center"/>
          </w:tcPr>
          <w:p w14:paraId="4D05D52B" w14:textId="77777777"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rPr>
              <w:lastRenderedPageBreak/>
              <w:t>TT</w:t>
            </w:r>
          </w:p>
        </w:tc>
        <w:tc>
          <w:tcPr>
            <w:tcW w:w="1233" w:type="pct"/>
            <w:vMerge w:val="restart"/>
            <w:vAlign w:val="center"/>
          </w:tcPr>
          <w:p w14:paraId="73CFB7C5" w14:textId="20D46B15"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r>
              <w:rPr>
                <w:rFonts w:ascii="Times New Roman" w:hAnsi="Times New Roman" w:cs="Times New Roman"/>
                <w:b/>
                <w:bCs/>
                <w:position w:val="-20"/>
                <w:sz w:val="24"/>
                <w:szCs w:val="24"/>
              </w:rPr>
              <w:t>Cấp đào tạo</w:t>
            </w:r>
          </w:p>
        </w:tc>
        <w:tc>
          <w:tcPr>
            <w:tcW w:w="1338" w:type="pct"/>
            <w:gridSpan w:val="2"/>
            <w:vAlign w:val="center"/>
          </w:tcPr>
          <w:p w14:paraId="1BC88917" w14:textId="3EEA1678"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r>
              <w:rPr>
                <w:rFonts w:ascii="Times New Roman" w:hAnsi="Times New Roman" w:cs="Times New Roman"/>
                <w:b/>
                <w:bCs/>
                <w:position w:val="-20"/>
                <w:sz w:val="24"/>
                <w:szCs w:val="24"/>
                <w:lang w:val="pt-BR"/>
              </w:rPr>
              <w:t>Số lượng</w:t>
            </w:r>
          </w:p>
        </w:tc>
        <w:tc>
          <w:tcPr>
            <w:tcW w:w="2057" w:type="pct"/>
            <w:vMerge w:val="restart"/>
            <w:vAlign w:val="center"/>
          </w:tcPr>
          <w:p w14:paraId="6C291EA5" w14:textId="608F53E4" w:rsidR="00A86125" w:rsidRPr="004A0B7D" w:rsidRDefault="00A86125" w:rsidP="00A86125">
            <w:pPr>
              <w:keepNext/>
              <w:widowControl w:val="0"/>
              <w:spacing w:before="60" w:after="60" w:line="240" w:lineRule="auto"/>
              <w:jc w:val="center"/>
              <w:rPr>
                <w:rFonts w:ascii="Times New Roman" w:hAnsi="Times New Roman" w:cs="Times New Roman"/>
                <w:i/>
                <w:sz w:val="24"/>
                <w:szCs w:val="24"/>
                <w:lang w:val="pt-BR"/>
              </w:rPr>
            </w:pPr>
            <w:r>
              <w:rPr>
                <w:rFonts w:ascii="Times New Roman" w:hAnsi="Times New Roman" w:cs="Times New Roman"/>
                <w:b/>
                <w:sz w:val="24"/>
                <w:szCs w:val="24"/>
                <w:lang w:val="pt-BR"/>
              </w:rPr>
              <w:t>Chuyên ngành đào tạo</w:t>
            </w:r>
          </w:p>
        </w:tc>
      </w:tr>
      <w:tr w:rsidR="00A86125" w:rsidRPr="004A0B7D" w14:paraId="2C946369" w14:textId="77777777" w:rsidTr="00A86125">
        <w:trPr>
          <w:jc w:val="center"/>
        </w:trPr>
        <w:tc>
          <w:tcPr>
            <w:tcW w:w="372" w:type="pct"/>
            <w:vMerge/>
          </w:tcPr>
          <w:p w14:paraId="36DDAAB6" w14:textId="77777777"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p>
        </w:tc>
        <w:tc>
          <w:tcPr>
            <w:tcW w:w="1233" w:type="pct"/>
            <w:vMerge/>
          </w:tcPr>
          <w:p w14:paraId="70EAE148" w14:textId="77777777"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p>
        </w:tc>
        <w:tc>
          <w:tcPr>
            <w:tcW w:w="671" w:type="pct"/>
          </w:tcPr>
          <w:p w14:paraId="7DD1724D" w14:textId="77777777"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Theo</w:t>
            </w:r>
          </w:p>
          <w:p w14:paraId="671AEA95" w14:textId="77777777"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kế hoạch</w:t>
            </w:r>
          </w:p>
        </w:tc>
        <w:tc>
          <w:tcPr>
            <w:tcW w:w="667" w:type="pct"/>
          </w:tcPr>
          <w:p w14:paraId="0EA644A7" w14:textId="77777777"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Thực tế</w:t>
            </w:r>
          </w:p>
          <w:p w14:paraId="1BA46B13" w14:textId="77777777"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r w:rsidRPr="004A0B7D">
              <w:rPr>
                <w:rFonts w:ascii="Times New Roman" w:hAnsi="Times New Roman" w:cs="Times New Roman"/>
                <w:b/>
                <w:sz w:val="24"/>
                <w:szCs w:val="24"/>
                <w:lang w:val="pt-BR"/>
              </w:rPr>
              <w:t>đạt được</w:t>
            </w:r>
          </w:p>
        </w:tc>
        <w:tc>
          <w:tcPr>
            <w:tcW w:w="2057" w:type="pct"/>
            <w:vMerge/>
          </w:tcPr>
          <w:p w14:paraId="0DAC786B" w14:textId="77777777" w:rsidR="00A86125" w:rsidRPr="004A0B7D" w:rsidRDefault="00A86125" w:rsidP="00A86125">
            <w:pPr>
              <w:keepNext/>
              <w:widowControl w:val="0"/>
              <w:spacing w:before="60" w:after="60" w:line="240" w:lineRule="auto"/>
              <w:jc w:val="center"/>
              <w:rPr>
                <w:rFonts w:ascii="Times New Roman" w:hAnsi="Times New Roman" w:cs="Times New Roman"/>
                <w:b/>
                <w:sz w:val="24"/>
                <w:szCs w:val="24"/>
                <w:lang w:val="pt-BR"/>
              </w:rPr>
            </w:pPr>
          </w:p>
        </w:tc>
      </w:tr>
      <w:tr w:rsidR="00A86125" w:rsidRPr="000622B7" w14:paraId="6318F7A2" w14:textId="77777777" w:rsidTr="00980A47">
        <w:trPr>
          <w:trHeight w:val="698"/>
          <w:jc w:val="center"/>
        </w:trPr>
        <w:tc>
          <w:tcPr>
            <w:tcW w:w="372" w:type="pct"/>
          </w:tcPr>
          <w:p w14:paraId="53B67202" w14:textId="77777777" w:rsidR="00A86125" w:rsidRPr="001E6E4A" w:rsidRDefault="00A86125" w:rsidP="00980A47">
            <w:pPr>
              <w:keepNext/>
              <w:widowControl w:val="0"/>
              <w:spacing w:before="60" w:after="60" w:line="240" w:lineRule="auto"/>
              <w:rPr>
                <w:rFonts w:ascii="Times New Roman" w:hAnsi="Times New Roman" w:cs="Times New Roman"/>
                <w:sz w:val="26"/>
                <w:szCs w:val="28"/>
                <w:lang w:val="pt-BR"/>
              </w:rPr>
            </w:pPr>
            <w:r w:rsidRPr="001E6E4A">
              <w:rPr>
                <w:rFonts w:ascii="Times New Roman" w:hAnsi="Times New Roman" w:cs="Times New Roman"/>
                <w:sz w:val="26"/>
                <w:szCs w:val="28"/>
                <w:lang w:val="pt-BR"/>
              </w:rPr>
              <w:t>1</w:t>
            </w:r>
          </w:p>
        </w:tc>
        <w:tc>
          <w:tcPr>
            <w:tcW w:w="1233" w:type="pct"/>
          </w:tcPr>
          <w:p w14:paraId="19409FC7" w14:textId="564C5F2B" w:rsidR="00A86125" w:rsidRPr="001E6E4A" w:rsidRDefault="00A86125" w:rsidP="00980A47">
            <w:pPr>
              <w:keepNext/>
              <w:widowControl w:val="0"/>
              <w:spacing w:before="60" w:after="60" w:line="240" w:lineRule="auto"/>
              <w:rPr>
                <w:rFonts w:ascii="Times New Roman" w:hAnsi="Times New Roman" w:cs="Times New Roman"/>
                <w:sz w:val="26"/>
                <w:szCs w:val="28"/>
                <w:lang w:val="pt-BR"/>
              </w:rPr>
            </w:pPr>
            <w:r>
              <w:rPr>
                <w:rFonts w:ascii="Times New Roman" w:hAnsi="Times New Roman" w:cs="Times New Roman"/>
                <w:sz w:val="26"/>
                <w:szCs w:val="28"/>
                <w:lang w:val="pt-BR"/>
              </w:rPr>
              <w:t>Thạc sỹ</w:t>
            </w:r>
          </w:p>
        </w:tc>
        <w:tc>
          <w:tcPr>
            <w:tcW w:w="671" w:type="pct"/>
          </w:tcPr>
          <w:p w14:paraId="5F3E6218" w14:textId="54A6E7AA" w:rsidR="00A86125" w:rsidRPr="001E6E4A" w:rsidRDefault="00A86125" w:rsidP="00980A47">
            <w:pPr>
              <w:keepNext/>
              <w:widowControl w:val="0"/>
              <w:spacing w:before="60" w:after="60" w:line="240" w:lineRule="auto"/>
              <w:jc w:val="center"/>
              <w:rPr>
                <w:rFonts w:ascii="Times New Roman" w:hAnsi="Times New Roman" w:cs="Times New Roman"/>
                <w:sz w:val="26"/>
                <w:szCs w:val="28"/>
                <w:lang w:val="pt-BR"/>
              </w:rPr>
            </w:pPr>
            <w:r>
              <w:rPr>
                <w:rFonts w:ascii="Times New Roman" w:hAnsi="Times New Roman" w:cs="Times New Roman"/>
                <w:sz w:val="26"/>
                <w:szCs w:val="28"/>
                <w:lang w:val="pt-BR"/>
              </w:rPr>
              <w:t>01</w:t>
            </w:r>
          </w:p>
        </w:tc>
        <w:tc>
          <w:tcPr>
            <w:tcW w:w="667" w:type="pct"/>
          </w:tcPr>
          <w:p w14:paraId="77461386" w14:textId="2A3A6389" w:rsidR="00A86125" w:rsidRPr="001E6E4A" w:rsidRDefault="00A86125" w:rsidP="00980A47">
            <w:pPr>
              <w:keepNext/>
              <w:widowControl w:val="0"/>
              <w:spacing w:before="60" w:after="60" w:line="240" w:lineRule="auto"/>
              <w:jc w:val="center"/>
              <w:rPr>
                <w:rFonts w:ascii="Times New Roman" w:hAnsi="Times New Roman" w:cs="Times New Roman"/>
                <w:b/>
                <w:i/>
                <w:sz w:val="26"/>
                <w:szCs w:val="28"/>
                <w:lang w:val="vi-VN"/>
              </w:rPr>
            </w:pPr>
            <w:r>
              <w:rPr>
                <w:rFonts w:ascii="Times New Roman" w:hAnsi="Times New Roman" w:cs="Times New Roman"/>
                <w:sz w:val="26"/>
                <w:szCs w:val="28"/>
                <w:lang w:val="pt-BR"/>
              </w:rPr>
              <w:t>02</w:t>
            </w:r>
          </w:p>
        </w:tc>
        <w:tc>
          <w:tcPr>
            <w:tcW w:w="2057" w:type="pct"/>
          </w:tcPr>
          <w:p w14:paraId="43FEF0D7" w14:textId="425D0F64" w:rsidR="0017637A" w:rsidRDefault="0017637A" w:rsidP="00980A47">
            <w:pPr>
              <w:keepNext/>
              <w:widowControl w:val="0"/>
              <w:spacing w:before="60" w:after="60" w:line="240" w:lineRule="auto"/>
              <w:rPr>
                <w:rFonts w:ascii="Times New Roman" w:hAnsi="Times New Roman" w:cs="Times New Roman"/>
                <w:sz w:val="26"/>
                <w:szCs w:val="28"/>
                <w:lang w:val="vi-VN"/>
              </w:rPr>
            </w:pPr>
            <w:r w:rsidRPr="0017637A">
              <w:rPr>
                <w:rFonts w:ascii="Times New Roman" w:hAnsi="Times New Roman" w:cs="Times New Roman"/>
                <w:sz w:val="26"/>
                <w:szCs w:val="28"/>
                <w:lang w:val="pt-BR"/>
              </w:rPr>
              <w:t>Đã bảo vệ. Hỗ trợ số liệu, tài liệu, phương pháp luận và kinh phí</w:t>
            </w:r>
            <w:r>
              <w:rPr>
                <w:rFonts w:ascii="Times New Roman" w:hAnsi="Times New Roman" w:cs="Times New Roman"/>
                <w:sz w:val="26"/>
                <w:szCs w:val="28"/>
                <w:lang w:val="pt-BR"/>
              </w:rPr>
              <w:t>:</w:t>
            </w:r>
          </w:p>
          <w:p w14:paraId="1C32A050" w14:textId="77777777" w:rsidR="00A86125" w:rsidRDefault="00A86125" w:rsidP="00980A47">
            <w:pPr>
              <w:keepNext/>
              <w:widowControl w:val="0"/>
              <w:spacing w:before="60" w:after="60" w:line="240" w:lineRule="auto"/>
              <w:rPr>
                <w:rFonts w:ascii="Times New Roman" w:hAnsi="Times New Roman" w:cs="Times New Roman"/>
                <w:sz w:val="26"/>
                <w:szCs w:val="28"/>
                <w:lang w:val="vi-VN"/>
              </w:rPr>
            </w:pPr>
            <w:r w:rsidRPr="00777CE0">
              <w:rPr>
                <w:rFonts w:ascii="Times New Roman" w:hAnsi="Times New Roman" w:cs="Times New Roman"/>
                <w:sz w:val="26"/>
                <w:szCs w:val="28"/>
                <w:lang w:val="vi-VN"/>
              </w:rPr>
              <w:t xml:space="preserve">- </w:t>
            </w:r>
            <w:r w:rsidRPr="00A86125">
              <w:rPr>
                <w:rFonts w:ascii="Times New Roman" w:hAnsi="Times New Roman" w:cs="Times New Roman"/>
                <w:sz w:val="26"/>
                <w:szCs w:val="28"/>
                <w:lang w:val="vi-VN"/>
              </w:rPr>
              <w:t xml:space="preserve">01 ngành đào tạo: Kỹ thuật Địa vật lý, Trường Đại học Mỏ - Địa chất, hoàn thành ngày 31/5/2017; </w:t>
            </w:r>
          </w:p>
          <w:p w14:paraId="47A6BFCD" w14:textId="5D3CD8DB" w:rsidR="00A86125" w:rsidRPr="00777CE0" w:rsidRDefault="00A86125" w:rsidP="00980A47">
            <w:pPr>
              <w:keepNext/>
              <w:widowControl w:val="0"/>
              <w:spacing w:before="60" w:after="60" w:line="240" w:lineRule="auto"/>
              <w:rPr>
                <w:rFonts w:ascii="Times New Roman" w:hAnsi="Times New Roman" w:cs="Times New Roman"/>
                <w:sz w:val="26"/>
                <w:szCs w:val="28"/>
                <w:lang w:val="vi-VN"/>
              </w:rPr>
            </w:pPr>
            <w:r>
              <w:rPr>
                <w:rFonts w:ascii="Times New Roman" w:hAnsi="Times New Roman" w:cs="Times New Roman"/>
                <w:sz w:val="26"/>
                <w:szCs w:val="28"/>
                <w:lang w:val="vi-VN"/>
              </w:rPr>
              <w:t xml:space="preserve">- </w:t>
            </w:r>
            <w:r w:rsidRPr="00A86125">
              <w:rPr>
                <w:rFonts w:ascii="Times New Roman" w:hAnsi="Times New Roman" w:cs="Times New Roman"/>
                <w:sz w:val="26"/>
                <w:szCs w:val="28"/>
                <w:lang w:val="vi-VN"/>
              </w:rPr>
              <w:t>01 ngành đào tạo: Vật lý học,  Trường Đại học Khoa học Tự nhiên, ĐH Quốc gia Hà Nội, hoàn thành ngày 22/5/2020.</w:t>
            </w:r>
          </w:p>
        </w:tc>
      </w:tr>
      <w:tr w:rsidR="00A86125" w:rsidRPr="000622B7" w14:paraId="3E19BA25" w14:textId="77777777" w:rsidTr="00980A47">
        <w:trPr>
          <w:trHeight w:val="1755"/>
          <w:jc w:val="center"/>
        </w:trPr>
        <w:tc>
          <w:tcPr>
            <w:tcW w:w="372" w:type="pct"/>
          </w:tcPr>
          <w:p w14:paraId="4FE0EBB9" w14:textId="77777777" w:rsidR="00A86125" w:rsidRPr="001E6E4A" w:rsidRDefault="00A86125" w:rsidP="00980A47">
            <w:pPr>
              <w:keepNext/>
              <w:widowControl w:val="0"/>
              <w:spacing w:before="60" w:after="60" w:line="240" w:lineRule="auto"/>
              <w:rPr>
                <w:rFonts w:ascii="Times New Roman" w:hAnsi="Times New Roman" w:cs="Times New Roman"/>
                <w:sz w:val="26"/>
                <w:szCs w:val="28"/>
                <w:lang w:val="pt-BR"/>
              </w:rPr>
            </w:pPr>
            <w:r w:rsidRPr="001E6E4A">
              <w:rPr>
                <w:rFonts w:ascii="Times New Roman" w:hAnsi="Times New Roman" w:cs="Times New Roman"/>
                <w:sz w:val="26"/>
                <w:szCs w:val="28"/>
                <w:lang w:val="pt-BR"/>
              </w:rPr>
              <w:t>2</w:t>
            </w:r>
          </w:p>
        </w:tc>
        <w:tc>
          <w:tcPr>
            <w:tcW w:w="1233" w:type="pct"/>
          </w:tcPr>
          <w:p w14:paraId="02C00B4D" w14:textId="181A7F99" w:rsidR="00A86125" w:rsidRPr="001E6E4A" w:rsidRDefault="00580A08" w:rsidP="00980A47">
            <w:pPr>
              <w:keepNext/>
              <w:widowControl w:val="0"/>
              <w:spacing w:before="60" w:after="60" w:line="240" w:lineRule="auto"/>
              <w:rPr>
                <w:rFonts w:ascii="Times New Roman" w:hAnsi="Times New Roman" w:cs="Times New Roman"/>
                <w:sz w:val="26"/>
                <w:szCs w:val="28"/>
                <w:lang w:val="pt-BR"/>
              </w:rPr>
            </w:pPr>
            <w:r>
              <w:rPr>
                <w:rFonts w:ascii="Times New Roman" w:hAnsi="Times New Roman" w:cs="Times New Roman"/>
                <w:sz w:val="26"/>
                <w:szCs w:val="28"/>
                <w:lang w:val="pt-BR"/>
              </w:rPr>
              <w:t>Tiến sỹ</w:t>
            </w:r>
          </w:p>
        </w:tc>
        <w:tc>
          <w:tcPr>
            <w:tcW w:w="671" w:type="pct"/>
          </w:tcPr>
          <w:p w14:paraId="1C7E3C73" w14:textId="7A75FD92" w:rsidR="00A86125" w:rsidRPr="001E6E4A" w:rsidRDefault="00A86125" w:rsidP="00980A47">
            <w:pPr>
              <w:keepNext/>
              <w:widowControl w:val="0"/>
              <w:spacing w:before="60" w:after="60" w:line="240" w:lineRule="auto"/>
              <w:jc w:val="center"/>
              <w:rPr>
                <w:rFonts w:ascii="Times New Roman" w:hAnsi="Times New Roman" w:cs="Times New Roman"/>
                <w:sz w:val="26"/>
                <w:szCs w:val="28"/>
                <w:lang w:val="pt-BR"/>
              </w:rPr>
            </w:pPr>
            <w:r>
              <w:rPr>
                <w:rFonts w:ascii="Times New Roman" w:hAnsi="Times New Roman" w:cs="Times New Roman"/>
                <w:sz w:val="26"/>
                <w:szCs w:val="28"/>
                <w:lang w:val="pt-BR"/>
              </w:rPr>
              <w:t>01</w:t>
            </w:r>
          </w:p>
        </w:tc>
        <w:tc>
          <w:tcPr>
            <w:tcW w:w="667" w:type="pct"/>
          </w:tcPr>
          <w:p w14:paraId="31E1D974" w14:textId="1B8DCD51" w:rsidR="00A86125" w:rsidRPr="001E6E4A" w:rsidRDefault="00A86125" w:rsidP="00980A47">
            <w:pPr>
              <w:keepNext/>
              <w:widowControl w:val="0"/>
              <w:spacing w:before="60" w:after="60" w:line="240" w:lineRule="auto"/>
              <w:jc w:val="center"/>
              <w:rPr>
                <w:rFonts w:ascii="Times New Roman" w:hAnsi="Times New Roman" w:cs="Times New Roman"/>
                <w:sz w:val="26"/>
                <w:szCs w:val="28"/>
                <w:lang w:val="pt-BR"/>
              </w:rPr>
            </w:pPr>
            <w:r>
              <w:rPr>
                <w:rFonts w:ascii="Times New Roman" w:hAnsi="Times New Roman" w:cs="Times New Roman"/>
                <w:sz w:val="26"/>
                <w:szCs w:val="28"/>
                <w:lang w:val="pt-BR"/>
              </w:rPr>
              <w:t>01</w:t>
            </w:r>
          </w:p>
        </w:tc>
        <w:tc>
          <w:tcPr>
            <w:tcW w:w="2057" w:type="pct"/>
          </w:tcPr>
          <w:p w14:paraId="7BD709F0" w14:textId="129F8F19" w:rsidR="0017637A" w:rsidRDefault="0017637A" w:rsidP="00980A47">
            <w:pPr>
              <w:keepNext/>
              <w:widowControl w:val="0"/>
              <w:spacing w:before="60" w:after="60" w:line="240" w:lineRule="auto"/>
              <w:rPr>
                <w:rFonts w:ascii="Times New Roman" w:hAnsi="Times New Roman" w:cs="Times New Roman"/>
                <w:sz w:val="26"/>
                <w:szCs w:val="28"/>
                <w:lang w:val="pt-BR"/>
              </w:rPr>
            </w:pPr>
            <w:r w:rsidRPr="0017637A">
              <w:rPr>
                <w:rFonts w:ascii="Times New Roman" w:hAnsi="Times New Roman" w:cs="Times New Roman"/>
                <w:sz w:val="26"/>
                <w:szCs w:val="28"/>
                <w:lang w:val="pt-BR"/>
              </w:rPr>
              <w:t>Hỗ trợ phương pháp luận và kinh phí</w:t>
            </w:r>
            <w:r>
              <w:rPr>
                <w:rFonts w:ascii="Times New Roman" w:hAnsi="Times New Roman" w:cs="Times New Roman"/>
                <w:sz w:val="26"/>
                <w:szCs w:val="28"/>
                <w:lang w:val="pt-BR"/>
              </w:rPr>
              <w:t>:</w:t>
            </w:r>
          </w:p>
          <w:p w14:paraId="4060012C" w14:textId="12A80E30" w:rsidR="00A86125" w:rsidRPr="001E6E4A" w:rsidRDefault="00A86125" w:rsidP="00980A47">
            <w:pPr>
              <w:keepNext/>
              <w:widowControl w:val="0"/>
              <w:spacing w:before="60" w:after="60" w:line="240" w:lineRule="auto"/>
              <w:rPr>
                <w:rFonts w:ascii="Times New Roman" w:hAnsi="Times New Roman" w:cs="Times New Roman"/>
                <w:sz w:val="26"/>
                <w:szCs w:val="28"/>
                <w:lang w:val="pt-BR"/>
              </w:rPr>
            </w:pPr>
            <w:r w:rsidRPr="007C68AB">
              <w:rPr>
                <w:rFonts w:ascii="Times New Roman" w:hAnsi="Times New Roman" w:cs="Times New Roman"/>
                <w:sz w:val="26"/>
                <w:szCs w:val="28"/>
                <w:lang w:val="pt-BR"/>
              </w:rPr>
              <w:t>-</w:t>
            </w:r>
            <w:r w:rsidRPr="0017637A">
              <w:rPr>
                <w:rFonts w:ascii="Times New Roman" w:hAnsi="Times New Roman" w:cs="Times New Roman"/>
                <w:sz w:val="26"/>
                <w:szCs w:val="28"/>
                <w:lang w:val="pt-BR"/>
              </w:rPr>
              <w:t xml:space="preserve"> </w:t>
            </w:r>
            <w:r w:rsidR="0017637A" w:rsidRPr="0017637A">
              <w:rPr>
                <w:rFonts w:ascii="Times New Roman" w:hAnsi="Times New Roman" w:cs="Times New Roman"/>
                <w:sz w:val="26"/>
                <w:szCs w:val="28"/>
                <w:lang w:val="vi-VN"/>
              </w:rPr>
              <w:t>Hỗ trợ đào tạo 01 NCS, ngành đào tạo: Kỹ thuật Địa vật lý, Trường Đại học Mỏ - Địa chất.</w:t>
            </w:r>
          </w:p>
        </w:tc>
      </w:tr>
    </w:tbl>
    <w:p w14:paraId="6F5A20D1" w14:textId="77777777" w:rsidR="007C68AB" w:rsidRPr="007C68AB" w:rsidRDefault="007C68AB" w:rsidP="007C68AB">
      <w:pPr>
        <w:rPr>
          <w:lang w:val="pt-BR"/>
        </w:rPr>
      </w:pPr>
    </w:p>
    <w:p w14:paraId="7CA3BD02" w14:textId="528D748F" w:rsidR="00526566" w:rsidRPr="004A0B7D" w:rsidRDefault="004A0B7D" w:rsidP="004A0B7D">
      <w:pPr>
        <w:pStyle w:val="Heading1"/>
        <w:numPr>
          <w:ilvl w:val="0"/>
          <w:numId w:val="0"/>
        </w:numPr>
        <w:spacing w:before="0" w:after="120"/>
        <w:ind w:left="432" w:hanging="432"/>
        <w:rPr>
          <w:b w:val="0"/>
          <w:szCs w:val="26"/>
        </w:rPr>
      </w:pPr>
      <w:r w:rsidRPr="004A0B7D">
        <w:rPr>
          <w:b w:val="0"/>
          <w:szCs w:val="26"/>
        </w:rPr>
        <w:t xml:space="preserve">6.5. </w:t>
      </w:r>
      <w:r w:rsidR="00526566" w:rsidRPr="004A0B7D">
        <w:rPr>
          <w:b w:val="0"/>
          <w:szCs w:val="26"/>
        </w:rPr>
        <w:t>Tình hình đăng ký bảo hộ quyền sở hữu công nghiệp</w:t>
      </w:r>
    </w:p>
    <w:p w14:paraId="69438EF2" w14:textId="77777777" w:rsidR="00AB0314"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0622B7">
        <w:rPr>
          <w:rFonts w:ascii="Times New Roman" w:eastAsia="Times New Roman" w:hAnsi="Times New Roman" w:cs="Times New Roman"/>
          <w:color w:val="000000"/>
          <w:sz w:val="26"/>
          <w:szCs w:val="26"/>
          <w:lang w:val="vi-VN"/>
        </w:rPr>
        <w:t>7. Danh sách thành viên chính thực hiện nhiệm vụ nêu trên gồm:</w:t>
      </w:r>
    </w:p>
    <w:tbl>
      <w:tblPr>
        <w:tblW w:w="506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1"/>
        <w:gridCol w:w="3021"/>
        <w:gridCol w:w="2845"/>
        <w:gridCol w:w="2939"/>
      </w:tblGrid>
      <w:tr w:rsidR="00827F43" w:rsidRPr="00827F43" w14:paraId="21AB196A" w14:textId="77777777" w:rsidTr="004200FD">
        <w:tc>
          <w:tcPr>
            <w:tcW w:w="354" w:type="pct"/>
            <w:vAlign w:val="center"/>
          </w:tcPr>
          <w:p w14:paraId="3D04178B" w14:textId="77777777" w:rsidR="00827F43" w:rsidRPr="00827F43" w:rsidRDefault="00827F43" w:rsidP="00827F43">
            <w:pPr>
              <w:shd w:val="clear" w:color="auto" w:fill="FFFFFF"/>
              <w:spacing w:after="120" w:line="288" w:lineRule="auto"/>
              <w:jc w:val="center"/>
              <w:rPr>
                <w:rFonts w:ascii="Times New Roman" w:eastAsia="Times New Roman" w:hAnsi="Times New Roman"/>
                <w:b/>
                <w:color w:val="000000"/>
                <w:sz w:val="26"/>
                <w:szCs w:val="26"/>
              </w:rPr>
            </w:pPr>
            <w:r w:rsidRPr="00827F43">
              <w:rPr>
                <w:rFonts w:ascii="Times New Roman" w:eastAsia="Times New Roman" w:hAnsi="Times New Roman"/>
                <w:b/>
                <w:color w:val="000000"/>
                <w:sz w:val="26"/>
                <w:szCs w:val="26"/>
              </w:rPr>
              <w:t>TT</w:t>
            </w:r>
          </w:p>
        </w:tc>
        <w:tc>
          <w:tcPr>
            <w:tcW w:w="1594" w:type="pct"/>
            <w:vAlign w:val="center"/>
          </w:tcPr>
          <w:p w14:paraId="6107F747" w14:textId="77777777" w:rsidR="00827F43" w:rsidRPr="00827F43" w:rsidRDefault="00827F43" w:rsidP="00827F43">
            <w:pPr>
              <w:shd w:val="clear" w:color="auto" w:fill="FFFFFF"/>
              <w:spacing w:after="120" w:line="288" w:lineRule="auto"/>
              <w:jc w:val="center"/>
              <w:rPr>
                <w:rFonts w:ascii="Times New Roman" w:eastAsia="Times New Roman" w:hAnsi="Times New Roman"/>
                <w:b/>
                <w:color w:val="000000"/>
                <w:sz w:val="26"/>
                <w:szCs w:val="26"/>
              </w:rPr>
            </w:pPr>
            <w:r w:rsidRPr="00827F43">
              <w:rPr>
                <w:rFonts w:ascii="Times New Roman" w:eastAsia="Times New Roman" w:hAnsi="Times New Roman"/>
                <w:b/>
                <w:color w:val="000000"/>
                <w:sz w:val="26"/>
                <w:szCs w:val="26"/>
              </w:rPr>
              <w:t>Họ và tên</w:t>
            </w:r>
          </w:p>
        </w:tc>
        <w:tc>
          <w:tcPr>
            <w:tcW w:w="1501" w:type="pct"/>
            <w:vAlign w:val="center"/>
          </w:tcPr>
          <w:p w14:paraId="09A63916" w14:textId="77777777" w:rsidR="00827F43" w:rsidRPr="00827F43" w:rsidRDefault="00827F43" w:rsidP="00827F43">
            <w:pPr>
              <w:shd w:val="clear" w:color="auto" w:fill="FFFFFF"/>
              <w:spacing w:after="120" w:line="288" w:lineRule="auto"/>
              <w:jc w:val="center"/>
              <w:rPr>
                <w:rFonts w:ascii="Times New Roman" w:eastAsia="Times New Roman" w:hAnsi="Times New Roman"/>
                <w:b/>
                <w:color w:val="000000"/>
                <w:sz w:val="26"/>
                <w:szCs w:val="26"/>
              </w:rPr>
            </w:pPr>
            <w:r w:rsidRPr="00827F43">
              <w:rPr>
                <w:rFonts w:ascii="Times New Roman" w:eastAsia="Times New Roman" w:hAnsi="Times New Roman"/>
                <w:b/>
                <w:color w:val="000000"/>
                <w:sz w:val="26"/>
                <w:szCs w:val="26"/>
              </w:rPr>
              <w:t>Chức danh khoa học</w:t>
            </w:r>
          </w:p>
        </w:tc>
        <w:tc>
          <w:tcPr>
            <w:tcW w:w="1551" w:type="pct"/>
            <w:vAlign w:val="center"/>
          </w:tcPr>
          <w:p w14:paraId="48E8AFBF"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b/>
                <w:bCs/>
                <w:iCs/>
                <w:color w:val="000000"/>
                <w:sz w:val="26"/>
                <w:szCs w:val="26"/>
                <w:lang w:val="vi-VN"/>
              </w:rPr>
            </w:pPr>
            <w:r w:rsidRPr="00827F43">
              <w:rPr>
                <w:rFonts w:ascii="Times New Roman" w:eastAsia="Times New Roman" w:hAnsi="Times New Roman" w:cs="Times New Roman"/>
                <w:b/>
                <w:bCs/>
                <w:iCs/>
                <w:color w:val="000000"/>
                <w:sz w:val="26"/>
                <w:szCs w:val="26"/>
                <w:lang w:val="vi-VN"/>
              </w:rPr>
              <w:t>Cơ quan công tác</w:t>
            </w:r>
          </w:p>
        </w:tc>
      </w:tr>
      <w:tr w:rsidR="00827F43" w:rsidRPr="00827F43" w14:paraId="756ADE3B" w14:textId="77777777" w:rsidTr="004200FD">
        <w:tc>
          <w:tcPr>
            <w:tcW w:w="354" w:type="pct"/>
            <w:vAlign w:val="center"/>
          </w:tcPr>
          <w:p w14:paraId="3BFAC7FB"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lastRenderedPageBreak/>
              <w:t>1</w:t>
            </w:r>
          </w:p>
        </w:tc>
        <w:tc>
          <w:tcPr>
            <w:tcW w:w="1594" w:type="pct"/>
            <w:vAlign w:val="center"/>
          </w:tcPr>
          <w:p w14:paraId="1ED6C52C"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TS. Nguyễn Ánh Dương</w:t>
            </w:r>
          </w:p>
        </w:tc>
        <w:tc>
          <w:tcPr>
            <w:tcW w:w="1501" w:type="pct"/>
            <w:vAlign w:val="center"/>
          </w:tcPr>
          <w:p w14:paraId="3056EC6C"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11B8B0FF"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376FDDFC" w14:textId="77777777" w:rsidTr="004200FD">
        <w:tc>
          <w:tcPr>
            <w:tcW w:w="354" w:type="pct"/>
            <w:vAlign w:val="center"/>
          </w:tcPr>
          <w:p w14:paraId="1FDC7519"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2</w:t>
            </w:r>
          </w:p>
        </w:tc>
        <w:tc>
          <w:tcPr>
            <w:tcW w:w="1594" w:type="pct"/>
            <w:vAlign w:val="center"/>
          </w:tcPr>
          <w:p w14:paraId="6784F6B4"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TS. Vũ Văn Chinh</w:t>
            </w:r>
          </w:p>
        </w:tc>
        <w:tc>
          <w:tcPr>
            <w:tcW w:w="1501" w:type="pct"/>
            <w:vAlign w:val="center"/>
          </w:tcPr>
          <w:p w14:paraId="72F94130"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5F46BA8F"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Địa chất</w:t>
            </w:r>
          </w:p>
        </w:tc>
      </w:tr>
      <w:tr w:rsidR="00827F43" w:rsidRPr="00827F43" w14:paraId="7B838FD8" w14:textId="77777777" w:rsidTr="004200FD">
        <w:tc>
          <w:tcPr>
            <w:tcW w:w="354" w:type="pct"/>
            <w:vAlign w:val="center"/>
          </w:tcPr>
          <w:p w14:paraId="59A3E4D0"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3</w:t>
            </w:r>
          </w:p>
        </w:tc>
        <w:tc>
          <w:tcPr>
            <w:tcW w:w="1594" w:type="pct"/>
            <w:vAlign w:val="center"/>
          </w:tcPr>
          <w:p w14:paraId="7F8DD859"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TS. Lê Tử Sơn</w:t>
            </w:r>
          </w:p>
        </w:tc>
        <w:tc>
          <w:tcPr>
            <w:tcW w:w="1501" w:type="pct"/>
            <w:vAlign w:val="center"/>
          </w:tcPr>
          <w:p w14:paraId="7FB1D7E6"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64B47F46"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5F21DD7D" w14:textId="77777777" w:rsidTr="004200FD">
        <w:tc>
          <w:tcPr>
            <w:tcW w:w="354" w:type="pct"/>
            <w:vAlign w:val="center"/>
          </w:tcPr>
          <w:p w14:paraId="0132557F"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4</w:t>
            </w:r>
          </w:p>
        </w:tc>
        <w:tc>
          <w:tcPr>
            <w:tcW w:w="1594" w:type="pct"/>
            <w:vAlign w:val="center"/>
          </w:tcPr>
          <w:p w14:paraId="03069EB7"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PGS.TS. Cao Đình Triều</w:t>
            </w:r>
          </w:p>
        </w:tc>
        <w:tc>
          <w:tcPr>
            <w:tcW w:w="1501" w:type="pct"/>
            <w:vAlign w:val="center"/>
          </w:tcPr>
          <w:p w14:paraId="30038117"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cao cấp</w:t>
            </w:r>
          </w:p>
        </w:tc>
        <w:tc>
          <w:tcPr>
            <w:tcW w:w="1551" w:type="pct"/>
            <w:vAlign w:val="center"/>
          </w:tcPr>
          <w:p w14:paraId="117C0D96"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Địa vật lý ứng dụng</w:t>
            </w:r>
          </w:p>
        </w:tc>
      </w:tr>
      <w:tr w:rsidR="00827F43" w:rsidRPr="00827F43" w14:paraId="41BEB0D5" w14:textId="77777777" w:rsidTr="004200FD">
        <w:tc>
          <w:tcPr>
            <w:tcW w:w="354" w:type="pct"/>
            <w:vAlign w:val="center"/>
          </w:tcPr>
          <w:p w14:paraId="313AEA20"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5</w:t>
            </w:r>
          </w:p>
        </w:tc>
        <w:tc>
          <w:tcPr>
            <w:tcW w:w="1594" w:type="pct"/>
            <w:vAlign w:val="center"/>
          </w:tcPr>
          <w:p w14:paraId="3C34AA63"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rPr>
              <w:t>PGS.TS. Phạm Tích Xuân</w:t>
            </w:r>
          </w:p>
        </w:tc>
        <w:tc>
          <w:tcPr>
            <w:tcW w:w="1501" w:type="pct"/>
            <w:vAlign w:val="center"/>
          </w:tcPr>
          <w:p w14:paraId="4B796CDC"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cao cấp</w:t>
            </w:r>
          </w:p>
        </w:tc>
        <w:tc>
          <w:tcPr>
            <w:tcW w:w="1551" w:type="pct"/>
            <w:vAlign w:val="center"/>
          </w:tcPr>
          <w:p w14:paraId="0C52060C"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Địa chất</w:t>
            </w:r>
          </w:p>
        </w:tc>
      </w:tr>
      <w:tr w:rsidR="00827F43" w:rsidRPr="00827F43" w14:paraId="0FFA8062" w14:textId="77777777" w:rsidTr="004200FD">
        <w:tc>
          <w:tcPr>
            <w:tcW w:w="354" w:type="pct"/>
            <w:vAlign w:val="center"/>
          </w:tcPr>
          <w:p w14:paraId="4B92B73E"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6</w:t>
            </w:r>
          </w:p>
        </w:tc>
        <w:tc>
          <w:tcPr>
            <w:tcW w:w="1594" w:type="pct"/>
            <w:vAlign w:val="center"/>
          </w:tcPr>
          <w:p w14:paraId="568C9386"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ThS. Đinh Quốc Văn</w:t>
            </w:r>
          </w:p>
        </w:tc>
        <w:tc>
          <w:tcPr>
            <w:tcW w:w="1501" w:type="pct"/>
            <w:vAlign w:val="center"/>
          </w:tcPr>
          <w:p w14:paraId="6A0458E3"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Kỹ sư chính</w:t>
            </w:r>
          </w:p>
        </w:tc>
        <w:tc>
          <w:tcPr>
            <w:tcW w:w="1551" w:type="pct"/>
            <w:vAlign w:val="center"/>
          </w:tcPr>
          <w:p w14:paraId="43D2FB2B"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23F0B8DC" w14:textId="77777777" w:rsidTr="004200FD">
        <w:tc>
          <w:tcPr>
            <w:tcW w:w="354" w:type="pct"/>
            <w:vAlign w:val="center"/>
          </w:tcPr>
          <w:p w14:paraId="181BE853"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7</w:t>
            </w:r>
          </w:p>
        </w:tc>
        <w:tc>
          <w:tcPr>
            <w:tcW w:w="1594" w:type="pct"/>
            <w:vAlign w:val="center"/>
          </w:tcPr>
          <w:p w14:paraId="01AC7EE4"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TS. Nguyễn Lê Minh</w:t>
            </w:r>
          </w:p>
        </w:tc>
        <w:tc>
          <w:tcPr>
            <w:tcW w:w="1501" w:type="pct"/>
            <w:vAlign w:val="center"/>
          </w:tcPr>
          <w:p w14:paraId="518C8FEC"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187A3931"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282B1ADF" w14:textId="77777777" w:rsidTr="004200FD">
        <w:tc>
          <w:tcPr>
            <w:tcW w:w="354" w:type="pct"/>
            <w:vAlign w:val="center"/>
          </w:tcPr>
          <w:p w14:paraId="64F0A244"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8</w:t>
            </w:r>
          </w:p>
        </w:tc>
        <w:tc>
          <w:tcPr>
            <w:tcW w:w="1594" w:type="pct"/>
            <w:vAlign w:val="center"/>
          </w:tcPr>
          <w:p w14:paraId="7E8DFC71"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ThS. Bùi Văn Duẩn</w:t>
            </w:r>
          </w:p>
        </w:tc>
        <w:tc>
          <w:tcPr>
            <w:tcW w:w="1501" w:type="pct"/>
            <w:vAlign w:val="center"/>
          </w:tcPr>
          <w:p w14:paraId="281A70EA"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196A9036"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5E46E181" w14:textId="77777777" w:rsidTr="004200FD">
        <w:tc>
          <w:tcPr>
            <w:tcW w:w="354" w:type="pct"/>
            <w:vAlign w:val="center"/>
          </w:tcPr>
          <w:p w14:paraId="18B299C8"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9</w:t>
            </w:r>
          </w:p>
        </w:tc>
        <w:tc>
          <w:tcPr>
            <w:tcW w:w="1594" w:type="pct"/>
            <w:vAlign w:val="center"/>
          </w:tcPr>
          <w:p w14:paraId="16C24D0C"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ThS. Vũ Minh Tuấn</w:t>
            </w:r>
          </w:p>
        </w:tc>
        <w:tc>
          <w:tcPr>
            <w:tcW w:w="1501" w:type="pct"/>
            <w:vAlign w:val="center"/>
          </w:tcPr>
          <w:p w14:paraId="37129276"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w:t>
            </w:r>
          </w:p>
        </w:tc>
        <w:tc>
          <w:tcPr>
            <w:tcW w:w="1551" w:type="pct"/>
            <w:vAlign w:val="center"/>
          </w:tcPr>
          <w:p w14:paraId="5E898F2F"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09AF24AA" w14:textId="77777777" w:rsidTr="004200FD">
        <w:tc>
          <w:tcPr>
            <w:tcW w:w="354" w:type="pct"/>
            <w:vAlign w:val="center"/>
          </w:tcPr>
          <w:p w14:paraId="6045ED20"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10</w:t>
            </w:r>
          </w:p>
        </w:tc>
        <w:tc>
          <w:tcPr>
            <w:tcW w:w="1594" w:type="pct"/>
            <w:vAlign w:val="center"/>
          </w:tcPr>
          <w:p w14:paraId="75A6C79A"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ThS. Nguyễn Thuỳ Linh</w:t>
            </w:r>
          </w:p>
        </w:tc>
        <w:tc>
          <w:tcPr>
            <w:tcW w:w="1501" w:type="pct"/>
            <w:vAlign w:val="center"/>
          </w:tcPr>
          <w:p w14:paraId="1A445D21"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w:t>
            </w:r>
          </w:p>
        </w:tc>
        <w:tc>
          <w:tcPr>
            <w:tcW w:w="1551" w:type="pct"/>
            <w:vAlign w:val="center"/>
          </w:tcPr>
          <w:p w14:paraId="4BB569F8"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59417899" w14:textId="77777777" w:rsidTr="004200FD">
        <w:tc>
          <w:tcPr>
            <w:tcW w:w="354" w:type="pct"/>
            <w:vAlign w:val="center"/>
          </w:tcPr>
          <w:p w14:paraId="1F1E51DF"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11</w:t>
            </w:r>
          </w:p>
        </w:tc>
        <w:tc>
          <w:tcPr>
            <w:tcW w:w="1594" w:type="pct"/>
            <w:vAlign w:val="center"/>
          </w:tcPr>
          <w:p w14:paraId="69378FC2"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TS. Nguyễn Hữu Tuyên</w:t>
            </w:r>
          </w:p>
        </w:tc>
        <w:tc>
          <w:tcPr>
            <w:tcW w:w="1501" w:type="pct"/>
            <w:vAlign w:val="center"/>
          </w:tcPr>
          <w:p w14:paraId="1392E4B7"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055CEECA"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05CF2085" w14:textId="77777777" w:rsidTr="004200FD">
        <w:tc>
          <w:tcPr>
            <w:tcW w:w="354" w:type="pct"/>
            <w:vAlign w:val="center"/>
          </w:tcPr>
          <w:p w14:paraId="3FBC6EC8"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12</w:t>
            </w:r>
          </w:p>
        </w:tc>
        <w:tc>
          <w:tcPr>
            <w:tcW w:w="1594" w:type="pct"/>
            <w:vAlign w:val="center"/>
          </w:tcPr>
          <w:p w14:paraId="3AF2C965"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TS. Trần Hữu Tuyên</w:t>
            </w:r>
          </w:p>
        </w:tc>
        <w:tc>
          <w:tcPr>
            <w:tcW w:w="1501" w:type="pct"/>
            <w:vAlign w:val="center"/>
          </w:tcPr>
          <w:p w14:paraId="0F250043"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1987B248"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Đại học Khoa học Huế</w:t>
            </w:r>
          </w:p>
        </w:tc>
      </w:tr>
      <w:tr w:rsidR="00827F43" w:rsidRPr="00827F43" w14:paraId="6FF49DA6" w14:textId="77777777" w:rsidTr="004200FD">
        <w:tc>
          <w:tcPr>
            <w:tcW w:w="354" w:type="pct"/>
            <w:vAlign w:val="center"/>
          </w:tcPr>
          <w:p w14:paraId="761F2FCE"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13</w:t>
            </w:r>
          </w:p>
        </w:tc>
        <w:tc>
          <w:tcPr>
            <w:tcW w:w="1594" w:type="pct"/>
            <w:vAlign w:val="center"/>
          </w:tcPr>
          <w:p w14:paraId="2579F975"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ThS. Vi Văn Vững</w:t>
            </w:r>
          </w:p>
        </w:tc>
        <w:tc>
          <w:tcPr>
            <w:tcW w:w="1501" w:type="pct"/>
            <w:vAlign w:val="center"/>
          </w:tcPr>
          <w:p w14:paraId="5363CEA6"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w:t>
            </w:r>
          </w:p>
        </w:tc>
        <w:tc>
          <w:tcPr>
            <w:tcW w:w="1551" w:type="pct"/>
            <w:vAlign w:val="center"/>
          </w:tcPr>
          <w:p w14:paraId="36FBABA5"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417AA48B" w14:textId="77777777" w:rsidTr="004200FD">
        <w:tc>
          <w:tcPr>
            <w:tcW w:w="354" w:type="pct"/>
            <w:vAlign w:val="center"/>
          </w:tcPr>
          <w:p w14:paraId="1650D8CD"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14</w:t>
            </w:r>
          </w:p>
        </w:tc>
        <w:tc>
          <w:tcPr>
            <w:tcW w:w="1594" w:type="pct"/>
            <w:vAlign w:val="center"/>
          </w:tcPr>
          <w:p w14:paraId="3699EEBD"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ThS. Hà Thị Giang</w:t>
            </w:r>
          </w:p>
        </w:tc>
        <w:tc>
          <w:tcPr>
            <w:tcW w:w="1501" w:type="pct"/>
            <w:vAlign w:val="center"/>
          </w:tcPr>
          <w:p w14:paraId="4A68A053"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w:t>
            </w:r>
          </w:p>
        </w:tc>
        <w:tc>
          <w:tcPr>
            <w:tcW w:w="1551" w:type="pct"/>
            <w:vAlign w:val="center"/>
          </w:tcPr>
          <w:p w14:paraId="2ADB7DED"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7DE46B22" w14:textId="77777777" w:rsidTr="004200FD">
        <w:tc>
          <w:tcPr>
            <w:tcW w:w="354" w:type="pct"/>
            <w:vAlign w:val="center"/>
          </w:tcPr>
          <w:p w14:paraId="19075239"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15</w:t>
            </w:r>
          </w:p>
        </w:tc>
        <w:tc>
          <w:tcPr>
            <w:tcW w:w="1594" w:type="pct"/>
            <w:vAlign w:val="center"/>
          </w:tcPr>
          <w:p w14:paraId="48EA137F"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ThS. Lê Quang Khôi</w:t>
            </w:r>
          </w:p>
        </w:tc>
        <w:tc>
          <w:tcPr>
            <w:tcW w:w="1501" w:type="pct"/>
            <w:vAlign w:val="center"/>
          </w:tcPr>
          <w:p w14:paraId="56FAD137"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6F392244"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r w:rsidR="00827F43" w:rsidRPr="00827F43" w14:paraId="323704C5" w14:textId="77777777" w:rsidTr="004200FD">
        <w:tc>
          <w:tcPr>
            <w:tcW w:w="354" w:type="pct"/>
            <w:vAlign w:val="center"/>
          </w:tcPr>
          <w:p w14:paraId="3EEEEEDD" w14:textId="77777777" w:rsidR="00827F43" w:rsidRPr="00827F43" w:rsidRDefault="00827F43" w:rsidP="00827F43">
            <w:pPr>
              <w:keepNext/>
              <w:shd w:val="clear" w:color="auto" w:fill="FFFFFF"/>
              <w:spacing w:after="120" w:line="288" w:lineRule="auto"/>
              <w:jc w:val="center"/>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16</w:t>
            </w:r>
          </w:p>
        </w:tc>
        <w:tc>
          <w:tcPr>
            <w:tcW w:w="1594" w:type="pct"/>
            <w:vAlign w:val="center"/>
          </w:tcPr>
          <w:p w14:paraId="6F4E6355"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TS. Phạm Nam Hưng</w:t>
            </w:r>
          </w:p>
        </w:tc>
        <w:tc>
          <w:tcPr>
            <w:tcW w:w="1501" w:type="pct"/>
            <w:vAlign w:val="center"/>
          </w:tcPr>
          <w:p w14:paraId="2D45A5EC"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rPr>
            </w:pPr>
            <w:r w:rsidRPr="00827F43">
              <w:rPr>
                <w:rFonts w:ascii="Times New Roman" w:eastAsia="Times New Roman" w:hAnsi="Times New Roman" w:cs="Times New Roman"/>
                <w:color w:val="000000"/>
                <w:sz w:val="26"/>
                <w:szCs w:val="26"/>
              </w:rPr>
              <w:t>Nghiên cứu viên chính</w:t>
            </w:r>
          </w:p>
        </w:tc>
        <w:tc>
          <w:tcPr>
            <w:tcW w:w="1551" w:type="pct"/>
            <w:vAlign w:val="center"/>
          </w:tcPr>
          <w:p w14:paraId="63FB13E4" w14:textId="77777777" w:rsidR="00827F43" w:rsidRPr="00827F43" w:rsidRDefault="00827F43" w:rsidP="00827F43">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827F43">
              <w:rPr>
                <w:rFonts w:ascii="Times New Roman" w:eastAsia="Times New Roman" w:hAnsi="Times New Roman" w:cs="Times New Roman"/>
                <w:color w:val="000000"/>
                <w:sz w:val="26"/>
                <w:szCs w:val="26"/>
                <w:lang w:val="vi-VN"/>
              </w:rPr>
              <w:t>Viện Vật lý địa cầu</w:t>
            </w:r>
          </w:p>
        </w:tc>
      </w:tr>
    </w:tbl>
    <w:p w14:paraId="7D47258B" w14:textId="77777777" w:rsidR="00AB0314" w:rsidRPr="00526566"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526566">
        <w:rPr>
          <w:rFonts w:ascii="Times New Roman" w:eastAsia="Times New Roman" w:hAnsi="Times New Roman" w:cs="Times New Roman"/>
          <w:color w:val="000000"/>
          <w:sz w:val="26"/>
          <w:szCs w:val="26"/>
        </w:rPr>
        <w:br/>
      </w:r>
      <w:r w:rsidRPr="00526566">
        <w:rPr>
          <w:rFonts w:ascii="Times New Roman" w:eastAsia="Times New Roman" w:hAnsi="Times New Roman" w:cs="Times New Roman"/>
          <w:b/>
          <w:bCs/>
          <w:color w:val="000000"/>
          <w:sz w:val="26"/>
          <w:szCs w:val="26"/>
        </w:rPr>
        <w:t>II. Thời gian, địa điểm dự kiến tổ chức đánh giá, nghiệm thu:</w:t>
      </w:r>
    </w:p>
    <w:p w14:paraId="2D784B3F" w14:textId="4FB72355" w:rsidR="00AB0314" w:rsidRPr="00526566" w:rsidRDefault="00AB0314" w:rsidP="004A0B7D">
      <w:pPr>
        <w:keepNext/>
        <w:shd w:val="clear" w:color="auto" w:fill="FFFFFF"/>
        <w:spacing w:after="120" w:line="288" w:lineRule="auto"/>
        <w:rPr>
          <w:rFonts w:ascii="Times New Roman" w:eastAsia="Times New Roman" w:hAnsi="Times New Roman" w:cs="Times New Roman"/>
          <w:color w:val="000000"/>
          <w:sz w:val="26"/>
          <w:szCs w:val="26"/>
        </w:rPr>
      </w:pPr>
      <w:r w:rsidRPr="00526566">
        <w:rPr>
          <w:rFonts w:ascii="Times New Roman" w:eastAsia="Times New Roman" w:hAnsi="Times New Roman" w:cs="Times New Roman"/>
          <w:color w:val="000000"/>
          <w:sz w:val="26"/>
          <w:szCs w:val="26"/>
        </w:rPr>
        <w:t xml:space="preserve">Thời gian: Tháng </w:t>
      </w:r>
      <w:r w:rsidR="00827F43">
        <w:rPr>
          <w:rFonts w:ascii="Times New Roman" w:eastAsia="Times New Roman" w:hAnsi="Times New Roman" w:cs="Times New Roman"/>
          <w:color w:val="000000"/>
          <w:sz w:val="26"/>
          <w:szCs w:val="26"/>
        </w:rPr>
        <w:t>01</w:t>
      </w:r>
      <w:r w:rsidRPr="00526566">
        <w:rPr>
          <w:rFonts w:ascii="Times New Roman" w:eastAsia="Times New Roman" w:hAnsi="Times New Roman" w:cs="Times New Roman"/>
          <w:color w:val="000000"/>
          <w:sz w:val="26"/>
          <w:szCs w:val="26"/>
        </w:rPr>
        <w:t>/20</w:t>
      </w:r>
      <w:r w:rsidR="003D5D0F">
        <w:rPr>
          <w:rFonts w:ascii="Times New Roman" w:eastAsia="Times New Roman" w:hAnsi="Times New Roman" w:cs="Times New Roman"/>
          <w:color w:val="000000"/>
          <w:sz w:val="26"/>
          <w:szCs w:val="26"/>
        </w:rPr>
        <w:t>20</w:t>
      </w:r>
      <w:r w:rsidRPr="00526566">
        <w:rPr>
          <w:rFonts w:ascii="Times New Roman" w:eastAsia="Times New Roman" w:hAnsi="Times New Roman" w:cs="Times New Roman"/>
          <w:color w:val="000000"/>
          <w:sz w:val="26"/>
          <w:szCs w:val="26"/>
        </w:rPr>
        <w:t>.</w:t>
      </w:r>
    </w:p>
    <w:p w14:paraId="7AEB6C33" w14:textId="4893C0C3" w:rsidR="00AB0314" w:rsidRPr="00526566" w:rsidRDefault="00F82C73"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Địa điểm: </w:t>
      </w:r>
      <w:r w:rsidR="00AB0314" w:rsidRPr="00526566">
        <w:rPr>
          <w:rFonts w:ascii="Times New Roman" w:eastAsia="Times New Roman" w:hAnsi="Times New Roman" w:cs="Times New Roman"/>
          <w:color w:val="000000"/>
          <w:sz w:val="26"/>
          <w:szCs w:val="26"/>
        </w:rPr>
        <w:t>Trụ sở Bộ Khoa học và Công nghệ, 113 Trần Duy Hưng, Quận Cầu Giấy, Hà Nội.</w:t>
      </w:r>
    </w:p>
    <w:p w14:paraId="68D908FD" w14:textId="6BEDEBC0" w:rsidR="00AB0314" w:rsidRPr="00526566" w:rsidRDefault="00AB0314" w:rsidP="00F82C73">
      <w:pPr>
        <w:keepNext/>
        <w:shd w:val="clear" w:color="auto" w:fill="FFFFFF"/>
        <w:spacing w:after="120" w:line="288" w:lineRule="auto"/>
        <w:rPr>
          <w:rFonts w:ascii="Times New Roman" w:eastAsia="Times New Roman" w:hAnsi="Times New Roman" w:cs="Times New Roman"/>
          <w:color w:val="000000"/>
          <w:sz w:val="26"/>
          <w:szCs w:val="26"/>
        </w:rPr>
      </w:pPr>
      <w:r w:rsidRPr="00526566">
        <w:rPr>
          <w:rFonts w:ascii="Times New Roman" w:eastAsia="Times New Roman" w:hAnsi="Times New Roman" w:cs="Times New Roman"/>
          <w:b/>
          <w:bCs/>
          <w:color w:val="000000"/>
          <w:sz w:val="26"/>
          <w:szCs w:val="26"/>
        </w:rPr>
        <w:t>III. Nội dung tự đánh giá về kết quả thực hiện nhiệm vụ:</w:t>
      </w:r>
    </w:p>
    <w:p w14:paraId="0AA4AE03" w14:textId="77777777" w:rsidR="00402E48" w:rsidRPr="00402E48" w:rsidRDefault="00402E48" w:rsidP="00402E48">
      <w:pPr>
        <w:spacing w:after="0" w:line="340" w:lineRule="exact"/>
        <w:rPr>
          <w:rFonts w:ascii="Times New Roman" w:hAnsi="Times New Roman" w:cs="Times New Roman"/>
          <w:b/>
          <w:bCs/>
          <w:sz w:val="26"/>
          <w:szCs w:val="24"/>
        </w:rPr>
      </w:pPr>
      <w:r w:rsidRPr="00402E48">
        <w:rPr>
          <w:rFonts w:ascii="Times New Roman" w:hAnsi="Times New Roman" w:cs="Times New Roman"/>
          <w:b/>
          <w:bCs/>
          <w:sz w:val="26"/>
          <w:szCs w:val="24"/>
        </w:rPr>
        <w:t>1. Về sản phẩm khoa học</w:t>
      </w:r>
    </w:p>
    <w:p w14:paraId="6AB45F8F" w14:textId="77777777" w:rsidR="00402E48" w:rsidRDefault="00402E48" w:rsidP="00402E48">
      <w:pPr>
        <w:spacing w:after="0" w:line="340" w:lineRule="exact"/>
        <w:rPr>
          <w:rFonts w:ascii="Times New Roman" w:hAnsi="Times New Roman" w:cs="Times New Roman"/>
          <w:bCs/>
          <w:sz w:val="26"/>
          <w:szCs w:val="24"/>
        </w:rPr>
      </w:pPr>
      <w:r w:rsidRPr="00402E48">
        <w:rPr>
          <w:rFonts w:ascii="Times New Roman" w:hAnsi="Times New Roman" w:cs="Times New Roman"/>
          <w:bCs/>
          <w:sz w:val="26"/>
          <w:szCs w:val="24"/>
        </w:rPr>
        <w:t>1.1. Danh mục sản phẩm đã hoàn thành:</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604"/>
        <w:gridCol w:w="679"/>
        <w:gridCol w:w="560"/>
        <w:gridCol w:w="882"/>
        <w:gridCol w:w="637"/>
        <w:gridCol w:w="577"/>
        <w:gridCol w:w="982"/>
        <w:gridCol w:w="681"/>
        <w:gridCol w:w="552"/>
        <w:gridCol w:w="8"/>
        <w:gridCol w:w="828"/>
      </w:tblGrid>
      <w:tr w:rsidR="0004482F" w:rsidRPr="0004482F" w14:paraId="2845BF40" w14:textId="77777777" w:rsidTr="0004482F">
        <w:tc>
          <w:tcPr>
            <w:tcW w:w="341" w:type="pct"/>
            <w:vMerge w:val="restart"/>
            <w:tcBorders>
              <w:top w:val="single" w:sz="4" w:space="0" w:color="auto"/>
              <w:left w:val="single" w:sz="4" w:space="0" w:color="auto"/>
              <w:right w:val="single" w:sz="4" w:space="0" w:color="auto"/>
            </w:tcBorders>
            <w:tcMar>
              <w:left w:w="57" w:type="dxa"/>
              <w:right w:w="57" w:type="dxa"/>
            </w:tcMar>
          </w:tcPr>
          <w:p w14:paraId="651109D8" w14:textId="77777777" w:rsidR="0004482F" w:rsidRPr="0004482F" w:rsidRDefault="0004482F" w:rsidP="0004482F">
            <w:pPr>
              <w:spacing w:after="0" w:line="340" w:lineRule="exact"/>
              <w:jc w:val="center"/>
              <w:rPr>
                <w:rFonts w:ascii="Times New Roman" w:hAnsi="Times New Roman" w:cs="Times New Roman"/>
                <w:b/>
                <w:sz w:val="26"/>
                <w:szCs w:val="24"/>
                <w:lang w:val="vi-VN"/>
              </w:rPr>
            </w:pPr>
            <w:r w:rsidRPr="0004482F">
              <w:rPr>
                <w:rFonts w:ascii="Times New Roman" w:hAnsi="Times New Roman" w:cs="Times New Roman"/>
                <w:b/>
                <w:sz w:val="26"/>
                <w:szCs w:val="24"/>
                <w:lang w:val="vi-VN"/>
              </w:rPr>
              <w:t>TT</w:t>
            </w:r>
          </w:p>
        </w:tc>
        <w:tc>
          <w:tcPr>
            <w:tcW w:w="1349" w:type="pct"/>
            <w:vMerge w:val="restart"/>
            <w:tcBorders>
              <w:top w:val="single" w:sz="4" w:space="0" w:color="auto"/>
              <w:left w:val="single" w:sz="4" w:space="0" w:color="auto"/>
              <w:right w:val="single" w:sz="4" w:space="0" w:color="auto"/>
            </w:tcBorders>
            <w:tcMar>
              <w:left w:w="57" w:type="dxa"/>
              <w:right w:w="57" w:type="dxa"/>
            </w:tcMar>
          </w:tcPr>
          <w:p w14:paraId="59B38879" w14:textId="77777777" w:rsidR="0004482F" w:rsidRPr="0004482F" w:rsidRDefault="0004482F" w:rsidP="0004482F">
            <w:pPr>
              <w:spacing w:after="0" w:line="340" w:lineRule="exact"/>
              <w:rPr>
                <w:rFonts w:ascii="Times New Roman" w:hAnsi="Times New Roman" w:cs="Times New Roman"/>
                <w:b/>
                <w:sz w:val="26"/>
                <w:szCs w:val="24"/>
                <w:lang w:val="vi-VN"/>
              </w:rPr>
            </w:pPr>
            <w:r w:rsidRPr="0004482F">
              <w:rPr>
                <w:rFonts w:ascii="Times New Roman" w:hAnsi="Times New Roman" w:cs="Times New Roman"/>
                <w:b/>
                <w:sz w:val="26"/>
                <w:szCs w:val="24"/>
                <w:lang w:val="vi-VN"/>
              </w:rPr>
              <w:t>Tên sản phẩm</w:t>
            </w:r>
          </w:p>
        </w:tc>
        <w:tc>
          <w:tcPr>
            <w:tcW w:w="1099" w:type="pct"/>
            <w:gridSpan w:val="3"/>
            <w:tcBorders>
              <w:left w:val="single" w:sz="4" w:space="0" w:color="auto"/>
              <w:right w:val="single" w:sz="4" w:space="0" w:color="auto"/>
            </w:tcBorders>
            <w:shd w:val="clear" w:color="auto" w:fill="auto"/>
            <w:tcMar>
              <w:left w:w="57" w:type="dxa"/>
              <w:right w:w="57" w:type="dxa"/>
            </w:tcMar>
          </w:tcPr>
          <w:p w14:paraId="57875E1A" w14:textId="77777777" w:rsidR="0004482F" w:rsidRPr="0004482F" w:rsidRDefault="0004482F" w:rsidP="0004482F">
            <w:pPr>
              <w:spacing w:after="0" w:line="340" w:lineRule="exact"/>
              <w:jc w:val="center"/>
              <w:rPr>
                <w:rFonts w:ascii="Times New Roman" w:hAnsi="Times New Roman" w:cs="Times New Roman"/>
                <w:b/>
                <w:sz w:val="26"/>
                <w:szCs w:val="24"/>
              </w:rPr>
            </w:pPr>
            <w:r w:rsidRPr="0004482F">
              <w:rPr>
                <w:rFonts w:ascii="Times New Roman" w:hAnsi="Times New Roman" w:cs="Times New Roman"/>
                <w:b/>
                <w:sz w:val="26"/>
                <w:szCs w:val="24"/>
              </w:rPr>
              <w:t>Số lượng</w:t>
            </w:r>
          </w:p>
        </w:tc>
        <w:tc>
          <w:tcPr>
            <w:tcW w:w="1133" w:type="pct"/>
            <w:gridSpan w:val="3"/>
            <w:tcBorders>
              <w:left w:val="single" w:sz="4" w:space="0" w:color="auto"/>
              <w:right w:val="single" w:sz="4" w:space="0" w:color="auto"/>
            </w:tcBorders>
            <w:shd w:val="clear" w:color="auto" w:fill="auto"/>
            <w:tcMar>
              <w:left w:w="57" w:type="dxa"/>
              <w:right w:w="57" w:type="dxa"/>
            </w:tcMar>
          </w:tcPr>
          <w:p w14:paraId="7F31E49B" w14:textId="77777777" w:rsidR="0004482F" w:rsidRPr="0004482F" w:rsidRDefault="0004482F" w:rsidP="0004482F">
            <w:pPr>
              <w:spacing w:after="0" w:line="340" w:lineRule="exact"/>
              <w:jc w:val="center"/>
              <w:rPr>
                <w:rFonts w:ascii="Times New Roman" w:hAnsi="Times New Roman" w:cs="Times New Roman"/>
                <w:b/>
                <w:sz w:val="26"/>
                <w:szCs w:val="24"/>
              </w:rPr>
            </w:pPr>
            <w:r w:rsidRPr="0004482F">
              <w:rPr>
                <w:rFonts w:ascii="Times New Roman" w:hAnsi="Times New Roman" w:cs="Times New Roman"/>
                <w:b/>
                <w:sz w:val="26"/>
                <w:szCs w:val="24"/>
              </w:rPr>
              <w:t>Khối lượng</w:t>
            </w:r>
          </w:p>
        </w:tc>
        <w:tc>
          <w:tcPr>
            <w:tcW w:w="1079" w:type="pct"/>
            <w:gridSpan w:val="4"/>
            <w:tcBorders>
              <w:left w:val="single" w:sz="4" w:space="0" w:color="auto"/>
              <w:right w:val="single" w:sz="4" w:space="0" w:color="auto"/>
            </w:tcBorders>
            <w:tcMar>
              <w:left w:w="57" w:type="dxa"/>
              <w:right w:w="57" w:type="dxa"/>
            </w:tcMar>
          </w:tcPr>
          <w:p w14:paraId="381C145B" w14:textId="77777777" w:rsidR="0004482F" w:rsidRPr="0004482F" w:rsidRDefault="0004482F" w:rsidP="0004482F">
            <w:pPr>
              <w:spacing w:after="0" w:line="340" w:lineRule="exact"/>
              <w:jc w:val="center"/>
              <w:rPr>
                <w:rFonts w:ascii="Times New Roman" w:hAnsi="Times New Roman" w:cs="Times New Roman"/>
                <w:b/>
                <w:sz w:val="26"/>
                <w:szCs w:val="24"/>
                <w:lang w:val="vi-VN"/>
              </w:rPr>
            </w:pPr>
            <w:r w:rsidRPr="0004482F">
              <w:rPr>
                <w:rFonts w:ascii="Times New Roman" w:hAnsi="Times New Roman" w:cs="Times New Roman"/>
                <w:b/>
                <w:sz w:val="26"/>
                <w:szCs w:val="24"/>
                <w:lang w:val="vi-VN"/>
              </w:rPr>
              <w:t>Chất lượng</w:t>
            </w:r>
          </w:p>
        </w:tc>
      </w:tr>
      <w:tr w:rsidR="0004482F" w:rsidRPr="0004482F" w14:paraId="701602B9" w14:textId="77777777" w:rsidTr="0004482F">
        <w:tc>
          <w:tcPr>
            <w:tcW w:w="341" w:type="pct"/>
            <w:vMerge/>
            <w:tcBorders>
              <w:left w:val="single" w:sz="4" w:space="0" w:color="auto"/>
              <w:bottom w:val="single" w:sz="4" w:space="0" w:color="auto"/>
              <w:right w:val="single" w:sz="4" w:space="0" w:color="auto"/>
            </w:tcBorders>
            <w:tcMar>
              <w:left w:w="57" w:type="dxa"/>
              <w:right w:w="57" w:type="dxa"/>
            </w:tcMar>
          </w:tcPr>
          <w:p w14:paraId="16C6CC13"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1349" w:type="pct"/>
            <w:vMerge/>
            <w:tcBorders>
              <w:left w:val="single" w:sz="4" w:space="0" w:color="auto"/>
              <w:bottom w:val="single" w:sz="4" w:space="0" w:color="auto"/>
              <w:right w:val="single" w:sz="4" w:space="0" w:color="auto"/>
            </w:tcBorders>
            <w:tcMar>
              <w:left w:w="57" w:type="dxa"/>
              <w:right w:w="57" w:type="dxa"/>
            </w:tcMar>
          </w:tcPr>
          <w:p w14:paraId="638FB5DD" w14:textId="77777777" w:rsidR="0004482F" w:rsidRPr="0004482F" w:rsidRDefault="0004482F" w:rsidP="0004482F">
            <w:pPr>
              <w:spacing w:after="0" w:line="340" w:lineRule="exact"/>
              <w:rPr>
                <w:rFonts w:ascii="Times New Roman" w:hAnsi="Times New Roman" w:cs="Times New Roman"/>
                <w:sz w:val="26"/>
                <w:szCs w:val="24"/>
                <w:lang w:val="vi-VN"/>
              </w:rPr>
            </w:pPr>
          </w:p>
        </w:tc>
        <w:tc>
          <w:tcPr>
            <w:tcW w:w="352" w:type="pct"/>
            <w:tcBorders>
              <w:left w:val="single" w:sz="4" w:space="0" w:color="auto"/>
              <w:right w:val="single" w:sz="4" w:space="0" w:color="auto"/>
            </w:tcBorders>
            <w:shd w:val="clear" w:color="auto" w:fill="auto"/>
            <w:tcMar>
              <w:left w:w="57" w:type="dxa"/>
              <w:right w:w="57" w:type="dxa"/>
            </w:tcMar>
          </w:tcPr>
          <w:p w14:paraId="1B40CBA2"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Xuất sắc</w:t>
            </w:r>
          </w:p>
        </w:tc>
        <w:tc>
          <w:tcPr>
            <w:tcW w:w="290" w:type="pct"/>
            <w:tcBorders>
              <w:left w:val="single" w:sz="4" w:space="0" w:color="auto"/>
              <w:right w:val="single" w:sz="4" w:space="0" w:color="auto"/>
            </w:tcBorders>
            <w:shd w:val="clear" w:color="auto" w:fill="auto"/>
            <w:tcMar>
              <w:left w:w="57" w:type="dxa"/>
              <w:right w:w="57" w:type="dxa"/>
            </w:tcMar>
          </w:tcPr>
          <w:p w14:paraId="1FD0D25B"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Đạt</w:t>
            </w:r>
          </w:p>
        </w:tc>
        <w:tc>
          <w:tcPr>
            <w:tcW w:w="457" w:type="pct"/>
            <w:tcBorders>
              <w:left w:val="single" w:sz="4" w:space="0" w:color="auto"/>
              <w:right w:val="single" w:sz="4" w:space="0" w:color="auto"/>
            </w:tcBorders>
            <w:shd w:val="clear" w:color="auto" w:fill="auto"/>
            <w:tcMar>
              <w:left w:w="57" w:type="dxa"/>
              <w:right w:w="57" w:type="dxa"/>
            </w:tcMar>
          </w:tcPr>
          <w:p w14:paraId="2922B1FF"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Không đạt</w:t>
            </w:r>
          </w:p>
        </w:tc>
        <w:tc>
          <w:tcPr>
            <w:tcW w:w="330" w:type="pct"/>
            <w:tcBorders>
              <w:left w:val="single" w:sz="4" w:space="0" w:color="auto"/>
              <w:right w:val="single" w:sz="4" w:space="0" w:color="auto"/>
            </w:tcBorders>
            <w:shd w:val="clear" w:color="auto" w:fill="auto"/>
            <w:tcMar>
              <w:left w:w="57" w:type="dxa"/>
              <w:right w:w="57" w:type="dxa"/>
            </w:tcMar>
          </w:tcPr>
          <w:p w14:paraId="33133B4F"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Xuất sắc</w:t>
            </w:r>
          </w:p>
        </w:tc>
        <w:tc>
          <w:tcPr>
            <w:tcW w:w="296" w:type="pct"/>
            <w:tcBorders>
              <w:left w:val="single" w:sz="4" w:space="0" w:color="auto"/>
              <w:right w:val="single" w:sz="4" w:space="0" w:color="auto"/>
            </w:tcBorders>
            <w:shd w:val="clear" w:color="auto" w:fill="auto"/>
            <w:tcMar>
              <w:left w:w="57" w:type="dxa"/>
              <w:right w:w="57" w:type="dxa"/>
            </w:tcMar>
          </w:tcPr>
          <w:p w14:paraId="03D71DF8"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Đạt</w:t>
            </w:r>
          </w:p>
        </w:tc>
        <w:tc>
          <w:tcPr>
            <w:tcW w:w="507" w:type="pct"/>
            <w:tcBorders>
              <w:left w:val="single" w:sz="4" w:space="0" w:color="auto"/>
              <w:right w:val="single" w:sz="4" w:space="0" w:color="auto"/>
            </w:tcBorders>
            <w:shd w:val="clear" w:color="auto" w:fill="auto"/>
            <w:tcMar>
              <w:left w:w="57" w:type="dxa"/>
              <w:right w:w="57" w:type="dxa"/>
            </w:tcMar>
          </w:tcPr>
          <w:p w14:paraId="6EA56585"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Không đạt</w:t>
            </w:r>
          </w:p>
        </w:tc>
        <w:tc>
          <w:tcPr>
            <w:tcW w:w="352" w:type="pct"/>
            <w:tcBorders>
              <w:left w:val="single" w:sz="4" w:space="0" w:color="auto"/>
              <w:right w:val="single" w:sz="4" w:space="0" w:color="auto"/>
            </w:tcBorders>
            <w:tcMar>
              <w:left w:w="57" w:type="dxa"/>
              <w:right w:w="57" w:type="dxa"/>
            </w:tcMar>
          </w:tcPr>
          <w:p w14:paraId="5A348285"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Xuất sắc</w:t>
            </w:r>
          </w:p>
        </w:tc>
        <w:tc>
          <w:tcPr>
            <w:tcW w:w="286" w:type="pct"/>
            <w:tcBorders>
              <w:left w:val="single" w:sz="4" w:space="0" w:color="auto"/>
              <w:right w:val="single" w:sz="4" w:space="0" w:color="auto"/>
            </w:tcBorders>
            <w:tcMar>
              <w:left w:w="57" w:type="dxa"/>
              <w:right w:w="57" w:type="dxa"/>
            </w:tcMar>
          </w:tcPr>
          <w:p w14:paraId="2B80150A"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Đạt</w:t>
            </w:r>
          </w:p>
        </w:tc>
        <w:tc>
          <w:tcPr>
            <w:tcW w:w="441"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6BB3E99C"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Không đạt</w:t>
            </w:r>
          </w:p>
        </w:tc>
      </w:tr>
      <w:tr w:rsidR="0004482F" w:rsidRPr="0004482F" w14:paraId="7208B882" w14:textId="77777777" w:rsidTr="0004482F">
        <w:tc>
          <w:tcPr>
            <w:tcW w:w="341" w:type="pct"/>
            <w:tcBorders>
              <w:top w:val="single" w:sz="4" w:space="0" w:color="auto"/>
              <w:left w:val="single" w:sz="4" w:space="0" w:color="auto"/>
              <w:bottom w:val="single" w:sz="4" w:space="0" w:color="auto"/>
              <w:right w:val="single" w:sz="4" w:space="0" w:color="auto"/>
            </w:tcBorders>
            <w:tcMar>
              <w:left w:w="57" w:type="dxa"/>
              <w:right w:w="57" w:type="dxa"/>
            </w:tcMar>
          </w:tcPr>
          <w:p w14:paraId="1773798E" w14:textId="77777777" w:rsidR="0004482F" w:rsidRPr="0004482F" w:rsidRDefault="0004482F" w:rsidP="0004482F">
            <w:pPr>
              <w:spacing w:after="0" w:line="340" w:lineRule="exact"/>
              <w:jc w:val="center"/>
              <w:rPr>
                <w:rFonts w:ascii="Times New Roman" w:hAnsi="Times New Roman" w:cs="Times New Roman"/>
                <w:b/>
                <w:i/>
                <w:sz w:val="26"/>
                <w:szCs w:val="24"/>
              </w:rPr>
            </w:pPr>
            <w:r w:rsidRPr="0004482F">
              <w:rPr>
                <w:rFonts w:ascii="Times New Roman" w:hAnsi="Times New Roman" w:cs="Times New Roman"/>
                <w:b/>
                <w:i/>
                <w:sz w:val="26"/>
                <w:szCs w:val="24"/>
              </w:rPr>
              <w:t>I</w:t>
            </w:r>
          </w:p>
        </w:tc>
        <w:tc>
          <w:tcPr>
            <w:tcW w:w="1349" w:type="pct"/>
            <w:tcBorders>
              <w:top w:val="single" w:sz="4" w:space="0" w:color="auto"/>
              <w:left w:val="single" w:sz="4" w:space="0" w:color="auto"/>
              <w:bottom w:val="single" w:sz="4" w:space="0" w:color="auto"/>
              <w:right w:val="single" w:sz="4" w:space="0" w:color="auto"/>
            </w:tcBorders>
            <w:tcMar>
              <w:left w:w="57" w:type="dxa"/>
              <w:right w:w="57" w:type="dxa"/>
            </w:tcMar>
          </w:tcPr>
          <w:p w14:paraId="440B0A49" w14:textId="77777777" w:rsidR="0004482F" w:rsidRPr="0004482F" w:rsidRDefault="0004482F" w:rsidP="0004482F">
            <w:pPr>
              <w:spacing w:after="0" w:line="340" w:lineRule="exact"/>
              <w:rPr>
                <w:rFonts w:ascii="Times New Roman" w:hAnsi="Times New Roman" w:cs="Times New Roman"/>
                <w:b/>
                <w:i/>
                <w:sz w:val="26"/>
                <w:szCs w:val="24"/>
                <w:lang w:val="vi-VN"/>
              </w:rPr>
            </w:pPr>
            <w:r w:rsidRPr="0004482F">
              <w:rPr>
                <w:rFonts w:ascii="Times New Roman" w:hAnsi="Times New Roman" w:cs="Times New Roman"/>
                <w:b/>
                <w:i/>
                <w:sz w:val="26"/>
                <w:szCs w:val="24"/>
                <w:lang w:val="pt-BR"/>
              </w:rPr>
              <w:t>Sản phẩm Dạng II</w:t>
            </w:r>
          </w:p>
        </w:tc>
        <w:tc>
          <w:tcPr>
            <w:tcW w:w="352" w:type="pct"/>
            <w:tcBorders>
              <w:left w:val="single" w:sz="4" w:space="0" w:color="auto"/>
              <w:right w:val="single" w:sz="4" w:space="0" w:color="auto"/>
            </w:tcBorders>
            <w:shd w:val="clear" w:color="auto" w:fill="auto"/>
            <w:tcMar>
              <w:left w:w="57" w:type="dxa"/>
              <w:right w:w="57" w:type="dxa"/>
            </w:tcMar>
          </w:tcPr>
          <w:p w14:paraId="76967A38"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05DB9F2C" w14:textId="77777777" w:rsidR="0004482F" w:rsidRPr="0004482F" w:rsidRDefault="0004482F" w:rsidP="0004482F">
            <w:pPr>
              <w:spacing w:after="0" w:line="340" w:lineRule="exact"/>
              <w:jc w:val="center"/>
              <w:rPr>
                <w:rFonts w:ascii="Times New Roman" w:hAnsi="Times New Roman" w:cs="Times New Roman"/>
                <w:b/>
                <w:i/>
                <w:sz w:val="26"/>
                <w:szCs w:val="24"/>
              </w:rPr>
            </w:pPr>
          </w:p>
        </w:tc>
        <w:tc>
          <w:tcPr>
            <w:tcW w:w="457" w:type="pct"/>
            <w:tcBorders>
              <w:left w:val="single" w:sz="4" w:space="0" w:color="auto"/>
              <w:right w:val="single" w:sz="4" w:space="0" w:color="auto"/>
            </w:tcBorders>
            <w:shd w:val="clear" w:color="auto" w:fill="auto"/>
            <w:tcMar>
              <w:left w:w="57" w:type="dxa"/>
              <w:right w:w="57" w:type="dxa"/>
            </w:tcMar>
          </w:tcPr>
          <w:p w14:paraId="557612F4"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330" w:type="pct"/>
            <w:tcBorders>
              <w:left w:val="single" w:sz="4" w:space="0" w:color="auto"/>
              <w:right w:val="single" w:sz="4" w:space="0" w:color="auto"/>
            </w:tcBorders>
            <w:shd w:val="clear" w:color="auto" w:fill="auto"/>
            <w:tcMar>
              <w:left w:w="57" w:type="dxa"/>
              <w:right w:w="57" w:type="dxa"/>
            </w:tcMar>
          </w:tcPr>
          <w:p w14:paraId="2DC20EC8"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96" w:type="pct"/>
            <w:tcBorders>
              <w:left w:val="single" w:sz="4" w:space="0" w:color="auto"/>
              <w:right w:val="single" w:sz="4" w:space="0" w:color="auto"/>
            </w:tcBorders>
            <w:shd w:val="clear" w:color="auto" w:fill="auto"/>
            <w:tcMar>
              <w:left w:w="57" w:type="dxa"/>
              <w:right w:w="57" w:type="dxa"/>
            </w:tcMar>
          </w:tcPr>
          <w:p w14:paraId="08BDD6F7" w14:textId="77777777" w:rsidR="0004482F" w:rsidRPr="0004482F" w:rsidRDefault="0004482F" w:rsidP="0004482F">
            <w:pPr>
              <w:spacing w:after="0" w:line="340" w:lineRule="exact"/>
              <w:jc w:val="center"/>
              <w:rPr>
                <w:rFonts w:ascii="Times New Roman" w:hAnsi="Times New Roman" w:cs="Times New Roman"/>
                <w:b/>
                <w:i/>
                <w:sz w:val="26"/>
                <w:szCs w:val="24"/>
              </w:rPr>
            </w:pPr>
          </w:p>
        </w:tc>
        <w:tc>
          <w:tcPr>
            <w:tcW w:w="507" w:type="pct"/>
            <w:tcBorders>
              <w:left w:val="single" w:sz="4" w:space="0" w:color="auto"/>
              <w:right w:val="single" w:sz="4" w:space="0" w:color="auto"/>
            </w:tcBorders>
            <w:shd w:val="clear" w:color="auto" w:fill="auto"/>
            <w:tcMar>
              <w:left w:w="57" w:type="dxa"/>
              <w:right w:w="57" w:type="dxa"/>
            </w:tcMar>
          </w:tcPr>
          <w:p w14:paraId="75EC8011"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352" w:type="pct"/>
            <w:tcBorders>
              <w:left w:val="single" w:sz="4" w:space="0" w:color="auto"/>
              <w:right w:val="single" w:sz="4" w:space="0" w:color="auto"/>
            </w:tcBorders>
            <w:tcMar>
              <w:left w:w="57" w:type="dxa"/>
              <w:right w:w="57" w:type="dxa"/>
            </w:tcMar>
          </w:tcPr>
          <w:p w14:paraId="0CFA112D"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86" w:type="pct"/>
            <w:tcBorders>
              <w:left w:val="single" w:sz="4" w:space="0" w:color="auto"/>
              <w:right w:val="single" w:sz="4" w:space="0" w:color="auto"/>
            </w:tcBorders>
            <w:tcMar>
              <w:left w:w="57" w:type="dxa"/>
              <w:right w:w="57" w:type="dxa"/>
            </w:tcMar>
          </w:tcPr>
          <w:p w14:paraId="7071AEB5" w14:textId="77777777" w:rsidR="0004482F" w:rsidRPr="0004482F" w:rsidRDefault="0004482F" w:rsidP="0004482F">
            <w:pPr>
              <w:spacing w:after="0" w:line="340" w:lineRule="exact"/>
              <w:jc w:val="center"/>
              <w:rPr>
                <w:rFonts w:ascii="Times New Roman" w:hAnsi="Times New Roman" w:cs="Times New Roman"/>
                <w:b/>
                <w:i/>
                <w:sz w:val="26"/>
                <w:szCs w:val="24"/>
              </w:rPr>
            </w:pPr>
          </w:p>
        </w:tc>
        <w:tc>
          <w:tcPr>
            <w:tcW w:w="441"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54483AE8"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r>
      <w:tr w:rsidR="0004482F" w:rsidRPr="0004482F" w14:paraId="67099541" w14:textId="77777777" w:rsidTr="0004482F">
        <w:tc>
          <w:tcPr>
            <w:tcW w:w="341" w:type="pct"/>
            <w:tcBorders>
              <w:top w:val="single" w:sz="4" w:space="0" w:color="auto"/>
              <w:left w:val="single" w:sz="4" w:space="0" w:color="auto"/>
              <w:bottom w:val="single" w:sz="4" w:space="0" w:color="auto"/>
              <w:right w:val="single" w:sz="4" w:space="0" w:color="auto"/>
            </w:tcBorders>
            <w:tcMar>
              <w:left w:w="57" w:type="dxa"/>
              <w:right w:w="57" w:type="dxa"/>
            </w:tcMar>
          </w:tcPr>
          <w:p w14:paraId="539B5873"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lastRenderedPageBreak/>
              <w:t>I.1</w:t>
            </w:r>
          </w:p>
        </w:tc>
        <w:tc>
          <w:tcPr>
            <w:tcW w:w="1349" w:type="pct"/>
            <w:tcBorders>
              <w:top w:val="single" w:sz="4" w:space="0" w:color="auto"/>
              <w:left w:val="single" w:sz="4" w:space="0" w:color="auto"/>
              <w:bottom w:val="single" w:sz="4" w:space="0" w:color="auto"/>
              <w:right w:val="single" w:sz="4" w:space="0" w:color="auto"/>
            </w:tcBorders>
            <w:tcMar>
              <w:left w:w="57" w:type="dxa"/>
              <w:right w:w="57" w:type="dxa"/>
            </w:tcMar>
          </w:tcPr>
          <w:p w14:paraId="099D0C1F" w14:textId="77777777" w:rsidR="0004482F" w:rsidRPr="0004482F" w:rsidRDefault="0004482F" w:rsidP="0004482F">
            <w:pPr>
              <w:spacing w:after="0" w:line="340" w:lineRule="exact"/>
              <w:rPr>
                <w:rFonts w:ascii="Times New Roman" w:hAnsi="Times New Roman" w:cs="Times New Roman"/>
                <w:sz w:val="26"/>
                <w:szCs w:val="24"/>
              </w:rPr>
            </w:pPr>
            <w:r w:rsidRPr="0004482F">
              <w:rPr>
                <w:rFonts w:ascii="Times New Roman" w:hAnsi="Times New Roman" w:cs="Times New Roman"/>
                <w:sz w:val="26"/>
                <w:szCs w:val="24"/>
              </w:rPr>
              <w:t>Hệ thống các trạm quan trắc, trang thiết bị phục vụ cho việc duy trì hệ thống thuộc phần ngân sách đầu tư được bàn giao cho chính quyền địa phương.</w:t>
            </w:r>
          </w:p>
        </w:tc>
        <w:tc>
          <w:tcPr>
            <w:tcW w:w="352" w:type="pct"/>
            <w:tcBorders>
              <w:left w:val="single" w:sz="4" w:space="0" w:color="auto"/>
              <w:right w:val="single" w:sz="4" w:space="0" w:color="auto"/>
            </w:tcBorders>
            <w:shd w:val="clear" w:color="auto" w:fill="auto"/>
            <w:tcMar>
              <w:left w:w="57" w:type="dxa"/>
              <w:right w:w="57" w:type="dxa"/>
            </w:tcMar>
          </w:tcPr>
          <w:p w14:paraId="68E6BAA8"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76939E1D"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1825ABA2"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30" w:type="pct"/>
            <w:tcBorders>
              <w:left w:val="single" w:sz="4" w:space="0" w:color="auto"/>
              <w:right w:val="single" w:sz="4" w:space="0" w:color="auto"/>
            </w:tcBorders>
            <w:shd w:val="clear" w:color="auto" w:fill="auto"/>
            <w:tcMar>
              <w:left w:w="57" w:type="dxa"/>
              <w:right w:w="57" w:type="dxa"/>
            </w:tcMar>
          </w:tcPr>
          <w:p w14:paraId="78362B4F"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6" w:type="pct"/>
            <w:tcBorders>
              <w:left w:val="single" w:sz="4" w:space="0" w:color="auto"/>
              <w:right w:val="single" w:sz="4" w:space="0" w:color="auto"/>
            </w:tcBorders>
            <w:shd w:val="clear" w:color="auto" w:fill="auto"/>
            <w:tcMar>
              <w:left w:w="57" w:type="dxa"/>
              <w:right w:w="57" w:type="dxa"/>
            </w:tcMar>
          </w:tcPr>
          <w:p w14:paraId="51285E26"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7" w:type="pct"/>
            <w:tcBorders>
              <w:left w:val="single" w:sz="4" w:space="0" w:color="auto"/>
              <w:right w:val="single" w:sz="4" w:space="0" w:color="auto"/>
            </w:tcBorders>
            <w:shd w:val="clear" w:color="auto" w:fill="auto"/>
            <w:tcMar>
              <w:left w:w="57" w:type="dxa"/>
              <w:right w:w="57" w:type="dxa"/>
            </w:tcMar>
          </w:tcPr>
          <w:p w14:paraId="14B0B9BD"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2" w:type="pct"/>
            <w:tcBorders>
              <w:left w:val="single" w:sz="4" w:space="0" w:color="auto"/>
              <w:right w:val="single" w:sz="4" w:space="0" w:color="auto"/>
            </w:tcBorders>
            <w:tcMar>
              <w:left w:w="57" w:type="dxa"/>
              <w:right w:w="57" w:type="dxa"/>
            </w:tcMar>
          </w:tcPr>
          <w:p w14:paraId="5AD24AA5"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286" w:type="pct"/>
            <w:tcBorders>
              <w:left w:val="single" w:sz="4" w:space="0" w:color="auto"/>
              <w:right w:val="single" w:sz="4" w:space="0" w:color="auto"/>
            </w:tcBorders>
            <w:tcMar>
              <w:left w:w="57" w:type="dxa"/>
              <w:right w:w="57" w:type="dxa"/>
            </w:tcMar>
          </w:tcPr>
          <w:p w14:paraId="5086849E" w14:textId="77777777" w:rsidR="0004482F" w:rsidRPr="0004482F" w:rsidRDefault="0004482F" w:rsidP="0004482F">
            <w:pPr>
              <w:spacing w:after="0" w:line="340" w:lineRule="exact"/>
              <w:jc w:val="center"/>
              <w:rPr>
                <w:rFonts w:ascii="Times New Roman" w:hAnsi="Times New Roman" w:cs="Times New Roman"/>
                <w:sz w:val="26"/>
                <w:szCs w:val="24"/>
              </w:rPr>
            </w:pPr>
          </w:p>
        </w:tc>
        <w:tc>
          <w:tcPr>
            <w:tcW w:w="441"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539A71B8"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4675B85D" w14:textId="77777777" w:rsidTr="0004482F">
        <w:tc>
          <w:tcPr>
            <w:tcW w:w="341" w:type="pct"/>
            <w:tcBorders>
              <w:top w:val="single" w:sz="4" w:space="0" w:color="auto"/>
              <w:left w:val="single" w:sz="4" w:space="0" w:color="auto"/>
              <w:bottom w:val="single" w:sz="4" w:space="0" w:color="auto"/>
              <w:right w:val="single" w:sz="4" w:space="0" w:color="auto"/>
            </w:tcBorders>
            <w:tcMar>
              <w:left w:w="57" w:type="dxa"/>
              <w:right w:w="57" w:type="dxa"/>
            </w:tcMar>
          </w:tcPr>
          <w:p w14:paraId="75AFD0A7"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I.2</w:t>
            </w:r>
          </w:p>
        </w:tc>
        <w:tc>
          <w:tcPr>
            <w:tcW w:w="1349" w:type="pct"/>
            <w:tcBorders>
              <w:top w:val="single" w:sz="4" w:space="0" w:color="auto"/>
              <w:left w:val="single" w:sz="4" w:space="0" w:color="auto"/>
              <w:bottom w:val="single" w:sz="4" w:space="0" w:color="auto"/>
              <w:right w:val="single" w:sz="4" w:space="0" w:color="auto"/>
            </w:tcBorders>
            <w:tcMar>
              <w:left w:w="57" w:type="dxa"/>
              <w:right w:w="57" w:type="dxa"/>
            </w:tcMar>
          </w:tcPr>
          <w:p w14:paraId="74E4820A"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Danh mục động đất khu vực tỉnh Thừa Thiên Huế và lân cận</w:t>
            </w:r>
          </w:p>
        </w:tc>
        <w:tc>
          <w:tcPr>
            <w:tcW w:w="352" w:type="pct"/>
            <w:tcBorders>
              <w:left w:val="single" w:sz="4" w:space="0" w:color="auto"/>
              <w:right w:val="single" w:sz="4" w:space="0" w:color="auto"/>
            </w:tcBorders>
            <w:shd w:val="clear" w:color="auto" w:fill="auto"/>
            <w:tcMar>
              <w:left w:w="57" w:type="dxa"/>
              <w:right w:w="57" w:type="dxa"/>
            </w:tcMar>
          </w:tcPr>
          <w:p w14:paraId="7D5D9EB5"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0B9E874F"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5BB9976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30" w:type="pct"/>
            <w:tcBorders>
              <w:left w:val="single" w:sz="4" w:space="0" w:color="auto"/>
              <w:right w:val="single" w:sz="4" w:space="0" w:color="auto"/>
            </w:tcBorders>
            <w:shd w:val="clear" w:color="auto" w:fill="auto"/>
            <w:tcMar>
              <w:left w:w="57" w:type="dxa"/>
              <w:right w:w="57" w:type="dxa"/>
            </w:tcMar>
          </w:tcPr>
          <w:p w14:paraId="79F2ED23"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6" w:type="pct"/>
            <w:tcBorders>
              <w:left w:val="single" w:sz="4" w:space="0" w:color="auto"/>
              <w:right w:val="single" w:sz="4" w:space="0" w:color="auto"/>
            </w:tcBorders>
            <w:shd w:val="clear" w:color="auto" w:fill="auto"/>
            <w:tcMar>
              <w:left w:w="57" w:type="dxa"/>
              <w:right w:w="57" w:type="dxa"/>
            </w:tcMar>
          </w:tcPr>
          <w:p w14:paraId="77804EEC"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7" w:type="pct"/>
            <w:tcBorders>
              <w:left w:val="single" w:sz="4" w:space="0" w:color="auto"/>
              <w:right w:val="single" w:sz="4" w:space="0" w:color="auto"/>
            </w:tcBorders>
            <w:shd w:val="clear" w:color="auto" w:fill="auto"/>
            <w:tcMar>
              <w:left w:w="57" w:type="dxa"/>
              <w:right w:w="57" w:type="dxa"/>
            </w:tcMar>
          </w:tcPr>
          <w:p w14:paraId="1060B3A4"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2" w:type="pct"/>
            <w:tcBorders>
              <w:left w:val="single" w:sz="4" w:space="0" w:color="auto"/>
              <w:right w:val="single" w:sz="4" w:space="0" w:color="auto"/>
            </w:tcBorders>
            <w:tcMar>
              <w:left w:w="57" w:type="dxa"/>
              <w:right w:w="57" w:type="dxa"/>
            </w:tcMar>
          </w:tcPr>
          <w:p w14:paraId="68D85073"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286" w:type="pct"/>
            <w:tcBorders>
              <w:left w:val="single" w:sz="4" w:space="0" w:color="auto"/>
              <w:right w:val="single" w:sz="4" w:space="0" w:color="auto"/>
            </w:tcBorders>
            <w:tcMar>
              <w:left w:w="57" w:type="dxa"/>
              <w:right w:w="57" w:type="dxa"/>
            </w:tcMar>
          </w:tcPr>
          <w:p w14:paraId="4D933C9E" w14:textId="77777777" w:rsidR="0004482F" w:rsidRPr="0004482F" w:rsidRDefault="0004482F" w:rsidP="0004482F">
            <w:pPr>
              <w:spacing w:after="0" w:line="340" w:lineRule="exact"/>
              <w:jc w:val="center"/>
              <w:rPr>
                <w:rFonts w:ascii="Times New Roman" w:hAnsi="Times New Roman" w:cs="Times New Roman"/>
                <w:sz w:val="26"/>
                <w:szCs w:val="24"/>
              </w:rPr>
            </w:pPr>
          </w:p>
        </w:tc>
        <w:tc>
          <w:tcPr>
            <w:tcW w:w="441"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2489685F"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40E139DB"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05D8745F"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I.3</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5BF50AD8"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 xml:space="preserve"> Bản đồ địa chấn kiến tạo và địa động lực hiện đại khu vực tỉnh Thừa Thiên Huế và lân cận tỷ lệ 1:250.000 và chi tiết cho khu vực tỉnh Thừa Thiên Huế tỷ lệ 1:50.000</w:t>
            </w:r>
          </w:p>
        </w:tc>
        <w:tc>
          <w:tcPr>
            <w:tcW w:w="351" w:type="pct"/>
            <w:tcBorders>
              <w:left w:val="single" w:sz="4" w:space="0" w:color="auto"/>
              <w:right w:val="single" w:sz="4" w:space="0" w:color="auto"/>
            </w:tcBorders>
            <w:shd w:val="clear" w:color="auto" w:fill="auto"/>
            <w:tcMar>
              <w:left w:w="57" w:type="dxa"/>
              <w:right w:w="57" w:type="dxa"/>
            </w:tcMar>
          </w:tcPr>
          <w:p w14:paraId="62ADF25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463790DB"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5CBD0ECD"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5BEDC83B"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6" w:type="pct"/>
            <w:tcBorders>
              <w:left w:val="single" w:sz="4" w:space="0" w:color="auto"/>
              <w:right w:val="single" w:sz="4" w:space="0" w:color="auto"/>
            </w:tcBorders>
            <w:shd w:val="clear" w:color="auto" w:fill="auto"/>
            <w:tcMar>
              <w:left w:w="57" w:type="dxa"/>
              <w:right w:w="57" w:type="dxa"/>
            </w:tcMar>
          </w:tcPr>
          <w:p w14:paraId="4C275FA4"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1D8CF91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443D7B8B"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gridSpan w:val="2"/>
            <w:tcBorders>
              <w:left w:val="single" w:sz="4" w:space="0" w:color="auto"/>
              <w:right w:val="single" w:sz="4" w:space="0" w:color="auto"/>
            </w:tcBorders>
            <w:tcMar>
              <w:left w:w="57" w:type="dxa"/>
              <w:right w:w="57" w:type="dxa"/>
            </w:tcMar>
          </w:tcPr>
          <w:p w14:paraId="05B94B35"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3086DD36"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57B5E83C"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1B756D37"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I.4</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02EB849E"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Bộ bản đồ độ nguy hiểm động đất khu vực tỉnh Thừa Thiên Huế và lân cận tỷ lệ 1:250.000 và chi tiết cho thành phố Huế tỷ lệ 1:50.000 và 1:10.000.</w:t>
            </w:r>
          </w:p>
        </w:tc>
        <w:tc>
          <w:tcPr>
            <w:tcW w:w="351" w:type="pct"/>
            <w:tcBorders>
              <w:left w:val="single" w:sz="4" w:space="0" w:color="auto"/>
              <w:right w:val="single" w:sz="4" w:space="0" w:color="auto"/>
            </w:tcBorders>
            <w:shd w:val="clear" w:color="auto" w:fill="auto"/>
            <w:tcMar>
              <w:left w:w="57" w:type="dxa"/>
              <w:right w:w="57" w:type="dxa"/>
            </w:tcMar>
          </w:tcPr>
          <w:p w14:paraId="204B4644"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02D36046"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0220FF14"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46E644B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6" w:type="pct"/>
            <w:tcBorders>
              <w:left w:val="single" w:sz="4" w:space="0" w:color="auto"/>
              <w:right w:val="single" w:sz="4" w:space="0" w:color="auto"/>
            </w:tcBorders>
            <w:shd w:val="clear" w:color="auto" w:fill="auto"/>
            <w:tcMar>
              <w:left w:w="57" w:type="dxa"/>
              <w:right w:w="57" w:type="dxa"/>
            </w:tcMar>
          </w:tcPr>
          <w:p w14:paraId="0AE7C00E"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77BF8A29"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0A244620" w14:textId="77777777" w:rsidR="0004482F" w:rsidRPr="0004482F" w:rsidRDefault="0004482F" w:rsidP="0004482F">
            <w:pPr>
              <w:spacing w:after="0" w:line="340" w:lineRule="exact"/>
              <w:jc w:val="center"/>
              <w:rPr>
                <w:rFonts w:ascii="Times New Roman" w:hAnsi="Times New Roman" w:cs="Times New Roman"/>
                <w:sz w:val="26"/>
                <w:szCs w:val="24"/>
                <w:lang w:val="vi-VN"/>
              </w:rPr>
            </w:pPr>
            <w:r w:rsidRPr="0004482F">
              <w:rPr>
                <w:rFonts w:ascii="Times New Roman" w:hAnsi="Times New Roman" w:cs="Times New Roman"/>
                <w:sz w:val="26"/>
                <w:szCs w:val="24"/>
                <w:lang w:val="vi-VN"/>
              </w:rPr>
              <w:t>x</w:t>
            </w:r>
          </w:p>
        </w:tc>
        <w:tc>
          <w:tcPr>
            <w:tcW w:w="290" w:type="pct"/>
            <w:gridSpan w:val="2"/>
            <w:tcBorders>
              <w:left w:val="single" w:sz="4" w:space="0" w:color="auto"/>
              <w:right w:val="single" w:sz="4" w:space="0" w:color="auto"/>
            </w:tcBorders>
            <w:tcMar>
              <w:left w:w="57" w:type="dxa"/>
              <w:right w:w="57" w:type="dxa"/>
            </w:tcMar>
          </w:tcPr>
          <w:p w14:paraId="2CA2FD96" w14:textId="77777777" w:rsidR="0004482F" w:rsidRPr="0004482F" w:rsidRDefault="0004482F" w:rsidP="0004482F">
            <w:pPr>
              <w:spacing w:after="0" w:line="340" w:lineRule="exact"/>
              <w:jc w:val="center"/>
              <w:rPr>
                <w:rFonts w:ascii="Times New Roman" w:hAnsi="Times New Roman" w:cs="Times New Roman"/>
                <w:sz w:val="26"/>
                <w:szCs w:val="24"/>
              </w:rPr>
            </w:pP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03E733AB"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137B4366"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789B19B7"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I.5</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71366C1A"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Báo cáo nghiên cứu hoạt động động đất kích thích khu vực các hồ chứa tỉnh Thừa Thiên Huế</w:t>
            </w:r>
          </w:p>
        </w:tc>
        <w:tc>
          <w:tcPr>
            <w:tcW w:w="351" w:type="pct"/>
            <w:tcBorders>
              <w:left w:val="single" w:sz="4" w:space="0" w:color="auto"/>
              <w:right w:val="single" w:sz="4" w:space="0" w:color="auto"/>
            </w:tcBorders>
            <w:shd w:val="clear" w:color="auto" w:fill="auto"/>
            <w:tcMar>
              <w:left w:w="57" w:type="dxa"/>
              <w:right w:w="57" w:type="dxa"/>
            </w:tcMar>
          </w:tcPr>
          <w:p w14:paraId="4FDE0D91"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14BB51B7"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713A8B61"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6E020764"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6" w:type="pct"/>
            <w:tcBorders>
              <w:left w:val="single" w:sz="4" w:space="0" w:color="auto"/>
              <w:right w:val="single" w:sz="4" w:space="0" w:color="auto"/>
            </w:tcBorders>
            <w:shd w:val="clear" w:color="auto" w:fill="auto"/>
            <w:tcMar>
              <w:left w:w="57" w:type="dxa"/>
              <w:right w:w="57" w:type="dxa"/>
            </w:tcMar>
          </w:tcPr>
          <w:p w14:paraId="5EE26A9B"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2F20B013"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140F94B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gridSpan w:val="2"/>
            <w:tcBorders>
              <w:left w:val="single" w:sz="4" w:space="0" w:color="auto"/>
              <w:right w:val="single" w:sz="4" w:space="0" w:color="auto"/>
            </w:tcBorders>
            <w:tcMar>
              <w:left w:w="57" w:type="dxa"/>
              <w:right w:w="57" w:type="dxa"/>
            </w:tcMar>
          </w:tcPr>
          <w:p w14:paraId="34C99CE1"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35944080"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5231AA2C"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7AD54BCF"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I.6</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63CA4766"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 xml:space="preserve">Báo cáo về các giải pháp phòng tránh và giảm thiểu thiệt hại do động đất gây ra phục vụ quy hoạch đảm bảo an toàn công trình hồ </w:t>
            </w:r>
            <w:r w:rsidRPr="0004482F">
              <w:rPr>
                <w:rFonts w:ascii="Times New Roman" w:hAnsi="Times New Roman" w:cs="Times New Roman"/>
                <w:sz w:val="26"/>
                <w:szCs w:val="24"/>
                <w:lang w:val="vi-VN"/>
              </w:rPr>
              <w:lastRenderedPageBreak/>
              <w:t>đập và công trình di tích văn hóa; Bản dự thảo “Kế hoạch ứng phó động đất với tình huống giả định”.</w:t>
            </w:r>
          </w:p>
        </w:tc>
        <w:tc>
          <w:tcPr>
            <w:tcW w:w="351" w:type="pct"/>
            <w:tcBorders>
              <w:left w:val="single" w:sz="4" w:space="0" w:color="auto"/>
              <w:right w:val="single" w:sz="4" w:space="0" w:color="auto"/>
            </w:tcBorders>
            <w:shd w:val="clear" w:color="auto" w:fill="auto"/>
            <w:tcMar>
              <w:left w:w="57" w:type="dxa"/>
              <w:right w:w="57" w:type="dxa"/>
            </w:tcMar>
          </w:tcPr>
          <w:p w14:paraId="6221EFFD"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4B00B83E"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75A8FB9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6EC98EBF"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6" w:type="pct"/>
            <w:tcBorders>
              <w:left w:val="single" w:sz="4" w:space="0" w:color="auto"/>
              <w:right w:val="single" w:sz="4" w:space="0" w:color="auto"/>
            </w:tcBorders>
            <w:shd w:val="clear" w:color="auto" w:fill="auto"/>
            <w:tcMar>
              <w:left w:w="57" w:type="dxa"/>
              <w:right w:w="57" w:type="dxa"/>
            </w:tcMar>
          </w:tcPr>
          <w:p w14:paraId="457637FD"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634EAF76"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5CAE37CE"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gridSpan w:val="2"/>
            <w:tcBorders>
              <w:left w:val="single" w:sz="4" w:space="0" w:color="auto"/>
              <w:right w:val="single" w:sz="4" w:space="0" w:color="auto"/>
            </w:tcBorders>
            <w:tcMar>
              <w:left w:w="57" w:type="dxa"/>
              <w:right w:w="57" w:type="dxa"/>
            </w:tcMar>
          </w:tcPr>
          <w:p w14:paraId="229FAFEE"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632D0BF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586C5C6A"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565A3BD7"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I.7</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1BC546D8" w14:textId="076F508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Cơ sở dữ liệu về độ nguy hiểm động đất</w:t>
            </w:r>
          </w:p>
        </w:tc>
        <w:tc>
          <w:tcPr>
            <w:tcW w:w="351" w:type="pct"/>
            <w:tcBorders>
              <w:left w:val="single" w:sz="4" w:space="0" w:color="auto"/>
              <w:right w:val="single" w:sz="4" w:space="0" w:color="auto"/>
            </w:tcBorders>
            <w:shd w:val="clear" w:color="auto" w:fill="auto"/>
            <w:tcMar>
              <w:left w:w="57" w:type="dxa"/>
              <w:right w:w="57" w:type="dxa"/>
            </w:tcMar>
          </w:tcPr>
          <w:p w14:paraId="7A3B9C6A"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5BEC8771"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1C14DA7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670E981E"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6" w:type="pct"/>
            <w:tcBorders>
              <w:left w:val="single" w:sz="4" w:space="0" w:color="auto"/>
              <w:right w:val="single" w:sz="4" w:space="0" w:color="auto"/>
            </w:tcBorders>
            <w:shd w:val="clear" w:color="auto" w:fill="auto"/>
            <w:tcMar>
              <w:left w:w="57" w:type="dxa"/>
              <w:right w:w="57" w:type="dxa"/>
            </w:tcMar>
          </w:tcPr>
          <w:p w14:paraId="35EEA545"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1F4710E6"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04601050"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gridSpan w:val="2"/>
            <w:tcBorders>
              <w:left w:val="single" w:sz="4" w:space="0" w:color="auto"/>
              <w:right w:val="single" w:sz="4" w:space="0" w:color="auto"/>
            </w:tcBorders>
            <w:tcMar>
              <w:left w:w="57" w:type="dxa"/>
              <w:right w:w="57" w:type="dxa"/>
            </w:tcMar>
          </w:tcPr>
          <w:p w14:paraId="745E8ED9"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6A9B071A"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0C25443F"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55E1B974"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I.8</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4F9467B0"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Báo cáo tổng kết đề tài</w:t>
            </w:r>
          </w:p>
        </w:tc>
        <w:tc>
          <w:tcPr>
            <w:tcW w:w="351" w:type="pct"/>
            <w:tcBorders>
              <w:left w:val="single" w:sz="4" w:space="0" w:color="auto"/>
              <w:right w:val="single" w:sz="4" w:space="0" w:color="auto"/>
            </w:tcBorders>
            <w:shd w:val="clear" w:color="auto" w:fill="auto"/>
            <w:tcMar>
              <w:left w:w="57" w:type="dxa"/>
              <w:right w:w="57" w:type="dxa"/>
            </w:tcMar>
          </w:tcPr>
          <w:p w14:paraId="0B5AAEE5"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30F44682"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2641AF5D"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40F136D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9" w:type="pct"/>
            <w:tcBorders>
              <w:left w:val="single" w:sz="4" w:space="0" w:color="auto"/>
              <w:right w:val="single" w:sz="4" w:space="0" w:color="auto"/>
            </w:tcBorders>
            <w:shd w:val="clear" w:color="auto" w:fill="auto"/>
            <w:tcMar>
              <w:left w:w="57" w:type="dxa"/>
              <w:right w:w="57" w:type="dxa"/>
            </w:tcMar>
          </w:tcPr>
          <w:p w14:paraId="00D278FB"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2577ED9B"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04E32489"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87" w:type="pct"/>
            <w:gridSpan w:val="2"/>
            <w:tcBorders>
              <w:left w:val="single" w:sz="4" w:space="0" w:color="auto"/>
              <w:right w:val="single" w:sz="4" w:space="0" w:color="auto"/>
            </w:tcBorders>
            <w:tcMar>
              <w:left w:w="57" w:type="dxa"/>
              <w:right w:w="57" w:type="dxa"/>
            </w:tcMar>
          </w:tcPr>
          <w:p w14:paraId="18FD56DA"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49F9B86F"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526F4DBD"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0CB7CC74" w14:textId="77777777" w:rsidR="0004482F" w:rsidRPr="0004482F" w:rsidRDefault="0004482F" w:rsidP="0004482F">
            <w:pPr>
              <w:spacing w:after="0" w:line="340" w:lineRule="exact"/>
              <w:jc w:val="center"/>
              <w:rPr>
                <w:rFonts w:ascii="Times New Roman" w:hAnsi="Times New Roman" w:cs="Times New Roman"/>
                <w:b/>
                <w:i/>
                <w:sz w:val="26"/>
                <w:szCs w:val="24"/>
              </w:rPr>
            </w:pPr>
            <w:r w:rsidRPr="0004482F">
              <w:rPr>
                <w:rFonts w:ascii="Times New Roman" w:hAnsi="Times New Roman" w:cs="Times New Roman"/>
                <w:b/>
                <w:i/>
                <w:sz w:val="26"/>
                <w:szCs w:val="24"/>
              </w:rPr>
              <w:t>II</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022B2E06" w14:textId="77777777" w:rsidR="0004482F" w:rsidRPr="0004482F" w:rsidRDefault="0004482F" w:rsidP="0004482F">
            <w:pPr>
              <w:spacing w:after="0" w:line="340" w:lineRule="exact"/>
              <w:rPr>
                <w:rFonts w:ascii="Times New Roman" w:hAnsi="Times New Roman" w:cs="Times New Roman"/>
                <w:b/>
                <w:i/>
                <w:sz w:val="26"/>
                <w:szCs w:val="24"/>
                <w:lang w:val="vi-VN"/>
              </w:rPr>
            </w:pPr>
            <w:r w:rsidRPr="0004482F">
              <w:rPr>
                <w:rFonts w:ascii="Times New Roman" w:hAnsi="Times New Roman" w:cs="Times New Roman"/>
                <w:b/>
                <w:i/>
                <w:sz w:val="26"/>
                <w:szCs w:val="24"/>
                <w:lang w:val="vi-VN"/>
              </w:rPr>
              <w:t>Sản phẩm Dạng III</w:t>
            </w:r>
          </w:p>
        </w:tc>
        <w:tc>
          <w:tcPr>
            <w:tcW w:w="351" w:type="pct"/>
            <w:tcBorders>
              <w:left w:val="single" w:sz="4" w:space="0" w:color="auto"/>
              <w:right w:val="single" w:sz="4" w:space="0" w:color="auto"/>
            </w:tcBorders>
            <w:shd w:val="clear" w:color="auto" w:fill="auto"/>
            <w:tcMar>
              <w:left w:w="57" w:type="dxa"/>
              <w:right w:w="57" w:type="dxa"/>
            </w:tcMar>
          </w:tcPr>
          <w:p w14:paraId="4D915247"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5B0E4D2D"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457" w:type="pct"/>
            <w:tcBorders>
              <w:left w:val="single" w:sz="4" w:space="0" w:color="auto"/>
              <w:right w:val="single" w:sz="4" w:space="0" w:color="auto"/>
            </w:tcBorders>
            <w:shd w:val="clear" w:color="auto" w:fill="auto"/>
            <w:tcMar>
              <w:left w:w="57" w:type="dxa"/>
              <w:right w:w="57" w:type="dxa"/>
            </w:tcMar>
          </w:tcPr>
          <w:p w14:paraId="4EB3B0F5"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5E987946"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99" w:type="pct"/>
            <w:tcBorders>
              <w:left w:val="single" w:sz="4" w:space="0" w:color="auto"/>
              <w:right w:val="single" w:sz="4" w:space="0" w:color="auto"/>
            </w:tcBorders>
            <w:shd w:val="clear" w:color="auto" w:fill="auto"/>
            <w:tcMar>
              <w:left w:w="57" w:type="dxa"/>
              <w:right w:w="57" w:type="dxa"/>
            </w:tcMar>
          </w:tcPr>
          <w:p w14:paraId="1A715D35"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509" w:type="pct"/>
            <w:tcBorders>
              <w:left w:val="single" w:sz="4" w:space="0" w:color="auto"/>
              <w:right w:val="single" w:sz="4" w:space="0" w:color="auto"/>
            </w:tcBorders>
            <w:shd w:val="clear" w:color="auto" w:fill="auto"/>
            <w:tcMar>
              <w:left w:w="57" w:type="dxa"/>
              <w:right w:w="57" w:type="dxa"/>
            </w:tcMar>
          </w:tcPr>
          <w:p w14:paraId="0A116784"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353" w:type="pct"/>
            <w:tcBorders>
              <w:left w:val="single" w:sz="4" w:space="0" w:color="auto"/>
              <w:right w:val="single" w:sz="4" w:space="0" w:color="auto"/>
            </w:tcBorders>
            <w:tcMar>
              <w:left w:w="57" w:type="dxa"/>
              <w:right w:w="57" w:type="dxa"/>
            </w:tcMar>
          </w:tcPr>
          <w:p w14:paraId="58BCDB57"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87" w:type="pct"/>
            <w:gridSpan w:val="2"/>
            <w:tcBorders>
              <w:left w:val="single" w:sz="4" w:space="0" w:color="auto"/>
              <w:right w:val="single" w:sz="4" w:space="0" w:color="auto"/>
            </w:tcBorders>
            <w:tcMar>
              <w:left w:w="57" w:type="dxa"/>
              <w:right w:w="57" w:type="dxa"/>
            </w:tcMar>
          </w:tcPr>
          <w:p w14:paraId="60376EC5"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49A1776C"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r>
      <w:tr w:rsidR="0004482F" w:rsidRPr="0004482F" w14:paraId="3F1ED756"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13062DE5"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II.1</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6F1B62AF" w14:textId="77777777" w:rsidR="0004482F" w:rsidRPr="0004482F" w:rsidRDefault="0004482F" w:rsidP="0004482F">
            <w:pPr>
              <w:spacing w:after="0" w:line="340" w:lineRule="exact"/>
              <w:rPr>
                <w:rFonts w:ascii="Times New Roman" w:hAnsi="Times New Roman" w:cs="Times New Roman"/>
                <w:i/>
                <w:sz w:val="26"/>
                <w:szCs w:val="24"/>
                <w:lang w:val="vi-VN"/>
              </w:rPr>
            </w:pPr>
            <w:r w:rsidRPr="0004482F">
              <w:rPr>
                <w:rFonts w:ascii="Times New Roman" w:hAnsi="Times New Roman" w:cs="Times New Roman"/>
                <w:i/>
                <w:sz w:val="26"/>
                <w:szCs w:val="24"/>
                <w:lang w:val="vi-VN"/>
              </w:rPr>
              <w:t>Tạp chí và hội thảo trong nước:</w:t>
            </w:r>
          </w:p>
          <w:p w14:paraId="08A5D222"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- 01 bài trong Journal of Marine Science and Technology, Vol. 17, No. 4B, 2017: 145-150, DOI: 10.15625/1859-3097/17/4B/13002;</w:t>
            </w:r>
          </w:p>
          <w:p w14:paraId="5C7B0DE2"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- 01 bài trong Vietnam Journal of Marine Science and Technology, Vol. 19, No. 4, 2019: 517–526, DOI: 10.15625/1859-3097/19/4/14903;</w:t>
            </w:r>
          </w:p>
          <w:p w14:paraId="77D08565"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- 01 bài trong Vietnam Journal of Marine Science and Technology, Vol. 20, No. 4B, 2020, 211–224, DOI: 10.15625/1859-3097/15723</w:t>
            </w:r>
          </w:p>
          <w:p w14:paraId="159A5BEB"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 xml:space="preserve">- 01 bài trong Tuyển tập các bài báo khoa học tại Hội nghị "Các Khoa học về Trái đất và Phát triển Bền vững </w:t>
            </w:r>
            <w:r w:rsidRPr="0004482F">
              <w:rPr>
                <w:rFonts w:ascii="Times New Roman" w:hAnsi="Times New Roman" w:cs="Times New Roman"/>
                <w:sz w:val="26"/>
                <w:szCs w:val="24"/>
                <w:lang w:val="vi-VN"/>
              </w:rPr>
              <w:lastRenderedPageBreak/>
              <w:t>2020, ISBN 978-604-9985-011-0, 332p., trang 33-50.</w:t>
            </w:r>
          </w:p>
        </w:tc>
        <w:tc>
          <w:tcPr>
            <w:tcW w:w="351" w:type="pct"/>
            <w:tcBorders>
              <w:left w:val="single" w:sz="4" w:space="0" w:color="auto"/>
              <w:right w:val="single" w:sz="4" w:space="0" w:color="auto"/>
            </w:tcBorders>
            <w:shd w:val="clear" w:color="auto" w:fill="auto"/>
            <w:tcMar>
              <w:left w:w="57" w:type="dxa"/>
              <w:right w:w="57" w:type="dxa"/>
            </w:tcMar>
          </w:tcPr>
          <w:p w14:paraId="5DC51352"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lastRenderedPageBreak/>
              <w:t>x</w:t>
            </w:r>
          </w:p>
        </w:tc>
        <w:tc>
          <w:tcPr>
            <w:tcW w:w="290" w:type="pct"/>
            <w:tcBorders>
              <w:left w:val="single" w:sz="4" w:space="0" w:color="auto"/>
              <w:right w:val="single" w:sz="4" w:space="0" w:color="auto"/>
            </w:tcBorders>
            <w:shd w:val="clear" w:color="auto" w:fill="auto"/>
            <w:tcMar>
              <w:left w:w="57" w:type="dxa"/>
              <w:right w:w="57" w:type="dxa"/>
            </w:tcMar>
          </w:tcPr>
          <w:p w14:paraId="6C831F88" w14:textId="77777777" w:rsidR="0004482F" w:rsidRPr="0004482F" w:rsidRDefault="0004482F" w:rsidP="0004482F">
            <w:pPr>
              <w:spacing w:after="0" w:line="340" w:lineRule="exact"/>
              <w:jc w:val="center"/>
              <w:rPr>
                <w:rFonts w:ascii="Times New Roman" w:hAnsi="Times New Roman" w:cs="Times New Roman"/>
                <w:sz w:val="26"/>
                <w:szCs w:val="24"/>
              </w:rPr>
            </w:pPr>
          </w:p>
        </w:tc>
        <w:tc>
          <w:tcPr>
            <w:tcW w:w="457" w:type="pct"/>
            <w:tcBorders>
              <w:left w:val="single" w:sz="4" w:space="0" w:color="auto"/>
              <w:right w:val="single" w:sz="4" w:space="0" w:color="auto"/>
            </w:tcBorders>
            <w:shd w:val="clear" w:color="auto" w:fill="auto"/>
            <w:tcMar>
              <w:left w:w="57" w:type="dxa"/>
              <w:right w:w="57" w:type="dxa"/>
            </w:tcMar>
          </w:tcPr>
          <w:p w14:paraId="7D5D9013"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096D29DC"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299" w:type="pct"/>
            <w:tcBorders>
              <w:left w:val="single" w:sz="4" w:space="0" w:color="auto"/>
              <w:right w:val="single" w:sz="4" w:space="0" w:color="auto"/>
            </w:tcBorders>
            <w:shd w:val="clear" w:color="auto" w:fill="auto"/>
            <w:tcMar>
              <w:left w:w="57" w:type="dxa"/>
              <w:right w:w="57" w:type="dxa"/>
            </w:tcMar>
          </w:tcPr>
          <w:p w14:paraId="3BEB8143" w14:textId="77777777" w:rsidR="0004482F" w:rsidRPr="0004482F" w:rsidRDefault="0004482F" w:rsidP="0004482F">
            <w:pPr>
              <w:spacing w:after="0" w:line="340" w:lineRule="exact"/>
              <w:jc w:val="center"/>
              <w:rPr>
                <w:rFonts w:ascii="Times New Roman" w:hAnsi="Times New Roman" w:cs="Times New Roman"/>
                <w:sz w:val="26"/>
                <w:szCs w:val="24"/>
              </w:rPr>
            </w:pPr>
          </w:p>
        </w:tc>
        <w:tc>
          <w:tcPr>
            <w:tcW w:w="509" w:type="pct"/>
            <w:tcBorders>
              <w:left w:val="single" w:sz="4" w:space="0" w:color="auto"/>
              <w:right w:val="single" w:sz="4" w:space="0" w:color="auto"/>
            </w:tcBorders>
            <w:shd w:val="clear" w:color="auto" w:fill="auto"/>
            <w:tcMar>
              <w:left w:w="57" w:type="dxa"/>
              <w:right w:w="57" w:type="dxa"/>
            </w:tcMar>
          </w:tcPr>
          <w:p w14:paraId="54CAC4D9"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01EEAD0D"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87" w:type="pct"/>
            <w:gridSpan w:val="2"/>
            <w:tcBorders>
              <w:left w:val="single" w:sz="4" w:space="0" w:color="auto"/>
              <w:right w:val="single" w:sz="4" w:space="0" w:color="auto"/>
            </w:tcBorders>
            <w:tcMar>
              <w:left w:w="57" w:type="dxa"/>
              <w:right w:w="57" w:type="dxa"/>
            </w:tcMar>
          </w:tcPr>
          <w:p w14:paraId="3C7174A2"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67944B6F"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5CAEB3FB"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6CEB70D0"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II.2</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1F53C451" w14:textId="77777777" w:rsidR="0004482F" w:rsidRPr="0004482F" w:rsidRDefault="0004482F" w:rsidP="0004482F">
            <w:pPr>
              <w:spacing w:after="0" w:line="340" w:lineRule="exact"/>
              <w:rPr>
                <w:rFonts w:ascii="Times New Roman" w:hAnsi="Times New Roman" w:cs="Times New Roman"/>
                <w:i/>
                <w:sz w:val="26"/>
                <w:szCs w:val="24"/>
                <w:lang w:val="vi-VN"/>
              </w:rPr>
            </w:pPr>
            <w:r w:rsidRPr="0004482F">
              <w:rPr>
                <w:rFonts w:ascii="Times New Roman" w:hAnsi="Times New Roman" w:cs="Times New Roman"/>
                <w:i/>
                <w:sz w:val="26"/>
                <w:szCs w:val="24"/>
                <w:lang w:val="vi-VN"/>
              </w:rPr>
              <w:t>Tạp chí quốc tế:</w:t>
            </w:r>
          </w:p>
          <w:p w14:paraId="6B9F0880"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sz w:val="26"/>
                <w:szCs w:val="24"/>
                <w:lang w:val="vi-VN"/>
              </w:rPr>
              <w:t>- 01 bài trong Journal of Geoscience and Environment Protection, 2020, 8, 44-64, DOI: 10.4236/gep.2020.87003</w:t>
            </w:r>
          </w:p>
        </w:tc>
        <w:tc>
          <w:tcPr>
            <w:tcW w:w="351" w:type="pct"/>
            <w:tcBorders>
              <w:left w:val="single" w:sz="4" w:space="0" w:color="auto"/>
              <w:right w:val="single" w:sz="4" w:space="0" w:color="auto"/>
            </w:tcBorders>
            <w:shd w:val="clear" w:color="auto" w:fill="auto"/>
            <w:tcMar>
              <w:left w:w="57" w:type="dxa"/>
              <w:right w:w="57" w:type="dxa"/>
            </w:tcMar>
          </w:tcPr>
          <w:p w14:paraId="4F1615BA"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1D4C6AE5"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17ADA35E"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7B610E42"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9" w:type="pct"/>
            <w:tcBorders>
              <w:left w:val="single" w:sz="4" w:space="0" w:color="auto"/>
              <w:right w:val="single" w:sz="4" w:space="0" w:color="auto"/>
            </w:tcBorders>
            <w:shd w:val="clear" w:color="auto" w:fill="auto"/>
            <w:tcMar>
              <w:left w:w="57" w:type="dxa"/>
              <w:right w:w="57" w:type="dxa"/>
            </w:tcMar>
          </w:tcPr>
          <w:p w14:paraId="556CF442"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4FE37299"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63B043A0"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87" w:type="pct"/>
            <w:gridSpan w:val="2"/>
            <w:tcBorders>
              <w:left w:val="single" w:sz="4" w:space="0" w:color="auto"/>
              <w:right w:val="single" w:sz="4" w:space="0" w:color="auto"/>
            </w:tcBorders>
            <w:tcMar>
              <w:left w:w="57" w:type="dxa"/>
              <w:right w:w="57" w:type="dxa"/>
            </w:tcMar>
          </w:tcPr>
          <w:p w14:paraId="7C1F4E7A"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58129A1A"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7C43E833"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353B8A89" w14:textId="77777777" w:rsidR="0004482F" w:rsidRPr="0004482F" w:rsidRDefault="0004482F" w:rsidP="0004482F">
            <w:pPr>
              <w:spacing w:after="0" w:line="340" w:lineRule="exact"/>
              <w:jc w:val="center"/>
              <w:rPr>
                <w:rFonts w:ascii="Times New Roman" w:hAnsi="Times New Roman" w:cs="Times New Roman"/>
                <w:b/>
                <w:i/>
                <w:sz w:val="26"/>
                <w:szCs w:val="24"/>
              </w:rPr>
            </w:pPr>
            <w:r w:rsidRPr="0004482F">
              <w:rPr>
                <w:rFonts w:ascii="Times New Roman" w:hAnsi="Times New Roman" w:cs="Times New Roman"/>
                <w:b/>
                <w:i/>
                <w:sz w:val="26"/>
                <w:szCs w:val="24"/>
              </w:rPr>
              <w:t>III</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483E8841" w14:textId="77777777" w:rsidR="0004482F" w:rsidRPr="0004482F" w:rsidRDefault="0004482F" w:rsidP="0004482F">
            <w:pPr>
              <w:spacing w:after="0" w:line="340" w:lineRule="exact"/>
              <w:rPr>
                <w:rFonts w:ascii="Times New Roman" w:hAnsi="Times New Roman" w:cs="Times New Roman"/>
                <w:b/>
                <w:i/>
                <w:sz w:val="26"/>
                <w:szCs w:val="24"/>
                <w:lang w:val="vi-VN"/>
              </w:rPr>
            </w:pPr>
            <w:r w:rsidRPr="0004482F">
              <w:rPr>
                <w:rFonts w:ascii="Times New Roman" w:hAnsi="Times New Roman" w:cs="Times New Roman"/>
                <w:b/>
                <w:i/>
                <w:sz w:val="26"/>
                <w:szCs w:val="24"/>
                <w:lang w:val="vi-VN"/>
              </w:rPr>
              <w:t xml:space="preserve">Kết quả đào tạo: </w:t>
            </w:r>
          </w:p>
        </w:tc>
        <w:tc>
          <w:tcPr>
            <w:tcW w:w="351" w:type="pct"/>
            <w:tcBorders>
              <w:left w:val="single" w:sz="4" w:space="0" w:color="auto"/>
              <w:right w:val="single" w:sz="4" w:space="0" w:color="auto"/>
            </w:tcBorders>
            <w:shd w:val="clear" w:color="auto" w:fill="auto"/>
            <w:tcMar>
              <w:left w:w="57" w:type="dxa"/>
              <w:right w:w="57" w:type="dxa"/>
            </w:tcMar>
          </w:tcPr>
          <w:p w14:paraId="21FE0154"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2885B395" w14:textId="77777777" w:rsidR="0004482F" w:rsidRPr="0004482F" w:rsidRDefault="0004482F" w:rsidP="0004482F">
            <w:pPr>
              <w:spacing w:after="0" w:line="340" w:lineRule="exact"/>
              <w:jc w:val="center"/>
              <w:rPr>
                <w:rFonts w:ascii="Times New Roman" w:hAnsi="Times New Roman" w:cs="Times New Roman"/>
                <w:b/>
                <w:i/>
                <w:sz w:val="26"/>
                <w:szCs w:val="24"/>
              </w:rPr>
            </w:pPr>
          </w:p>
        </w:tc>
        <w:tc>
          <w:tcPr>
            <w:tcW w:w="457" w:type="pct"/>
            <w:tcBorders>
              <w:left w:val="single" w:sz="4" w:space="0" w:color="auto"/>
              <w:right w:val="single" w:sz="4" w:space="0" w:color="auto"/>
            </w:tcBorders>
            <w:shd w:val="clear" w:color="auto" w:fill="auto"/>
            <w:tcMar>
              <w:left w:w="57" w:type="dxa"/>
              <w:right w:w="57" w:type="dxa"/>
            </w:tcMar>
          </w:tcPr>
          <w:p w14:paraId="2C471A38"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3EC5ADEF"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99" w:type="pct"/>
            <w:tcBorders>
              <w:left w:val="single" w:sz="4" w:space="0" w:color="auto"/>
              <w:right w:val="single" w:sz="4" w:space="0" w:color="auto"/>
            </w:tcBorders>
            <w:shd w:val="clear" w:color="auto" w:fill="auto"/>
            <w:tcMar>
              <w:left w:w="57" w:type="dxa"/>
              <w:right w:w="57" w:type="dxa"/>
            </w:tcMar>
          </w:tcPr>
          <w:p w14:paraId="40AE90A0" w14:textId="77777777" w:rsidR="0004482F" w:rsidRPr="0004482F" w:rsidRDefault="0004482F" w:rsidP="0004482F">
            <w:pPr>
              <w:spacing w:after="0" w:line="340" w:lineRule="exact"/>
              <w:jc w:val="center"/>
              <w:rPr>
                <w:rFonts w:ascii="Times New Roman" w:hAnsi="Times New Roman" w:cs="Times New Roman"/>
                <w:b/>
                <w:i/>
                <w:sz w:val="26"/>
                <w:szCs w:val="24"/>
              </w:rPr>
            </w:pPr>
          </w:p>
        </w:tc>
        <w:tc>
          <w:tcPr>
            <w:tcW w:w="509" w:type="pct"/>
            <w:tcBorders>
              <w:left w:val="single" w:sz="4" w:space="0" w:color="auto"/>
              <w:right w:val="single" w:sz="4" w:space="0" w:color="auto"/>
            </w:tcBorders>
            <w:shd w:val="clear" w:color="auto" w:fill="auto"/>
            <w:tcMar>
              <w:left w:w="57" w:type="dxa"/>
              <w:right w:w="57" w:type="dxa"/>
            </w:tcMar>
          </w:tcPr>
          <w:p w14:paraId="03EF2C0F"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353" w:type="pct"/>
            <w:tcBorders>
              <w:left w:val="single" w:sz="4" w:space="0" w:color="auto"/>
              <w:right w:val="single" w:sz="4" w:space="0" w:color="auto"/>
            </w:tcBorders>
            <w:tcMar>
              <w:left w:w="57" w:type="dxa"/>
              <w:right w:w="57" w:type="dxa"/>
            </w:tcMar>
          </w:tcPr>
          <w:p w14:paraId="0979FE70"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c>
          <w:tcPr>
            <w:tcW w:w="287" w:type="pct"/>
            <w:gridSpan w:val="2"/>
            <w:tcBorders>
              <w:left w:val="single" w:sz="4" w:space="0" w:color="auto"/>
              <w:right w:val="single" w:sz="4" w:space="0" w:color="auto"/>
            </w:tcBorders>
            <w:tcMar>
              <w:left w:w="57" w:type="dxa"/>
              <w:right w:w="57" w:type="dxa"/>
            </w:tcMar>
          </w:tcPr>
          <w:p w14:paraId="2822D100" w14:textId="77777777" w:rsidR="0004482F" w:rsidRPr="0004482F" w:rsidRDefault="0004482F" w:rsidP="0004482F">
            <w:pPr>
              <w:spacing w:after="0" w:line="340" w:lineRule="exact"/>
              <w:jc w:val="center"/>
              <w:rPr>
                <w:rFonts w:ascii="Times New Roman" w:hAnsi="Times New Roman" w:cs="Times New Roman"/>
                <w:b/>
                <w:i/>
                <w:sz w:val="26"/>
                <w:szCs w:val="24"/>
              </w:rPr>
            </w:pP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5AB8BD52" w14:textId="77777777" w:rsidR="0004482F" w:rsidRPr="0004482F" w:rsidRDefault="0004482F" w:rsidP="0004482F">
            <w:pPr>
              <w:spacing w:after="0" w:line="340" w:lineRule="exact"/>
              <w:jc w:val="center"/>
              <w:rPr>
                <w:rFonts w:ascii="Times New Roman" w:hAnsi="Times New Roman" w:cs="Times New Roman"/>
                <w:b/>
                <w:i/>
                <w:sz w:val="26"/>
                <w:szCs w:val="24"/>
                <w:lang w:val="vi-VN"/>
              </w:rPr>
            </w:pPr>
          </w:p>
        </w:tc>
      </w:tr>
      <w:tr w:rsidR="0004482F" w:rsidRPr="0004482F" w14:paraId="2248532B"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542FDE91"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III.1</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4B7A4C33"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i/>
                <w:sz w:val="26"/>
                <w:szCs w:val="24"/>
                <w:lang w:val="vi-VN"/>
              </w:rPr>
              <w:t>Đào tạo 02 Thạc sỹ</w:t>
            </w:r>
            <w:r w:rsidRPr="0004482F">
              <w:rPr>
                <w:rFonts w:ascii="Times New Roman" w:hAnsi="Times New Roman" w:cs="Times New Roman"/>
                <w:sz w:val="26"/>
                <w:szCs w:val="24"/>
                <w:lang w:val="vi-VN"/>
              </w:rPr>
              <w:t>, trong đó có: 01 ngành đào tạo: Kỹ thuật Địa vật lý, Trường Đại học Mỏ - Địa chất, hoàn thành ngày 31/5/2017; 01 ngành đào tạo: Vật lý học,  Trường Đại học Khoa học Tự nhiên, ĐH Quốc gia Hà Nội, hoàn thành ngày 22/5/2020.</w:t>
            </w:r>
          </w:p>
        </w:tc>
        <w:tc>
          <w:tcPr>
            <w:tcW w:w="351" w:type="pct"/>
            <w:tcBorders>
              <w:left w:val="single" w:sz="4" w:space="0" w:color="auto"/>
              <w:right w:val="single" w:sz="4" w:space="0" w:color="auto"/>
            </w:tcBorders>
            <w:shd w:val="clear" w:color="auto" w:fill="auto"/>
            <w:tcMar>
              <w:left w:w="57" w:type="dxa"/>
              <w:right w:w="57" w:type="dxa"/>
            </w:tcMar>
          </w:tcPr>
          <w:p w14:paraId="2DCA0D1B"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290" w:type="pct"/>
            <w:tcBorders>
              <w:left w:val="single" w:sz="4" w:space="0" w:color="auto"/>
              <w:right w:val="single" w:sz="4" w:space="0" w:color="auto"/>
            </w:tcBorders>
            <w:shd w:val="clear" w:color="auto" w:fill="auto"/>
            <w:tcMar>
              <w:left w:w="57" w:type="dxa"/>
              <w:right w:w="57" w:type="dxa"/>
            </w:tcMar>
          </w:tcPr>
          <w:p w14:paraId="3B6590B6" w14:textId="77777777" w:rsidR="0004482F" w:rsidRPr="0004482F" w:rsidRDefault="0004482F" w:rsidP="0004482F">
            <w:pPr>
              <w:spacing w:after="0" w:line="340" w:lineRule="exact"/>
              <w:jc w:val="center"/>
              <w:rPr>
                <w:rFonts w:ascii="Times New Roman" w:hAnsi="Times New Roman" w:cs="Times New Roman"/>
                <w:sz w:val="26"/>
                <w:szCs w:val="24"/>
              </w:rPr>
            </w:pPr>
          </w:p>
        </w:tc>
        <w:tc>
          <w:tcPr>
            <w:tcW w:w="457" w:type="pct"/>
            <w:tcBorders>
              <w:left w:val="single" w:sz="4" w:space="0" w:color="auto"/>
              <w:right w:val="single" w:sz="4" w:space="0" w:color="auto"/>
            </w:tcBorders>
            <w:shd w:val="clear" w:color="auto" w:fill="auto"/>
            <w:tcMar>
              <w:left w:w="57" w:type="dxa"/>
              <w:right w:w="57" w:type="dxa"/>
            </w:tcMar>
          </w:tcPr>
          <w:p w14:paraId="426D7008"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7B6FBB8B"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9" w:type="pct"/>
            <w:tcBorders>
              <w:left w:val="single" w:sz="4" w:space="0" w:color="auto"/>
              <w:right w:val="single" w:sz="4" w:space="0" w:color="auto"/>
            </w:tcBorders>
            <w:shd w:val="clear" w:color="auto" w:fill="auto"/>
            <w:tcMar>
              <w:left w:w="57" w:type="dxa"/>
              <w:right w:w="57" w:type="dxa"/>
            </w:tcMar>
          </w:tcPr>
          <w:p w14:paraId="087ABF22"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680323BC"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5B7EDFD4"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87" w:type="pct"/>
            <w:gridSpan w:val="2"/>
            <w:tcBorders>
              <w:left w:val="single" w:sz="4" w:space="0" w:color="auto"/>
              <w:right w:val="single" w:sz="4" w:space="0" w:color="auto"/>
            </w:tcBorders>
            <w:tcMar>
              <w:left w:w="57" w:type="dxa"/>
              <w:right w:w="57" w:type="dxa"/>
            </w:tcMar>
          </w:tcPr>
          <w:p w14:paraId="2D5D9D83"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7B7067BA"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r w:rsidR="0004482F" w:rsidRPr="0004482F" w14:paraId="0C2A3D5B" w14:textId="77777777" w:rsidTr="0004482F">
        <w:tc>
          <w:tcPr>
            <w:tcW w:w="342" w:type="pct"/>
            <w:tcBorders>
              <w:top w:val="single" w:sz="4" w:space="0" w:color="auto"/>
              <w:left w:val="single" w:sz="4" w:space="0" w:color="auto"/>
              <w:bottom w:val="single" w:sz="4" w:space="0" w:color="auto"/>
              <w:right w:val="single" w:sz="4" w:space="0" w:color="auto"/>
            </w:tcBorders>
            <w:tcMar>
              <w:left w:w="57" w:type="dxa"/>
              <w:right w:w="57" w:type="dxa"/>
            </w:tcMar>
          </w:tcPr>
          <w:p w14:paraId="4BAB5131"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III.2</w:t>
            </w:r>
          </w:p>
        </w:tc>
        <w:tc>
          <w:tcPr>
            <w:tcW w:w="1348" w:type="pct"/>
            <w:tcBorders>
              <w:top w:val="single" w:sz="4" w:space="0" w:color="auto"/>
              <w:left w:val="single" w:sz="4" w:space="0" w:color="auto"/>
              <w:bottom w:val="single" w:sz="4" w:space="0" w:color="auto"/>
              <w:right w:val="single" w:sz="4" w:space="0" w:color="auto"/>
            </w:tcBorders>
            <w:tcMar>
              <w:left w:w="57" w:type="dxa"/>
              <w:right w:w="57" w:type="dxa"/>
            </w:tcMar>
          </w:tcPr>
          <w:p w14:paraId="0656A3F7" w14:textId="77777777" w:rsidR="0004482F" w:rsidRPr="0004482F" w:rsidRDefault="0004482F" w:rsidP="0004482F">
            <w:pPr>
              <w:spacing w:after="0" w:line="340" w:lineRule="exact"/>
              <w:rPr>
                <w:rFonts w:ascii="Times New Roman" w:hAnsi="Times New Roman" w:cs="Times New Roman"/>
                <w:sz w:val="26"/>
                <w:szCs w:val="24"/>
                <w:lang w:val="vi-VN"/>
              </w:rPr>
            </w:pPr>
            <w:r w:rsidRPr="0004482F">
              <w:rPr>
                <w:rFonts w:ascii="Times New Roman" w:hAnsi="Times New Roman" w:cs="Times New Roman"/>
                <w:i/>
                <w:sz w:val="26"/>
                <w:szCs w:val="24"/>
                <w:lang w:val="vi-VN"/>
              </w:rPr>
              <w:t>Hỗ trợ đào tạo 01 NCS</w:t>
            </w:r>
            <w:r w:rsidRPr="0004482F">
              <w:rPr>
                <w:rFonts w:ascii="Times New Roman" w:hAnsi="Times New Roman" w:cs="Times New Roman"/>
                <w:sz w:val="26"/>
                <w:szCs w:val="24"/>
                <w:lang w:val="vi-VN"/>
              </w:rPr>
              <w:t>, ngành đào tạo: Kỹ thuật Địa vật lý, Trường Đại học Mỏ - Địa chất.</w:t>
            </w:r>
          </w:p>
        </w:tc>
        <w:tc>
          <w:tcPr>
            <w:tcW w:w="351" w:type="pct"/>
            <w:tcBorders>
              <w:left w:val="single" w:sz="4" w:space="0" w:color="auto"/>
              <w:right w:val="single" w:sz="4" w:space="0" w:color="auto"/>
            </w:tcBorders>
            <w:shd w:val="clear" w:color="auto" w:fill="auto"/>
            <w:tcMar>
              <w:left w:w="57" w:type="dxa"/>
              <w:right w:w="57" w:type="dxa"/>
            </w:tcMar>
          </w:tcPr>
          <w:p w14:paraId="44DCE211"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0" w:type="pct"/>
            <w:tcBorders>
              <w:left w:val="single" w:sz="4" w:space="0" w:color="auto"/>
              <w:right w:val="single" w:sz="4" w:space="0" w:color="auto"/>
            </w:tcBorders>
            <w:shd w:val="clear" w:color="auto" w:fill="auto"/>
            <w:tcMar>
              <w:left w:w="57" w:type="dxa"/>
              <w:right w:w="57" w:type="dxa"/>
            </w:tcMar>
          </w:tcPr>
          <w:p w14:paraId="68D98DE0"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57" w:type="pct"/>
            <w:tcBorders>
              <w:left w:val="single" w:sz="4" w:space="0" w:color="auto"/>
              <w:right w:val="single" w:sz="4" w:space="0" w:color="auto"/>
            </w:tcBorders>
            <w:shd w:val="clear" w:color="auto" w:fill="auto"/>
            <w:tcMar>
              <w:left w:w="57" w:type="dxa"/>
              <w:right w:w="57" w:type="dxa"/>
            </w:tcMar>
          </w:tcPr>
          <w:p w14:paraId="7D24B332"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29" w:type="pct"/>
            <w:tcBorders>
              <w:left w:val="single" w:sz="4" w:space="0" w:color="auto"/>
              <w:right w:val="single" w:sz="4" w:space="0" w:color="auto"/>
            </w:tcBorders>
            <w:shd w:val="clear" w:color="auto" w:fill="auto"/>
            <w:tcMar>
              <w:left w:w="57" w:type="dxa"/>
              <w:right w:w="57" w:type="dxa"/>
            </w:tcMar>
          </w:tcPr>
          <w:p w14:paraId="03FB89CB"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99" w:type="pct"/>
            <w:tcBorders>
              <w:left w:val="single" w:sz="4" w:space="0" w:color="auto"/>
              <w:right w:val="single" w:sz="4" w:space="0" w:color="auto"/>
            </w:tcBorders>
            <w:shd w:val="clear" w:color="auto" w:fill="auto"/>
            <w:tcMar>
              <w:left w:w="57" w:type="dxa"/>
              <w:right w:w="57" w:type="dxa"/>
            </w:tcMar>
          </w:tcPr>
          <w:p w14:paraId="63E1D157"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509" w:type="pct"/>
            <w:tcBorders>
              <w:left w:val="single" w:sz="4" w:space="0" w:color="auto"/>
              <w:right w:val="single" w:sz="4" w:space="0" w:color="auto"/>
            </w:tcBorders>
            <w:shd w:val="clear" w:color="auto" w:fill="auto"/>
            <w:tcMar>
              <w:left w:w="57" w:type="dxa"/>
              <w:right w:w="57" w:type="dxa"/>
            </w:tcMar>
          </w:tcPr>
          <w:p w14:paraId="6928D0F8"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353" w:type="pct"/>
            <w:tcBorders>
              <w:left w:val="single" w:sz="4" w:space="0" w:color="auto"/>
              <w:right w:val="single" w:sz="4" w:space="0" w:color="auto"/>
            </w:tcBorders>
            <w:tcMar>
              <w:left w:w="57" w:type="dxa"/>
              <w:right w:w="57" w:type="dxa"/>
            </w:tcMar>
          </w:tcPr>
          <w:p w14:paraId="5DE5962E"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c>
          <w:tcPr>
            <w:tcW w:w="287" w:type="pct"/>
            <w:gridSpan w:val="2"/>
            <w:tcBorders>
              <w:left w:val="single" w:sz="4" w:space="0" w:color="auto"/>
              <w:right w:val="single" w:sz="4" w:space="0" w:color="auto"/>
            </w:tcBorders>
            <w:tcMar>
              <w:left w:w="57" w:type="dxa"/>
              <w:right w:w="57" w:type="dxa"/>
            </w:tcMar>
          </w:tcPr>
          <w:p w14:paraId="4BBF459E" w14:textId="77777777" w:rsidR="0004482F" w:rsidRPr="0004482F" w:rsidRDefault="0004482F" w:rsidP="0004482F">
            <w:pPr>
              <w:spacing w:after="0" w:line="340" w:lineRule="exact"/>
              <w:jc w:val="center"/>
              <w:rPr>
                <w:rFonts w:ascii="Times New Roman" w:hAnsi="Times New Roman" w:cs="Times New Roman"/>
                <w:sz w:val="26"/>
                <w:szCs w:val="24"/>
              </w:rPr>
            </w:pPr>
            <w:r w:rsidRPr="0004482F">
              <w:rPr>
                <w:rFonts w:ascii="Times New Roman" w:hAnsi="Times New Roman" w:cs="Times New Roman"/>
                <w:sz w:val="26"/>
                <w:szCs w:val="24"/>
              </w:rPr>
              <w:t>x</w:t>
            </w:r>
          </w:p>
        </w:tc>
        <w:tc>
          <w:tcPr>
            <w:tcW w:w="435" w:type="pct"/>
            <w:tcBorders>
              <w:top w:val="single" w:sz="4" w:space="0" w:color="auto"/>
              <w:left w:val="single" w:sz="4" w:space="0" w:color="auto"/>
              <w:bottom w:val="single" w:sz="4" w:space="0" w:color="auto"/>
              <w:right w:val="single" w:sz="4" w:space="0" w:color="auto"/>
            </w:tcBorders>
            <w:tcMar>
              <w:left w:w="57" w:type="dxa"/>
              <w:right w:w="57" w:type="dxa"/>
            </w:tcMar>
          </w:tcPr>
          <w:p w14:paraId="03DE8F40" w14:textId="77777777" w:rsidR="0004482F" w:rsidRPr="0004482F" w:rsidRDefault="0004482F" w:rsidP="0004482F">
            <w:pPr>
              <w:spacing w:after="0" w:line="340" w:lineRule="exact"/>
              <w:jc w:val="center"/>
              <w:rPr>
                <w:rFonts w:ascii="Times New Roman" w:hAnsi="Times New Roman" w:cs="Times New Roman"/>
                <w:sz w:val="26"/>
                <w:szCs w:val="24"/>
                <w:lang w:val="vi-VN"/>
              </w:rPr>
            </w:pPr>
          </w:p>
        </w:tc>
      </w:tr>
    </w:tbl>
    <w:p w14:paraId="71F79512" w14:textId="77777777" w:rsidR="0004482F" w:rsidRDefault="0004482F" w:rsidP="00402E48">
      <w:pPr>
        <w:spacing w:after="0" w:line="340" w:lineRule="exact"/>
        <w:rPr>
          <w:rFonts w:ascii="Times New Roman" w:hAnsi="Times New Roman" w:cs="Times New Roman"/>
          <w:sz w:val="26"/>
          <w:szCs w:val="24"/>
        </w:rPr>
      </w:pPr>
    </w:p>
    <w:p w14:paraId="70975016" w14:textId="77777777" w:rsidR="00402E48" w:rsidRDefault="00402E48" w:rsidP="00402E48">
      <w:pPr>
        <w:spacing w:after="0" w:line="340" w:lineRule="exact"/>
        <w:rPr>
          <w:rFonts w:ascii="Times New Roman" w:hAnsi="Times New Roman" w:cs="Times New Roman"/>
          <w:spacing w:val="-2"/>
          <w:sz w:val="26"/>
          <w:szCs w:val="24"/>
          <w:lang w:val="pt-BR"/>
        </w:rPr>
      </w:pPr>
      <w:r w:rsidRPr="00402E48">
        <w:rPr>
          <w:rFonts w:ascii="Times New Roman" w:hAnsi="Times New Roman" w:cs="Times New Roman"/>
          <w:bCs/>
          <w:spacing w:val="-2"/>
          <w:sz w:val="26"/>
          <w:szCs w:val="24"/>
          <w:lang w:val="pt-BR"/>
        </w:rPr>
        <w:t>1.2. Danh mục s</w:t>
      </w:r>
      <w:r w:rsidRPr="000622B7">
        <w:rPr>
          <w:rFonts w:ascii="Times New Roman" w:hAnsi="Times New Roman" w:cs="Times New Roman"/>
          <w:bCs/>
          <w:spacing w:val="-2"/>
          <w:sz w:val="26"/>
          <w:szCs w:val="24"/>
          <w:lang w:val="pt-BR"/>
        </w:rPr>
        <w:t xml:space="preserve">ản phẩm khoa học </w:t>
      </w:r>
      <w:r w:rsidRPr="000622B7">
        <w:rPr>
          <w:rFonts w:ascii="Times New Roman" w:hAnsi="Times New Roman" w:cs="Times New Roman"/>
          <w:spacing w:val="-2"/>
          <w:sz w:val="26"/>
          <w:szCs w:val="24"/>
          <w:lang w:val="pt-BR"/>
        </w:rPr>
        <w:t xml:space="preserve">dự kiến ứng dụng, </w:t>
      </w:r>
      <w:r w:rsidRPr="000622B7">
        <w:rPr>
          <w:rFonts w:ascii="Times New Roman" w:hAnsi="Times New Roman" w:cs="Times New Roman"/>
          <w:bCs/>
          <w:spacing w:val="-2"/>
          <w:sz w:val="26"/>
          <w:szCs w:val="24"/>
          <w:lang w:val="pt-BR"/>
        </w:rPr>
        <w:t>chuyển giao</w:t>
      </w:r>
      <w:r w:rsidRPr="000622B7">
        <w:rPr>
          <w:rFonts w:ascii="Times New Roman" w:hAnsi="Times New Roman" w:cs="Times New Roman"/>
          <w:spacing w:val="-2"/>
          <w:sz w:val="26"/>
          <w:szCs w:val="24"/>
          <w:lang w:val="pt-BR"/>
        </w:rPr>
        <w:t xml:space="preserve"> (nếu có):</w:t>
      </w:r>
    </w:p>
    <w:p w14:paraId="47AAC50A" w14:textId="77777777" w:rsidR="0004482F" w:rsidRPr="000622B7" w:rsidRDefault="0004482F" w:rsidP="00402E48">
      <w:pPr>
        <w:spacing w:after="0" w:line="340" w:lineRule="exact"/>
        <w:rPr>
          <w:rFonts w:ascii="Times New Roman" w:hAnsi="Times New Roman" w:cs="Times New Roman"/>
          <w:spacing w:val="-2"/>
          <w:sz w:val="26"/>
          <w:szCs w:val="24"/>
          <w:lang w:val="pt-BR"/>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460"/>
        <w:gridCol w:w="1245"/>
        <w:gridCol w:w="2901"/>
        <w:gridCol w:w="2755"/>
      </w:tblGrid>
      <w:tr w:rsidR="00EE6B2D" w:rsidRPr="00402E48" w14:paraId="414652AD" w14:textId="77777777" w:rsidTr="00EE6B2D">
        <w:tc>
          <w:tcPr>
            <w:tcW w:w="278" w:type="pct"/>
            <w:tcBorders>
              <w:top w:val="single" w:sz="4" w:space="0" w:color="auto"/>
              <w:left w:val="single" w:sz="4" w:space="0" w:color="auto"/>
              <w:bottom w:val="single" w:sz="4" w:space="0" w:color="auto"/>
              <w:right w:val="single" w:sz="4" w:space="0" w:color="auto"/>
            </w:tcBorders>
          </w:tcPr>
          <w:p w14:paraId="77E842B7" w14:textId="0D608DD5"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TT</w:t>
            </w:r>
          </w:p>
        </w:tc>
        <w:tc>
          <w:tcPr>
            <w:tcW w:w="1241" w:type="pct"/>
            <w:tcBorders>
              <w:top w:val="single" w:sz="4" w:space="0" w:color="auto"/>
              <w:left w:val="single" w:sz="4" w:space="0" w:color="auto"/>
              <w:bottom w:val="single" w:sz="4" w:space="0" w:color="auto"/>
              <w:right w:val="single" w:sz="4" w:space="0" w:color="auto"/>
            </w:tcBorders>
          </w:tcPr>
          <w:p w14:paraId="245467E2"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 xml:space="preserve">Tên sản phẩm </w:t>
            </w:r>
          </w:p>
        </w:tc>
        <w:tc>
          <w:tcPr>
            <w:tcW w:w="629" w:type="pct"/>
            <w:tcBorders>
              <w:top w:val="single" w:sz="4" w:space="0" w:color="auto"/>
              <w:left w:val="single" w:sz="4" w:space="0" w:color="auto"/>
              <w:bottom w:val="single" w:sz="4" w:space="0" w:color="auto"/>
              <w:right w:val="single" w:sz="4" w:space="0" w:color="auto"/>
            </w:tcBorders>
          </w:tcPr>
          <w:p w14:paraId="55221740"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Thời gian dự kiến ứng dụng</w:t>
            </w:r>
          </w:p>
        </w:tc>
        <w:tc>
          <w:tcPr>
            <w:tcW w:w="1463" w:type="pct"/>
            <w:tcBorders>
              <w:top w:val="single" w:sz="4" w:space="0" w:color="auto"/>
              <w:left w:val="single" w:sz="4" w:space="0" w:color="auto"/>
              <w:bottom w:val="single" w:sz="4" w:space="0" w:color="auto"/>
              <w:right w:val="single" w:sz="4" w:space="0" w:color="auto"/>
            </w:tcBorders>
          </w:tcPr>
          <w:p w14:paraId="17E2DD66"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Cơ quan dự kiến ứng dụng</w:t>
            </w:r>
          </w:p>
        </w:tc>
        <w:tc>
          <w:tcPr>
            <w:tcW w:w="1390" w:type="pct"/>
            <w:tcBorders>
              <w:top w:val="single" w:sz="4" w:space="0" w:color="auto"/>
              <w:left w:val="single" w:sz="4" w:space="0" w:color="auto"/>
              <w:bottom w:val="single" w:sz="4" w:space="0" w:color="auto"/>
              <w:right w:val="single" w:sz="4" w:space="0" w:color="auto"/>
            </w:tcBorders>
          </w:tcPr>
          <w:p w14:paraId="75546226"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Ghi chú</w:t>
            </w:r>
          </w:p>
        </w:tc>
      </w:tr>
      <w:tr w:rsidR="00EE6B2D" w:rsidRPr="00402E48" w14:paraId="519C25BA" w14:textId="77777777" w:rsidTr="00EE6B2D">
        <w:tc>
          <w:tcPr>
            <w:tcW w:w="278" w:type="pct"/>
            <w:tcBorders>
              <w:top w:val="single" w:sz="4" w:space="0" w:color="auto"/>
              <w:left w:val="single" w:sz="4" w:space="0" w:color="auto"/>
              <w:bottom w:val="single" w:sz="4" w:space="0" w:color="auto"/>
              <w:right w:val="single" w:sz="4" w:space="0" w:color="auto"/>
            </w:tcBorders>
          </w:tcPr>
          <w:p w14:paraId="41DE8EE3" w14:textId="77777777" w:rsidR="00402E48" w:rsidRPr="00402E48" w:rsidRDefault="00402E48" w:rsidP="008101F3">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lastRenderedPageBreak/>
              <w:t>1</w:t>
            </w:r>
          </w:p>
        </w:tc>
        <w:tc>
          <w:tcPr>
            <w:tcW w:w="1241" w:type="pct"/>
            <w:tcBorders>
              <w:top w:val="single" w:sz="4" w:space="0" w:color="auto"/>
              <w:left w:val="single" w:sz="4" w:space="0" w:color="auto"/>
              <w:bottom w:val="single" w:sz="4" w:space="0" w:color="auto"/>
              <w:right w:val="single" w:sz="4" w:space="0" w:color="auto"/>
            </w:tcBorders>
          </w:tcPr>
          <w:p w14:paraId="121C84B7" w14:textId="5A1CA38C" w:rsidR="00402E48" w:rsidRPr="00402E48" w:rsidRDefault="004200FD" w:rsidP="008101F3">
            <w:pPr>
              <w:spacing w:after="0" w:line="340" w:lineRule="exact"/>
              <w:rPr>
                <w:rFonts w:ascii="Times New Roman" w:hAnsi="Times New Roman" w:cs="Times New Roman"/>
                <w:sz w:val="26"/>
                <w:szCs w:val="24"/>
              </w:rPr>
            </w:pPr>
            <w:r w:rsidRPr="0004482F">
              <w:rPr>
                <w:rFonts w:ascii="Times New Roman" w:hAnsi="Times New Roman" w:cs="Times New Roman"/>
                <w:sz w:val="26"/>
                <w:szCs w:val="24"/>
                <w:lang w:val="vi-VN"/>
              </w:rPr>
              <w:t>Bộ bản đồ độ nguy hiểm động đất khu vực tỉnh Thừa Thiên Huế và lân cận tỷ lệ 1:250.000 và chi tiết cho thành phố Huế tỷ lệ 1:50.000 và 1:10.000.</w:t>
            </w:r>
          </w:p>
        </w:tc>
        <w:tc>
          <w:tcPr>
            <w:tcW w:w="629" w:type="pct"/>
            <w:tcBorders>
              <w:top w:val="single" w:sz="4" w:space="0" w:color="auto"/>
              <w:left w:val="single" w:sz="4" w:space="0" w:color="auto"/>
              <w:bottom w:val="single" w:sz="4" w:space="0" w:color="auto"/>
              <w:right w:val="single" w:sz="4" w:space="0" w:color="auto"/>
            </w:tcBorders>
          </w:tcPr>
          <w:p w14:paraId="6B1C29AF" w14:textId="0023C807" w:rsidR="00402E48" w:rsidRPr="00402E48" w:rsidRDefault="00402E48" w:rsidP="004200FD">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t>202</w:t>
            </w:r>
            <w:r w:rsidR="004200FD">
              <w:rPr>
                <w:rFonts w:ascii="Times New Roman" w:hAnsi="Times New Roman" w:cs="Times New Roman"/>
                <w:sz w:val="26"/>
                <w:szCs w:val="24"/>
              </w:rPr>
              <w:t>1</w:t>
            </w:r>
          </w:p>
        </w:tc>
        <w:tc>
          <w:tcPr>
            <w:tcW w:w="1463" w:type="pct"/>
            <w:tcBorders>
              <w:top w:val="single" w:sz="4" w:space="0" w:color="auto"/>
              <w:left w:val="single" w:sz="4" w:space="0" w:color="auto"/>
              <w:bottom w:val="single" w:sz="4" w:space="0" w:color="auto"/>
              <w:right w:val="single" w:sz="4" w:space="0" w:color="auto"/>
            </w:tcBorders>
          </w:tcPr>
          <w:p w14:paraId="422B0D88" w14:textId="267F0510" w:rsidR="00402E48" w:rsidRPr="00402E48" w:rsidRDefault="00BC384B" w:rsidP="0062581C">
            <w:pPr>
              <w:spacing w:after="0" w:line="340" w:lineRule="exact"/>
              <w:rPr>
                <w:rFonts w:ascii="Times New Roman" w:hAnsi="Times New Roman" w:cs="Times New Roman"/>
                <w:sz w:val="26"/>
                <w:szCs w:val="24"/>
              </w:rPr>
            </w:pPr>
            <w:r w:rsidRPr="00BC384B">
              <w:rPr>
                <w:rFonts w:ascii="Times New Roman" w:hAnsi="Times New Roman" w:cs="Times New Roman"/>
                <w:sz w:val="26"/>
                <w:szCs w:val="24"/>
              </w:rPr>
              <w:t>Sở Khoa học và Công nghệ, Sở Tài nguyên và Môi trường, Sở Xây dự</w:t>
            </w:r>
            <w:r w:rsidR="0062581C">
              <w:rPr>
                <w:rFonts w:ascii="Times New Roman" w:hAnsi="Times New Roman" w:cs="Times New Roman"/>
                <w:sz w:val="26"/>
                <w:szCs w:val="24"/>
              </w:rPr>
              <w:t xml:space="preserve">ng, </w:t>
            </w:r>
            <w:r w:rsidRPr="00BC384B">
              <w:rPr>
                <w:rFonts w:ascii="Times New Roman" w:hAnsi="Times New Roman" w:cs="Times New Roman"/>
                <w:sz w:val="26"/>
                <w:szCs w:val="24"/>
              </w:rPr>
              <w:t>UBND tỉnh Thừa Thiên Huế</w:t>
            </w:r>
            <w:r w:rsidR="0062581C">
              <w:rPr>
                <w:rFonts w:ascii="Times New Roman" w:hAnsi="Times New Roman" w:cs="Times New Roman"/>
                <w:sz w:val="26"/>
                <w:szCs w:val="24"/>
              </w:rPr>
              <w:t xml:space="preserve">, </w:t>
            </w:r>
            <w:r w:rsidR="0062581C" w:rsidRPr="0062581C">
              <w:rPr>
                <w:rFonts w:ascii="Times New Roman" w:hAnsi="Times New Roman" w:cs="Times New Roman"/>
                <w:sz w:val="26"/>
                <w:szCs w:val="24"/>
              </w:rPr>
              <w:t>Ban Chỉ huy Phòng chống lụt bão và Tìm kiếm cứu nạn tỉnh Thừa Thiên Huế</w:t>
            </w:r>
          </w:p>
        </w:tc>
        <w:tc>
          <w:tcPr>
            <w:tcW w:w="1390" w:type="pct"/>
            <w:tcBorders>
              <w:top w:val="single" w:sz="4" w:space="0" w:color="auto"/>
              <w:left w:val="single" w:sz="4" w:space="0" w:color="auto"/>
              <w:bottom w:val="single" w:sz="4" w:space="0" w:color="auto"/>
              <w:right w:val="single" w:sz="4" w:space="0" w:color="auto"/>
            </w:tcBorders>
          </w:tcPr>
          <w:p w14:paraId="08B2E231" w14:textId="0EE74ACB" w:rsidR="00402E48" w:rsidRPr="00402E48" w:rsidRDefault="00BC384B" w:rsidP="0062581C">
            <w:pPr>
              <w:spacing w:after="0" w:line="340" w:lineRule="exact"/>
              <w:rPr>
                <w:rFonts w:ascii="Times New Roman" w:hAnsi="Times New Roman" w:cs="Times New Roman"/>
                <w:sz w:val="26"/>
                <w:szCs w:val="24"/>
              </w:rPr>
            </w:pPr>
            <w:r>
              <w:rPr>
                <w:rFonts w:ascii="Times New Roman" w:hAnsi="Times New Roman" w:cs="Times New Roman"/>
                <w:sz w:val="26"/>
                <w:szCs w:val="24"/>
              </w:rPr>
              <w:t>S</w:t>
            </w:r>
            <w:r w:rsidRPr="00BC384B">
              <w:rPr>
                <w:rFonts w:ascii="Times New Roman" w:hAnsi="Times New Roman" w:cs="Times New Roman"/>
                <w:sz w:val="26"/>
                <w:szCs w:val="24"/>
              </w:rPr>
              <w:t>ử dụng vào việc quy hoạch các khu dân cư, tái định cư; thiết kế chống động đất cho các công trình xây dựng; bảo tồn, tu tạo các di sản văn hoá</w:t>
            </w:r>
          </w:p>
        </w:tc>
      </w:tr>
      <w:tr w:rsidR="00EE6B2D" w:rsidRPr="00402E48" w14:paraId="484E9733" w14:textId="77777777" w:rsidTr="00EE6B2D">
        <w:tc>
          <w:tcPr>
            <w:tcW w:w="278" w:type="pct"/>
            <w:tcBorders>
              <w:top w:val="single" w:sz="4" w:space="0" w:color="auto"/>
              <w:left w:val="single" w:sz="4" w:space="0" w:color="auto"/>
              <w:bottom w:val="single" w:sz="4" w:space="0" w:color="auto"/>
              <w:right w:val="single" w:sz="4" w:space="0" w:color="auto"/>
            </w:tcBorders>
          </w:tcPr>
          <w:p w14:paraId="6E6025B0" w14:textId="77777777" w:rsidR="00402E48" w:rsidRPr="00402E48" w:rsidRDefault="00402E48" w:rsidP="008101F3">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t>2</w:t>
            </w:r>
          </w:p>
        </w:tc>
        <w:tc>
          <w:tcPr>
            <w:tcW w:w="1241" w:type="pct"/>
            <w:tcBorders>
              <w:top w:val="single" w:sz="4" w:space="0" w:color="auto"/>
              <w:left w:val="single" w:sz="4" w:space="0" w:color="auto"/>
              <w:bottom w:val="single" w:sz="4" w:space="0" w:color="auto"/>
              <w:right w:val="single" w:sz="4" w:space="0" w:color="auto"/>
            </w:tcBorders>
          </w:tcPr>
          <w:p w14:paraId="7992B7F6" w14:textId="0508CEFF" w:rsidR="00402E48" w:rsidRPr="00402E48" w:rsidRDefault="00BC384B" w:rsidP="008101F3">
            <w:pPr>
              <w:spacing w:after="0" w:line="340" w:lineRule="exact"/>
              <w:rPr>
                <w:rFonts w:ascii="Times New Roman" w:hAnsi="Times New Roman" w:cs="Times New Roman"/>
                <w:sz w:val="26"/>
                <w:szCs w:val="24"/>
              </w:rPr>
            </w:pPr>
            <w:r w:rsidRPr="00BC384B">
              <w:rPr>
                <w:rFonts w:ascii="Times New Roman" w:hAnsi="Times New Roman" w:cs="Times New Roman"/>
                <w:sz w:val="26"/>
                <w:szCs w:val="24"/>
                <w:lang w:val="vi-VN"/>
              </w:rPr>
              <w:t>Báo cáo nghiên cứu hoạt động động đất kích thích khu vực các hồ chứa tỉnh Thừa Thiên Huế</w:t>
            </w:r>
          </w:p>
        </w:tc>
        <w:tc>
          <w:tcPr>
            <w:tcW w:w="629" w:type="pct"/>
            <w:tcBorders>
              <w:top w:val="single" w:sz="4" w:space="0" w:color="auto"/>
              <w:left w:val="single" w:sz="4" w:space="0" w:color="auto"/>
              <w:bottom w:val="single" w:sz="4" w:space="0" w:color="auto"/>
              <w:right w:val="single" w:sz="4" w:space="0" w:color="auto"/>
            </w:tcBorders>
          </w:tcPr>
          <w:p w14:paraId="0CA84F48" w14:textId="3A3AC473" w:rsidR="00402E48" w:rsidRPr="00402E48" w:rsidRDefault="00402E48" w:rsidP="00BC384B">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t>202</w:t>
            </w:r>
            <w:r w:rsidR="00BC384B">
              <w:rPr>
                <w:rFonts w:ascii="Times New Roman" w:hAnsi="Times New Roman" w:cs="Times New Roman"/>
                <w:sz w:val="26"/>
                <w:szCs w:val="24"/>
              </w:rPr>
              <w:t>1</w:t>
            </w:r>
          </w:p>
        </w:tc>
        <w:tc>
          <w:tcPr>
            <w:tcW w:w="1463" w:type="pct"/>
            <w:tcBorders>
              <w:top w:val="single" w:sz="4" w:space="0" w:color="auto"/>
              <w:left w:val="single" w:sz="4" w:space="0" w:color="auto"/>
              <w:bottom w:val="single" w:sz="4" w:space="0" w:color="auto"/>
              <w:right w:val="single" w:sz="4" w:space="0" w:color="auto"/>
            </w:tcBorders>
          </w:tcPr>
          <w:p w14:paraId="2FF63AD3" w14:textId="3B87905E" w:rsidR="00402E48" w:rsidRPr="00402E48" w:rsidRDefault="0062581C" w:rsidP="0062581C">
            <w:pPr>
              <w:spacing w:after="0" w:line="340" w:lineRule="exact"/>
              <w:rPr>
                <w:rFonts w:ascii="Times New Roman" w:hAnsi="Times New Roman" w:cs="Times New Roman"/>
                <w:sz w:val="26"/>
                <w:szCs w:val="24"/>
              </w:rPr>
            </w:pPr>
            <w:r w:rsidRPr="0062581C">
              <w:rPr>
                <w:rFonts w:ascii="Times New Roman" w:hAnsi="Times New Roman" w:cs="Times New Roman"/>
                <w:sz w:val="26"/>
                <w:szCs w:val="24"/>
              </w:rPr>
              <w:t>Công ty, Ban Quản lý thủy điện, thuỷ lợi, Tập đoàn Điện lực Việt Nam (EVN)</w:t>
            </w:r>
          </w:p>
        </w:tc>
        <w:tc>
          <w:tcPr>
            <w:tcW w:w="1390" w:type="pct"/>
            <w:tcBorders>
              <w:top w:val="single" w:sz="4" w:space="0" w:color="auto"/>
              <w:left w:val="single" w:sz="4" w:space="0" w:color="auto"/>
              <w:bottom w:val="single" w:sz="4" w:space="0" w:color="auto"/>
              <w:right w:val="single" w:sz="4" w:space="0" w:color="auto"/>
            </w:tcBorders>
          </w:tcPr>
          <w:p w14:paraId="143B76F0" w14:textId="0F5ABEF9" w:rsidR="00402E48" w:rsidRPr="00402E48" w:rsidRDefault="0062581C" w:rsidP="0062581C">
            <w:pPr>
              <w:spacing w:after="0" w:line="340" w:lineRule="exact"/>
              <w:rPr>
                <w:rFonts w:ascii="Times New Roman" w:hAnsi="Times New Roman" w:cs="Times New Roman"/>
                <w:sz w:val="26"/>
                <w:szCs w:val="24"/>
              </w:rPr>
            </w:pPr>
            <w:r>
              <w:rPr>
                <w:rFonts w:ascii="Times New Roman" w:hAnsi="Times New Roman" w:cs="Times New Roman"/>
                <w:sz w:val="26"/>
                <w:szCs w:val="24"/>
              </w:rPr>
              <w:t>S</w:t>
            </w:r>
            <w:r w:rsidRPr="0062581C">
              <w:rPr>
                <w:rFonts w:ascii="Times New Roman" w:hAnsi="Times New Roman" w:cs="Times New Roman"/>
                <w:sz w:val="26"/>
                <w:szCs w:val="24"/>
              </w:rPr>
              <w:t>ử dụng kết quả của đề tài để đưa ra phương thức vận hành an toàn, hiệu quả</w:t>
            </w:r>
            <w:r>
              <w:rPr>
                <w:rFonts w:ascii="Times New Roman" w:hAnsi="Times New Roman" w:cs="Times New Roman"/>
                <w:sz w:val="26"/>
                <w:szCs w:val="24"/>
              </w:rPr>
              <w:t>.</w:t>
            </w:r>
          </w:p>
        </w:tc>
      </w:tr>
      <w:tr w:rsidR="00EE6B2D" w:rsidRPr="00402E48" w14:paraId="2520F298" w14:textId="77777777" w:rsidTr="00EE6B2D">
        <w:tc>
          <w:tcPr>
            <w:tcW w:w="278" w:type="pct"/>
            <w:tcBorders>
              <w:top w:val="single" w:sz="4" w:space="0" w:color="auto"/>
              <w:left w:val="single" w:sz="4" w:space="0" w:color="auto"/>
              <w:bottom w:val="single" w:sz="4" w:space="0" w:color="auto"/>
              <w:right w:val="single" w:sz="4" w:space="0" w:color="auto"/>
            </w:tcBorders>
          </w:tcPr>
          <w:p w14:paraId="0A0B5A58" w14:textId="77777777" w:rsidR="00402E48" w:rsidRPr="00402E48" w:rsidRDefault="00402E48" w:rsidP="008101F3">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t>3</w:t>
            </w:r>
          </w:p>
        </w:tc>
        <w:tc>
          <w:tcPr>
            <w:tcW w:w="1241" w:type="pct"/>
            <w:tcBorders>
              <w:top w:val="single" w:sz="4" w:space="0" w:color="auto"/>
              <w:left w:val="single" w:sz="4" w:space="0" w:color="auto"/>
              <w:bottom w:val="single" w:sz="4" w:space="0" w:color="auto"/>
              <w:right w:val="single" w:sz="4" w:space="0" w:color="auto"/>
            </w:tcBorders>
          </w:tcPr>
          <w:p w14:paraId="70959B23" w14:textId="37DC849C" w:rsidR="00402E48" w:rsidRPr="00402E48" w:rsidRDefault="0062581C" w:rsidP="008101F3">
            <w:pPr>
              <w:spacing w:after="0" w:line="340" w:lineRule="exact"/>
              <w:rPr>
                <w:rFonts w:ascii="Times New Roman" w:hAnsi="Times New Roman" w:cs="Times New Roman"/>
                <w:sz w:val="26"/>
                <w:szCs w:val="24"/>
              </w:rPr>
            </w:pPr>
            <w:r w:rsidRPr="0062581C">
              <w:rPr>
                <w:rFonts w:ascii="Times New Roman" w:hAnsi="Times New Roman" w:cs="Times New Roman"/>
                <w:sz w:val="26"/>
                <w:szCs w:val="24"/>
                <w:lang w:val="vi-VN"/>
              </w:rPr>
              <w:t>Báo cáo về các giải pháp phòng tránh và giảm thiểu thiệt hại do động đất gây ra phục vụ quy hoạch đảm bảo an toàn công trình hồ đập và công trình di tích văn hóa; Bản dự thảo “Kế hoạch ứng phó động đất với tình huống giả định”.</w:t>
            </w:r>
          </w:p>
        </w:tc>
        <w:tc>
          <w:tcPr>
            <w:tcW w:w="629" w:type="pct"/>
            <w:tcBorders>
              <w:top w:val="single" w:sz="4" w:space="0" w:color="auto"/>
              <w:left w:val="single" w:sz="4" w:space="0" w:color="auto"/>
              <w:bottom w:val="single" w:sz="4" w:space="0" w:color="auto"/>
              <w:right w:val="single" w:sz="4" w:space="0" w:color="auto"/>
            </w:tcBorders>
          </w:tcPr>
          <w:p w14:paraId="366D7E42" w14:textId="23234915" w:rsidR="00402E48" w:rsidRPr="00402E48" w:rsidRDefault="00402E48" w:rsidP="0062581C">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t>202</w:t>
            </w:r>
            <w:r w:rsidR="0062581C">
              <w:rPr>
                <w:rFonts w:ascii="Times New Roman" w:hAnsi="Times New Roman" w:cs="Times New Roman"/>
                <w:sz w:val="26"/>
                <w:szCs w:val="24"/>
              </w:rPr>
              <w:t>1</w:t>
            </w:r>
          </w:p>
        </w:tc>
        <w:tc>
          <w:tcPr>
            <w:tcW w:w="1463" w:type="pct"/>
            <w:tcBorders>
              <w:top w:val="single" w:sz="4" w:space="0" w:color="auto"/>
              <w:left w:val="single" w:sz="4" w:space="0" w:color="auto"/>
              <w:bottom w:val="single" w:sz="4" w:space="0" w:color="auto"/>
              <w:right w:val="single" w:sz="4" w:space="0" w:color="auto"/>
            </w:tcBorders>
          </w:tcPr>
          <w:p w14:paraId="21917D39" w14:textId="1BB52AAC" w:rsidR="00402E48" w:rsidRPr="00402E48" w:rsidRDefault="0062581C" w:rsidP="008101F3">
            <w:pPr>
              <w:spacing w:after="0" w:line="340" w:lineRule="exact"/>
              <w:rPr>
                <w:rFonts w:ascii="Times New Roman" w:hAnsi="Times New Roman" w:cs="Times New Roman"/>
                <w:sz w:val="26"/>
                <w:szCs w:val="24"/>
              </w:rPr>
            </w:pPr>
            <w:r w:rsidRPr="0062581C">
              <w:rPr>
                <w:rFonts w:ascii="Times New Roman" w:hAnsi="Times New Roman" w:cs="Times New Roman"/>
                <w:sz w:val="26"/>
                <w:szCs w:val="24"/>
              </w:rPr>
              <w:t>Ban Chỉ huy Phòng chống lụt bão và Tìm kiếm cứu nạn tỉnh Thừa Thiên Huế</w:t>
            </w:r>
          </w:p>
        </w:tc>
        <w:tc>
          <w:tcPr>
            <w:tcW w:w="1390" w:type="pct"/>
            <w:tcBorders>
              <w:top w:val="single" w:sz="4" w:space="0" w:color="auto"/>
              <w:left w:val="single" w:sz="4" w:space="0" w:color="auto"/>
              <w:bottom w:val="single" w:sz="4" w:space="0" w:color="auto"/>
              <w:right w:val="single" w:sz="4" w:space="0" w:color="auto"/>
            </w:tcBorders>
          </w:tcPr>
          <w:p w14:paraId="657DC5FA" w14:textId="08AE331F" w:rsidR="00402E48" w:rsidRPr="00402E48" w:rsidRDefault="00BF72A8" w:rsidP="00BF72A8">
            <w:pPr>
              <w:spacing w:after="0" w:line="340" w:lineRule="exact"/>
              <w:rPr>
                <w:rFonts w:ascii="Times New Roman" w:hAnsi="Times New Roman" w:cs="Times New Roman"/>
                <w:sz w:val="26"/>
                <w:szCs w:val="24"/>
              </w:rPr>
            </w:pPr>
            <w:r>
              <w:rPr>
                <w:rFonts w:ascii="Times New Roman" w:hAnsi="Times New Roman" w:cs="Times New Roman"/>
                <w:sz w:val="26"/>
                <w:szCs w:val="24"/>
              </w:rPr>
              <w:t>S</w:t>
            </w:r>
            <w:r w:rsidRPr="00BF72A8">
              <w:rPr>
                <w:rFonts w:ascii="Times New Roman" w:hAnsi="Times New Roman" w:cs="Times New Roman"/>
                <w:sz w:val="26"/>
                <w:szCs w:val="24"/>
              </w:rPr>
              <w:t xml:space="preserve">ử dụng kết quả để xây dựng các phương án tác nghiệp theo qui chế phòng chống động đất và sóng thần của Chính </w:t>
            </w:r>
            <w:r>
              <w:rPr>
                <w:rFonts w:ascii="Times New Roman" w:hAnsi="Times New Roman" w:cs="Times New Roman"/>
                <w:sz w:val="26"/>
                <w:szCs w:val="24"/>
              </w:rPr>
              <w:t>p</w:t>
            </w:r>
            <w:r w:rsidRPr="00BF72A8">
              <w:rPr>
                <w:rFonts w:ascii="Times New Roman" w:hAnsi="Times New Roman" w:cs="Times New Roman"/>
                <w:sz w:val="26"/>
                <w:szCs w:val="24"/>
              </w:rPr>
              <w:t>hủ</w:t>
            </w:r>
            <w:r>
              <w:rPr>
                <w:rFonts w:ascii="Times New Roman" w:hAnsi="Times New Roman" w:cs="Times New Roman"/>
                <w:sz w:val="26"/>
                <w:szCs w:val="24"/>
              </w:rPr>
              <w:t>.</w:t>
            </w:r>
          </w:p>
        </w:tc>
      </w:tr>
      <w:tr w:rsidR="00EE6B2D" w:rsidRPr="00402E48" w14:paraId="17CD54DD" w14:textId="77777777" w:rsidTr="00EE6B2D">
        <w:tc>
          <w:tcPr>
            <w:tcW w:w="278" w:type="pct"/>
            <w:tcBorders>
              <w:top w:val="single" w:sz="4" w:space="0" w:color="auto"/>
              <w:left w:val="single" w:sz="4" w:space="0" w:color="auto"/>
              <w:bottom w:val="single" w:sz="4" w:space="0" w:color="auto"/>
              <w:right w:val="single" w:sz="4" w:space="0" w:color="auto"/>
            </w:tcBorders>
          </w:tcPr>
          <w:p w14:paraId="7C0784D6" w14:textId="77777777" w:rsidR="00402E48" w:rsidRPr="00402E48" w:rsidRDefault="00402E48" w:rsidP="008101F3">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t>4</w:t>
            </w:r>
          </w:p>
        </w:tc>
        <w:tc>
          <w:tcPr>
            <w:tcW w:w="1241" w:type="pct"/>
            <w:tcBorders>
              <w:top w:val="single" w:sz="4" w:space="0" w:color="auto"/>
              <w:left w:val="single" w:sz="4" w:space="0" w:color="auto"/>
              <w:bottom w:val="single" w:sz="4" w:space="0" w:color="auto"/>
              <w:right w:val="single" w:sz="4" w:space="0" w:color="auto"/>
            </w:tcBorders>
          </w:tcPr>
          <w:p w14:paraId="477FFADB" w14:textId="6930EEC3" w:rsidR="00402E48" w:rsidRPr="00402E48" w:rsidRDefault="00505646" w:rsidP="008101F3">
            <w:pPr>
              <w:spacing w:after="0" w:line="340" w:lineRule="exact"/>
              <w:rPr>
                <w:rFonts w:ascii="Times New Roman" w:hAnsi="Times New Roman" w:cs="Times New Roman"/>
                <w:sz w:val="26"/>
                <w:szCs w:val="24"/>
              </w:rPr>
            </w:pPr>
            <w:r w:rsidRPr="00505646">
              <w:rPr>
                <w:rFonts w:ascii="Times New Roman" w:hAnsi="Times New Roman" w:cs="Times New Roman"/>
                <w:sz w:val="26"/>
                <w:szCs w:val="24"/>
                <w:lang w:val="vi-VN"/>
              </w:rPr>
              <w:t>Cơ sở dữ liệu về độ nguy hiểm động đất</w:t>
            </w:r>
          </w:p>
        </w:tc>
        <w:tc>
          <w:tcPr>
            <w:tcW w:w="629" w:type="pct"/>
            <w:tcBorders>
              <w:top w:val="single" w:sz="4" w:space="0" w:color="auto"/>
              <w:left w:val="single" w:sz="4" w:space="0" w:color="auto"/>
              <w:bottom w:val="single" w:sz="4" w:space="0" w:color="auto"/>
              <w:right w:val="single" w:sz="4" w:space="0" w:color="auto"/>
            </w:tcBorders>
          </w:tcPr>
          <w:p w14:paraId="13C779CE" w14:textId="04EDE169" w:rsidR="00402E48" w:rsidRPr="00402E48" w:rsidRDefault="00402E48" w:rsidP="00505646">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t>202</w:t>
            </w:r>
            <w:r w:rsidR="00505646">
              <w:rPr>
                <w:rFonts w:ascii="Times New Roman" w:hAnsi="Times New Roman" w:cs="Times New Roman"/>
                <w:sz w:val="26"/>
                <w:szCs w:val="24"/>
              </w:rPr>
              <w:t>1</w:t>
            </w:r>
          </w:p>
        </w:tc>
        <w:tc>
          <w:tcPr>
            <w:tcW w:w="1463" w:type="pct"/>
            <w:tcBorders>
              <w:top w:val="single" w:sz="4" w:space="0" w:color="auto"/>
              <w:left w:val="single" w:sz="4" w:space="0" w:color="auto"/>
              <w:bottom w:val="single" w:sz="4" w:space="0" w:color="auto"/>
              <w:right w:val="single" w:sz="4" w:space="0" w:color="auto"/>
            </w:tcBorders>
          </w:tcPr>
          <w:p w14:paraId="669889EF" w14:textId="7142DD03" w:rsidR="00402E48" w:rsidRPr="00402E48" w:rsidRDefault="00505646" w:rsidP="008101F3">
            <w:pPr>
              <w:spacing w:after="0" w:line="340" w:lineRule="exact"/>
              <w:rPr>
                <w:rFonts w:ascii="Times New Roman" w:hAnsi="Times New Roman" w:cs="Times New Roman"/>
                <w:sz w:val="26"/>
                <w:szCs w:val="24"/>
              </w:rPr>
            </w:pPr>
            <w:r w:rsidRPr="00BC384B">
              <w:rPr>
                <w:rFonts w:ascii="Times New Roman" w:hAnsi="Times New Roman" w:cs="Times New Roman"/>
                <w:sz w:val="26"/>
                <w:szCs w:val="24"/>
              </w:rPr>
              <w:t>Sở Khoa học và Công nghệ, Sở Tài nguyên và Môi trường, Sở Xây dự</w:t>
            </w:r>
            <w:r>
              <w:rPr>
                <w:rFonts w:ascii="Times New Roman" w:hAnsi="Times New Roman" w:cs="Times New Roman"/>
                <w:sz w:val="26"/>
                <w:szCs w:val="24"/>
              </w:rPr>
              <w:t xml:space="preserve">ng, </w:t>
            </w:r>
            <w:r w:rsidRPr="00BC384B">
              <w:rPr>
                <w:rFonts w:ascii="Times New Roman" w:hAnsi="Times New Roman" w:cs="Times New Roman"/>
                <w:sz w:val="26"/>
                <w:szCs w:val="24"/>
              </w:rPr>
              <w:t>UBND tỉnh Thừa Thiên Huế</w:t>
            </w:r>
            <w:r>
              <w:rPr>
                <w:rFonts w:ascii="Times New Roman" w:hAnsi="Times New Roman" w:cs="Times New Roman"/>
                <w:sz w:val="26"/>
                <w:szCs w:val="24"/>
              </w:rPr>
              <w:t xml:space="preserve">, </w:t>
            </w:r>
            <w:r w:rsidRPr="0062581C">
              <w:rPr>
                <w:rFonts w:ascii="Times New Roman" w:hAnsi="Times New Roman" w:cs="Times New Roman"/>
                <w:sz w:val="26"/>
                <w:szCs w:val="24"/>
              </w:rPr>
              <w:t>Ban Chỉ huy Phòng chống lụt bão và Tìm kiếm cứu nạn tỉnh Thừa Thiên Huế</w:t>
            </w:r>
          </w:p>
        </w:tc>
        <w:tc>
          <w:tcPr>
            <w:tcW w:w="1390" w:type="pct"/>
            <w:tcBorders>
              <w:top w:val="single" w:sz="4" w:space="0" w:color="auto"/>
              <w:left w:val="single" w:sz="4" w:space="0" w:color="auto"/>
              <w:bottom w:val="single" w:sz="4" w:space="0" w:color="auto"/>
              <w:right w:val="single" w:sz="4" w:space="0" w:color="auto"/>
            </w:tcBorders>
          </w:tcPr>
          <w:p w14:paraId="04F07536" w14:textId="7F9134B6" w:rsidR="00402E48" w:rsidRPr="00402E48" w:rsidRDefault="00505646" w:rsidP="008101F3">
            <w:pPr>
              <w:spacing w:after="0" w:line="340" w:lineRule="exact"/>
              <w:rPr>
                <w:rFonts w:ascii="Times New Roman" w:hAnsi="Times New Roman" w:cs="Times New Roman"/>
                <w:sz w:val="26"/>
                <w:szCs w:val="24"/>
              </w:rPr>
            </w:pPr>
            <w:r>
              <w:rPr>
                <w:rFonts w:ascii="Times New Roman" w:hAnsi="Times New Roman" w:cs="Times New Roman"/>
                <w:sz w:val="26"/>
                <w:szCs w:val="24"/>
              </w:rPr>
              <w:t>Phục vụ tra cứu thông tin</w:t>
            </w:r>
          </w:p>
        </w:tc>
      </w:tr>
    </w:tbl>
    <w:p w14:paraId="5A6FBB3F" w14:textId="77777777" w:rsidR="00402E48" w:rsidRPr="00402E48" w:rsidRDefault="00402E48" w:rsidP="00402E48">
      <w:pPr>
        <w:spacing w:after="0" w:line="340" w:lineRule="exact"/>
        <w:rPr>
          <w:rFonts w:ascii="Times New Roman" w:hAnsi="Times New Roman" w:cs="Times New Roman"/>
          <w:sz w:val="26"/>
          <w:szCs w:val="24"/>
        </w:rPr>
      </w:pPr>
    </w:p>
    <w:p w14:paraId="0B6F4FC2" w14:textId="77777777" w:rsidR="00402E48" w:rsidRPr="00402E48" w:rsidRDefault="00402E48" w:rsidP="00402E48">
      <w:pPr>
        <w:spacing w:after="0" w:line="340" w:lineRule="exact"/>
        <w:rPr>
          <w:rFonts w:ascii="Times New Roman" w:hAnsi="Times New Roman" w:cs="Times New Roman"/>
          <w:sz w:val="26"/>
          <w:szCs w:val="24"/>
        </w:rPr>
      </w:pPr>
      <w:r w:rsidRPr="00402E48">
        <w:rPr>
          <w:rFonts w:ascii="Times New Roman" w:hAnsi="Times New Roman" w:cs="Times New Roman"/>
          <w:bCs/>
          <w:sz w:val="26"/>
          <w:szCs w:val="24"/>
        </w:rPr>
        <w:t xml:space="preserve">1.3. Danh mục sản phẩm khoa học </w:t>
      </w:r>
      <w:r w:rsidRPr="00402E48">
        <w:rPr>
          <w:rFonts w:ascii="Times New Roman" w:hAnsi="Times New Roman" w:cs="Times New Roman"/>
          <w:sz w:val="26"/>
          <w:szCs w:val="24"/>
        </w:rPr>
        <w:t xml:space="preserve">đã được ứng dụng </w:t>
      </w:r>
      <w:r w:rsidRPr="00402E48">
        <w:rPr>
          <w:rFonts w:ascii="Times New Roman" w:hAnsi="Times New Roman" w:cs="Times New Roman"/>
          <w:i/>
          <w:sz w:val="26"/>
          <w:szCs w:val="24"/>
        </w:rPr>
        <w:t>(nếu có)</w:t>
      </w:r>
      <w:r w:rsidRPr="00402E48">
        <w:rPr>
          <w:rFonts w:ascii="Times New Roman" w:hAnsi="Times New Roman" w:cs="Times New Roman"/>
          <w:sz w:val="26"/>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64"/>
        <w:gridCol w:w="1690"/>
        <w:gridCol w:w="2730"/>
        <w:gridCol w:w="1086"/>
      </w:tblGrid>
      <w:tr w:rsidR="00402E48" w:rsidRPr="00402E48" w14:paraId="380D78D2" w14:textId="77777777" w:rsidTr="007F74A3">
        <w:tc>
          <w:tcPr>
            <w:tcW w:w="363" w:type="pct"/>
            <w:tcBorders>
              <w:top w:val="single" w:sz="4" w:space="0" w:color="auto"/>
              <w:left w:val="single" w:sz="4" w:space="0" w:color="auto"/>
              <w:bottom w:val="single" w:sz="4" w:space="0" w:color="auto"/>
              <w:right w:val="single" w:sz="4" w:space="0" w:color="auto"/>
            </w:tcBorders>
          </w:tcPr>
          <w:p w14:paraId="48538038"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Số TT</w:t>
            </w:r>
          </w:p>
        </w:tc>
        <w:tc>
          <w:tcPr>
            <w:tcW w:w="1692" w:type="pct"/>
            <w:tcBorders>
              <w:top w:val="single" w:sz="4" w:space="0" w:color="auto"/>
              <w:left w:val="single" w:sz="4" w:space="0" w:color="auto"/>
              <w:bottom w:val="single" w:sz="4" w:space="0" w:color="auto"/>
              <w:right w:val="single" w:sz="4" w:space="0" w:color="auto"/>
            </w:tcBorders>
          </w:tcPr>
          <w:p w14:paraId="466ACDC5"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 xml:space="preserve">Tên sản phẩm </w:t>
            </w:r>
          </w:p>
        </w:tc>
        <w:tc>
          <w:tcPr>
            <w:tcW w:w="904" w:type="pct"/>
            <w:tcBorders>
              <w:top w:val="single" w:sz="4" w:space="0" w:color="auto"/>
              <w:left w:val="single" w:sz="4" w:space="0" w:color="auto"/>
              <w:bottom w:val="single" w:sz="4" w:space="0" w:color="auto"/>
              <w:right w:val="single" w:sz="4" w:space="0" w:color="auto"/>
            </w:tcBorders>
          </w:tcPr>
          <w:p w14:paraId="0A64C7DA"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Thời gian ứng dụng</w:t>
            </w:r>
          </w:p>
        </w:tc>
        <w:tc>
          <w:tcPr>
            <w:tcW w:w="1460" w:type="pct"/>
            <w:tcBorders>
              <w:top w:val="single" w:sz="4" w:space="0" w:color="auto"/>
              <w:left w:val="single" w:sz="4" w:space="0" w:color="auto"/>
              <w:bottom w:val="single" w:sz="4" w:space="0" w:color="auto"/>
              <w:right w:val="single" w:sz="4" w:space="0" w:color="auto"/>
            </w:tcBorders>
          </w:tcPr>
          <w:p w14:paraId="57539C08"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Tên cơ quan ứng dụng</w:t>
            </w:r>
          </w:p>
        </w:tc>
        <w:tc>
          <w:tcPr>
            <w:tcW w:w="581" w:type="pct"/>
            <w:tcBorders>
              <w:top w:val="single" w:sz="4" w:space="0" w:color="auto"/>
              <w:left w:val="single" w:sz="4" w:space="0" w:color="auto"/>
              <w:bottom w:val="single" w:sz="4" w:space="0" w:color="auto"/>
              <w:right w:val="single" w:sz="4" w:space="0" w:color="auto"/>
            </w:tcBorders>
          </w:tcPr>
          <w:p w14:paraId="3D95D4B2" w14:textId="77777777" w:rsidR="00402E48" w:rsidRPr="00402E48" w:rsidRDefault="00402E48" w:rsidP="008101F3">
            <w:pPr>
              <w:spacing w:after="0" w:line="340" w:lineRule="exact"/>
              <w:jc w:val="center"/>
              <w:rPr>
                <w:rFonts w:ascii="Times New Roman" w:hAnsi="Times New Roman" w:cs="Times New Roman"/>
                <w:b/>
                <w:sz w:val="26"/>
                <w:szCs w:val="24"/>
              </w:rPr>
            </w:pPr>
            <w:r w:rsidRPr="00402E48">
              <w:rPr>
                <w:rFonts w:ascii="Times New Roman" w:hAnsi="Times New Roman" w:cs="Times New Roman"/>
                <w:b/>
                <w:sz w:val="26"/>
                <w:szCs w:val="24"/>
              </w:rPr>
              <w:t>Ghi chú</w:t>
            </w:r>
          </w:p>
        </w:tc>
      </w:tr>
      <w:tr w:rsidR="00402E48" w:rsidRPr="00402E48" w14:paraId="5E77C681" w14:textId="77777777" w:rsidTr="007F74A3">
        <w:tc>
          <w:tcPr>
            <w:tcW w:w="363" w:type="pct"/>
            <w:tcBorders>
              <w:top w:val="single" w:sz="4" w:space="0" w:color="auto"/>
              <w:left w:val="single" w:sz="4" w:space="0" w:color="auto"/>
              <w:bottom w:val="single" w:sz="4" w:space="0" w:color="auto"/>
              <w:right w:val="single" w:sz="4" w:space="0" w:color="auto"/>
            </w:tcBorders>
          </w:tcPr>
          <w:p w14:paraId="77E0E70E" w14:textId="77777777" w:rsidR="00402E48" w:rsidRPr="00402E48" w:rsidRDefault="00402E48" w:rsidP="008101F3">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lastRenderedPageBreak/>
              <w:t>1</w:t>
            </w:r>
          </w:p>
        </w:tc>
        <w:tc>
          <w:tcPr>
            <w:tcW w:w="1692" w:type="pct"/>
            <w:tcBorders>
              <w:top w:val="single" w:sz="4" w:space="0" w:color="auto"/>
              <w:left w:val="single" w:sz="4" w:space="0" w:color="auto"/>
              <w:bottom w:val="single" w:sz="4" w:space="0" w:color="auto"/>
              <w:right w:val="single" w:sz="4" w:space="0" w:color="auto"/>
            </w:tcBorders>
          </w:tcPr>
          <w:p w14:paraId="2C9EC858" w14:textId="3F58097F" w:rsidR="00402E48" w:rsidRPr="00402E48" w:rsidRDefault="00402E48" w:rsidP="007F74A3">
            <w:pPr>
              <w:spacing w:after="0" w:line="340" w:lineRule="exact"/>
              <w:rPr>
                <w:rFonts w:ascii="Times New Roman" w:hAnsi="Times New Roman" w:cs="Times New Roman"/>
                <w:sz w:val="26"/>
                <w:szCs w:val="24"/>
              </w:rPr>
            </w:pPr>
          </w:p>
        </w:tc>
        <w:tc>
          <w:tcPr>
            <w:tcW w:w="904" w:type="pct"/>
            <w:tcBorders>
              <w:top w:val="single" w:sz="4" w:space="0" w:color="auto"/>
              <w:left w:val="single" w:sz="4" w:space="0" w:color="auto"/>
              <w:bottom w:val="single" w:sz="4" w:space="0" w:color="auto"/>
              <w:right w:val="single" w:sz="4" w:space="0" w:color="auto"/>
            </w:tcBorders>
          </w:tcPr>
          <w:p w14:paraId="62789DCD" w14:textId="6D9319F7" w:rsidR="00402E48" w:rsidRPr="00402E48" w:rsidRDefault="00402E48" w:rsidP="008101F3">
            <w:pPr>
              <w:spacing w:after="0" w:line="340" w:lineRule="exact"/>
              <w:jc w:val="center"/>
              <w:rPr>
                <w:rFonts w:ascii="Times New Roman" w:hAnsi="Times New Roman" w:cs="Times New Roman"/>
                <w:sz w:val="26"/>
                <w:szCs w:val="24"/>
              </w:rPr>
            </w:pPr>
          </w:p>
        </w:tc>
        <w:tc>
          <w:tcPr>
            <w:tcW w:w="1460" w:type="pct"/>
            <w:tcBorders>
              <w:top w:val="single" w:sz="4" w:space="0" w:color="auto"/>
              <w:left w:val="single" w:sz="4" w:space="0" w:color="auto"/>
              <w:bottom w:val="single" w:sz="4" w:space="0" w:color="auto"/>
              <w:right w:val="single" w:sz="4" w:space="0" w:color="auto"/>
            </w:tcBorders>
          </w:tcPr>
          <w:p w14:paraId="484AA667" w14:textId="1CF49209" w:rsidR="00402E48" w:rsidRPr="00402E48" w:rsidRDefault="00402E48" w:rsidP="008101F3">
            <w:pPr>
              <w:spacing w:after="0" w:line="340" w:lineRule="exact"/>
              <w:rPr>
                <w:rFonts w:ascii="Times New Roman" w:hAnsi="Times New Roman" w:cs="Times New Roman"/>
                <w:sz w:val="26"/>
                <w:szCs w:val="24"/>
              </w:rPr>
            </w:pPr>
          </w:p>
        </w:tc>
        <w:tc>
          <w:tcPr>
            <w:tcW w:w="581" w:type="pct"/>
            <w:tcBorders>
              <w:top w:val="single" w:sz="4" w:space="0" w:color="auto"/>
              <w:left w:val="single" w:sz="4" w:space="0" w:color="auto"/>
              <w:bottom w:val="single" w:sz="4" w:space="0" w:color="auto"/>
              <w:right w:val="single" w:sz="4" w:space="0" w:color="auto"/>
            </w:tcBorders>
          </w:tcPr>
          <w:p w14:paraId="72DE8A97" w14:textId="77777777" w:rsidR="00402E48" w:rsidRPr="00402E48" w:rsidRDefault="00402E48" w:rsidP="008101F3">
            <w:pPr>
              <w:spacing w:after="0" w:line="340" w:lineRule="exact"/>
              <w:rPr>
                <w:rFonts w:ascii="Times New Roman" w:hAnsi="Times New Roman" w:cs="Times New Roman"/>
                <w:sz w:val="26"/>
                <w:szCs w:val="24"/>
              </w:rPr>
            </w:pPr>
          </w:p>
        </w:tc>
      </w:tr>
      <w:tr w:rsidR="00402E48" w:rsidRPr="00402E48" w14:paraId="64ED0ECB" w14:textId="77777777" w:rsidTr="007F74A3">
        <w:tc>
          <w:tcPr>
            <w:tcW w:w="363" w:type="pct"/>
            <w:tcBorders>
              <w:top w:val="single" w:sz="4" w:space="0" w:color="auto"/>
              <w:left w:val="single" w:sz="4" w:space="0" w:color="auto"/>
              <w:bottom w:val="single" w:sz="4" w:space="0" w:color="auto"/>
              <w:right w:val="single" w:sz="4" w:space="0" w:color="auto"/>
            </w:tcBorders>
          </w:tcPr>
          <w:p w14:paraId="34072240" w14:textId="77777777" w:rsidR="00402E48" w:rsidRPr="00402E48" w:rsidRDefault="00402E48" w:rsidP="008101F3">
            <w:pPr>
              <w:spacing w:after="0" w:line="340" w:lineRule="exact"/>
              <w:jc w:val="center"/>
              <w:rPr>
                <w:rFonts w:ascii="Times New Roman" w:hAnsi="Times New Roman" w:cs="Times New Roman"/>
                <w:sz w:val="26"/>
                <w:szCs w:val="24"/>
              </w:rPr>
            </w:pPr>
            <w:r w:rsidRPr="00402E48">
              <w:rPr>
                <w:rFonts w:ascii="Times New Roman" w:hAnsi="Times New Roman" w:cs="Times New Roman"/>
                <w:sz w:val="26"/>
                <w:szCs w:val="24"/>
              </w:rPr>
              <w:t>2</w:t>
            </w:r>
          </w:p>
        </w:tc>
        <w:tc>
          <w:tcPr>
            <w:tcW w:w="1692" w:type="pct"/>
            <w:tcBorders>
              <w:top w:val="single" w:sz="4" w:space="0" w:color="auto"/>
              <w:left w:val="single" w:sz="4" w:space="0" w:color="auto"/>
              <w:bottom w:val="single" w:sz="4" w:space="0" w:color="auto"/>
              <w:right w:val="single" w:sz="4" w:space="0" w:color="auto"/>
            </w:tcBorders>
          </w:tcPr>
          <w:p w14:paraId="10B9AD7F" w14:textId="6E3B5063" w:rsidR="00402E48" w:rsidRPr="00402E48" w:rsidRDefault="00402E48" w:rsidP="008101F3">
            <w:pPr>
              <w:spacing w:after="0" w:line="340" w:lineRule="exact"/>
              <w:rPr>
                <w:rFonts w:ascii="Times New Roman" w:hAnsi="Times New Roman" w:cs="Times New Roman"/>
                <w:sz w:val="26"/>
                <w:szCs w:val="24"/>
              </w:rPr>
            </w:pPr>
          </w:p>
        </w:tc>
        <w:tc>
          <w:tcPr>
            <w:tcW w:w="904" w:type="pct"/>
            <w:tcBorders>
              <w:top w:val="single" w:sz="4" w:space="0" w:color="auto"/>
              <w:left w:val="single" w:sz="4" w:space="0" w:color="auto"/>
              <w:bottom w:val="single" w:sz="4" w:space="0" w:color="auto"/>
              <w:right w:val="single" w:sz="4" w:space="0" w:color="auto"/>
            </w:tcBorders>
          </w:tcPr>
          <w:p w14:paraId="3E41961D" w14:textId="25133DEC" w:rsidR="00402E48" w:rsidRPr="00402E48" w:rsidRDefault="00402E48" w:rsidP="008101F3">
            <w:pPr>
              <w:spacing w:after="0" w:line="340" w:lineRule="exact"/>
              <w:jc w:val="center"/>
              <w:rPr>
                <w:rFonts w:ascii="Times New Roman" w:hAnsi="Times New Roman" w:cs="Times New Roman"/>
                <w:sz w:val="26"/>
                <w:szCs w:val="24"/>
              </w:rPr>
            </w:pPr>
          </w:p>
        </w:tc>
        <w:tc>
          <w:tcPr>
            <w:tcW w:w="1460" w:type="pct"/>
            <w:tcBorders>
              <w:top w:val="single" w:sz="4" w:space="0" w:color="auto"/>
              <w:left w:val="single" w:sz="4" w:space="0" w:color="auto"/>
              <w:bottom w:val="single" w:sz="4" w:space="0" w:color="auto"/>
              <w:right w:val="single" w:sz="4" w:space="0" w:color="auto"/>
            </w:tcBorders>
          </w:tcPr>
          <w:p w14:paraId="75289A1E" w14:textId="2F713537" w:rsidR="00402E48" w:rsidRPr="00402E48" w:rsidRDefault="00402E48" w:rsidP="008101F3">
            <w:pPr>
              <w:spacing w:after="0" w:line="340" w:lineRule="exact"/>
              <w:rPr>
                <w:rFonts w:ascii="Times New Roman" w:hAnsi="Times New Roman" w:cs="Times New Roman"/>
                <w:sz w:val="26"/>
                <w:szCs w:val="24"/>
              </w:rPr>
            </w:pPr>
          </w:p>
        </w:tc>
        <w:tc>
          <w:tcPr>
            <w:tcW w:w="581" w:type="pct"/>
            <w:tcBorders>
              <w:top w:val="single" w:sz="4" w:space="0" w:color="auto"/>
              <w:left w:val="single" w:sz="4" w:space="0" w:color="auto"/>
              <w:bottom w:val="single" w:sz="4" w:space="0" w:color="auto"/>
              <w:right w:val="single" w:sz="4" w:space="0" w:color="auto"/>
            </w:tcBorders>
          </w:tcPr>
          <w:p w14:paraId="31AD6AF5" w14:textId="77777777" w:rsidR="00402E48" w:rsidRPr="00402E48" w:rsidRDefault="00402E48" w:rsidP="008101F3">
            <w:pPr>
              <w:spacing w:after="0" w:line="340" w:lineRule="exact"/>
              <w:rPr>
                <w:rFonts w:ascii="Times New Roman" w:hAnsi="Times New Roman" w:cs="Times New Roman"/>
                <w:sz w:val="26"/>
                <w:szCs w:val="24"/>
              </w:rPr>
            </w:pPr>
          </w:p>
        </w:tc>
      </w:tr>
    </w:tbl>
    <w:p w14:paraId="755D811F" w14:textId="77777777" w:rsidR="00402E48" w:rsidRPr="00402E48" w:rsidRDefault="00402E48" w:rsidP="00402E48">
      <w:pPr>
        <w:spacing w:after="0" w:line="340" w:lineRule="exact"/>
        <w:rPr>
          <w:rFonts w:ascii="Times New Roman" w:hAnsi="Times New Roman" w:cs="Times New Roman"/>
          <w:sz w:val="26"/>
          <w:szCs w:val="24"/>
        </w:rPr>
      </w:pPr>
    </w:p>
    <w:p w14:paraId="1F2F7A60" w14:textId="77777777" w:rsidR="00402E48" w:rsidRPr="00402E48" w:rsidRDefault="00402E48" w:rsidP="0077374A">
      <w:pPr>
        <w:spacing w:after="0" w:line="340" w:lineRule="exact"/>
        <w:jc w:val="both"/>
        <w:rPr>
          <w:rFonts w:ascii="Times New Roman" w:hAnsi="Times New Roman" w:cs="Times New Roman"/>
          <w:b/>
          <w:bCs/>
          <w:sz w:val="26"/>
          <w:szCs w:val="24"/>
        </w:rPr>
      </w:pPr>
      <w:r w:rsidRPr="00402E48">
        <w:rPr>
          <w:rFonts w:ascii="Times New Roman" w:hAnsi="Times New Roman" w:cs="Times New Roman"/>
          <w:b/>
          <w:bCs/>
          <w:sz w:val="26"/>
          <w:szCs w:val="24"/>
        </w:rPr>
        <w:t>2. Về những đóng góp mới của nhiệm vụ</w:t>
      </w:r>
    </w:p>
    <w:p w14:paraId="40173D8F"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bCs/>
          <w:sz w:val="26"/>
          <w:szCs w:val="24"/>
        </w:rPr>
        <w:t xml:space="preserve">- Xây dựng được </w:t>
      </w:r>
      <w:r w:rsidRPr="00C947E5">
        <w:rPr>
          <w:rFonts w:ascii="Times New Roman" w:hAnsi="Times New Roman" w:cs="Times New Roman"/>
          <w:sz w:val="26"/>
          <w:szCs w:val="24"/>
          <w:lang w:val="vi-VN"/>
        </w:rPr>
        <w:t>10 trạm quan trắc động đất khu vực Thừa Thiên Huế góp phần xác định chính xác các trận động đất nhỏ có độ lớn cỡ M=1,0</w:t>
      </w:r>
      <w:r w:rsidRPr="00C947E5">
        <w:rPr>
          <w:rFonts w:ascii="Times New Roman" w:hAnsi="Times New Roman" w:cs="Times New Roman"/>
          <w:sz w:val="26"/>
          <w:szCs w:val="24"/>
        </w:rPr>
        <w:t>;</w:t>
      </w:r>
    </w:p>
    <w:p w14:paraId="56A16865"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lang w:val="vi-VN"/>
        </w:rPr>
      </w:pPr>
      <w:r w:rsidRPr="00C947E5">
        <w:rPr>
          <w:rFonts w:ascii="Times New Roman" w:hAnsi="Times New Roman" w:cs="Times New Roman"/>
          <w:sz w:val="26"/>
          <w:szCs w:val="24"/>
          <w:lang w:val="vi-VN"/>
        </w:rPr>
        <w:t xml:space="preserve">- Thành lập được danh </w:t>
      </w:r>
      <w:r w:rsidRPr="00C947E5">
        <w:rPr>
          <w:rFonts w:ascii="Times New Roman" w:hAnsi="Times New Roman" w:cs="Times New Roman"/>
          <w:sz w:val="26"/>
          <w:szCs w:val="24"/>
        </w:rPr>
        <w:t xml:space="preserve">mục động đất khu vực tỉnh Thừa Thiên Huế và lân cận từ năm 1829 - 2020, có </w:t>
      </w:r>
      <w:r w:rsidRPr="00C947E5">
        <w:rPr>
          <w:rFonts w:ascii="Times New Roman" w:hAnsi="Times New Roman" w:cs="Times New Roman"/>
          <w:bCs/>
          <w:sz w:val="26"/>
          <w:szCs w:val="24"/>
        </w:rPr>
        <w:t>đầy đủ thông tin về thời gian, toạ độ, độ sâu của các trận động đất có độ lớn M ≥ 0,2</w:t>
      </w:r>
      <w:r w:rsidRPr="00C947E5">
        <w:rPr>
          <w:rFonts w:ascii="Times New Roman" w:hAnsi="Times New Roman" w:cs="Times New Roman"/>
          <w:sz w:val="26"/>
          <w:szCs w:val="24"/>
          <w:lang w:val="vi-VN"/>
        </w:rPr>
        <w:t>;</w:t>
      </w:r>
    </w:p>
    <w:p w14:paraId="092ED58B" w14:textId="77777777" w:rsidR="00C947E5" w:rsidRPr="00C947E5" w:rsidRDefault="00C947E5" w:rsidP="0077374A">
      <w:pPr>
        <w:widowControl w:val="0"/>
        <w:tabs>
          <w:tab w:val="left" w:pos="426"/>
        </w:tabs>
        <w:spacing w:after="0" w:line="340" w:lineRule="exact"/>
        <w:jc w:val="both"/>
        <w:rPr>
          <w:rFonts w:ascii="Times New Roman" w:hAnsi="Times New Roman" w:cs="Times New Roman"/>
          <w:bCs/>
          <w:sz w:val="26"/>
          <w:szCs w:val="24"/>
        </w:rPr>
      </w:pPr>
      <w:r w:rsidRPr="00C947E5">
        <w:rPr>
          <w:rFonts w:ascii="Times New Roman" w:hAnsi="Times New Roman" w:cs="Times New Roman"/>
          <w:sz w:val="26"/>
          <w:szCs w:val="24"/>
          <w:lang w:val="vi-VN"/>
        </w:rPr>
        <w:t xml:space="preserve">- Các </w:t>
      </w:r>
      <w:r w:rsidRPr="00C947E5">
        <w:rPr>
          <w:rFonts w:ascii="Times New Roman" w:hAnsi="Times New Roman" w:cs="Times New Roman"/>
          <w:sz w:val="26"/>
          <w:szCs w:val="24"/>
        </w:rPr>
        <w:t xml:space="preserve">bản đồ địa chấn kiến tạo và địa động lực hiện đại khu vực tỉnh Thừa Thiên Huế và lân cận tỷ lệ 1:250.000 và chi tiết cho khu vực tỉnh Thừa Thiên Huế tỷ lệ 1:50.000, có </w:t>
      </w:r>
      <w:r w:rsidRPr="00C947E5">
        <w:rPr>
          <w:rFonts w:ascii="Times New Roman" w:hAnsi="Times New Roman" w:cs="Times New Roman"/>
          <w:bCs/>
          <w:sz w:val="26"/>
          <w:szCs w:val="24"/>
        </w:rPr>
        <w:t>đầy đủ thông tin về ranh giới khối, các mảng cấu trúc, trường ứng suất kiến tạo hiện đại, phân đoạn đứt gãy, hình động học đứt gãy, phân bố động đất theo không gian và độ lớn,...</w:t>
      </w:r>
    </w:p>
    <w:p w14:paraId="64C2E9B8" w14:textId="77777777" w:rsidR="00C947E5" w:rsidRPr="00C947E5" w:rsidRDefault="00C947E5" w:rsidP="0077374A">
      <w:pPr>
        <w:widowControl w:val="0"/>
        <w:tabs>
          <w:tab w:val="left" w:pos="426"/>
        </w:tabs>
        <w:spacing w:after="0" w:line="340" w:lineRule="exact"/>
        <w:jc w:val="both"/>
        <w:rPr>
          <w:rFonts w:ascii="Times New Roman" w:hAnsi="Times New Roman" w:cs="Times New Roman"/>
          <w:bCs/>
          <w:sz w:val="26"/>
          <w:szCs w:val="24"/>
        </w:rPr>
      </w:pPr>
      <w:r w:rsidRPr="00C947E5">
        <w:rPr>
          <w:rFonts w:ascii="Times New Roman" w:hAnsi="Times New Roman" w:cs="Times New Roman"/>
          <w:bCs/>
          <w:sz w:val="26"/>
          <w:szCs w:val="24"/>
        </w:rPr>
        <w:t xml:space="preserve">- Bộ bản đồ độ nguy hiểm động đất khu vực tỉnh Thừa Thiên Huế và lân cận tỷ lệ 1:250.000 và chi tiết cho thành phố Huế tỷ lệ 1:50.000 và 1:10.000, đáp ứng yêu cầu sử dụng trong thiết kế kháng chấn cho các công trình xây dựng, vận hành an toàn công trình thủy điện, thủy lợi và bảo tồn di sản văn hóa. Cụ thể của các bản đồ sau: </w:t>
      </w:r>
    </w:p>
    <w:p w14:paraId="248D28D6" w14:textId="77777777" w:rsidR="00C947E5" w:rsidRPr="00C947E5" w:rsidRDefault="00C947E5" w:rsidP="0077374A">
      <w:pPr>
        <w:widowControl w:val="0"/>
        <w:tabs>
          <w:tab w:val="left" w:pos="426"/>
        </w:tabs>
        <w:spacing w:after="0" w:line="340" w:lineRule="exact"/>
        <w:ind w:left="567"/>
        <w:jc w:val="both"/>
        <w:rPr>
          <w:rFonts w:ascii="Times New Roman" w:hAnsi="Times New Roman" w:cs="Times New Roman"/>
          <w:sz w:val="26"/>
          <w:szCs w:val="24"/>
        </w:rPr>
      </w:pPr>
      <w:r w:rsidRPr="00C947E5">
        <w:rPr>
          <w:rFonts w:ascii="Times New Roman" w:hAnsi="Times New Roman" w:cs="Times New Roman"/>
          <w:sz w:val="26"/>
          <w:szCs w:val="24"/>
        </w:rPr>
        <w:t>+ Bản đồ phân bố gia tốc nền cực đại và cường độ chấn động cực đại Imax (MSK-64) trên nền đá (nền loại A) cho khu vực tỉnh Thừa Thiên Huế và lân cận tỷ lệ 1: 250.000.</w:t>
      </w:r>
    </w:p>
    <w:p w14:paraId="56647049" w14:textId="77777777" w:rsidR="00C947E5" w:rsidRPr="00C947E5" w:rsidRDefault="00C947E5" w:rsidP="0077374A">
      <w:pPr>
        <w:widowControl w:val="0"/>
        <w:tabs>
          <w:tab w:val="left" w:pos="426"/>
        </w:tabs>
        <w:spacing w:after="0" w:line="340" w:lineRule="exact"/>
        <w:ind w:left="567"/>
        <w:jc w:val="both"/>
        <w:rPr>
          <w:rFonts w:ascii="Times New Roman" w:hAnsi="Times New Roman" w:cs="Times New Roman"/>
          <w:sz w:val="26"/>
          <w:szCs w:val="24"/>
        </w:rPr>
      </w:pPr>
      <w:r w:rsidRPr="00C947E5">
        <w:rPr>
          <w:rFonts w:ascii="Times New Roman" w:hAnsi="Times New Roman" w:cs="Times New Roman"/>
          <w:sz w:val="26"/>
          <w:szCs w:val="24"/>
        </w:rPr>
        <w:t>+ Các bản đồ phân bố gia tốc nền và cường độ chấn động I (MSK-64) trên nền đá (nền loại A) với chu kỳ lặp lại 200, 500, 1000, 2500 và 10.000 năm cho khu vực tỉnh Thừa Thiên Huế và lân cận tỷ lệ 1: 250.000.</w:t>
      </w:r>
    </w:p>
    <w:p w14:paraId="6634727D" w14:textId="77777777" w:rsidR="00C947E5" w:rsidRPr="00C947E5" w:rsidRDefault="00C947E5" w:rsidP="0077374A">
      <w:pPr>
        <w:widowControl w:val="0"/>
        <w:tabs>
          <w:tab w:val="left" w:pos="426"/>
        </w:tabs>
        <w:spacing w:after="0" w:line="340" w:lineRule="exact"/>
        <w:ind w:left="567"/>
        <w:jc w:val="both"/>
        <w:rPr>
          <w:rFonts w:ascii="Times New Roman" w:hAnsi="Times New Roman" w:cs="Times New Roman"/>
          <w:sz w:val="26"/>
          <w:szCs w:val="24"/>
        </w:rPr>
      </w:pPr>
      <w:r w:rsidRPr="00C947E5">
        <w:rPr>
          <w:rFonts w:ascii="Times New Roman" w:hAnsi="Times New Roman" w:cs="Times New Roman"/>
          <w:sz w:val="26"/>
          <w:szCs w:val="24"/>
        </w:rPr>
        <w:t>+ Bản đồ phân bố gia tốc nền cực đại và cường độ chấn động cực đại Imax (MSK-64) khu vực TP. Huế theo điều kiện nền đất tỷ lệ 1:50.000 và 1:10.000.</w:t>
      </w:r>
    </w:p>
    <w:p w14:paraId="05191AAD" w14:textId="77777777" w:rsidR="00C947E5" w:rsidRPr="00C947E5" w:rsidRDefault="00C947E5" w:rsidP="0077374A">
      <w:pPr>
        <w:widowControl w:val="0"/>
        <w:tabs>
          <w:tab w:val="left" w:pos="426"/>
        </w:tabs>
        <w:spacing w:after="0" w:line="340" w:lineRule="exact"/>
        <w:ind w:left="567"/>
        <w:jc w:val="both"/>
        <w:rPr>
          <w:rFonts w:ascii="Times New Roman" w:hAnsi="Times New Roman" w:cs="Times New Roman"/>
          <w:sz w:val="26"/>
          <w:szCs w:val="24"/>
        </w:rPr>
      </w:pPr>
      <w:r w:rsidRPr="00C947E5">
        <w:rPr>
          <w:rFonts w:ascii="Times New Roman" w:hAnsi="Times New Roman" w:cs="Times New Roman"/>
          <w:sz w:val="26"/>
          <w:szCs w:val="24"/>
        </w:rPr>
        <w:t>+ Các bản đồ phân bố gia tốc nền và cường độ chấn động I (MSK-64) với chu kỳ lặp lại 200, 500, 1000, 2500 và 10.000 năm khu vực TP. Huế theo điều kiện nền đất tỷ lệ 1:50.000 và 1: 10.000.</w:t>
      </w:r>
    </w:p>
    <w:p w14:paraId="2F211C97" w14:textId="77777777" w:rsidR="00C947E5" w:rsidRPr="00C947E5" w:rsidRDefault="00C947E5" w:rsidP="0077374A">
      <w:pPr>
        <w:widowControl w:val="0"/>
        <w:tabs>
          <w:tab w:val="left" w:pos="426"/>
        </w:tabs>
        <w:spacing w:after="0" w:line="340" w:lineRule="exact"/>
        <w:jc w:val="both"/>
        <w:rPr>
          <w:rFonts w:ascii="Times New Roman" w:hAnsi="Times New Roman" w:cs="Times New Roman"/>
          <w:bCs/>
          <w:sz w:val="26"/>
          <w:szCs w:val="24"/>
        </w:rPr>
      </w:pPr>
      <w:r w:rsidRPr="00C947E5">
        <w:rPr>
          <w:rFonts w:ascii="Times New Roman" w:hAnsi="Times New Roman" w:cs="Times New Roman"/>
          <w:sz w:val="26"/>
          <w:szCs w:val="24"/>
        </w:rPr>
        <w:t xml:space="preserve">- Sơ đồ phân bố giá trị vận tốc truyền sóng ngang Vs30 khu vực tỉnh Thừa Thiên Huế và lân cận, sơ đồ phân bố giá trị chu kỳ trội dao động nền đất khu vực TP. Huế và các đường phổ phản ứng gia tốc của các loại nền đất khu vực TP. Huế, </w:t>
      </w:r>
      <w:r w:rsidRPr="00C947E5">
        <w:rPr>
          <w:rFonts w:ascii="Times New Roman" w:hAnsi="Times New Roman" w:cs="Times New Roman"/>
          <w:bCs/>
          <w:sz w:val="26"/>
          <w:szCs w:val="24"/>
        </w:rPr>
        <w:t>đáp ứng yêu cầu sử dụng trong thiết kế kháng chấn cho các công trình xây dựng trên địa bàn tỉnh Thừa Thiên Huế.</w:t>
      </w:r>
    </w:p>
    <w:p w14:paraId="24529A1C" w14:textId="77777777" w:rsidR="00C947E5" w:rsidRPr="00C947E5" w:rsidRDefault="00C947E5" w:rsidP="0077374A">
      <w:pPr>
        <w:widowControl w:val="0"/>
        <w:tabs>
          <w:tab w:val="left" w:pos="426"/>
        </w:tabs>
        <w:spacing w:after="0" w:line="340" w:lineRule="exact"/>
        <w:jc w:val="both"/>
        <w:rPr>
          <w:rFonts w:ascii="Times New Roman" w:hAnsi="Times New Roman" w:cs="Times New Roman"/>
          <w:bCs/>
          <w:sz w:val="26"/>
          <w:szCs w:val="24"/>
        </w:rPr>
      </w:pPr>
      <w:r w:rsidRPr="00C947E5">
        <w:rPr>
          <w:rFonts w:ascii="Times New Roman" w:hAnsi="Times New Roman" w:cs="Times New Roman"/>
          <w:bCs/>
          <w:sz w:val="26"/>
          <w:szCs w:val="24"/>
        </w:rPr>
        <w:t>- Báo cáo tổng hợp đề tài gồm đầy đủ thông tin về động đất, đứt gãy kiến tạo, độ nguy hiểm động đất, các giải pháp phòng tránh và giảm nhẹ thiên tai cho hồ đập và các di tích văn hoá khu vực Thừa Thiên Huế và lân cận.</w:t>
      </w:r>
    </w:p>
    <w:p w14:paraId="0FEEE211"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sz w:val="26"/>
          <w:szCs w:val="24"/>
        </w:rPr>
        <w:t xml:space="preserve">- </w:t>
      </w:r>
      <w:r w:rsidRPr="00C947E5">
        <w:rPr>
          <w:rFonts w:ascii="Times New Roman" w:hAnsi="Times New Roman" w:cs="Times New Roman"/>
          <w:sz w:val="26"/>
          <w:szCs w:val="24"/>
          <w:lang w:val="vi-VN"/>
        </w:rPr>
        <w:t>Bộ cơ sở dữ liệu tổng hợp về nguy hiểm động đất trên nền GIS, chạy trên hệ điều hành Windows, cài đặt trên máy PC. Có giao diện đồ họa thân thiện, dễ sử dụng. Hiển thị được toàn bộ các kết quả nghiên cứu của đề tài dưới dạng hình ảnh, bản đồ</w:t>
      </w:r>
      <w:r w:rsidRPr="00C947E5">
        <w:rPr>
          <w:rFonts w:ascii="Times New Roman" w:hAnsi="Times New Roman" w:cs="Times New Roman"/>
          <w:sz w:val="26"/>
          <w:szCs w:val="24"/>
        </w:rPr>
        <w:t>.</w:t>
      </w:r>
    </w:p>
    <w:p w14:paraId="5A635B00"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sz w:val="26"/>
          <w:szCs w:val="24"/>
        </w:rPr>
        <w:lastRenderedPageBreak/>
        <w:t>- 01 bài trong tạp chí quốc tế uy tín Journal of Geoscience and Environment Protection, 2020, 8, 44-64, DOI: 10.4236/gep.2020.87003</w:t>
      </w:r>
    </w:p>
    <w:p w14:paraId="30A6EB03"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sz w:val="26"/>
          <w:szCs w:val="24"/>
        </w:rPr>
        <w:t>- 01 bài trong tạp chí trong nước Journal of Marine Science and Technology, Vol. 17, No. 4B, 2017: 145-150, DOI: 10.15625/1859-3097/17/4B/13002;</w:t>
      </w:r>
    </w:p>
    <w:p w14:paraId="0E92AE08"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sz w:val="26"/>
          <w:szCs w:val="24"/>
        </w:rPr>
        <w:t>- 01 bài trong tạp chí trong nước Vietnam Journal of Marine Science and Technology, Vol. 19, No. 4, 2019: 517–526, DOI: 10.15625/1859-3097/19/4/14903;</w:t>
      </w:r>
    </w:p>
    <w:p w14:paraId="2C2B1783"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sz w:val="26"/>
          <w:szCs w:val="24"/>
        </w:rPr>
        <w:t>- 01 bài trong tạp chí trong nước Vietnam Journal of Marine Science and Technology, Vol. 20, No. 4B, 2020, 211–224, DOI: 10.15625/1859-3097/15723</w:t>
      </w:r>
    </w:p>
    <w:p w14:paraId="0C31D5AF"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sz w:val="26"/>
          <w:szCs w:val="24"/>
        </w:rPr>
        <w:t>- 01 bài trong Tuyển tập các bài báo KH tại Hội nghị "Các Khoa học về Trái đất và Phát triển Bền vững 2020, ISBN 978-604-9985-011-0, 332p., trang 33-50.</w:t>
      </w:r>
    </w:p>
    <w:p w14:paraId="6EDF4CEC" w14:textId="77777777" w:rsidR="00C947E5" w:rsidRPr="00C947E5"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sz w:val="26"/>
          <w:szCs w:val="24"/>
        </w:rPr>
        <w:t>- Đào tạo thành công 02 Thạc sỹ chuyên ngành Vật lý địa cầu.</w:t>
      </w:r>
    </w:p>
    <w:p w14:paraId="36315411" w14:textId="0796FC57" w:rsidR="00402E48" w:rsidRDefault="00C947E5" w:rsidP="0077374A">
      <w:pPr>
        <w:widowControl w:val="0"/>
        <w:tabs>
          <w:tab w:val="left" w:pos="426"/>
        </w:tabs>
        <w:spacing w:after="0" w:line="340" w:lineRule="exact"/>
        <w:jc w:val="both"/>
        <w:rPr>
          <w:rFonts w:ascii="Times New Roman" w:hAnsi="Times New Roman" w:cs="Times New Roman"/>
          <w:sz w:val="26"/>
          <w:szCs w:val="24"/>
        </w:rPr>
      </w:pPr>
      <w:r w:rsidRPr="00C947E5">
        <w:rPr>
          <w:rFonts w:ascii="Times New Roman" w:hAnsi="Times New Roman" w:cs="Times New Roman"/>
          <w:sz w:val="26"/>
          <w:szCs w:val="24"/>
        </w:rPr>
        <w:t>- Hỗ trợ đào tạo 01 Nghiên cứu sinh chuyên ngành Vật lý địa cầu.</w:t>
      </w:r>
    </w:p>
    <w:p w14:paraId="128D9628" w14:textId="77777777" w:rsidR="00C947E5" w:rsidRPr="00402E48" w:rsidRDefault="00C947E5" w:rsidP="0077374A">
      <w:pPr>
        <w:widowControl w:val="0"/>
        <w:tabs>
          <w:tab w:val="left" w:pos="426"/>
        </w:tabs>
        <w:spacing w:after="0" w:line="340" w:lineRule="exact"/>
        <w:jc w:val="both"/>
        <w:rPr>
          <w:rFonts w:ascii="Times New Roman" w:hAnsi="Times New Roman" w:cs="Times New Roman"/>
          <w:sz w:val="26"/>
          <w:szCs w:val="24"/>
          <w:lang w:val="pt-BR"/>
        </w:rPr>
      </w:pPr>
    </w:p>
    <w:p w14:paraId="1D72E6F2" w14:textId="77777777" w:rsidR="00402E48" w:rsidRPr="000622B7" w:rsidRDefault="00402E48" w:rsidP="0077374A">
      <w:pPr>
        <w:spacing w:after="0" w:line="340" w:lineRule="exact"/>
        <w:jc w:val="both"/>
        <w:rPr>
          <w:rFonts w:ascii="Times New Roman" w:hAnsi="Times New Roman" w:cs="Times New Roman"/>
          <w:b/>
          <w:sz w:val="26"/>
          <w:szCs w:val="24"/>
          <w:lang w:val="pt-BR"/>
        </w:rPr>
      </w:pPr>
      <w:r w:rsidRPr="000622B7">
        <w:rPr>
          <w:rFonts w:ascii="Times New Roman" w:hAnsi="Times New Roman" w:cs="Times New Roman"/>
          <w:b/>
          <w:bCs/>
          <w:sz w:val="26"/>
          <w:szCs w:val="24"/>
          <w:lang w:val="pt-BR"/>
        </w:rPr>
        <w:t xml:space="preserve">3. Về hiệu quả </w:t>
      </w:r>
      <w:r w:rsidRPr="000622B7">
        <w:rPr>
          <w:rFonts w:ascii="Times New Roman" w:hAnsi="Times New Roman" w:cs="Times New Roman"/>
          <w:b/>
          <w:sz w:val="26"/>
          <w:szCs w:val="24"/>
          <w:lang w:val="pt-BR"/>
        </w:rPr>
        <w:t>của nhiệm vụ</w:t>
      </w:r>
    </w:p>
    <w:p w14:paraId="6488966A" w14:textId="77777777" w:rsidR="0077374A" w:rsidRDefault="00402E48" w:rsidP="0077374A">
      <w:pPr>
        <w:spacing w:after="0" w:line="340" w:lineRule="exact"/>
        <w:jc w:val="both"/>
        <w:rPr>
          <w:rFonts w:ascii="Times New Roman" w:hAnsi="Times New Roman" w:cs="Times New Roman"/>
          <w:b/>
          <w:i/>
          <w:sz w:val="26"/>
          <w:szCs w:val="24"/>
          <w:lang w:val="pt-BR"/>
        </w:rPr>
      </w:pPr>
      <w:r w:rsidRPr="000622B7">
        <w:rPr>
          <w:rFonts w:ascii="Times New Roman" w:hAnsi="Times New Roman" w:cs="Times New Roman"/>
          <w:b/>
          <w:i/>
          <w:sz w:val="26"/>
          <w:szCs w:val="24"/>
          <w:lang w:val="pt-BR"/>
        </w:rPr>
        <w:t>3.1. Hiệu quả kinh tế</w:t>
      </w:r>
    </w:p>
    <w:p w14:paraId="220FF27B" w14:textId="6A59CF5A" w:rsidR="002D6B78" w:rsidRPr="0077374A" w:rsidRDefault="0077374A" w:rsidP="0077374A">
      <w:pPr>
        <w:spacing w:after="0" w:line="340" w:lineRule="exact"/>
        <w:jc w:val="both"/>
        <w:rPr>
          <w:rFonts w:ascii="Times New Roman" w:hAnsi="Times New Roman" w:cs="Times New Roman"/>
          <w:b/>
          <w:i/>
          <w:sz w:val="26"/>
          <w:szCs w:val="24"/>
          <w:lang w:val="pt-BR"/>
        </w:rPr>
      </w:pPr>
      <w:r>
        <w:rPr>
          <w:rFonts w:ascii="Times New Roman" w:hAnsi="Times New Roman" w:cs="Times New Roman"/>
          <w:b/>
          <w:i/>
          <w:sz w:val="26"/>
          <w:szCs w:val="24"/>
          <w:lang w:val="pt-BR"/>
        </w:rPr>
        <w:tab/>
      </w:r>
      <w:r w:rsidR="002D6B78" w:rsidRPr="002D6B78">
        <w:rPr>
          <w:rFonts w:ascii="Times New Roman" w:hAnsi="Times New Roman" w:cs="Times New Roman"/>
          <w:sz w:val="26"/>
          <w:szCs w:val="24"/>
        </w:rPr>
        <w:t xml:space="preserve">- </w:t>
      </w:r>
      <w:r w:rsidR="002D6B78" w:rsidRPr="002D6B78">
        <w:rPr>
          <w:rFonts w:ascii="Times New Roman" w:hAnsi="Times New Roman" w:cs="Times New Roman"/>
          <w:sz w:val="26"/>
          <w:szCs w:val="24"/>
          <w:lang w:val="vi-VN"/>
        </w:rPr>
        <w:t xml:space="preserve">Đề tài </w:t>
      </w:r>
      <w:r w:rsidR="002D6B78" w:rsidRPr="002D6B78">
        <w:rPr>
          <w:rFonts w:ascii="Times New Roman" w:hAnsi="Times New Roman" w:cs="Times New Roman"/>
          <w:sz w:val="26"/>
          <w:szCs w:val="24"/>
        </w:rPr>
        <w:t>cung cấp những thông tin về đặc điểm cấu trúc, kiến tạo - địa động lực hiện đại, về động đất, đứt gãy hoạt động, mức độ nguy hiểm động đất. Ngoài ra, kết quả nghiên cứu còn có thể sử dụng như những tài liệu cơ sở để đánh giá các tai biến thiên nhiên khác như trượt lở...</w:t>
      </w:r>
    </w:p>
    <w:p w14:paraId="58D61EF7" w14:textId="12749946" w:rsidR="002D6B78" w:rsidRPr="002D6B78" w:rsidRDefault="0077374A" w:rsidP="0077374A">
      <w:pPr>
        <w:spacing w:after="0" w:line="340" w:lineRule="exact"/>
        <w:jc w:val="both"/>
        <w:rPr>
          <w:rFonts w:ascii="Times New Roman" w:hAnsi="Times New Roman" w:cs="Times New Roman"/>
          <w:sz w:val="26"/>
          <w:szCs w:val="24"/>
        </w:rPr>
      </w:pPr>
      <w:r>
        <w:rPr>
          <w:rFonts w:ascii="Times New Roman" w:hAnsi="Times New Roman" w:cs="Times New Roman"/>
          <w:sz w:val="26"/>
          <w:szCs w:val="24"/>
        </w:rPr>
        <w:tab/>
      </w:r>
      <w:r w:rsidR="002D6B78" w:rsidRPr="002D6B78">
        <w:rPr>
          <w:rFonts w:ascii="Times New Roman" w:hAnsi="Times New Roman" w:cs="Times New Roman"/>
          <w:sz w:val="26"/>
          <w:szCs w:val="24"/>
        </w:rPr>
        <w:t>- Kết quả của đề tài sử dụng được trong thiết kế kháng chấn cho các công trình xây dựng trên địa bàn tỉnh Thừa Thiên Huế.</w:t>
      </w:r>
    </w:p>
    <w:p w14:paraId="296ED21B" w14:textId="41365D21" w:rsidR="002D6B78" w:rsidRPr="002D6B78" w:rsidRDefault="0077374A" w:rsidP="0077374A">
      <w:pPr>
        <w:spacing w:after="0" w:line="340" w:lineRule="exact"/>
        <w:jc w:val="both"/>
        <w:rPr>
          <w:rFonts w:ascii="Times New Roman" w:hAnsi="Times New Roman" w:cs="Times New Roman"/>
          <w:sz w:val="26"/>
          <w:szCs w:val="24"/>
        </w:rPr>
      </w:pPr>
      <w:r>
        <w:rPr>
          <w:rFonts w:ascii="Times New Roman" w:hAnsi="Times New Roman" w:cs="Times New Roman"/>
          <w:sz w:val="26"/>
          <w:szCs w:val="24"/>
        </w:rPr>
        <w:tab/>
      </w:r>
      <w:r w:rsidR="002D6B78" w:rsidRPr="002D6B78">
        <w:rPr>
          <w:rFonts w:ascii="Times New Roman" w:hAnsi="Times New Roman" w:cs="Times New Roman"/>
          <w:sz w:val="26"/>
          <w:szCs w:val="24"/>
        </w:rPr>
        <w:t>- Kết quả của đề tài cung cấp những thông tin KH&amp;CN hỗ trợ cho các nhà quản lý trong quy hoạch hợp lý nhằm giảm thiểu thiệt hại do động đất gây ra. Cảnh báo cho cộng đồng dân cư sống trong khu vực động đất có các giải pháp chủ động tích cực trong xây dựng, quy hoạch phát triển kinh tế.</w:t>
      </w:r>
    </w:p>
    <w:p w14:paraId="4BAB3366" w14:textId="5D9F9068" w:rsidR="002D6B78" w:rsidRDefault="0077374A" w:rsidP="0077374A">
      <w:pPr>
        <w:spacing w:after="0" w:line="340" w:lineRule="exact"/>
        <w:jc w:val="both"/>
        <w:rPr>
          <w:rFonts w:ascii="Times New Roman" w:hAnsi="Times New Roman" w:cs="Times New Roman"/>
          <w:sz w:val="26"/>
          <w:szCs w:val="24"/>
          <w:lang w:val="vi-VN"/>
        </w:rPr>
      </w:pPr>
      <w:r>
        <w:rPr>
          <w:rFonts w:ascii="Times New Roman" w:hAnsi="Times New Roman" w:cs="Times New Roman"/>
          <w:sz w:val="26"/>
          <w:szCs w:val="24"/>
          <w:lang w:val="vi-VN"/>
        </w:rPr>
        <w:tab/>
      </w:r>
      <w:r w:rsidR="002D6B78" w:rsidRPr="002D6B78">
        <w:rPr>
          <w:rFonts w:ascii="Times New Roman" w:hAnsi="Times New Roman" w:cs="Times New Roman"/>
          <w:sz w:val="26"/>
          <w:szCs w:val="24"/>
          <w:lang w:val="vi-VN"/>
        </w:rPr>
        <w:t>- Thông tin tổng hợp về phương pháp, số liệu, kết quả nghiên cứu của đề tài góp phần đào tạo, giáo dục cộng đồng, nâng cao năng lực đội ngũ cán bộ trẻ trong nghiên cứu.</w:t>
      </w:r>
    </w:p>
    <w:p w14:paraId="7DB07A69" w14:textId="77777777" w:rsidR="002D6B78" w:rsidRDefault="002D6B78" w:rsidP="0077374A">
      <w:pPr>
        <w:spacing w:after="0" w:line="340" w:lineRule="exact"/>
        <w:jc w:val="both"/>
        <w:rPr>
          <w:rFonts w:ascii="Times New Roman" w:hAnsi="Times New Roman" w:cs="Times New Roman"/>
          <w:sz w:val="26"/>
          <w:szCs w:val="24"/>
          <w:lang w:val="vi-VN"/>
        </w:rPr>
      </w:pPr>
    </w:p>
    <w:p w14:paraId="6CF283C7" w14:textId="77777777" w:rsidR="0077374A" w:rsidRDefault="00402E48" w:rsidP="0077374A">
      <w:pPr>
        <w:spacing w:after="0" w:line="340" w:lineRule="exact"/>
        <w:jc w:val="both"/>
        <w:rPr>
          <w:rFonts w:ascii="Times New Roman" w:hAnsi="Times New Roman" w:cs="Times New Roman"/>
          <w:b/>
          <w:i/>
          <w:sz w:val="26"/>
          <w:szCs w:val="24"/>
          <w:lang w:val="pt-BR"/>
        </w:rPr>
      </w:pPr>
      <w:r w:rsidRPr="000622B7">
        <w:rPr>
          <w:rFonts w:ascii="Times New Roman" w:hAnsi="Times New Roman" w:cs="Times New Roman"/>
          <w:b/>
          <w:i/>
          <w:sz w:val="26"/>
          <w:szCs w:val="24"/>
          <w:lang w:val="pt-BR"/>
        </w:rPr>
        <w:t>3.2. Hiệu quả xã hội</w:t>
      </w:r>
    </w:p>
    <w:p w14:paraId="4BF6F1BA" w14:textId="77777777" w:rsidR="0077374A" w:rsidRDefault="0077374A" w:rsidP="0077374A">
      <w:pPr>
        <w:spacing w:after="0" w:line="340" w:lineRule="exact"/>
        <w:jc w:val="both"/>
        <w:rPr>
          <w:rFonts w:ascii="Times New Roman" w:hAnsi="Times New Roman" w:cs="Times New Roman"/>
          <w:b/>
          <w:i/>
          <w:sz w:val="26"/>
          <w:szCs w:val="24"/>
          <w:lang w:val="pt-BR"/>
        </w:rPr>
      </w:pPr>
      <w:r>
        <w:rPr>
          <w:rFonts w:ascii="Times New Roman" w:hAnsi="Times New Roman" w:cs="Times New Roman"/>
          <w:b/>
          <w:i/>
          <w:sz w:val="26"/>
          <w:szCs w:val="24"/>
          <w:lang w:val="pt-BR"/>
        </w:rPr>
        <w:tab/>
      </w:r>
      <w:r w:rsidRPr="0077374A">
        <w:rPr>
          <w:rFonts w:ascii="Times New Roman" w:hAnsi="Times New Roman" w:cs="Times New Roman"/>
          <w:sz w:val="26"/>
          <w:szCs w:val="24"/>
        </w:rPr>
        <w:t>- Từ các kết quả của để tài, chính quyền địa phương sẽ đưa ra các phương án thích hợp trong quy hoạch phát triển vùng lãnh thổ góp phần vào sự phát triển kinh tế - xã hội và bảo vệ môi trường. Nâng cao khả năng phòng chống động đất cho các công trình xây dựng nhằm giảm thiểu thiệt hại về người và của, góp phần vào ổn định tình hình kinh tế - xã hội khi động đất xảy ra.</w:t>
      </w:r>
    </w:p>
    <w:p w14:paraId="197BCE96" w14:textId="77777777" w:rsidR="0077374A" w:rsidRDefault="0077374A" w:rsidP="0077374A">
      <w:pPr>
        <w:spacing w:after="0" w:line="340" w:lineRule="exact"/>
        <w:jc w:val="both"/>
        <w:rPr>
          <w:rFonts w:ascii="Times New Roman" w:hAnsi="Times New Roman" w:cs="Times New Roman"/>
          <w:b/>
          <w:i/>
          <w:sz w:val="26"/>
          <w:szCs w:val="24"/>
          <w:lang w:val="pt-BR"/>
        </w:rPr>
      </w:pPr>
      <w:r>
        <w:rPr>
          <w:rFonts w:ascii="Times New Roman" w:hAnsi="Times New Roman" w:cs="Times New Roman"/>
          <w:b/>
          <w:i/>
          <w:sz w:val="26"/>
          <w:szCs w:val="24"/>
          <w:lang w:val="pt-BR"/>
        </w:rPr>
        <w:tab/>
      </w:r>
      <w:r w:rsidRPr="0077374A">
        <w:rPr>
          <w:rFonts w:ascii="Times New Roman" w:hAnsi="Times New Roman" w:cs="Times New Roman"/>
          <w:sz w:val="26"/>
          <w:szCs w:val="24"/>
        </w:rPr>
        <w:t>- Số liệu mạng trạm quan trắc động đất trong đề tài này sẽ góp phần vào việc xác định nhanh, chính xác thông tin các trận động đất xảy ra ở khu vực miển Trung phục vụ công tác báo tin động đất và cảnh báo sóng thần.</w:t>
      </w:r>
    </w:p>
    <w:p w14:paraId="18582B90" w14:textId="4A87B78D" w:rsidR="0077374A" w:rsidRPr="0077374A" w:rsidRDefault="0077374A" w:rsidP="0077374A">
      <w:pPr>
        <w:spacing w:after="0" w:line="340" w:lineRule="exact"/>
        <w:jc w:val="both"/>
        <w:rPr>
          <w:rFonts w:ascii="Times New Roman" w:hAnsi="Times New Roman" w:cs="Times New Roman"/>
          <w:b/>
          <w:i/>
          <w:sz w:val="26"/>
          <w:szCs w:val="24"/>
          <w:lang w:val="pt-BR"/>
        </w:rPr>
      </w:pPr>
      <w:r>
        <w:rPr>
          <w:rFonts w:ascii="Times New Roman" w:hAnsi="Times New Roman" w:cs="Times New Roman"/>
          <w:b/>
          <w:i/>
          <w:sz w:val="26"/>
          <w:szCs w:val="24"/>
          <w:lang w:val="pt-BR"/>
        </w:rPr>
        <w:lastRenderedPageBreak/>
        <w:tab/>
      </w:r>
      <w:r w:rsidRPr="0077374A">
        <w:rPr>
          <w:rFonts w:ascii="Times New Roman" w:hAnsi="Times New Roman" w:cs="Times New Roman"/>
          <w:sz w:val="26"/>
          <w:szCs w:val="24"/>
        </w:rPr>
        <w:t>- Các kết quả của đề tài sẽ cung cấp thêm những thông tin mới bổ ích phục vụ các nghiên cứu cơ bản và ứng dụng triển khai khác có liên quan tại các cơ sở giáo dục, các sở ban ngành, các công ty, ban quản lý thủy điện, thuỷ lợi trong địa bàn tỉnh Thừa Thiên Huế và lân cận.</w:t>
      </w:r>
    </w:p>
    <w:p w14:paraId="77F05C60" w14:textId="6015C80A" w:rsidR="00402E48" w:rsidRPr="00402E48" w:rsidRDefault="00402E48" w:rsidP="00402E48">
      <w:pPr>
        <w:tabs>
          <w:tab w:val="left" w:pos="9072"/>
        </w:tabs>
        <w:spacing w:after="0" w:line="340" w:lineRule="exact"/>
        <w:ind w:firstLine="426"/>
        <w:rPr>
          <w:rFonts w:ascii="Times New Roman" w:hAnsi="Times New Roman" w:cs="Times New Roman"/>
          <w:sz w:val="26"/>
          <w:szCs w:val="24"/>
          <w:lang w:val="pt-BR"/>
        </w:rPr>
      </w:pPr>
    </w:p>
    <w:p w14:paraId="271C27B0" w14:textId="77777777" w:rsidR="00B24598" w:rsidRPr="000622B7" w:rsidRDefault="00B24598" w:rsidP="00B24598">
      <w:pPr>
        <w:spacing w:after="0" w:line="340" w:lineRule="exact"/>
        <w:rPr>
          <w:rFonts w:ascii="Times New Roman" w:hAnsi="Times New Roman" w:cs="Times New Roman"/>
          <w:b/>
          <w:sz w:val="26"/>
          <w:szCs w:val="28"/>
          <w:lang w:val="pt-BR"/>
        </w:rPr>
      </w:pPr>
      <w:r w:rsidRPr="000622B7">
        <w:rPr>
          <w:rFonts w:ascii="Times New Roman" w:hAnsi="Times New Roman" w:cs="Times New Roman"/>
          <w:b/>
          <w:sz w:val="26"/>
          <w:szCs w:val="28"/>
          <w:lang w:val="pt-BR"/>
        </w:rPr>
        <w:t>III. Tự đánh giá, xếp loại kết quả thực hiện nhiệm vụ</w:t>
      </w:r>
    </w:p>
    <w:p w14:paraId="7E2B5052" w14:textId="77777777" w:rsidR="00B24598" w:rsidRPr="000622B7" w:rsidRDefault="00B24598" w:rsidP="00B24598">
      <w:pPr>
        <w:spacing w:after="0" w:line="340" w:lineRule="exact"/>
        <w:rPr>
          <w:rFonts w:ascii="Times New Roman" w:hAnsi="Times New Roman" w:cs="Times New Roman"/>
          <w:sz w:val="26"/>
          <w:szCs w:val="28"/>
          <w:lang w:val="pt-BR"/>
        </w:rPr>
      </w:pPr>
      <w:r w:rsidRPr="000622B7">
        <w:rPr>
          <w:rFonts w:ascii="Times New Roman" w:hAnsi="Times New Roman" w:cs="Times New Roman"/>
          <w:b/>
          <w:sz w:val="26"/>
          <w:szCs w:val="28"/>
          <w:lang w:val="pt-BR"/>
        </w:rPr>
        <w:t>1. Về tiến độ thực hiện:</w:t>
      </w:r>
      <w:r w:rsidRPr="000622B7">
        <w:rPr>
          <w:rFonts w:ascii="Times New Roman" w:hAnsi="Times New Roman" w:cs="Times New Roman"/>
          <w:sz w:val="26"/>
          <w:szCs w:val="28"/>
          <w:lang w:val="pt-BR"/>
        </w:rPr>
        <w:t xml:space="preserve"> </w:t>
      </w:r>
      <w:r w:rsidRPr="000622B7">
        <w:rPr>
          <w:rFonts w:ascii="Times New Roman" w:hAnsi="Times New Roman" w:cs="Times New Roman"/>
          <w:i/>
          <w:sz w:val="26"/>
          <w:szCs w:val="28"/>
          <w:lang w:val="pt-BR"/>
        </w:rPr>
        <w:t>(đ</w:t>
      </w:r>
      <w:r w:rsidRPr="000622B7">
        <w:rPr>
          <w:rFonts w:ascii="Times New Roman" w:hAnsi="Times New Roman" w:cs="Times New Roman"/>
          <w:i/>
          <w:iCs/>
          <w:sz w:val="26"/>
          <w:szCs w:val="28"/>
          <w:lang w:val="pt-BR"/>
        </w:rPr>
        <w:t xml:space="preserve">ánh dấu </w:t>
      </w:r>
      <w:r w:rsidRPr="00B24598">
        <w:rPr>
          <w:rFonts w:ascii="Times New Roman" w:hAnsi="Times New Roman" w:cs="Times New Roman"/>
          <w:b/>
          <w:i/>
          <w:iCs/>
          <w:sz w:val="26"/>
          <w:szCs w:val="28"/>
        </w:rPr>
        <w:sym w:font="Symbol" w:char="F0D6"/>
      </w:r>
      <w:r w:rsidRPr="000622B7">
        <w:rPr>
          <w:rFonts w:ascii="Times New Roman" w:hAnsi="Times New Roman" w:cs="Times New Roman"/>
          <w:b/>
          <w:i/>
          <w:iCs/>
          <w:sz w:val="26"/>
          <w:szCs w:val="28"/>
          <w:lang w:val="pt-BR"/>
        </w:rPr>
        <w:t xml:space="preserve"> </w:t>
      </w:r>
      <w:r w:rsidRPr="000622B7">
        <w:rPr>
          <w:rFonts w:ascii="Times New Roman" w:hAnsi="Times New Roman" w:cs="Times New Roman"/>
          <w:i/>
          <w:iCs/>
          <w:sz w:val="26"/>
          <w:szCs w:val="28"/>
          <w:lang w:val="pt-BR"/>
        </w:rPr>
        <w:t xml:space="preserve"> vào ô tương ứng</w:t>
      </w:r>
      <w:r w:rsidRPr="000622B7">
        <w:rPr>
          <w:rFonts w:ascii="Times New Roman" w:hAnsi="Times New Roman" w:cs="Times New Roman"/>
          <w:sz w:val="26"/>
          <w:szCs w:val="28"/>
          <w:lang w:val="pt-BR"/>
        </w:rPr>
        <w:t>):</w:t>
      </w:r>
    </w:p>
    <w:tbl>
      <w:tblPr>
        <w:tblW w:w="0" w:type="auto"/>
        <w:tblInd w:w="648" w:type="dxa"/>
        <w:tblLook w:val="01E0" w:firstRow="1" w:lastRow="1" w:firstColumn="1" w:lastColumn="1" w:noHBand="0" w:noVBand="0"/>
      </w:tblPr>
      <w:tblGrid>
        <w:gridCol w:w="7020"/>
        <w:gridCol w:w="1260"/>
      </w:tblGrid>
      <w:tr w:rsidR="00B24598" w:rsidRPr="00B24598" w14:paraId="32A1F228" w14:textId="77777777" w:rsidTr="008101F3">
        <w:trPr>
          <w:trHeight w:val="405"/>
        </w:trPr>
        <w:tc>
          <w:tcPr>
            <w:tcW w:w="7020" w:type="dxa"/>
          </w:tcPr>
          <w:p w14:paraId="5EB546C5" w14:textId="77777777" w:rsidR="00B24598" w:rsidRPr="00B24598" w:rsidRDefault="00B24598" w:rsidP="008101F3">
            <w:pPr>
              <w:pStyle w:val="Blockquote"/>
              <w:widowControl w:val="0"/>
              <w:tabs>
                <w:tab w:val="left" w:pos="0"/>
              </w:tabs>
              <w:spacing w:before="0" w:after="0" w:line="340" w:lineRule="exact"/>
              <w:ind w:left="0" w:right="0"/>
              <w:jc w:val="both"/>
              <w:rPr>
                <w:i/>
                <w:sz w:val="26"/>
                <w:szCs w:val="28"/>
                <w:lang w:val="vi-VN"/>
              </w:rPr>
            </w:pPr>
            <w:r w:rsidRPr="00B24598">
              <w:rPr>
                <w:bCs/>
                <w:i/>
                <w:sz w:val="26"/>
                <w:szCs w:val="28"/>
                <w:lang w:val="vi-VN"/>
              </w:rPr>
              <w:t>- Nộp hồ sơ đúng hạn</w:t>
            </w:r>
          </w:p>
        </w:tc>
        <w:bookmarkStart w:id="0" w:name="Check1"/>
        <w:tc>
          <w:tcPr>
            <w:tcW w:w="1260" w:type="dxa"/>
          </w:tcPr>
          <w:p w14:paraId="6B68E83A" w14:textId="77777777" w:rsidR="00B24598" w:rsidRPr="00B24598" w:rsidRDefault="00B24598" w:rsidP="008101F3">
            <w:pPr>
              <w:widowControl w:val="0"/>
              <w:autoSpaceDE w:val="0"/>
              <w:autoSpaceDN w:val="0"/>
              <w:spacing w:after="0" w:line="340" w:lineRule="exact"/>
              <w:jc w:val="center"/>
              <w:rPr>
                <w:rFonts w:ascii="Times New Roman" w:hAnsi="Times New Roman" w:cs="Times New Roman"/>
                <w:b/>
                <w:sz w:val="26"/>
                <w:szCs w:val="28"/>
                <w:lang w:val="pt-BR"/>
              </w:rPr>
            </w:pPr>
            <w:r w:rsidRPr="00B24598">
              <w:rPr>
                <w:rFonts w:ascii="Times New Roman" w:hAnsi="Times New Roman" w:cs="Times New Roman"/>
                <w:sz w:val="26"/>
                <w:szCs w:val="28"/>
              </w:rPr>
              <w:fldChar w:fldCharType="begin">
                <w:ffData>
                  <w:name w:val="Check1"/>
                  <w:enabled/>
                  <w:calcOnExit w:val="0"/>
                  <w:checkBox>
                    <w:sizeAuto/>
                    <w:default w:val="1"/>
                  </w:checkBox>
                </w:ffData>
              </w:fldChar>
            </w:r>
            <w:r w:rsidRPr="00B24598">
              <w:rPr>
                <w:rFonts w:ascii="Times New Roman" w:hAnsi="Times New Roman" w:cs="Times New Roman"/>
                <w:sz w:val="26"/>
                <w:szCs w:val="28"/>
              </w:rPr>
              <w:instrText xml:space="preserve"> FORMCHECKBOX </w:instrText>
            </w:r>
            <w:r w:rsidR="002520F1">
              <w:rPr>
                <w:rFonts w:ascii="Times New Roman" w:hAnsi="Times New Roman" w:cs="Times New Roman"/>
                <w:sz w:val="26"/>
                <w:szCs w:val="28"/>
              </w:rPr>
            </w:r>
            <w:r w:rsidR="002520F1">
              <w:rPr>
                <w:rFonts w:ascii="Times New Roman" w:hAnsi="Times New Roman" w:cs="Times New Roman"/>
                <w:sz w:val="26"/>
                <w:szCs w:val="28"/>
              </w:rPr>
              <w:fldChar w:fldCharType="separate"/>
            </w:r>
            <w:r w:rsidRPr="00B24598">
              <w:rPr>
                <w:rFonts w:ascii="Times New Roman" w:hAnsi="Times New Roman" w:cs="Times New Roman"/>
                <w:sz w:val="26"/>
                <w:szCs w:val="28"/>
              </w:rPr>
              <w:fldChar w:fldCharType="end"/>
            </w:r>
            <w:bookmarkEnd w:id="0"/>
          </w:p>
        </w:tc>
      </w:tr>
      <w:tr w:rsidR="00B24598" w:rsidRPr="00B24598" w14:paraId="617606B4" w14:textId="77777777" w:rsidTr="008101F3">
        <w:trPr>
          <w:trHeight w:val="405"/>
        </w:trPr>
        <w:tc>
          <w:tcPr>
            <w:tcW w:w="7020" w:type="dxa"/>
          </w:tcPr>
          <w:p w14:paraId="09D3B064" w14:textId="77777777" w:rsidR="00B24598" w:rsidRPr="00B24598" w:rsidRDefault="00B24598" w:rsidP="008101F3">
            <w:pPr>
              <w:pStyle w:val="Blockquote"/>
              <w:widowControl w:val="0"/>
              <w:tabs>
                <w:tab w:val="left" w:pos="0"/>
              </w:tabs>
              <w:spacing w:before="0" w:after="0" w:line="340" w:lineRule="exact"/>
              <w:ind w:left="0" w:right="0"/>
              <w:jc w:val="both"/>
              <w:rPr>
                <w:bCs/>
                <w:i/>
                <w:sz w:val="26"/>
                <w:szCs w:val="28"/>
                <w:lang w:val="pt-BR"/>
              </w:rPr>
            </w:pPr>
            <w:r w:rsidRPr="00B24598">
              <w:rPr>
                <w:bCs/>
                <w:i/>
                <w:sz w:val="26"/>
                <w:szCs w:val="28"/>
                <w:lang w:val="pt-BR"/>
              </w:rPr>
              <w:t>- Nộp chậm từ trên 30 ngày đến 06 tháng</w:t>
            </w:r>
          </w:p>
        </w:tc>
        <w:tc>
          <w:tcPr>
            <w:tcW w:w="1260" w:type="dxa"/>
          </w:tcPr>
          <w:p w14:paraId="1922A739" w14:textId="77777777" w:rsidR="00B24598" w:rsidRPr="00B24598" w:rsidRDefault="00B24598" w:rsidP="008101F3">
            <w:pPr>
              <w:widowControl w:val="0"/>
              <w:autoSpaceDE w:val="0"/>
              <w:autoSpaceDN w:val="0"/>
              <w:spacing w:after="0" w:line="340" w:lineRule="exact"/>
              <w:jc w:val="center"/>
              <w:rPr>
                <w:rFonts w:ascii="Times New Roman" w:hAnsi="Times New Roman" w:cs="Times New Roman"/>
                <w:b/>
                <w:sz w:val="26"/>
                <w:szCs w:val="28"/>
                <w:lang w:val="pt-BR"/>
              </w:rPr>
            </w:pPr>
            <w:r w:rsidRPr="00B24598">
              <w:rPr>
                <w:rFonts w:ascii="Times New Roman" w:hAnsi="Times New Roman" w:cs="Times New Roman"/>
                <w:sz w:val="26"/>
                <w:szCs w:val="28"/>
              </w:rPr>
              <w:fldChar w:fldCharType="begin">
                <w:ffData>
                  <w:name w:val="Check1"/>
                  <w:enabled/>
                  <w:calcOnExit w:val="0"/>
                  <w:checkBox>
                    <w:sizeAuto/>
                    <w:default w:val="0"/>
                  </w:checkBox>
                </w:ffData>
              </w:fldChar>
            </w:r>
            <w:r w:rsidRPr="00B24598">
              <w:rPr>
                <w:rFonts w:ascii="Times New Roman" w:hAnsi="Times New Roman" w:cs="Times New Roman"/>
                <w:sz w:val="26"/>
                <w:szCs w:val="28"/>
              </w:rPr>
              <w:instrText xml:space="preserve"> FORMCHECKBOX </w:instrText>
            </w:r>
            <w:r w:rsidR="002520F1">
              <w:rPr>
                <w:rFonts w:ascii="Times New Roman" w:hAnsi="Times New Roman" w:cs="Times New Roman"/>
                <w:sz w:val="26"/>
                <w:szCs w:val="28"/>
              </w:rPr>
            </w:r>
            <w:r w:rsidR="002520F1">
              <w:rPr>
                <w:rFonts w:ascii="Times New Roman" w:hAnsi="Times New Roman" w:cs="Times New Roman"/>
                <w:sz w:val="26"/>
                <w:szCs w:val="28"/>
              </w:rPr>
              <w:fldChar w:fldCharType="separate"/>
            </w:r>
            <w:r w:rsidRPr="00B24598">
              <w:rPr>
                <w:rFonts w:ascii="Times New Roman" w:hAnsi="Times New Roman" w:cs="Times New Roman"/>
                <w:sz w:val="26"/>
                <w:szCs w:val="28"/>
              </w:rPr>
              <w:fldChar w:fldCharType="end"/>
            </w:r>
          </w:p>
        </w:tc>
      </w:tr>
      <w:tr w:rsidR="00B24598" w:rsidRPr="00B24598" w14:paraId="54D7F168" w14:textId="77777777" w:rsidTr="008101F3">
        <w:tc>
          <w:tcPr>
            <w:tcW w:w="7020" w:type="dxa"/>
          </w:tcPr>
          <w:p w14:paraId="07EC0ECC" w14:textId="77777777" w:rsidR="00B24598" w:rsidRPr="00B24598" w:rsidRDefault="00B24598" w:rsidP="008101F3">
            <w:pPr>
              <w:pStyle w:val="Blockquote"/>
              <w:widowControl w:val="0"/>
              <w:tabs>
                <w:tab w:val="left" w:pos="0"/>
              </w:tabs>
              <w:spacing w:before="0" w:after="0" w:line="340" w:lineRule="exact"/>
              <w:ind w:left="0" w:right="0"/>
              <w:jc w:val="both"/>
              <w:rPr>
                <w:i/>
                <w:sz w:val="26"/>
                <w:szCs w:val="28"/>
                <w:lang w:val="pt-BR"/>
              </w:rPr>
            </w:pPr>
            <w:r w:rsidRPr="00B24598">
              <w:rPr>
                <w:bCs/>
                <w:i/>
                <w:sz w:val="26"/>
                <w:szCs w:val="28"/>
                <w:lang w:val="pt-BR"/>
              </w:rPr>
              <w:t>- Nộp hồ sơ chậm trên 06 tháng</w:t>
            </w:r>
          </w:p>
        </w:tc>
        <w:tc>
          <w:tcPr>
            <w:tcW w:w="1260" w:type="dxa"/>
          </w:tcPr>
          <w:p w14:paraId="06004EB4" w14:textId="77777777" w:rsidR="00B24598" w:rsidRPr="00B24598" w:rsidRDefault="00B24598" w:rsidP="008101F3">
            <w:pPr>
              <w:pStyle w:val="Blockquote"/>
              <w:widowControl w:val="0"/>
              <w:tabs>
                <w:tab w:val="left" w:pos="0"/>
              </w:tabs>
              <w:spacing w:before="0" w:after="0" w:line="340" w:lineRule="exact"/>
              <w:ind w:left="0" w:right="0"/>
              <w:jc w:val="center"/>
              <w:rPr>
                <w:b/>
                <w:sz w:val="26"/>
                <w:szCs w:val="28"/>
                <w:lang w:val="pt-BR"/>
              </w:rPr>
            </w:pPr>
            <w:r w:rsidRPr="00B24598">
              <w:rPr>
                <w:sz w:val="26"/>
                <w:szCs w:val="28"/>
              </w:rPr>
              <w:fldChar w:fldCharType="begin">
                <w:ffData>
                  <w:name w:val="Check1"/>
                  <w:enabled/>
                  <w:calcOnExit w:val="0"/>
                  <w:checkBox>
                    <w:sizeAuto/>
                    <w:default w:val="0"/>
                  </w:checkBox>
                </w:ffData>
              </w:fldChar>
            </w:r>
            <w:r w:rsidRPr="00B24598">
              <w:rPr>
                <w:sz w:val="26"/>
                <w:szCs w:val="28"/>
              </w:rPr>
              <w:instrText xml:space="preserve"> FORMCHECKBOX </w:instrText>
            </w:r>
            <w:r w:rsidR="002520F1">
              <w:rPr>
                <w:sz w:val="26"/>
                <w:szCs w:val="28"/>
              </w:rPr>
            </w:r>
            <w:r w:rsidR="002520F1">
              <w:rPr>
                <w:sz w:val="26"/>
                <w:szCs w:val="28"/>
              </w:rPr>
              <w:fldChar w:fldCharType="separate"/>
            </w:r>
            <w:r w:rsidRPr="00B24598">
              <w:rPr>
                <w:sz w:val="26"/>
                <w:szCs w:val="28"/>
              </w:rPr>
              <w:fldChar w:fldCharType="end"/>
            </w:r>
          </w:p>
        </w:tc>
      </w:tr>
    </w:tbl>
    <w:p w14:paraId="7B550E73" w14:textId="77777777" w:rsidR="00B24598" w:rsidRPr="00B24598" w:rsidRDefault="00B24598" w:rsidP="00B24598">
      <w:pPr>
        <w:spacing w:after="0" w:line="340" w:lineRule="exact"/>
        <w:rPr>
          <w:rFonts w:ascii="Times New Roman" w:hAnsi="Times New Roman" w:cs="Times New Roman"/>
          <w:b/>
          <w:sz w:val="26"/>
          <w:szCs w:val="28"/>
        </w:rPr>
      </w:pPr>
      <w:r w:rsidRPr="00B24598">
        <w:rPr>
          <w:rFonts w:ascii="Times New Roman" w:hAnsi="Times New Roman" w:cs="Times New Roman"/>
          <w:b/>
          <w:sz w:val="26"/>
          <w:szCs w:val="28"/>
        </w:rPr>
        <w:t>2. Về kết quả thực hiện nhiệm vụ:</w:t>
      </w:r>
    </w:p>
    <w:p w14:paraId="091852A8" w14:textId="77777777" w:rsidR="00B24598" w:rsidRPr="00B24598" w:rsidRDefault="00B24598" w:rsidP="00B24598">
      <w:pPr>
        <w:spacing w:after="0" w:line="340" w:lineRule="exact"/>
        <w:rPr>
          <w:rFonts w:ascii="Times New Roman" w:hAnsi="Times New Roman" w:cs="Times New Roman"/>
          <w:sz w:val="26"/>
          <w:szCs w:val="28"/>
          <w:lang w:val="pt-BR"/>
        </w:rPr>
      </w:pPr>
      <w:r w:rsidRPr="00B24598">
        <w:rPr>
          <w:rFonts w:ascii="Times New Roman" w:hAnsi="Times New Roman" w:cs="Times New Roman"/>
          <w:i/>
          <w:sz w:val="26"/>
          <w:szCs w:val="28"/>
        </w:rPr>
        <w:tab/>
        <w:t xml:space="preserve">- Xuất sắc                                 </w:t>
      </w:r>
      <w:r w:rsidRPr="00B24598">
        <w:rPr>
          <w:rFonts w:ascii="Times New Roman" w:hAnsi="Times New Roman" w:cs="Times New Roman"/>
          <w:i/>
          <w:sz w:val="26"/>
          <w:szCs w:val="28"/>
        </w:rPr>
        <w:tab/>
      </w:r>
      <w:r w:rsidRPr="00B24598">
        <w:rPr>
          <w:rFonts w:ascii="Times New Roman" w:hAnsi="Times New Roman" w:cs="Times New Roman"/>
          <w:sz w:val="26"/>
          <w:szCs w:val="28"/>
        </w:rPr>
        <w:fldChar w:fldCharType="begin">
          <w:ffData>
            <w:name w:val="Check3"/>
            <w:enabled/>
            <w:calcOnExit w:val="0"/>
            <w:checkBox>
              <w:sizeAuto/>
              <w:default w:val="0"/>
            </w:checkBox>
          </w:ffData>
        </w:fldChar>
      </w:r>
      <w:r w:rsidRPr="00B24598">
        <w:rPr>
          <w:rFonts w:ascii="Times New Roman" w:hAnsi="Times New Roman" w:cs="Times New Roman"/>
          <w:sz w:val="26"/>
          <w:szCs w:val="28"/>
        </w:rPr>
        <w:instrText xml:space="preserve"> FORMCHECKBOX </w:instrText>
      </w:r>
      <w:r w:rsidR="002520F1">
        <w:rPr>
          <w:rFonts w:ascii="Times New Roman" w:hAnsi="Times New Roman" w:cs="Times New Roman"/>
          <w:sz w:val="26"/>
          <w:szCs w:val="28"/>
        </w:rPr>
      </w:r>
      <w:r w:rsidR="002520F1">
        <w:rPr>
          <w:rFonts w:ascii="Times New Roman" w:hAnsi="Times New Roman" w:cs="Times New Roman"/>
          <w:sz w:val="26"/>
          <w:szCs w:val="28"/>
        </w:rPr>
        <w:fldChar w:fldCharType="separate"/>
      </w:r>
      <w:r w:rsidRPr="00B24598">
        <w:rPr>
          <w:rFonts w:ascii="Times New Roman" w:hAnsi="Times New Roman" w:cs="Times New Roman"/>
          <w:sz w:val="26"/>
          <w:szCs w:val="28"/>
        </w:rPr>
        <w:fldChar w:fldCharType="end"/>
      </w:r>
      <w:r w:rsidRPr="00B24598">
        <w:rPr>
          <w:rFonts w:ascii="Times New Roman" w:hAnsi="Times New Roman" w:cs="Times New Roman"/>
          <w:sz w:val="26"/>
          <w:szCs w:val="28"/>
          <w:lang w:val="pt-BR"/>
        </w:rPr>
        <w:t xml:space="preserve">  </w:t>
      </w:r>
    </w:p>
    <w:p w14:paraId="0527BAB2" w14:textId="77777777" w:rsidR="00B24598" w:rsidRPr="00B24598" w:rsidRDefault="00B24598" w:rsidP="00B24598">
      <w:pPr>
        <w:spacing w:after="0" w:line="340" w:lineRule="exact"/>
        <w:rPr>
          <w:rFonts w:ascii="Times New Roman" w:hAnsi="Times New Roman" w:cs="Times New Roman"/>
          <w:sz w:val="26"/>
          <w:szCs w:val="28"/>
        </w:rPr>
      </w:pPr>
      <w:r w:rsidRPr="00B24598">
        <w:rPr>
          <w:rFonts w:ascii="Times New Roman" w:hAnsi="Times New Roman" w:cs="Times New Roman"/>
          <w:i/>
          <w:sz w:val="26"/>
          <w:szCs w:val="28"/>
        </w:rPr>
        <w:tab/>
        <w:t xml:space="preserve">- Đạt                      </w:t>
      </w:r>
      <w:r w:rsidRPr="00B24598">
        <w:rPr>
          <w:rFonts w:ascii="Times New Roman" w:hAnsi="Times New Roman" w:cs="Times New Roman"/>
          <w:i/>
          <w:sz w:val="26"/>
          <w:szCs w:val="28"/>
        </w:rPr>
        <w:tab/>
      </w:r>
      <w:r w:rsidRPr="00B24598">
        <w:rPr>
          <w:rFonts w:ascii="Times New Roman" w:hAnsi="Times New Roman" w:cs="Times New Roman"/>
          <w:i/>
          <w:sz w:val="26"/>
          <w:szCs w:val="28"/>
        </w:rPr>
        <w:tab/>
        <w:t xml:space="preserve">          </w:t>
      </w:r>
      <w:r w:rsidRPr="00B24598">
        <w:rPr>
          <w:rFonts w:ascii="Times New Roman" w:hAnsi="Times New Roman" w:cs="Times New Roman"/>
          <w:i/>
          <w:sz w:val="26"/>
          <w:szCs w:val="28"/>
        </w:rPr>
        <w:tab/>
      </w:r>
      <w:bookmarkStart w:id="1" w:name="Check3"/>
      <w:r w:rsidRPr="00B24598">
        <w:rPr>
          <w:rFonts w:ascii="Times New Roman" w:hAnsi="Times New Roman" w:cs="Times New Roman"/>
          <w:sz w:val="26"/>
          <w:szCs w:val="28"/>
        </w:rPr>
        <w:fldChar w:fldCharType="begin">
          <w:ffData>
            <w:name w:val="Check3"/>
            <w:enabled/>
            <w:calcOnExit w:val="0"/>
            <w:checkBox>
              <w:sizeAuto/>
              <w:default w:val="1"/>
            </w:checkBox>
          </w:ffData>
        </w:fldChar>
      </w:r>
      <w:r w:rsidRPr="00B24598">
        <w:rPr>
          <w:rFonts w:ascii="Times New Roman" w:hAnsi="Times New Roman" w:cs="Times New Roman"/>
          <w:sz w:val="26"/>
          <w:szCs w:val="28"/>
        </w:rPr>
        <w:instrText xml:space="preserve"> FORMCHECKBOX </w:instrText>
      </w:r>
      <w:r w:rsidR="002520F1">
        <w:rPr>
          <w:rFonts w:ascii="Times New Roman" w:hAnsi="Times New Roman" w:cs="Times New Roman"/>
          <w:sz w:val="26"/>
          <w:szCs w:val="28"/>
        </w:rPr>
      </w:r>
      <w:r w:rsidR="002520F1">
        <w:rPr>
          <w:rFonts w:ascii="Times New Roman" w:hAnsi="Times New Roman" w:cs="Times New Roman"/>
          <w:sz w:val="26"/>
          <w:szCs w:val="28"/>
        </w:rPr>
        <w:fldChar w:fldCharType="separate"/>
      </w:r>
      <w:r w:rsidRPr="00B24598">
        <w:rPr>
          <w:rFonts w:ascii="Times New Roman" w:hAnsi="Times New Roman" w:cs="Times New Roman"/>
          <w:sz w:val="26"/>
          <w:szCs w:val="28"/>
        </w:rPr>
        <w:fldChar w:fldCharType="end"/>
      </w:r>
      <w:bookmarkEnd w:id="1"/>
    </w:p>
    <w:p w14:paraId="6031F2F6" w14:textId="77777777" w:rsidR="00B24598" w:rsidRPr="00B24598" w:rsidRDefault="00B24598" w:rsidP="00B24598">
      <w:pPr>
        <w:spacing w:after="0" w:line="340" w:lineRule="exact"/>
        <w:rPr>
          <w:rFonts w:ascii="Times New Roman" w:hAnsi="Times New Roman" w:cs="Times New Roman"/>
          <w:sz w:val="26"/>
          <w:szCs w:val="28"/>
        </w:rPr>
      </w:pPr>
      <w:r w:rsidRPr="00B24598">
        <w:rPr>
          <w:rFonts w:ascii="Times New Roman" w:hAnsi="Times New Roman" w:cs="Times New Roman"/>
          <w:i/>
          <w:sz w:val="26"/>
          <w:szCs w:val="28"/>
        </w:rPr>
        <w:tab/>
        <w:t xml:space="preserve">- Không đạt                               </w:t>
      </w:r>
      <w:r w:rsidRPr="00B24598">
        <w:rPr>
          <w:rFonts w:ascii="Times New Roman" w:hAnsi="Times New Roman" w:cs="Times New Roman"/>
          <w:i/>
          <w:sz w:val="26"/>
          <w:szCs w:val="28"/>
        </w:rPr>
        <w:tab/>
      </w:r>
      <w:r w:rsidRPr="00B24598">
        <w:rPr>
          <w:rFonts w:ascii="Times New Roman" w:hAnsi="Times New Roman" w:cs="Times New Roman"/>
          <w:sz w:val="26"/>
          <w:szCs w:val="28"/>
        </w:rPr>
        <w:fldChar w:fldCharType="begin">
          <w:ffData>
            <w:name w:val="Check3"/>
            <w:enabled/>
            <w:calcOnExit w:val="0"/>
            <w:checkBox>
              <w:sizeAuto/>
              <w:default w:val="0"/>
            </w:checkBox>
          </w:ffData>
        </w:fldChar>
      </w:r>
      <w:r w:rsidRPr="00B24598">
        <w:rPr>
          <w:rFonts w:ascii="Times New Roman" w:hAnsi="Times New Roman" w:cs="Times New Roman"/>
          <w:sz w:val="26"/>
          <w:szCs w:val="28"/>
        </w:rPr>
        <w:instrText xml:space="preserve"> FORMCHECKBOX </w:instrText>
      </w:r>
      <w:r w:rsidR="002520F1">
        <w:rPr>
          <w:rFonts w:ascii="Times New Roman" w:hAnsi="Times New Roman" w:cs="Times New Roman"/>
          <w:sz w:val="26"/>
          <w:szCs w:val="28"/>
        </w:rPr>
      </w:r>
      <w:r w:rsidR="002520F1">
        <w:rPr>
          <w:rFonts w:ascii="Times New Roman" w:hAnsi="Times New Roman" w:cs="Times New Roman"/>
          <w:sz w:val="26"/>
          <w:szCs w:val="28"/>
        </w:rPr>
        <w:fldChar w:fldCharType="separate"/>
      </w:r>
      <w:r w:rsidRPr="00B24598">
        <w:rPr>
          <w:rFonts w:ascii="Times New Roman" w:hAnsi="Times New Roman" w:cs="Times New Roman"/>
          <w:sz w:val="26"/>
          <w:szCs w:val="28"/>
        </w:rPr>
        <w:fldChar w:fldCharType="end"/>
      </w:r>
    </w:p>
    <w:p w14:paraId="539974A3" w14:textId="77777777" w:rsidR="0077374A" w:rsidRDefault="0077374A" w:rsidP="00B24598">
      <w:pPr>
        <w:spacing w:after="0" w:line="340" w:lineRule="exact"/>
        <w:ind w:firstLine="720"/>
        <w:jc w:val="both"/>
        <w:rPr>
          <w:rFonts w:ascii="Times New Roman" w:hAnsi="Times New Roman" w:cs="Times New Roman"/>
          <w:sz w:val="26"/>
          <w:szCs w:val="28"/>
        </w:rPr>
      </w:pPr>
    </w:p>
    <w:p w14:paraId="24468889" w14:textId="77777777" w:rsidR="00B24598" w:rsidRPr="000622B7" w:rsidRDefault="00B24598" w:rsidP="00B24598">
      <w:pPr>
        <w:spacing w:after="0" w:line="340" w:lineRule="exact"/>
        <w:ind w:firstLine="720"/>
        <w:jc w:val="both"/>
        <w:rPr>
          <w:rFonts w:ascii="Times New Roman" w:hAnsi="Times New Roman" w:cs="Times New Roman"/>
          <w:sz w:val="26"/>
          <w:szCs w:val="28"/>
          <w:lang w:val="pt-BR"/>
        </w:rPr>
      </w:pPr>
      <w:r w:rsidRPr="000622B7">
        <w:rPr>
          <w:rFonts w:ascii="Times New Roman" w:hAnsi="Times New Roman" w:cs="Times New Roman"/>
          <w:sz w:val="26"/>
          <w:szCs w:val="28"/>
          <w:lang w:val="pt-BR"/>
        </w:rPr>
        <w:t xml:space="preserve">Cam đoan nội dung của Báo cáo là trung thực; Chủ nhiệm và các thành viên tham gia thực hiện nhiệm vụ </w:t>
      </w:r>
      <w:r w:rsidRPr="000622B7">
        <w:rPr>
          <w:rFonts w:ascii="Times New Roman" w:eastAsia=".VnTime" w:hAnsi="Times New Roman" w:cs="Times New Roman"/>
          <w:bCs/>
          <w:sz w:val="26"/>
          <w:szCs w:val="28"/>
          <w:lang w:val="pt-BR"/>
        </w:rPr>
        <w:t>không sử dụng kết quả nghiên cứu của người khác trái với quy định của pháp luật.</w:t>
      </w:r>
    </w:p>
    <w:p w14:paraId="693ACC57" w14:textId="77777777" w:rsidR="00AC58B3" w:rsidRPr="000622B7" w:rsidRDefault="00AC58B3" w:rsidP="004A0B7D">
      <w:pPr>
        <w:keepNext/>
        <w:spacing w:after="120" w:line="288" w:lineRule="auto"/>
        <w:rPr>
          <w:rFonts w:ascii="Times New Roman" w:hAnsi="Times New Roman" w:cs="Times New Roman"/>
          <w:sz w:val="26"/>
          <w:szCs w:val="24"/>
          <w:lang w:val="pt-BR"/>
        </w:rPr>
      </w:pPr>
    </w:p>
    <w:sectPr w:rsidR="00AC58B3" w:rsidRPr="00062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XjccylLrpcjbAdvTTeeee58d9.B">
    <w:altName w:val="Times New Roman"/>
    <w:panose1 w:val="00000000000000000000"/>
    <w:charset w:val="00"/>
    <w:family w:val="roman"/>
    <w:notTrueType/>
    <w:pitch w:val="default"/>
  </w:font>
  <w:font w:name="MS Minngs">
    <w:altName w:val="w"/>
    <w:panose1 w:val="00000000000000000000"/>
    <w:charset w:val="80"/>
    <w:family w:val="roman"/>
    <w:notTrueType/>
    <w:pitch w:val="fixed"/>
    <w:sig w:usb0="00000001" w:usb1="08070000" w:usb2="00000010" w:usb3="00000000" w:csb0="00020000"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117D"/>
    <w:multiLevelType w:val="hybridMultilevel"/>
    <w:tmpl w:val="767E1AF6"/>
    <w:lvl w:ilvl="0" w:tplc="978201E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0984"/>
    <w:multiLevelType w:val="multilevel"/>
    <w:tmpl w:val="5A4A5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44E18"/>
    <w:multiLevelType w:val="hybridMultilevel"/>
    <w:tmpl w:val="6C98A0B4"/>
    <w:lvl w:ilvl="0" w:tplc="A702617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045CD"/>
    <w:multiLevelType w:val="multilevel"/>
    <w:tmpl w:val="20C6A16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367C68"/>
    <w:multiLevelType w:val="multilevel"/>
    <w:tmpl w:val="1C367C68"/>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31827D44"/>
    <w:multiLevelType w:val="multilevel"/>
    <w:tmpl w:val="31827D4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9AA7EC4"/>
    <w:multiLevelType w:val="multilevel"/>
    <w:tmpl w:val="9C84F546"/>
    <w:lvl w:ilvl="0">
      <w:start w:val="1"/>
      <w:numFmt w:val="upperRoman"/>
      <w:pStyle w:val="Heading1"/>
      <w:lvlText w:val="%1."/>
      <w:lvlJc w:val="left"/>
      <w:pPr>
        <w:ind w:left="432" w:hanging="432"/>
      </w:pPr>
      <w:rPr>
        <w:rFonts w:ascii="Times New Roman" w:eastAsia="SimSun" w:hAnsi="Times New Roman"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F8D5702"/>
    <w:multiLevelType w:val="hybridMultilevel"/>
    <w:tmpl w:val="767E1AF6"/>
    <w:lvl w:ilvl="0" w:tplc="978201E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F26DA"/>
    <w:multiLevelType w:val="multilevel"/>
    <w:tmpl w:val="445F26DA"/>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7E31FC3"/>
    <w:multiLevelType w:val="multilevel"/>
    <w:tmpl w:val="31827D4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7F171AC"/>
    <w:multiLevelType w:val="hybridMultilevel"/>
    <w:tmpl w:val="2070B868"/>
    <w:lvl w:ilvl="0" w:tplc="E1AE4DF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0"/>
  </w:num>
  <w:num w:numId="5">
    <w:abstractNumId w:val="7"/>
  </w:num>
  <w:num w:numId="6">
    <w:abstractNumId w:val="6"/>
  </w:num>
  <w:num w:numId="7">
    <w:abstractNumId w:val="8"/>
  </w:num>
  <w:num w:numId="8">
    <w:abstractNumId w:val="5"/>
  </w:num>
  <w:num w:numId="9">
    <w:abstractNumId w:val="3"/>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14"/>
    <w:rsid w:val="0004482F"/>
    <w:rsid w:val="000622B7"/>
    <w:rsid w:val="000A6A00"/>
    <w:rsid w:val="00151A0E"/>
    <w:rsid w:val="0017637A"/>
    <w:rsid w:val="001A0580"/>
    <w:rsid w:val="001B63B3"/>
    <w:rsid w:val="001D5F90"/>
    <w:rsid w:val="001E6E4A"/>
    <w:rsid w:val="00230867"/>
    <w:rsid w:val="00250675"/>
    <w:rsid w:val="002520F1"/>
    <w:rsid w:val="00254ACD"/>
    <w:rsid w:val="00271EA6"/>
    <w:rsid w:val="002A3A22"/>
    <w:rsid w:val="002A7FC3"/>
    <w:rsid w:val="002D6B78"/>
    <w:rsid w:val="002E60A0"/>
    <w:rsid w:val="00342CB3"/>
    <w:rsid w:val="00347503"/>
    <w:rsid w:val="003B649C"/>
    <w:rsid w:val="003D5D0F"/>
    <w:rsid w:val="00402E48"/>
    <w:rsid w:val="004200FD"/>
    <w:rsid w:val="00463979"/>
    <w:rsid w:val="004A0B7D"/>
    <w:rsid w:val="004D3F84"/>
    <w:rsid w:val="00505646"/>
    <w:rsid w:val="00526566"/>
    <w:rsid w:val="00564C01"/>
    <w:rsid w:val="00573776"/>
    <w:rsid w:val="00580A08"/>
    <w:rsid w:val="005B0E2C"/>
    <w:rsid w:val="005C0E60"/>
    <w:rsid w:val="005F74E7"/>
    <w:rsid w:val="00603375"/>
    <w:rsid w:val="0062581C"/>
    <w:rsid w:val="006E7969"/>
    <w:rsid w:val="006F27CB"/>
    <w:rsid w:val="0077374A"/>
    <w:rsid w:val="00777CE0"/>
    <w:rsid w:val="007B4860"/>
    <w:rsid w:val="007C68AB"/>
    <w:rsid w:val="007D0EDB"/>
    <w:rsid w:val="007F74A3"/>
    <w:rsid w:val="008101F3"/>
    <w:rsid w:val="00827F43"/>
    <w:rsid w:val="009368D6"/>
    <w:rsid w:val="00980A47"/>
    <w:rsid w:val="009D610E"/>
    <w:rsid w:val="00A86125"/>
    <w:rsid w:val="00AB0314"/>
    <w:rsid w:val="00AC58B3"/>
    <w:rsid w:val="00B24598"/>
    <w:rsid w:val="00B51ABA"/>
    <w:rsid w:val="00BC0B78"/>
    <w:rsid w:val="00BC384B"/>
    <w:rsid w:val="00BF72A8"/>
    <w:rsid w:val="00C50E13"/>
    <w:rsid w:val="00C947E5"/>
    <w:rsid w:val="00CE08F8"/>
    <w:rsid w:val="00CE65A8"/>
    <w:rsid w:val="00D1683C"/>
    <w:rsid w:val="00E3250C"/>
    <w:rsid w:val="00E4139C"/>
    <w:rsid w:val="00E74ADA"/>
    <w:rsid w:val="00EE6B2D"/>
    <w:rsid w:val="00EE7888"/>
    <w:rsid w:val="00F217FF"/>
    <w:rsid w:val="00F27461"/>
    <w:rsid w:val="00F82C73"/>
    <w:rsid w:val="00FC5469"/>
    <w:rsid w:val="00FD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CABFC"/>
  <w15:docId w15:val="{D77FCAB0-7480-4BB5-97A9-254F542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566"/>
    <w:pPr>
      <w:keepNext/>
      <w:widowControl w:val="0"/>
      <w:numPr>
        <w:numId w:val="6"/>
      </w:numPr>
      <w:spacing w:before="120" w:after="240" w:line="288" w:lineRule="auto"/>
      <w:outlineLvl w:val="0"/>
    </w:pPr>
    <w:rPr>
      <w:rFonts w:ascii="Times New Roman" w:eastAsia="SimSun" w:hAnsi="Times New Roman" w:cs="Times New Roman"/>
      <w:b/>
      <w:sz w:val="26"/>
      <w:szCs w:val="20"/>
      <w:lang w:val="vi-VN"/>
    </w:rPr>
  </w:style>
  <w:style w:type="paragraph" w:styleId="Heading2">
    <w:name w:val="heading 2"/>
    <w:basedOn w:val="Normal"/>
    <w:next w:val="Normal"/>
    <w:link w:val="Heading2Char"/>
    <w:uiPriority w:val="9"/>
    <w:qFormat/>
    <w:rsid w:val="00526566"/>
    <w:pPr>
      <w:keepNext/>
      <w:widowControl w:val="0"/>
      <w:numPr>
        <w:ilvl w:val="1"/>
        <w:numId w:val="6"/>
      </w:numPr>
      <w:spacing w:before="240" w:after="120" w:line="288" w:lineRule="auto"/>
      <w:jc w:val="both"/>
      <w:outlineLvl w:val="1"/>
    </w:pPr>
    <w:rPr>
      <w:rFonts w:ascii="Times New Roman" w:eastAsia="SimSun" w:hAnsi="Times New Roman" w:cs="Times New Roman"/>
      <w:b/>
      <w:color w:val="000000"/>
      <w:sz w:val="26"/>
      <w:szCs w:val="28"/>
    </w:rPr>
  </w:style>
  <w:style w:type="paragraph" w:styleId="Heading3">
    <w:name w:val="heading 3"/>
    <w:basedOn w:val="Normal"/>
    <w:next w:val="Normal"/>
    <w:link w:val="Heading3Char"/>
    <w:uiPriority w:val="9"/>
    <w:qFormat/>
    <w:rsid w:val="00526566"/>
    <w:pPr>
      <w:keepNext/>
      <w:widowControl w:val="0"/>
      <w:numPr>
        <w:ilvl w:val="2"/>
        <w:numId w:val="6"/>
      </w:numPr>
      <w:spacing w:before="120" w:after="120" w:line="288" w:lineRule="auto"/>
      <w:ind w:left="567" w:hanging="567"/>
      <w:jc w:val="both"/>
      <w:outlineLvl w:val="2"/>
    </w:pPr>
    <w:rPr>
      <w:rFonts w:ascii="Times New Roman" w:eastAsia="SimSun" w:hAnsi="Times New Roman" w:cs="Times New Roman"/>
      <w:sz w:val="26"/>
      <w:szCs w:val="28"/>
    </w:rPr>
  </w:style>
  <w:style w:type="paragraph" w:styleId="Heading5">
    <w:name w:val="heading 5"/>
    <w:basedOn w:val="Normal"/>
    <w:next w:val="Normal"/>
    <w:link w:val="Heading5Char"/>
    <w:semiHidden/>
    <w:unhideWhenUsed/>
    <w:qFormat/>
    <w:rsid w:val="00526566"/>
    <w:pPr>
      <w:numPr>
        <w:ilvl w:val="4"/>
        <w:numId w:val="6"/>
      </w:numPr>
      <w:spacing w:before="240" w:after="60" w:line="288" w:lineRule="auto"/>
      <w:jc w:val="both"/>
      <w:outlineLvl w:val="4"/>
    </w:pPr>
    <w:rPr>
      <w:rFonts w:ascii="Calibri" w:eastAsia="SimSun" w:hAnsi="Calibri" w:cs="Times New Roman"/>
      <w:b/>
      <w:bCs/>
      <w:i/>
      <w:iCs/>
      <w:sz w:val="26"/>
      <w:szCs w:val="26"/>
    </w:rPr>
  </w:style>
  <w:style w:type="paragraph" w:styleId="Heading7">
    <w:name w:val="heading 7"/>
    <w:basedOn w:val="Normal"/>
    <w:next w:val="Normal"/>
    <w:link w:val="Heading7Char"/>
    <w:uiPriority w:val="9"/>
    <w:unhideWhenUsed/>
    <w:qFormat/>
    <w:rsid w:val="00526566"/>
    <w:pPr>
      <w:numPr>
        <w:ilvl w:val="6"/>
        <w:numId w:val="6"/>
      </w:numPr>
      <w:spacing w:before="240" w:after="60" w:line="288" w:lineRule="auto"/>
      <w:jc w:val="both"/>
      <w:outlineLvl w:val="6"/>
    </w:pPr>
    <w:rPr>
      <w:rFonts w:ascii="Calibri" w:eastAsia="SimSun" w:hAnsi="Calibri" w:cs="Times New Roman"/>
      <w:sz w:val="24"/>
      <w:szCs w:val="24"/>
    </w:rPr>
  </w:style>
  <w:style w:type="paragraph" w:styleId="Heading8">
    <w:name w:val="heading 8"/>
    <w:basedOn w:val="Normal"/>
    <w:next w:val="Normal"/>
    <w:link w:val="Heading8Char"/>
    <w:uiPriority w:val="9"/>
    <w:unhideWhenUsed/>
    <w:qFormat/>
    <w:rsid w:val="00526566"/>
    <w:pPr>
      <w:numPr>
        <w:ilvl w:val="7"/>
        <w:numId w:val="6"/>
      </w:numPr>
      <w:spacing w:before="240" w:after="60" w:line="288" w:lineRule="auto"/>
      <w:jc w:val="both"/>
      <w:outlineLvl w:val="7"/>
    </w:pPr>
    <w:rPr>
      <w:rFonts w:ascii="Calibri" w:eastAsia="SimSun" w:hAnsi="Calibri" w:cs="Times New Roman"/>
      <w:i/>
      <w:iCs/>
      <w:sz w:val="24"/>
      <w:szCs w:val="24"/>
    </w:rPr>
  </w:style>
  <w:style w:type="paragraph" w:styleId="Heading9">
    <w:name w:val="heading 9"/>
    <w:basedOn w:val="Normal"/>
    <w:next w:val="Normal"/>
    <w:link w:val="Heading9Char"/>
    <w:uiPriority w:val="9"/>
    <w:unhideWhenUsed/>
    <w:qFormat/>
    <w:rsid w:val="00526566"/>
    <w:pPr>
      <w:numPr>
        <w:ilvl w:val="8"/>
        <w:numId w:val="6"/>
      </w:numPr>
      <w:spacing w:before="240" w:after="60" w:line="288" w:lineRule="auto"/>
      <w:jc w:val="both"/>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74ADA"/>
    <w:pPr>
      <w:spacing w:after="0" w:line="240" w:lineRule="auto"/>
    </w:pPr>
    <w:rPr>
      <w:rFonts w:ascii=".VnTime" w:eastAsia="SimSun" w:hAnsi=".VnTime" w:cs="Times New Roman"/>
      <w:sz w:val="24"/>
      <w:szCs w:val="20"/>
    </w:rPr>
  </w:style>
  <w:style w:type="character" w:customStyle="1" w:styleId="BodyText3Char">
    <w:name w:val="Body Text 3 Char"/>
    <w:basedOn w:val="DefaultParagraphFont"/>
    <w:link w:val="BodyText3"/>
    <w:rsid w:val="00E74ADA"/>
    <w:rPr>
      <w:rFonts w:ascii=".VnTime" w:eastAsia="SimSun" w:hAnsi=".VnTime" w:cs="Times New Roman"/>
      <w:sz w:val="24"/>
      <w:szCs w:val="20"/>
    </w:rPr>
  </w:style>
  <w:style w:type="paragraph" w:styleId="ListParagraph">
    <w:name w:val="List Paragraph"/>
    <w:basedOn w:val="Normal"/>
    <w:uiPriority w:val="34"/>
    <w:qFormat/>
    <w:rsid w:val="00603375"/>
    <w:pPr>
      <w:ind w:left="720"/>
      <w:contextualSpacing/>
    </w:pPr>
  </w:style>
  <w:style w:type="character" w:customStyle="1" w:styleId="Heading1Char">
    <w:name w:val="Heading 1 Char"/>
    <w:basedOn w:val="DefaultParagraphFont"/>
    <w:link w:val="Heading1"/>
    <w:uiPriority w:val="9"/>
    <w:rsid w:val="00526566"/>
    <w:rPr>
      <w:rFonts w:ascii="Times New Roman" w:eastAsia="SimSun" w:hAnsi="Times New Roman" w:cs="Times New Roman"/>
      <w:b/>
      <w:sz w:val="26"/>
      <w:szCs w:val="20"/>
      <w:lang w:val="vi-VN"/>
    </w:rPr>
  </w:style>
  <w:style w:type="character" w:customStyle="1" w:styleId="Heading2Char">
    <w:name w:val="Heading 2 Char"/>
    <w:basedOn w:val="DefaultParagraphFont"/>
    <w:link w:val="Heading2"/>
    <w:uiPriority w:val="9"/>
    <w:rsid w:val="00526566"/>
    <w:rPr>
      <w:rFonts w:ascii="Times New Roman" w:eastAsia="SimSun" w:hAnsi="Times New Roman" w:cs="Times New Roman"/>
      <w:b/>
      <w:color w:val="000000"/>
      <w:sz w:val="26"/>
      <w:szCs w:val="28"/>
    </w:rPr>
  </w:style>
  <w:style w:type="character" w:customStyle="1" w:styleId="Heading3Char">
    <w:name w:val="Heading 3 Char"/>
    <w:basedOn w:val="DefaultParagraphFont"/>
    <w:link w:val="Heading3"/>
    <w:uiPriority w:val="9"/>
    <w:rsid w:val="00526566"/>
    <w:rPr>
      <w:rFonts w:ascii="Times New Roman" w:eastAsia="SimSun" w:hAnsi="Times New Roman" w:cs="Times New Roman"/>
      <w:sz w:val="26"/>
      <w:szCs w:val="28"/>
    </w:rPr>
  </w:style>
  <w:style w:type="character" w:customStyle="1" w:styleId="Heading5Char">
    <w:name w:val="Heading 5 Char"/>
    <w:basedOn w:val="DefaultParagraphFont"/>
    <w:link w:val="Heading5"/>
    <w:semiHidden/>
    <w:rsid w:val="00526566"/>
    <w:rPr>
      <w:rFonts w:ascii="Calibri" w:eastAsia="SimSun" w:hAnsi="Calibri" w:cs="Times New Roman"/>
      <w:b/>
      <w:bCs/>
      <w:i/>
      <w:iCs/>
      <w:sz w:val="26"/>
      <w:szCs w:val="26"/>
    </w:rPr>
  </w:style>
  <w:style w:type="character" w:customStyle="1" w:styleId="Heading7Char">
    <w:name w:val="Heading 7 Char"/>
    <w:basedOn w:val="DefaultParagraphFont"/>
    <w:link w:val="Heading7"/>
    <w:uiPriority w:val="9"/>
    <w:rsid w:val="00526566"/>
    <w:rPr>
      <w:rFonts w:ascii="Calibri" w:eastAsia="SimSun" w:hAnsi="Calibri" w:cs="Times New Roman"/>
      <w:sz w:val="24"/>
      <w:szCs w:val="24"/>
    </w:rPr>
  </w:style>
  <w:style w:type="character" w:customStyle="1" w:styleId="Heading8Char">
    <w:name w:val="Heading 8 Char"/>
    <w:basedOn w:val="DefaultParagraphFont"/>
    <w:link w:val="Heading8"/>
    <w:uiPriority w:val="9"/>
    <w:rsid w:val="00526566"/>
    <w:rPr>
      <w:rFonts w:ascii="Calibri" w:eastAsia="SimSun" w:hAnsi="Calibri" w:cs="Times New Roman"/>
      <w:i/>
      <w:iCs/>
      <w:sz w:val="24"/>
      <w:szCs w:val="24"/>
    </w:rPr>
  </w:style>
  <w:style w:type="character" w:customStyle="1" w:styleId="Heading9Char">
    <w:name w:val="Heading 9 Char"/>
    <w:basedOn w:val="DefaultParagraphFont"/>
    <w:link w:val="Heading9"/>
    <w:uiPriority w:val="9"/>
    <w:rsid w:val="00526566"/>
    <w:rPr>
      <w:rFonts w:ascii="Cambria" w:eastAsia="SimSun" w:hAnsi="Cambria" w:cs="Times New Roman"/>
    </w:rPr>
  </w:style>
  <w:style w:type="paragraph" w:styleId="NormalWeb">
    <w:name w:val="Normal (Web)"/>
    <w:basedOn w:val="Normal"/>
    <w:link w:val="NormalWebChar"/>
    <w:uiPriority w:val="99"/>
    <w:unhideWhenUsed/>
    <w:rsid w:val="00526566"/>
    <w:pPr>
      <w:spacing w:before="20" w:after="20" w:line="384" w:lineRule="atLeast"/>
      <w:ind w:firstLine="480"/>
      <w:jc w:val="both"/>
    </w:pPr>
    <w:rPr>
      <w:rFonts w:ascii="Times New Roman" w:eastAsia="Times New Roman" w:hAnsi="Times New Roman" w:cs="Times New Roman"/>
      <w:sz w:val="24"/>
      <w:szCs w:val="24"/>
      <w:lang w:eastAsia="zh-CN"/>
    </w:rPr>
  </w:style>
  <w:style w:type="character" w:customStyle="1" w:styleId="NormalWebChar">
    <w:name w:val="Normal (Web) Char"/>
    <w:link w:val="NormalWeb"/>
    <w:uiPriority w:val="99"/>
    <w:rsid w:val="00526566"/>
    <w:rPr>
      <w:rFonts w:ascii="Times New Roman" w:eastAsia="Times New Roman" w:hAnsi="Times New Roman" w:cs="Times New Roman"/>
      <w:sz w:val="24"/>
      <w:szCs w:val="24"/>
      <w:lang w:eastAsia="zh-CN"/>
    </w:rPr>
  </w:style>
  <w:style w:type="character" w:customStyle="1" w:styleId="fontstyle01">
    <w:name w:val="fontstyle01"/>
    <w:rsid w:val="00526566"/>
    <w:rPr>
      <w:rFonts w:ascii="XjccylLrpcjbAdvTTeeee58d9.B" w:hAnsi="XjccylLrpcjbAdvTTeeee58d9.B" w:hint="default"/>
      <w:b w:val="0"/>
      <w:bCs w:val="0"/>
      <w:i w:val="0"/>
      <w:iCs w:val="0"/>
      <w:color w:val="000000"/>
      <w:sz w:val="20"/>
      <w:szCs w:val="20"/>
    </w:rPr>
  </w:style>
  <w:style w:type="paragraph" w:customStyle="1" w:styleId="Blockquote">
    <w:name w:val="Blockquote"/>
    <w:basedOn w:val="Normal"/>
    <w:rsid w:val="00B24598"/>
    <w:pPr>
      <w:autoSpaceDE w:val="0"/>
      <w:autoSpaceDN w:val="0"/>
      <w:spacing w:before="100" w:after="100" w:line="240" w:lineRule="auto"/>
      <w:ind w:left="360" w:righ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9531">
      <w:bodyDiv w:val="1"/>
      <w:marLeft w:val="0"/>
      <w:marRight w:val="0"/>
      <w:marTop w:val="0"/>
      <w:marBottom w:val="0"/>
      <w:divBdr>
        <w:top w:val="none" w:sz="0" w:space="0" w:color="auto"/>
        <w:left w:val="none" w:sz="0" w:space="0" w:color="auto"/>
        <w:bottom w:val="none" w:sz="0" w:space="0" w:color="auto"/>
        <w:right w:val="none" w:sz="0" w:space="0" w:color="auto"/>
      </w:divBdr>
    </w:div>
    <w:div w:id="366300859">
      <w:bodyDiv w:val="1"/>
      <w:marLeft w:val="0"/>
      <w:marRight w:val="0"/>
      <w:marTop w:val="0"/>
      <w:marBottom w:val="0"/>
      <w:divBdr>
        <w:top w:val="none" w:sz="0" w:space="0" w:color="auto"/>
        <w:left w:val="none" w:sz="0" w:space="0" w:color="auto"/>
        <w:bottom w:val="none" w:sz="0" w:space="0" w:color="auto"/>
        <w:right w:val="none" w:sz="0" w:space="0" w:color="auto"/>
      </w:divBdr>
    </w:div>
    <w:div w:id="400058805">
      <w:bodyDiv w:val="1"/>
      <w:marLeft w:val="0"/>
      <w:marRight w:val="0"/>
      <w:marTop w:val="0"/>
      <w:marBottom w:val="0"/>
      <w:divBdr>
        <w:top w:val="none" w:sz="0" w:space="0" w:color="auto"/>
        <w:left w:val="none" w:sz="0" w:space="0" w:color="auto"/>
        <w:bottom w:val="none" w:sz="0" w:space="0" w:color="auto"/>
        <w:right w:val="none" w:sz="0" w:space="0" w:color="auto"/>
      </w:divBdr>
    </w:div>
    <w:div w:id="443036053">
      <w:bodyDiv w:val="1"/>
      <w:marLeft w:val="0"/>
      <w:marRight w:val="0"/>
      <w:marTop w:val="0"/>
      <w:marBottom w:val="0"/>
      <w:divBdr>
        <w:top w:val="none" w:sz="0" w:space="0" w:color="auto"/>
        <w:left w:val="none" w:sz="0" w:space="0" w:color="auto"/>
        <w:bottom w:val="none" w:sz="0" w:space="0" w:color="auto"/>
        <w:right w:val="none" w:sz="0" w:space="0" w:color="auto"/>
      </w:divBdr>
    </w:div>
    <w:div w:id="690839165">
      <w:bodyDiv w:val="1"/>
      <w:marLeft w:val="0"/>
      <w:marRight w:val="0"/>
      <w:marTop w:val="0"/>
      <w:marBottom w:val="0"/>
      <w:divBdr>
        <w:top w:val="none" w:sz="0" w:space="0" w:color="auto"/>
        <w:left w:val="none" w:sz="0" w:space="0" w:color="auto"/>
        <w:bottom w:val="none" w:sz="0" w:space="0" w:color="auto"/>
        <w:right w:val="none" w:sz="0" w:space="0" w:color="auto"/>
      </w:divBdr>
      <w:divsChild>
        <w:div w:id="1106925764">
          <w:marLeft w:val="0"/>
          <w:marRight w:val="0"/>
          <w:marTop w:val="0"/>
          <w:marBottom w:val="0"/>
          <w:divBdr>
            <w:top w:val="none" w:sz="0" w:space="0" w:color="auto"/>
            <w:left w:val="none" w:sz="0" w:space="0" w:color="auto"/>
            <w:bottom w:val="none" w:sz="0" w:space="0" w:color="auto"/>
            <w:right w:val="none" w:sz="0" w:space="0" w:color="auto"/>
          </w:divBdr>
          <w:divsChild>
            <w:div w:id="461115812">
              <w:marLeft w:val="0"/>
              <w:marRight w:val="0"/>
              <w:marTop w:val="0"/>
              <w:marBottom w:val="0"/>
              <w:divBdr>
                <w:top w:val="none" w:sz="0" w:space="0" w:color="auto"/>
                <w:left w:val="none" w:sz="0" w:space="0" w:color="auto"/>
                <w:bottom w:val="none" w:sz="0" w:space="0" w:color="auto"/>
                <w:right w:val="none" w:sz="0" w:space="0" w:color="auto"/>
              </w:divBdr>
            </w:div>
          </w:divsChild>
        </w:div>
        <w:div w:id="856046664">
          <w:marLeft w:val="0"/>
          <w:marRight w:val="0"/>
          <w:marTop w:val="0"/>
          <w:marBottom w:val="0"/>
          <w:divBdr>
            <w:top w:val="none" w:sz="0" w:space="0" w:color="auto"/>
            <w:left w:val="none" w:sz="0" w:space="0" w:color="auto"/>
            <w:bottom w:val="none" w:sz="0" w:space="0" w:color="auto"/>
            <w:right w:val="none" w:sz="0" w:space="0" w:color="auto"/>
          </w:divBdr>
        </w:div>
      </w:divsChild>
    </w:div>
    <w:div w:id="859702927">
      <w:bodyDiv w:val="1"/>
      <w:marLeft w:val="0"/>
      <w:marRight w:val="0"/>
      <w:marTop w:val="0"/>
      <w:marBottom w:val="0"/>
      <w:divBdr>
        <w:top w:val="none" w:sz="0" w:space="0" w:color="auto"/>
        <w:left w:val="none" w:sz="0" w:space="0" w:color="auto"/>
        <w:bottom w:val="none" w:sz="0" w:space="0" w:color="auto"/>
        <w:right w:val="none" w:sz="0" w:space="0" w:color="auto"/>
      </w:divBdr>
    </w:div>
    <w:div w:id="937522368">
      <w:bodyDiv w:val="1"/>
      <w:marLeft w:val="0"/>
      <w:marRight w:val="0"/>
      <w:marTop w:val="0"/>
      <w:marBottom w:val="0"/>
      <w:divBdr>
        <w:top w:val="none" w:sz="0" w:space="0" w:color="auto"/>
        <w:left w:val="none" w:sz="0" w:space="0" w:color="auto"/>
        <w:bottom w:val="none" w:sz="0" w:space="0" w:color="auto"/>
        <w:right w:val="none" w:sz="0" w:space="0" w:color="auto"/>
      </w:divBdr>
    </w:div>
    <w:div w:id="13311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ABEF-E1CD-384F-8FF7-ACAD1660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 DPH</dc:creator>
  <cp:lastModifiedBy>CNTT Trung tam</cp:lastModifiedBy>
  <cp:revision>4</cp:revision>
  <dcterms:created xsi:type="dcterms:W3CDTF">2021-01-11T07:09:00Z</dcterms:created>
  <dcterms:modified xsi:type="dcterms:W3CDTF">2021-01-11T07:12:00Z</dcterms:modified>
</cp:coreProperties>
</file>