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81B9" w14:textId="77777777" w:rsidR="003A61A1" w:rsidRPr="000C7D2A" w:rsidRDefault="003A61A1" w:rsidP="00C505E0">
      <w:pPr>
        <w:pStyle w:val="NormalWeb"/>
        <w:shd w:val="clear" w:color="auto" w:fill="FFFFFF"/>
        <w:spacing w:before="0" w:beforeAutospacing="0" w:after="0" w:afterAutospacing="0" w:line="420" w:lineRule="atLeast"/>
        <w:jc w:val="center"/>
        <w:rPr>
          <w:rStyle w:val="Strong"/>
          <w:sz w:val="28"/>
          <w:szCs w:val="28"/>
        </w:rPr>
      </w:pPr>
      <w:r w:rsidRPr="000C7D2A">
        <w:rPr>
          <w:rStyle w:val="Strong"/>
          <w:sz w:val="28"/>
          <w:szCs w:val="28"/>
        </w:rPr>
        <w:t>Phụ lục</w:t>
      </w:r>
    </w:p>
    <w:p w14:paraId="2B79E2B3" w14:textId="77777777" w:rsidR="009445AC" w:rsidRDefault="00C505E0" w:rsidP="00061BFE">
      <w:pPr>
        <w:pStyle w:val="NormalWeb"/>
        <w:shd w:val="clear" w:color="auto" w:fill="FFFFFF"/>
        <w:spacing w:before="0" w:beforeAutospacing="0" w:after="0" w:afterAutospacing="0"/>
        <w:jc w:val="center"/>
        <w:rPr>
          <w:rStyle w:val="Strong"/>
          <w:b w:val="0"/>
          <w:i/>
          <w:sz w:val="28"/>
          <w:szCs w:val="28"/>
        </w:rPr>
      </w:pPr>
      <w:r w:rsidRPr="000C7D2A">
        <w:rPr>
          <w:rStyle w:val="Strong"/>
          <w:b w:val="0"/>
          <w:i/>
          <w:sz w:val="28"/>
          <w:szCs w:val="28"/>
        </w:rPr>
        <w:t>(kèm theo Thông tư số</w:t>
      </w:r>
      <w:r w:rsidR="009445AC">
        <w:rPr>
          <w:rStyle w:val="Strong"/>
          <w:b w:val="0"/>
          <w:i/>
          <w:sz w:val="28"/>
          <w:szCs w:val="28"/>
        </w:rPr>
        <w:t xml:space="preserve"> ……/2021/TT-BKHCN ngày       tháng        năm 2021 của </w:t>
      </w:r>
    </w:p>
    <w:p w14:paraId="1391366E" w14:textId="6693CDD7" w:rsidR="00C505E0" w:rsidRDefault="009445AC" w:rsidP="00061BFE">
      <w:pPr>
        <w:pStyle w:val="NormalWeb"/>
        <w:shd w:val="clear" w:color="auto" w:fill="FFFFFF"/>
        <w:spacing w:before="0" w:beforeAutospacing="0" w:after="0" w:afterAutospacing="0"/>
        <w:jc w:val="center"/>
        <w:rPr>
          <w:rStyle w:val="Strong"/>
          <w:b w:val="0"/>
          <w:i/>
          <w:sz w:val="28"/>
          <w:szCs w:val="28"/>
        </w:rPr>
      </w:pPr>
      <w:r>
        <w:rPr>
          <w:rStyle w:val="Strong"/>
          <w:b w:val="0"/>
          <w:i/>
          <w:sz w:val="28"/>
          <w:szCs w:val="28"/>
        </w:rPr>
        <w:t>Bộ trưởng Bộ Khoa học và Công nghệ</w:t>
      </w:r>
      <w:r w:rsidR="00C505E0" w:rsidRPr="000C7D2A">
        <w:rPr>
          <w:rStyle w:val="Strong"/>
          <w:b w:val="0"/>
          <w:i/>
          <w:sz w:val="28"/>
          <w:szCs w:val="28"/>
        </w:rPr>
        <w:t>)</w:t>
      </w:r>
    </w:p>
    <w:p w14:paraId="4F4C9D27" w14:textId="77777777" w:rsidR="00061BFE" w:rsidRPr="000C7D2A" w:rsidRDefault="00061BFE" w:rsidP="00061BFE">
      <w:pPr>
        <w:pStyle w:val="NormalWeb"/>
        <w:shd w:val="clear" w:color="auto" w:fill="FFFFFF"/>
        <w:spacing w:before="0" w:beforeAutospacing="0" w:after="0" w:afterAutospacing="0"/>
        <w:jc w:val="center"/>
        <w:rPr>
          <w:rStyle w:val="Strong"/>
          <w:b w:val="0"/>
          <w:i/>
          <w:sz w:val="28"/>
          <w:szCs w:val="28"/>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570"/>
      </w:tblGrid>
      <w:tr w:rsidR="00967ACE" w:rsidRPr="000C7D2A" w14:paraId="24C3E7D9" w14:textId="77777777" w:rsidTr="00967ACE">
        <w:tc>
          <w:tcPr>
            <w:tcW w:w="3235" w:type="dxa"/>
          </w:tcPr>
          <w:p w14:paraId="44E1D17C" w14:textId="77777777" w:rsidR="00967ACE" w:rsidRPr="000C7D2A" w:rsidRDefault="00967ACE" w:rsidP="00C505E0">
            <w:pPr>
              <w:pStyle w:val="NormalWeb"/>
              <w:spacing w:before="0" w:beforeAutospacing="0" w:after="0" w:afterAutospacing="0" w:line="420" w:lineRule="atLeast"/>
              <w:jc w:val="center"/>
              <w:rPr>
                <w:rStyle w:val="Strong"/>
                <w:b w:val="0"/>
                <w:sz w:val="28"/>
                <w:szCs w:val="28"/>
              </w:rPr>
            </w:pPr>
            <w:r w:rsidRPr="000C7D2A">
              <w:rPr>
                <w:rStyle w:val="Strong"/>
                <w:b w:val="0"/>
                <w:sz w:val="28"/>
                <w:szCs w:val="28"/>
              </w:rPr>
              <w:t>CƠ QUAN CẤP TRÊN</w:t>
            </w:r>
          </w:p>
          <w:p w14:paraId="262E5ABF" w14:textId="77777777" w:rsidR="00967ACE" w:rsidRPr="000C7D2A" w:rsidRDefault="00967ACE" w:rsidP="00C505E0">
            <w:pPr>
              <w:pStyle w:val="NormalWeb"/>
              <w:spacing w:before="0" w:beforeAutospacing="0" w:after="0" w:afterAutospacing="0" w:line="420" w:lineRule="atLeast"/>
              <w:jc w:val="center"/>
              <w:rPr>
                <w:rStyle w:val="Strong"/>
                <w:b w:val="0"/>
                <w:i/>
                <w:sz w:val="28"/>
                <w:szCs w:val="28"/>
              </w:rPr>
            </w:pPr>
            <w:r w:rsidRPr="000C7D2A">
              <w:rPr>
                <w:rStyle w:val="Strong"/>
                <w:sz w:val="28"/>
                <w:szCs w:val="28"/>
              </w:rPr>
              <w:t>ĐƠN VỊ….</w:t>
            </w:r>
          </w:p>
        </w:tc>
        <w:tc>
          <w:tcPr>
            <w:tcW w:w="6570" w:type="dxa"/>
          </w:tcPr>
          <w:p w14:paraId="5B5C0F20" w14:textId="77777777" w:rsidR="00967ACE" w:rsidRPr="000C7D2A" w:rsidRDefault="00967ACE" w:rsidP="00967ACE">
            <w:pPr>
              <w:pStyle w:val="NormalWeb"/>
              <w:shd w:val="clear" w:color="auto" w:fill="FFFFFF"/>
              <w:spacing w:before="0" w:beforeAutospacing="0" w:after="0" w:afterAutospacing="0" w:line="420" w:lineRule="atLeast"/>
              <w:jc w:val="center"/>
              <w:rPr>
                <w:sz w:val="28"/>
                <w:szCs w:val="28"/>
              </w:rPr>
            </w:pPr>
            <w:r w:rsidRPr="000C7D2A">
              <w:rPr>
                <w:rStyle w:val="Strong"/>
                <w:sz w:val="28"/>
                <w:szCs w:val="28"/>
              </w:rPr>
              <w:t>CỘNG HOÀ XÃ HỘI CHỦ NGHĨA  VIỆT NAM</w:t>
            </w:r>
          </w:p>
          <w:p w14:paraId="75BD323D" w14:textId="77777777" w:rsidR="00967ACE" w:rsidRPr="000C7D2A" w:rsidRDefault="00967ACE" w:rsidP="00967ACE">
            <w:pPr>
              <w:pStyle w:val="NormalWeb"/>
              <w:shd w:val="clear" w:color="auto" w:fill="FFFFFF"/>
              <w:spacing w:before="0" w:beforeAutospacing="0" w:after="0" w:afterAutospacing="0" w:line="420" w:lineRule="atLeast"/>
              <w:jc w:val="center"/>
              <w:rPr>
                <w:sz w:val="28"/>
                <w:szCs w:val="28"/>
              </w:rPr>
            </w:pPr>
            <w:r w:rsidRPr="000C7D2A">
              <w:rPr>
                <w:rStyle w:val="Strong"/>
                <w:sz w:val="28"/>
                <w:szCs w:val="28"/>
              </w:rPr>
              <w:t>Độc lập - Tự do - Hạnh phúc</w:t>
            </w:r>
          </w:p>
          <w:p w14:paraId="763D3269" w14:textId="77777777" w:rsidR="00967ACE" w:rsidRPr="000C7D2A" w:rsidRDefault="00967ACE" w:rsidP="00967ACE">
            <w:pPr>
              <w:pStyle w:val="NormalWeb"/>
              <w:shd w:val="clear" w:color="auto" w:fill="FFFFFF"/>
              <w:spacing w:before="0" w:beforeAutospacing="0" w:after="0" w:afterAutospacing="0" w:line="420" w:lineRule="atLeast"/>
              <w:jc w:val="center"/>
              <w:rPr>
                <w:rStyle w:val="Strong"/>
                <w:b w:val="0"/>
                <w:bCs w:val="0"/>
                <w:sz w:val="28"/>
                <w:szCs w:val="28"/>
              </w:rPr>
            </w:pPr>
            <w:r w:rsidRPr="000C7D2A">
              <w:rPr>
                <w:b/>
                <w:bCs/>
                <w:noProof/>
                <w:sz w:val="26"/>
                <w:szCs w:val="28"/>
              </w:rPr>
              <mc:AlternateContent>
                <mc:Choice Requires="wps">
                  <w:drawing>
                    <wp:anchor distT="0" distB="0" distL="114300" distR="114300" simplePos="0" relativeHeight="251659264" behindDoc="0" locked="0" layoutInCell="1" allowOverlap="1" wp14:anchorId="09AB5E37" wp14:editId="0E4A1822">
                      <wp:simplePos x="0" y="0"/>
                      <wp:positionH relativeFrom="column">
                        <wp:posOffset>958850</wp:posOffset>
                      </wp:positionH>
                      <wp:positionV relativeFrom="paragraph">
                        <wp:posOffset>64770</wp:posOffset>
                      </wp:positionV>
                      <wp:extent cx="212153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088E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5.1pt" to="242.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ty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"/>
                  </w:pict>
                </mc:Fallback>
              </mc:AlternateContent>
            </w:r>
            <w:r w:rsidRPr="000C7D2A">
              <w:rPr>
                <w:sz w:val="28"/>
                <w:szCs w:val="28"/>
              </w:rPr>
              <w:t> </w:t>
            </w:r>
          </w:p>
        </w:tc>
      </w:tr>
    </w:tbl>
    <w:p w14:paraId="02A7CF37" w14:textId="77777777" w:rsidR="009445AC" w:rsidRDefault="009445AC" w:rsidP="00C208CC">
      <w:pPr>
        <w:pStyle w:val="NormalWeb"/>
        <w:shd w:val="clear" w:color="auto" w:fill="FFFFFF"/>
        <w:spacing w:before="0" w:beforeAutospacing="0" w:after="0" w:afterAutospacing="0" w:line="420" w:lineRule="atLeast"/>
        <w:jc w:val="center"/>
        <w:rPr>
          <w:rStyle w:val="Strong"/>
          <w:sz w:val="28"/>
          <w:szCs w:val="28"/>
        </w:rPr>
      </w:pPr>
    </w:p>
    <w:p w14:paraId="0B9E4371" w14:textId="26255E85" w:rsidR="00C208CC" w:rsidRPr="000C7D2A" w:rsidRDefault="00C208CC" w:rsidP="00C208CC">
      <w:pPr>
        <w:pStyle w:val="NormalWeb"/>
        <w:shd w:val="clear" w:color="auto" w:fill="FFFFFF"/>
        <w:spacing w:before="0" w:beforeAutospacing="0" w:after="0" w:afterAutospacing="0" w:line="420" w:lineRule="atLeast"/>
        <w:jc w:val="center"/>
        <w:rPr>
          <w:rStyle w:val="Strong"/>
          <w:sz w:val="28"/>
          <w:szCs w:val="28"/>
        </w:rPr>
      </w:pPr>
      <w:r w:rsidRPr="000C7D2A">
        <w:rPr>
          <w:rStyle w:val="Strong"/>
          <w:sz w:val="28"/>
          <w:szCs w:val="28"/>
        </w:rPr>
        <w:t xml:space="preserve">HỢP ĐỒNG </w:t>
      </w:r>
      <w:r w:rsidR="00054C73">
        <w:rPr>
          <w:rStyle w:val="Strong"/>
          <w:sz w:val="28"/>
          <w:szCs w:val="28"/>
        </w:rPr>
        <w:t>THUÊ ĐẢM NHIỆM CHỨC VỤ LÃNH ĐẠO</w:t>
      </w:r>
    </w:p>
    <w:p w14:paraId="518DF149" w14:textId="779D9F7C" w:rsidR="00BE7A48" w:rsidRDefault="00BE7A48" w:rsidP="00C208CC">
      <w:pPr>
        <w:pStyle w:val="NormalWeb"/>
        <w:shd w:val="clear" w:color="auto" w:fill="FFFFFF"/>
        <w:spacing w:before="0" w:beforeAutospacing="0" w:after="0" w:afterAutospacing="0" w:line="420" w:lineRule="atLeast"/>
        <w:jc w:val="center"/>
        <w:rPr>
          <w:rStyle w:val="Strong"/>
          <w:sz w:val="28"/>
          <w:szCs w:val="28"/>
        </w:rPr>
      </w:pPr>
      <w:r w:rsidRPr="000C7D2A">
        <w:rPr>
          <w:rStyle w:val="Strong"/>
          <w:sz w:val="28"/>
          <w:szCs w:val="28"/>
        </w:rPr>
        <w:t>Số:………………</w:t>
      </w:r>
    </w:p>
    <w:p w14:paraId="74FC4570" w14:textId="77777777" w:rsidR="00061BFE" w:rsidRPr="000C7D2A" w:rsidRDefault="00061BFE" w:rsidP="00C208CC">
      <w:pPr>
        <w:pStyle w:val="NormalWeb"/>
        <w:shd w:val="clear" w:color="auto" w:fill="FFFFFF"/>
        <w:spacing w:before="0" w:beforeAutospacing="0" w:after="0" w:afterAutospacing="0" w:line="420" w:lineRule="atLeast"/>
        <w:jc w:val="center"/>
        <w:rPr>
          <w:sz w:val="28"/>
          <w:szCs w:val="28"/>
        </w:rPr>
      </w:pPr>
    </w:p>
    <w:p w14:paraId="4D6E4FF1" w14:textId="77777777" w:rsidR="00CA6DD2" w:rsidRPr="000C7D2A" w:rsidRDefault="00CA6DD2" w:rsidP="009445AC">
      <w:pPr>
        <w:shd w:val="clear" w:color="auto" w:fill="FFFFFF"/>
        <w:spacing w:before="120" w:after="120" w:line="240" w:lineRule="auto"/>
        <w:ind w:firstLine="709"/>
        <w:jc w:val="both"/>
        <w:rPr>
          <w:rFonts w:ascii="Times New Roman" w:hAnsi="Times New Roman" w:cs="Times New Roman"/>
          <w:i/>
          <w:iCs/>
          <w:sz w:val="28"/>
          <w:szCs w:val="28"/>
        </w:rPr>
      </w:pPr>
      <w:r w:rsidRPr="000C7D2A">
        <w:rPr>
          <w:rFonts w:ascii="Times New Roman" w:hAnsi="Times New Roman" w:cs="Times New Roman"/>
          <w:i/>
          <w:iCs/>
          <w:sz w:val="28"/>
          <w:szCs w:val="28"/>
        </w:rPr>
        <w:t>Căn cứ Bộ Luật Dân sự số 33/2005/QH11 ngày 14/6/2005;</w:t>
      </w:r>
    </w:p>
    <w:p w14:paraId="1BFDA2E6" w14:textId="77777777" w:rsidR="00630080" w:rsidRPr="000C7D2A" w:rsidRDefault="00630080" w:rsidP="009445AC">
      <w:pPr>
        <w:shd w:val="clear" w:color="auto" w:fill="FFFFFF"/>
        <w:spacing w:before="120" w:after="120" w:line="240" w:lineRule="auto"/>
        <w:ind w:firstLine="709"/>
        <w:jc w:val="both"/>
        <w:rPr>
          <w:rFonts w:ascii="Times New Roman" w:hAnsi="Times New Roman" w:cs="Times New Roman"/>
          <w:sz w:val="28"/>
          <w:szCs w:val="28"/>
        </w:rPr>
      </w:pPr>
      <w:r w:rsidRPr="000C7D2A">
        <w:rPr>
          <w:rFonts w:ascii="Times New Roman" w:hAnsi="Times New Roman" w:cs="Times New Roman"/>
          <w:i/>
          <w:iCs/>
          <w:sz w:val="28"/>
          <w:szCs w:val="28"/>
          <w:lang w:val="vi-VN"/>
        </w:rPr>
        <w:t xml:space="preserve">Căn cứ Luật </w:t>
      </w:r>
      <w:r w:rsidRPr="000C7D2A">
        <w:rPr>
          <w:rFonts w:ascii="Times New Roman" w:hAnsi="Times New Roman" w:cs="Times New Roman"/>
          <w:i/>
          <w:iCs/>
          <w:sz w:val="28"/>
          <w:szCs w:val="28"/>
        </w:rPr>
        <w:t>K</w:t>
      </w:r>
      <w:r w:rsidRPr="000C7D2A">
        <w:rPr>
          <w:rFonts w:ascii="Times New Roman" w:hAnsi="Times New Roman" w:cs="Times New Roman"/>
          <w:i/>
          <w:iCs/>
          <w:sz w:val="28"/>
          <w:szCs w:val="28"/>
          <w:lang w:val="vi-VN"/>
        </w:rPr>
        <w:t>hoa học và công nghệ ngày 18 tháng 6 năm 2013;</w:t>
      </w:r>
    </w:p>
    <w:p w14:paraId="6C5F1CEE" w14:textId="77777777" w:rsidR="00630080" w:rsidRPr="000C7D2A" w:rsidRDefault="00630080" w:rsidP="009445AC">
      <w:pPr>
        <w:shd w:val="clear" w:color="auto" w:fill="FFFFFF"/>
        <w:spacing w:before="120" w:after="120" w:line="240" w:lineRule="auto"/>
        <w:ind w:firstLine="709"/>
        <w:jc w:val="both"/>
        <w:rPr>
          <w:rFonts w:ascii="Times New Roman" w:hAnsi="Times New Roman" w:cs="Times New Roman"/>
          <w:i/>
          <w:iCs/>
          <w:sz w:val="28"/>
          <w:szCs w:val="28"/>
        </w:rPr>
      </w:pPr>
      <w:r w:rsidRPr="000C7D2A">
        <w:rPr>
          <w:rFonts w:ascii="Times New Roman" w:hAnsi="Times New Roman" w:cs="Times New Roman"/>
          <w:i/>
          <w:iCs/>
          <w:sz w:val="28"/>
          <w:szCs w:val="28"/>
        </w:rPr>
        <w:t xml:space="preserve">Căn cứ </w:t>
      </w:r>
      <w:r w:rsidRPr="000C7D2A">
        <w:rPr>
          <w:rFonts w:ascii="Times New Roman" w:hAnsi="Times New Roman" w:cs="Times New Roman"/>
          <w:i/>
          <w:iCs/>
          <w:sz w:val="28"/>
          <w:szCs w:val="28"/>
          <w:lang w:val="vi-VN"/>
        </w:rPr>
        <w:t xml:space="preserve">Nghị định số 87/2014/NĐ-CP ngày 22 tháng 9 năm 2014 của Chính phủ quy định về thu hút cá nhân hoạt động khoa học và công nghệ là người Việt Nam ở </w:t>
      </w:r>
      <w:r w:rsidRPr="000C7D2A">
        <w:rPr>
          <w:rFonts w:ascii="Times New Roman" w:hAnsi="Times New Roman" w:cs="Times New Roman"/>
          <w:i/>
          <w:iCs/>
          <w:sz w:val="28"/>
          <w:szCs w:val="28"/>
        </w:rPr>
        <w:t>nư</w:t>
      </w:r>
      <w:r w:rsidRPr="000C7D2A">
        <w:rPr>
          <w:rFonts w:ascii="Times New Roman" w:hAnsi="Times New Roman" w:cs="Times New Roman"/>
          <w:i/>
          <w:iCs/>
          <w:sz w:val="28"/>
          <w:szCs w:val="28"/>
          <w:lang w:val="vi-VN"/>
        </w:rPr>
        <w:t>ớc ngoài và chuyên gia nước ngoài tham gia hoạt động khoa học và công nghệ tại Việt Nam</w:t>
      </w:r>
      <w:r w:rsidRPr="000C7D2A">
        <w:rPr>
          <w:rFonts w:ascii="Times New Roman" w:hAnsi="Times New Roman" w:cs="Times New Roman"/>
          <w:i/>
          <w:iCs/>
          <w:sz w:val="28"/>
          <w:szCs w:val="28"/>
        </w:rPr>
        <w:t>;</w:t>
      </w:r>
    </w:p>
    <w:p w14:paraId="17E5CC53" w14:textId="77777777" w:rsidR="00630080" w:rsidRPr="000C7D2A" w:rsidRDefault="00630080" w:rsidP="009445AC">
      <w:pPr>
        <w:shd w:val="clear" w:color="auto" w:fill="FFFFFF"/>
        <w:spacing w:before="120" w:after="120" w:line="240" w:lineRule="auto"/>
        <w:ind w:firstLine="709"/>
        <w:jc w:val="both"/>
        <w:rPr>
          <w:rFonts w:ascii="Times New Roman" w:hAnsi="Times New Roman" w:cs="Times New Roman"/>
          <w:i/>
          <w:iCs/>
          <w:sz w:val="28"/>
          <w:szCs w:val="28"/>
          <w:lang w:val="vi-VN"/>
        </w:rPr>
      </w:pPr>
      <w:r w:rsidRPr="000C7D2A">
        <w:rPr>
          <w:rFonts w:ascii="Times New Roman" w:hAnsi="Times New Roman" w:cs="Times New Roman"/>
          <w:i/>
          <w:iCs/>
          <w:sz w:val="28"/>
          <w:szCs w:val="28"/>
          <w:lang w:val="vi-VN"/>
        </w:rPr>
        <w:t xml:space="preserve">Căn cứ Nghị định số 27/2020/NĐ-CP ngày 01 tháng 3 năm 2020 của Chính phủ sửa đổi, bổ sung một số điều của Nghị định số 40/2014/NĐ-CP ngày 12 tháng 5 năm 2014 của Chính phủ quy định việc sử dụng, trọng dụng cá nhân hoạt động khoa học và công nghệ và Nghị định số 87/2014/NĐ-CP ngày 22 tháng 9 năm 2014 của Chính phủ quy định về thu hút cá nhân hoạt động khoa học và công nghệ là người Việt Nam ở </w:t>
      </w:r>
      <w:r w:rsidRPr="000C7D2A">
        <w:rPr>
          <w:rFonts w:ascii="Times New Roman" w:hAnsi="Times New Roman" w:cs="Times New Roman"/>
          <w:i/>
          <w:iCs/>
          <w:sz w:val="28"/>
          <w:szCs w:val="28"/>
        </w:rPr>
        <w:t>nư</w:t>
      </w:r>
      <w:r w:rsidRPr="000C7D2A">
        <w:rPr>
          <w:rFonts w:ascii="Times New Roman" w:hAnsi="Times New Roman" w:cs="Times New Roman"/>
          <w:i/>
          <w:iCs/>
          <w:sz w:val="28"/>
          <w:szCs w:val="28"/>
          <w:lang w:val="vi-VN"/>
        </w:rPr>
        <w:t>ớc ngoài và chuyên gia nước ngoài tham gia hoạt động khoa học và công nghệ tại Việt Nam;</w:t>
      </w:r>
    </w:p>
    <w:p w14:paraId="65DC5B59" w14:textId="77777777" w:rsidR="00630080" w:rsidRPr="000C7D2A" w:rsidRDefault="00630080" w:rsidP="009445AC">
      <w:pPr>
        <w:pStyle w:val="NormalWeb"/>
        <w:shd w:val="clear" w:color="auto" w:fill="FFFFFF"/>
        <w:spacing w:before="120" w:beforeAutospacing="0" w:after="120" w:afterAutospacing="0"/>
        <w:ind w:firstLine="720"/>
        <w:jc w:val="both"/>
        <w:rPr>
          <w:i/>
          <w:sz w:val="28"/>
          <w:szCs w:val="28"/>
        </w:rPr>
      </w:pPr>
      <w:r w:rsidRPr="000C7D2A">
        <w:rPr>
          <w:i/>
          <w:sz w:val="28"/>
          <w:szCs w:val="28"/>
        </w:rPr>
        <w:t xml:space="preserve">Căn cứ Thông tư số ……./2021/TT-BKHCN ngày       tháng       năm 2021 của Bộ Khoa học và Công nghệ </w:t>
      </w:r>
      <w:r w:rsidRPr="000C7D2A">
        <w:rPr>
          <w:bCs/>
          <w:i/>
          <w:kern w:val="36"/>
          <w:sz w:val="28"/>
          <w:szCs w:val="28"/>
        </w:rPr>
        <w:t>Hướng dẫn về việc thuê đảm nhiệm chức danh lãnh đạo tổ chức khoa học và công nghệ đối với người Việt Nam ở nước ngoài và chuyên gia nước ngoài tham gia hoạt động khoa học và công nghệ tại Việt Nam</w:t>
      </w:r>
    </w:p>
    <w:p w14:paraId="51A9654F" w14:textId="77777777" w:rsidR="00C208CC" w:rsidRPr="000C7D2A" w:rsidRDefault="00630080" w:rsidP="009445AC">
      <w:pPr>
        <w:pStyle w:val="NormalWeb"/>
        <w:shd w:val="clear" w:color="auto" w:fill="FFFFFF"/>
        <w:spacing w:before="120" w:beforeAutospacing="0" w:after="120" w:afterAutospacing="0"/>
        <w:ind w:firstLine="720"/>
        <w:jc w:val="both"/>
        <w:rPr>
          <w:i/>
          <w:sz w:val="28"/>
          <w:szCs w:val="28"/>
        </w:rPr>
      </w:pPr>
      <w:r w:rsidRPr="000C7D2A">
        <w:rPr>
          <w:i/>
          <w:sz w:val="28"/>
          <w:szCs w:val="28"/>
        </w:rPr>
        <w:t>Căn cứ Quyết định….. quy định chức năng, nhiệm vụ….</w:t>
      </w:r>
    </w:p>
    <w:p w14:paraId="6AA06AD4" w14:textId="77777777" w:rsidR="002968E0" w:rsidRPr="000C7D2A" w:rsidRDefault="00630080" w:rsidP="009445AC">
      <w:pPr>
        <w:spacing w:before="120" w:after="120" w:line="240" w:lineRule="auto"/>
        <w:ind w:firstLine="720"/>
        <w:jc w:val="both"/>
        <w:rPr>
          <w:rFonts w:ascii="Times New Roman" w:hAnsi="Times New Roman" w:cs="Times New Roman"/>
          <w:i/>
          <w:sz w:val="28"/>
          <w:szCs w:val="28"/>
        </w:rPr>
      </w:pPr>
      <w:r w:rsidRPr="000C7D2A">
        <w:rPr>
          <w:rFonts w:ascii="Times New Roman" w:hAnsi="Times New Roman" w:cs="Times New Roman"/>
          <w:i/>
          <w:sz w:val="28"/>
          <w:szCs w:val="28"/>
        </w:rPr>
        <w:t>Theo</w:t>
      </w:r>
      <w:r w:rsidR="00180EBA" w:rsidRPr="000C7D2A">
        <w:rPr>
          <w:rFonts w:ascii="Times New Roman" w:hAnsi="Times New Roman" w:cs="Times New Roman"/>
          <w:i/>
          <w:sz w:val="28"/>
          <w:szCs w:val="28"/>
        </w:rPr>
        <w:t xml:space="preserve"> </w:t>
      </w:r>
      <w:r w:rsidR="002968E0" w:rsidRPr="000C7D2A">
        <w:rPr>
          <w:rFonts w:ascii="Times New Roman" w:hAnsi="Times New Roman" w:cs="Times New Roman"/>
          <w:i/>
          <w:sz w:val="28"/>
          <w:szCs w:val="28"/>
        </w:rPr>
        <w:t xml:space="preserve">nhu cầu thực tế của </w:t>
      </w:r>
      <w:r w:rsidR="00180EBA" w:rsidRPr="000C7D2A">
        <w:rPr>
          <w:rFonts w:ascii="Times New Roman" w:hAnsi="Times New Roman" w:cs="Times New Roman"/>
          <w:i/>
          <w:sz w:val="28"/>
          <w:szCs w:val="28"/>
        </w:rPr>
        <w:t xml:space="preserve">hai </w:t>
      </w:r>
      <w:r w:rsidR="002968E0" w:rsidRPr="000C7D2A">
        <w:rPr>
          <w:rFonts w:ascii="Times New Roman" w:hAnsi="Times New Roman" w:cs="Times New Roman"/>
          <w:i/>
          <w:sz w:val="28"/>
          <w:szCs w:val="28"/>
        </w:rPr>
        <w:t>bên</w:t>
      </w:r>
      <w:r w:rsidR="00180EBA" w:rsidRPr="000C7D2A">
        <w:rPr>
          <w:rFonts w:ascii="Times New Roman" w:hAnsi="Times New Roman" w:cs="Times New Roman"/>
          <w:i/>
          <w:sz w:val="28"/>
          <w:szCs w:val="28"/>
        </w:rPr>
        <w:t>.</w:t>
      </w:r>
    </w:p>
    <w:p w14:paraId="272F2CC5" w14:textId="77777777" w:rsidR="002968E0" w:rsidRPr="000C7D2A" w:rsidRDefault="002968E0" w:rsidP="009445AC">
      <w:pPr>
        <w:pStyle w:val="NormalWeb"/>
        <w:shd w:val="clear" w:color="auto" w:fill="FFFFFF"/>
        <w:spacing w:before="120" w:beforeAutospacing="0" w:after="120" w:afterAutospacing="0"/>
        <w:ind w:firstLine="720"/>
        <w:jc w:val="both"/>
        <w:rPr>
          <w:i/>
          <w:iCs/>
          <w:sz w:val="28"/>
          <w:szCs w:val="28"/>
        </w:rPr>
      </w:pPr>
      <w:r w:rsidRPr="000C7D2A">
        <w:rPr>
          <w:i/>
          <w:iCs/>
          <w:sz w:val="28"/>
          <w:szCs w:val="28"/>
        </w:rPr>
        <w:t>Hôm nay, ngày …. tháng …. năm 20…, tại…</w:t>
      </w:r>
    </w:p>
    <w:p w14:paraId="57D54EAB" w14:textId="77777777" w:rsidR="00CA6DD2" w:rsidRPr="000C7D2A" w:rsidRDefault="00C208CC" w:rsidP="009445AC">
      <w:pPr>
        <w:pStyle w:val="NormalWeb"/>
        <w:shd w:val="clear" w:color="auto" w:fill="FFFFFF"/>
        <w:spacing w:before="120" w:beforeAutospacing="0" w:after="120" w:afterAutospacing="0"/>
        <w:rPr>
          <w:sz w:val="28"/>
          <w:szCs w:val="28"/>
        </w:rPr>
      </w:pPr>
      <w:r w:rsidRPr="000C7D2A">
        <w:rPr>
          <w:rStyle w:val="Strong"/>
          <w:sz w:val="28"/>
          <w:szCs w:val="28"/>
        </w:rPr>
        <w:t>Chúng tôi, một bên là</w:t>
      </w:r>
      <w:r w:rsidR="00077446" w:rsidRPr="000C7D2A">
        <w:rPr>
          <w:rStyle w:val="Strong"/>
          <w:sz w:val="28"/>
          <w:szCs w:val="28"/>
        </w:rPr>
        <w:t xml:space="preserve"> (sau đây gọi tắt là Bên A)</w:t>
      </w:r>
      <w:r w:rsidRPr="000C7D2A">
        <w:rPr>
          <w:rStyle w:val="Strong"/>
          <w:sz w:val="28"/>
          <w:szCs w:val="28"/>
        </w:rPr>
        <w:t>: </w:t>
      </w:r>
      <w:r w:rsidR="00CA6DD2" w:rsidRPr="000C7D2A">
        <w:rPr>
          <w:sz w:val="28"/>
          <w:szCs w:val="28"/>
        </w:rPr>
        <w:t>Cơ quan ......................................</w:t>
      </w:r>
    </w:p>
    <w:p w14:paraId="0E2114BD" w14:textId="7AC51B9D" w:rsidR="009445AC" w:rsidRPr="009445AC" w:rsidRDefault="00CA6DD2" w:rsidP="009445AC">
      <w:pPr>
        <w:pStyle w:val="NormalWeb"/>
        <w:shd w:val="clear" w:color="auto" w:fill="FFFFFF"/>
        <w:spacing w:before="120" w:beforeAutospacing="0" w:after="120" w:afterAutospacing="0"/>
        <w:rPr>
          <w:rStyle w:val="Strong"/>
          <w:b w:val="0"/>
          <w:bCs w:val="0"/>
          <w:sz w:val="28"/>
          <w:szCs w:val="28"/>
        </w:rPr>
      </w:pPr>
      <w:r w:rsidRPr="000C7D2A">
        <w:rPr>
          <w:rStyle w:val="Emphasis"/>
          <w:sz w:val="28"/>
          <w:szCs w:val="28"/>
        </w:rPr>
        <w:t>Địa chỉ:</w:t>
      </w:r>
      <w:r w:rsidRPr="000C7D2A">
        <w:rPr>
          <w:sz w:val="28"/>
          <w:szCs w:val="28"/>
        </w:rPr>
        <w:t>. ..........................................................................................................................</w:t>
      </w:r>
    </w:p>
    <w:p w14:paraId="42CC0229" w14:textId="77777777" w:rsidR="00C208CC" w:rsidRPr="000C7D2A" w:rsidRDefault="00CA6DD2" w:rsidP="009445AC">
      <w:pPr>
        <w:pStyle w:val="NormalWeb"/>
        <w:shd w:val="clear" w:color="auto" w:fill="FFFFFF"/>
        <w:spacing w:before="120" w:beforeAutospacing="0" w:after="120" w:afterAutospacing="0"/>
        <w:rPr>
          <w:sz w:val="28"/>
          <w:szCs w:val="28"/>
        </w:rPr>
      </w:pPr>
      <w:r w:rsidRPr="000C7D2A">
        <w:rPr>
          <w:rStyle w:val="Strong"/>
          <w:b w:val="0"/>
          <w:sz w:val="28"/>
          <w:szCs w:val="28"/>
        </w:rPr>
        <w:t xml:space="preserve">Đại diện bởi: </w:t>
      </w:r>
      <w:r w:rsidR="00630080" w:rsidRPr="000C7D2A">
        <w:rPr>
          <w:rStyle w:val="Strong"/>
          <w:b w:val="0"/>
          <w:sz w:val="28"/>
          <w:szCs w:val="28"/>
        </w:rPr>
        <w:t>Ông</w:t>
      </w:r>
      <w:r w:rsidR="00630080" w:rsidRPr="000C7D2A">
        <w:rPr>
          <w:rStyle w:val="Strong"/>
          <w:sz w:val="28"/>
          <w:szCs w:val="28"/>
        </w:rPr>
        <w:t>/</w:t>
      </w:r>
      <w:r w:rsidR="00C208CC" w:rsidRPr="000C7D2A">
        <w:rPr>
          <w:sz w:val="28"/>
          <w:szCs w:val="28"/>
        </w:rPr>
        <w:t>Bà .............................</w:t>
      </w:r>
      <w:r w:rsidR="00C505E0" w:rsidRPr="000C7D2A">
        <w:rPr>
          <w:sz w:val="28"/>
          <w:szCs w:val="28"/>
        </w:rPr>
        <w:t>.</w:t>
      </w:r>
      <w:r w:rsidR="00C208CC" w:rsidRPr="000C7D2A">
        <w:rPr>
          <w:sz w:val="28"/>
          <w:szCs w:val="28"/>
        </w:rPr>
        <w:t>.........</w:t>
      </w:r>
    </w:p>
    <w:p w14:paraId="277BC1E0" w14:textId="77777777" w:rsidR="00C208CC" w:rsidRPr="000C7D2A" w:rsidRDefault="00C208CC" w:rsidP="009445AC">
      <w:pPr>
        <w:pStyle w:val="NormalWeb"/>
        <w:shd w:val="clear" w:color="auto" w:fill="FFFFFF"/>
        <w:spacing w:before="120" w:beforeAutospacing="0" w:after="120" w:afterAutospacing="0"/>
        <w:rPr>
          <w:sz w:val="28"/>
          <w:szCs w:val="28"/>
        </w:rPr>
      </w:pPr>
      <w:r w:rsidRPr="000C7D2A">
        <w:rPr>
          <w:sz w:val="28"/>
          <w:szCs w:val="28"/>
        </w:rPr>
        <w:t xml:space="preserve">Chức vụ: </w:t>
      </w:r>
      <w:r w:rsidR="004D2D27" w:rsidRPr="000C7D2A">
        <w:rPr>
          <w:sz w:val="28"/>
          <w:szCs w:val="28"/>
        </w:rPr>
        <w:t>……………………………………………………………………………….</w:t>
      </w:r>
    </w:p>
    <w:p w14:paraId="51C98631" w14:textId="77777777" w:rsidR="00C208CC" w:rsidRPr="000C7D2A" w:rsidRDefault="00BE7A48" w:rsidP="009445AC">
      <w:pPr>
        <w:pStyle w:val="NormalWeb"/>
        <w:shd w:val="clear" w:color="auto" w:fill="FFFFFF"/>
        <w:spacing w:before="120" w:beforeAutospacing="0" w:after="120" w:afterAutospacing="0"/>
        <w:rPr>
          <w:sz w:val="28"/>
          <w:szCs w:val="28"/>
        </w:rPr>
      </w:pPr>
      <w:r w:rsidRPr="000C7D2A">
        <w:rPr>
          <w:rStyle w:val="Strong"/>
          <w:sz w:val="28"/>
          <w:szCs w:val="28"/>
        </w:rPr>
        <w:lastRenderedPageBreak/>
        <w:t>Và một bên</w:t>
      </w:r>
      <w:r w:rsidRPr="000C7D2A">
        <w:rPr>
          <w:rStyle w:val="Strong"/>
          <w:rFonts w:ascii="Arial" w:hAnsi="Arial" w:cs="Arial"/>
        </w:rPr>
        <w:t xml:space="preserve"> </w:t>
      </w:r>
      <w:r w:rsidR="00C208CC" w:rsidRPr="000C7D2A">
        <w:rPr>
          <w:rStyle w:val="Strong"/>
          <w:sz w:val="28"/>
          <w:szCs w:val="28"/>
        </w:rPr>
        <w:t>là</w:t>
      </w:r>
      <w:r w:rsidR="00077446" w:rsidRPr="000C7D2A">
        <w:rPr>
          <w:rStyle w:val="Strong"/>
          <w:sz w:val="28"/>
          <w:szCs w:val="28"/>
        </w:rPr>
        <w:t xml:space="preserve"> (sau đây gọi tắt là Bên B) </w:t>
      </w:r>
      <w:r w:rsidR="00C208CC" w:rsidRPr="000C7D2A">
        <w:rPr>
          <w:rStyle w:val="Strong"/>
          <w:sz w:val="28"/>
          <w:szCs w:val="28"/>
        </w:rPr>
        <w:t>: </w:t>
      </w:r>
      <w:r w:rsidR="00CA6DD2" w:rsidRPr="000C7D2A">
        <w:rPr>
          <w:rStyle w:val="Strong"/>
          <w:sz w:val="28"/>
          <w:szCs w:val="28"/>
        </w:rPr>
        <w:t xml:space="preserve">Ông/Bà: </w:t>
      </w:r>
      <w:r w:rsidR="00C208CC" w:rsidRPr="000C7D2A">
        <w:rPr>
          <w:sz w:val="28"/>
          <w:szCs w:val="28"/>
        </w:rPr>
        <w:t>.........................</w:t>
      </w:r>
      <w:r w:rsidR="008C744E" w:rsidRPr="000C7D2A">
        <w:rPr>
          <w:sz w:val="28"/>
          <w:szCs w:val="28"/>
        </w:rPr>
        <w:t>..</w:t>
      </w:r>
      <w:r w:rsidR="00C208CC" w:rsidRPr="000C7D2A">
        <w:rPr>
          <w:sz w:val="28"/>
          <w:szCs w:val="28"/>
        </w:rPr>
        <w:t>..............</w:t>
      </w:r>
      <w:r w:rsidR="00077446" w:rsidRPr="000C7D2A">
        <w:rPr>
          <w:sz w:val="28"/>
          <w:szCs w:val="28"/>
        </w:rPr>
        <w:t>.........</w:t>
      </w:r>
    </w:p>
    <w:p w14:paraId="3B2DDB25" w14:textId="77777777" w:rsidR="00C208CC" w:rsidRPr="000C7D2A" w:rsidRDefault="00C208CC" w:rsidP="009445AC">
      <w:pPr>
        <w:pStyle w:val="NormalWeb"/>
        <w:shd w:val="clear" w:color="auto" w:fill="FFFFFF"/>
        <w:spacing w:before="120" w:beforeAutospacing="0" w:after="120" w:afterAutospacing="0"/>
        <w:rPr>
          <w:sz w:val="28"/>
          <w:szCs w:val="28"/>
        </w:rPr>
      </w:pPr>
      <w:r w:rsidRPr="000C7D2A">
        <w:rPr>
          <w:sz w:val="28"/>
          <w:szCs w:val="28"/>
        </w:rPr>
        <w:t>Ngày sinh: .............................</w:t>
      </w:r>
      <w:r w:rsidR="00C505E0" w:rsidRPr="000C7D2A">
        <w:rPr>
          <w:sz w:val="28"/>
          <w:szCs w:val="28"/>
        </w:rPr>
        <w:t>.</w:t>
      </w:r>
      <w:r w:rsidRPr="000C7D2A">
        <w:rPr>
          <w:sz w:val="28"/>
          <w:szCs w:val="28"/>
        </w:rPr>
        <w:t>...................</w:t>
      </w:r>
      <w:r w:rsidR="008C744E" w:rsidRPr="000C7D2A">
        <w:rPr>
          <w:sz w:val="28"/>
          <w:szCs w:val="28"/>
        </w:rPr>
        <w:t>...</w:t>
      </w:r>
      <w:r w:rsidRPr="000C7D2A">
        <w:rPr>
          <w:sz w:val="28"/>
          <w:szCs w:val="28"/>
        </w:rPr>
        <w:t>..................................................</w:t>
      </w:r>
      <w:r w:rsidR="00932A16" w:rsidRPr="000C7D2A">
        <w:rPr>
          <w:sz w:val="28"/>
          <w:szCs w:val="28"/>
        </w:rPr>
        <w:t>................</w:t>
      </w:r>
    </w:p>
    <w:p w14:paraId="693CF002" w14:textId="77777777" w:rsidR="00C875F2" w:rsidRPr="000C7D2A" w:rsidRDefault="00C875F2" w:rsidP="009445AC">
      <w:pPr>
        <w:pStyle w:val="NormalWeb"/>
        <w:shd w:val="clear" w:color="auto" w:fill="FFFFFF"/>
        <w:spacing w:before="120" w:beforeAutospacing="0" w:after="120" w:afterAutospacing="0"/>
        <w:rPr>
          <w:sz w:val="28"/>
          <w:szCs w:val="28"/>
        </w:rPr>
      </w:pPr>
      <w:r w:rsidRPr="000C7D2A">
        <w:rPr>
          <w:sz w:val="28"/>
          <w:szCs w:val="28"/>
        </w:rPr>
        <w:t>Quốc tịch: .........................</w:t>
      </w:r>
      <w:r w:rsidR="008C744E" w:rsidRPr="000C7D2A">
        <w:rPr>
          <w:sz w:val="28"/>
          <w:szCs w:val="28"/>
        </w:rPr>
        <w:t>...</w:t>
      </w:r>
      <w:r w:rsidRPr="000C7D2A">
        <w:rPr>
          <w:sz w:val="28"/>
          <w:szCs w:val="28"/>
        </w:rPr>
        <w:t>.....</w:t>
      </w:r>
      <w:r w:rsidR="00C505E0" w:rsidRPr="000C7D2A">
        <w:rPr>
          <w:sz w:val="28"/>
          <w:szCs w:val="28"/>
        </w:rPr>
        <w:t>.</w:t>
      </w:r>
      <w:r w:rsidRPr="000C7D2A">
        <w:rPr>
          <w:sz w:val="28"/>
          <w:szCs w:val="28"/>
        </w:rPr>
        <w:t>...............................................</w:t>
      </w:r>
      <w:r w:rsidR="00C505E0" w:rsidRPr="000C7D2A">
        <w:rPr>
          <w:sz w:val="28"/>
          <w:szCs w:val="28"/>
        </w:rPr>
        <w:t>.</w:t>
      </w:r>
      <w:r w:rsidRPr="000C7D2A">
        <w:rPr>
          <w:sz w:val="28"/>
          <w:szCs w:val="28"/>
        </w:rPr>
        <w:t>.....................................</w:t>
      </w:r>
    </w:p>
    <w:p w14:paraId="61D06733" w14:textId="77777777" w:rsidR="00CA6DD2" w:rsidRPr="000C7D2A" w:rsidRDefault="00CA6DD2" w:rsidP="009445AC">
      <w:pPr>
        <w:pStyle w:val="NormalWeb"/>
        <w:shd w:val="clear" w:color="auto" w:fill="FFFFFF"/>
        <w:spacing w:before="120" w:beforeAutospacing="0" w:after="120" w:afterAutospacing="0"/>
        <w:rPr>
          <w:sz w:val="28"/>
          <w:szCs w:val="28"/>
        </w:rPr>
      </w:pPr>
      <w:r w:rsidRPr="000C7D2A">
        <w:rPr>
          <w:sz w:val="28"/>
          <w:szCs w:val="28"/>
        </w:rPr>
        <w:t>Hộ chiếu số: .........................Cấp ngày: ........................Nơi cấp: ..................................</w:t>
      </w:r>
    </w:p>
    <w:p w14:paraId="1313EDA4" w14:textId="77777777" w:rsidR="00C208CC" w:rsidRPr="000C7D2A" w:rsidRDefault="00C208CC" w:rsidP="009445AC">
      <w:pPr>
        <w:pStyle w:val="NormalWeb"/>
        <w:shd w:val="clear" w:color="auto" w:fill="FFFFFF"/>
        <w:spacing w:before="120" w:beforeAutospacing="0" w:after="120" w:afterAutospacing="0"/>
        <w:rPr>
          <w:sz w:val="28"/>
          <w:szCs w:val="28"/>
        </w:rPr>
      </w:pPr>
      <w:r w:rsidRPr="000C7D2A">
        <w:rPr>
          <w:sz w:val="28"/>
          <w:szCs w:val="28"/>
        </w:rPr>
        <w:t>Trình độ: .............</w:t>
      </w:r>
      <w:r w:rsidR="008C744E" w:rsidRPr="000C7D2A">
        <w:rPr>
          <w:sz w:val="28"/>
          <w:szCs w:val="28"/>
        </w:rPr>
        <w:t>....</w:t>
      </w:r>
      <w:r w:rsidRPr="000C7D2A">
        <w:rPr>
          <w:sz w:val="28"/>
          <w:szCs w:val="28"/>
        </w:rPr>
        <w:t>...... Chuyên môn: ..............</w:t>
      </w:r>
      <w:r w:rsidR="00C505E0" w:rsidRPr="000C7D2A">
        <w:rPr>
          <w:sz w:val="28"/>
          <w:szCs w:val="28"/>
        </w:rPr>
        <w:t>..</w:t>
      </w:r>
      <w:r w:rsidRPr="000C7D2A">
        <w:rPr>
          <w:sz w:val="28"/>
          <w:szCs w:val="28"/>
        </w:rPr>
        <w:t>..........................................................</w:t>
      </w:r>
    </w:p>
    <w:p w14:paraId="7E906572" w14:textId="77777777" w:rsidR="00C208CC" w:rsidRPr="000C7D2A" w:rsidRDefault="00C208CC" w:rsidP="009445AC">
      <w:pPr>
        <w:pStyle w:val="NormalWeb"/>
        <w:shd w:val="clear" w:color="auto" w:fill="FFFFFF"/>
        <w:spacing w:before="120" w:beforeAutospacing="0" w:after="120" w:afterAutospacing="0"/>
        <w:rPr>
          <w:sz w:val="28"/>
          <w:szCs w:val="28"/>
        </w:rPr>
      </w:pPr>
      <w:r w:rsidRPr="000C7D2A">
        <w:rPr>
          <w:sz w:val="28"/>
          <w:szCs w:val="28"/>
        </w:rPr>
        <w:t>Địa chỉ</w:t>
      </w:r>
      <w:r w:rsidR="00CA6DD2" w:rsidRPr="000C7D2A">
        <w:rPr>
          <w:sz w:val="28"/>
          <w:szCs w:val="28"/>
        </w:rPr>
        <w:t xml:space="preserve"> thường trú</w:t>
      </w:r>
      <w:r w:rsidRPr="000C7D2A">
        <w:rPr>
          <w:sz w:val="28"/>
          <w:szCs w:val="28"/>
        </w:rPr>
        <w:t>:.....................................................................................................</w:t>
      </w:r>
      <w:r w:rsidR="00CA6DD2" w:rsidRPr="000C7D2A">
        <w:rPr>
          <w:sz w:val="28"/>
          <w:szCs w:val="28"/>
        </w:rPr>
        <w:t>....</w:t>
      </w:r>
    </w:p>
    <w:p w14:paraId="0490C173" w14:textId="77777777" w:rsidR="00C208CC" w:rsidRPr="000C7D2A" w:rsidRDefault="00CA6DD2" w:rsidP="009445AC">
      <w:pPr>
        <w:pStyle w:val="NormalWeb"/>
        <w:shd w:val="clear" w:color="auto" w:fill="FFFFFF"/>
        <w:spacing w:before="120" w:beforeAutospacing="0" w:after="120" w:afterAutospacing="0"/>
        <w:rPr>
          <w:sz w:val="28"/>
          <w:szCs w:val="28"/>
        </w:rPr>
      </w:pPr>
      <w:r w:rsidRPr="000C7D2A">
        <w:rPr>
          <w:sz w:val="28"/>
          <w:szCs w:val="28"/>
        </w:rPr>
        <w:t>Giấy phép lao động</w:t>
      </w:r>
      <w:r w:rsidR="00C208CC" w:rsidRPr="000C7D2A">
        <w:rPr>
          <w:sz w:val="28"/>
          <w:szCs w:val="28"/>
        </w:rPr>
        <w:t>: .................................................</w:t>
      </w:r>
      <w:r w:rsidR="00C505E0" w:rsidRPr="000C7D2A">
        <w:rPr>
          <w:sz w:val="28"/>
          <w:szCs w:val="28"/>
        </w:rPr>
        <w:t>.....</w:t>
      </w:r>
      <w:r w:rsidR="00C208CC" w:rsidRPr="000C7D2A">
        <w:rPr>
          <w:sz w:val="28"/>
          <w:szCs w:val="28"/>
        </w:rPr>
        <w:t>...........................................</w:t>
      </w:r>
    </w:p>
    <w:p w14:paraId="405A1625" w14:textId="77777777" w:rsidR="00C208CC" w:rsidRPr="000C7D2A" w:rsidRDefault="00C208CC" w:rsidP="009445AC">
      <w:pPr>
        <w:pStyle w:val="NormalWeb"/>
        <w:shd w:val="clear" w:color="auto" w:fill="FFFFFF"/>
        <w:spacing w:before="120" w:beforeAutospacing="0" w:after="120" w:afterAutospacing="0"/>
        <w:rPr>
          <w:sz w:val="28"/>
          <w:szCs w:val="28"/>
        </w:rPr>
      </w:pPr>
      <w:r w:rsidRPr="000C7D2A">
        <w:rPr>
          <w:sz w:val="28"/>
          <w:szCs w:val="28"/>
        </w:rPr>
        <w:t>Điện thoại: ......................................................................................................................</w:t>
      </w:r>
    </w:p>
    <w:p w14:paraId="5B105A36" w14:textId="77777777" w:rsidR="00C208CC" w:rsidRPr="000C7D2A" w:rsidRDefault="00C208CC" w:rsidP="009445AC">
      <w:pPr>
        <w:pStyle w:val="NormalWeb"/>
        <w:shd w:val="clear" w:color="auto" w:fill="FFFFFF"/>
        <w:spacing w:before="120" w:beforeAutospacing="0" w:after="120" w:afterAutospacing="0"/>
        <w:jc w:val="both"/>
        <w:rPr>
          <w:b/>
          <w:sz w:val="28"/>
          <w:szCs w:val="28"/>
        </w:rPr>
      </w:pPr>
      <w:r w:rsidRPr="000C7D2A">
        <w:rPr>
          <w:rStyle w:val="Strong"/>
          <w:b w:val="0"/>
          <w:sz w:val="28"/>
          <w:szCs w:val="28"/>
        </w:rPr>
        <w:t>Đồng ý ký hợp đồng lao động này (Hợp đồng) với những điều khoản như sau:</w:t>
      </w:r>
    </w:p>
    <w:p w14:paraId="1D61C27B" w14:textId="77777777" w:rsidR="00CB491C" w:rsidRPr="000C7D2A" w:rsidRDefault="00CB491C" w:rsidP="009445AC">
      <w:pPr>
        <w:pStyle w:val="NormalWeb"/>
        <w:shd w:val="clear" w:color="auto" w:fill="FFFFFF"/>
        <w:spacing w:before="120" w:beforeAutospacing="0" w:after="120" w:afterAutospacing="0"/>
        <w:jc w:val="both"/>
        <w:rPr>
          <w:rStyle w:val="Strong"/>
          <w:sz w:val="28"/>
          <w:szCs w:val="28"/>
        </w:rPr>
      </w:pPr>
      <w:r w:rsidRPr="000C7D2A">
        <w:rPr>
          <w:rStyle w:val="Strong"/>
          <w:sz w:val="28"/>
          <w:szCs w:val="28"/>
        </w:rPr>
        <w:t>Điều 1. Phạm vi công việc</w:t>
      </w:r>
    </w:p>
    <w:p w14:paraId="4A6E9BA2" w14:textId="77777777" w:rsidR="00CB491C" w:rsidRPr="000C7D2A" w:rsidRDefault="00CB491C" w:rsidP="009445AC">
      <w:pPr>
        <w:pStyle w:val="NormalWeb"/>
        <w:shd w:val="clear" w:color="auto" w:fill="FFFFFF"/>
        <w:spacing w:before="120" w:beforeAutospacing="0" w:after="120" w:afterAutospacing="0"/>
        <w:jc w:val="both"/>
        <w:rPr>
          <w:rStyle w:val="Strong"/>
          <w:b w:val="0"/>
          <w:sz w:val="28"/>
          <w:szCs w:val="28"/>
        </w:rPr>
      </w:pPr>
      <w:r w:rsidRPr="000C7D2A">
        <w:rPr>
          <w:rStyle w:val="Strong"/>
          <w:b w:val="0"/>
          <w:sz w:val="28"/>
          <w:szCs w:val="28"/>
        </w:rPr>
        <w:t>Bên A giao và bên B đồng ý đảm nhiệm chức vụ …….. với nhiệm vụ và quyền hạn được quy định trong Quy chế Tổ chức và hoạt động của bên A, cơ quan quản lý trực tiếp của bên A và các quy định của pháp luật Việt Nam trong thời hạn Hợp đồng.</w:t>
      </w:r>
    </w:p>
    <w:p w14:paraId="1055837A" w14:textId="77777777" w:rsidR="00C208CC" w:rsidRPr="000C7D2A" w:rsidRDefault="00CB491C" w:rsidP="009445AC">
      <w:pPr>
        <w:pStyle w:val="NormalWeb"/>
        <w:shd w:val="clear" w:color="auto" w:fill="FFFFFF"/>
        <w:spacing w:before="120" w:beforeAutospacing="0" w:after="120" w:afterAutospacing="0"/>
        <w:jc w:val="both"/>
        <w:rPr>
          <w:sz w:val="28"/>
          <w:szCs w:val="28"/>
        </w:rPr>
      </w:pPr>
      <w:r w:rsidRPr="000C7D2A">
        <w:rPr>
          <w:rStyle w:val="Strong"/>
          <w:sz w:val="28"/>
          <w:szCs w:val="28"/>
        </w:rPr>
        <w:t>Điều 2</w:t>
      </w:r>
      <w:r w:rsidR="00C208CC" w:rsidRPr="000C7D2A">
        <w:rPr>
          <w:rStyle w:val="Strong"/>
          <w:sz w:val="28"/>
          <w:szCs w:val="28"/>
        </w:rPr>
        <w:t xml:space="preserve">: </w:t>
      </w:r>
      <w:r w:rsidRPr="000C7D2A">
        <w:rPr>
          <w:rStyle w:val="Strong"/>
          <w:sz w:val="28"/>
          <w:szCs w:val="28"/>
        </w:rPr>
        <w:t>Thời hạn hợp đồng</w:t>
      </w:r>
    </w:p>
    <w:p w14:paraId="3BA188D5" w14:textId="77777777" w:rsidR="00C208CC" w:rsidRPr="000C7D2A" w:rsidRDefault="00CB491C" w:rsidP="009445AC">
      <w:pPr>
        <w:pStyle w:val="NormalWeb"/>
        <w:shd w:val="clear" w:color="auto" w:fill="FFFFFF"/>
        <w:spacing w:before="120" w:beforeAutospacing="0" w:after="120" w:afterAutospacing="0"/>
        <w:jc w:val="both"/>
        <w:rPr>
          <w:sz w:val="28"/>
          <w:szCs w:val="28"/>
        </w:rPr>
      </w:pPr>
      <w:r w:rsidRPr="000C7D2A">
        <w:rPr>
          <w:sz w:val="28"/>
          <w:szCs w:val="28"/>
        </w:rPr>
        <w:t>Hợp đồng này có hiệu lực trong vòng 02 năm kể từ ngày ký.</w:t>
      </w:r>
    </w:p>
    <w:p w14:paraId="3F0B1EFB" w14:textId="23885E46" w:rsidR="00C208CC" w:rsidRPr="000C7D2A" w:rsidRDefault="00077446" w:rsidP="009445AC">
      <w:pPr>
        <w:pStyle w:val="NormalWeb"/>
        <w:shd w:val="clear" w:color="auto" w:fill="FFFFFF"/>
        <w:spacing w:before="120" w:beforeAutospacing="0" w:after="120" w:afterAutospacing="0"/>
        <w:jc w:val="both"/>
        <w:rPr>
          <w:sz w:val="28"/>
          <w:szCs w:val="28"/>
        </w:rPr>
      </w:pPr>
      <w:r w:rsidRPr="000C7D2A">
        <w:rPr>
          <w:sz w:val="28"/>
          <w:szCs w:val="28"/>
        </w:rPr>
        <w:t xml:space="preserve">Bên A </w:t>
      </w:r>
      <w:r w:rsidR="00C208CC" w:rsidRPr="000C7D2A">
        <w:rPr>
          <w:sz w:val="28"/>
          <w:szCs w:val="28"/>
        </w:rPr>
        <w:t xml:space="preserve">có quyền chấm dứt Hợp đồng trước thời hạn nêu trên nếu </w:t>
      </w:r>
      <w:r w:rsidR="007476D3">
        <w:rPr>
          <w:sz w:val="28"/>
          <w:szCs w:val="28"/>
        </w:rPr>
        <w:t>xảy ra một trong các trường hợp quy định tại Điều 7 của Hợp đồng này</w:t>
      </w:r>
      <w:r w:rsidR="00C208CC" w:rsidRPr="000C7D2A">
        <w:rPr>
          <w:sz w:val="28"/>
          <w:szCs w:val="28"/>
        </w:rPr>
        <w:t>.</w:t>
      </w:r>
    </w:p>
    <w:p w14:paraId="28B06797" w14:textId="4B960541" w:rsidR="00C208CC" w:rsidRPr="000C7D2A" w:rsidRDefault="00C208CC" w:rsidP="009445AC">
      <w:pPr>
        <w:pStyle w:val="NormalWeb"/>
        <w:shd w:val="clear" w:color="auto" w:fill="FFFFFF"/>
        <w:spacing w:before="120" w:beforeAutospacing="0" w:after="120" w:afterAutospacing="0"/>
        <w:jc w:val="both"/>
        <w:rPr>
          <w:sz w:val="28"/>
          <w:szCs w:val="28"/>
        </w:rPr>
      </w:pPr>
      <w:r w:rsidRPr="000C7D2A">
        <w:rPr>
          <w:rStyle w:val="Strong"/>
          <w:sz w:val="28"/>
          <w:szCs w:val="28"/>
        </w:rPr>
        <w:t>Điề</w:t>
      </w:r>
      <w:r w:rsidR="00077446" w:rsidRPr="000C7D2A">
        <w:rPr>
          <w:rStyle w:val="Strong"/>
          <w:sz w:val="28"/>
          <w:szCs w:val="28"/>
        </w:rPr>
        <w:t>u 3: Quyền lợi và nghĩa vụ của n</w:t>
      </w:r>
      <w:r w:rsidRPr="000C7D2A">
        <w:rPr>
          <w:rStyle w:val="Strong"/>
          <w:sz w:val="28"/>
          <w:szCs w:val="28"/>
        </w:rPr>
        <w:t xml:space="preserve">gười </w:t>
      </w:r>
      <w:r w:rsidR="00054C73">
        <w:rPr>
          <w:rStyle w:val="Strong"/>
          <w:sz w:val="28"/>
          <w:szCs w:val="28"/>
        </w:rPr>
        <w:t>được thuê đảm nhiệm chức vụ</w:t>
      </w:r>
    </w:p>
    <w:p w14:paraId="1282CE9F" w14:textId="23E4488C" w:rsidR="00C208CC" w:rsidRPr="000C7D2A" w:rsidRDefault="00C208CC" w:rsidP="009445AC">
      <w:pPr>
        <w:pStyle w:val="NormalWeb"/>
        <w:shd w:val="clear" w:color="auto" w:fill="FFFFFF"/>
        <w:spacing w:before="120" w:beforeAutospacing="0" w:after="120" w:afterAutospacing="0"/>
        <w:jc w:val="both"/>
        <w:rPr>
          <w:sz w:val="28"/>
          <w:szCs w:val="28"/>
        </w:rPr>
      </w:pPr>
      <w:r w:rsidRPr="000C7D2A">
        <w:rPr>
          <w:sz w:val="28"/>
          <w:szCs w:val="28"/>
        </w:rPr>
        <w:t>3.1. Quyền lợi</w:t>
      </w:r>
    </w:p>
    <w:p w14:paraId="3F3D572B" w14:textId="3223724F" w:rsidR="00682B7D" w:rsidRPr="000C7D2A" w:rsidRDefault="000C7D2A" w:rsidP="009445AC">
      <w:pPr>
        <w:pStyle w:val="NormalWeb"/>
        <w:shd w:val="clear" w:color="auto" w:fill="FFFFFF"/>
        <w:spacing w:before="120" w:beforeAutospacing="0" w:after="120" w:afterAutospacing="0"/>
        <w:jc w:val="both"/>
        <w:rPr>
          <w:sz w:val="28"/>
          <w:szCs w:val="28"/>
        </w:rPr>
      </w:pPr>
      <w:r w:rsidRPr="000C7D2A">
        <w:rPr>
          <w:sz w:val="28"/>
          <w:szCs w:val="28"/>
        </w:rPr>
        <w:t xml:space="preserve">i. </w:t>
      </w:r>
      <w:r w:rsidR="00054C73">
        <w:rPr>
          <w:sz w:val="28"/>
          <w:szCs w:val="28"/>
        </w:rPr>
        <w:t>Được hưởng t</w:t>
      </w:r>
      <w:r w:rsidR="00682B7D" w:rsidRPr="000C7D2A">
        <w:rPr>
          <w:sz w:val="28"/>
          <w:szCs w:val="28"/>
        </w:rPr>
        <w:t>hu nhập thực hiện công việc của bên B nêu tại Điều 1 của Hợp đồng bao gồm:</w:t>
      </w:r>
    </w:p>
    <w:p w14:paraId="2F45E94F" w14:textId="1F40E811" w:rsidR="00F4423E" w:rsidRPr="000C7D2A" w:rsidRDefault="00054C73" w:rsidP="009445AC">
      <w:pPr>
        <w:pStyle w:val="NormalWeb"/>
        <w:shd w:val="clear" w:color="auto" w:fill="FFFFFF"/>
        <w:spacing w:before="120" w:beforeAutospacing="0" w:after="120" w:afterAutospacing="0"/>
        <w:jc w:val="both"/>
        <w:rPr>
          <w:sz w:val="28"/>
          <w:szCs w:val="28"/>
        </w:rPr>
      </w:pPr>
      <w:r>
        <w:rPr>
          <w:sz w:val="28"/>
          <w:szCs w:val="28"/>
        </w:rPr>
        <w:t xml:space="preserve">- </w:t>
      </w:r>
      <w:r w:rsidR="00682B7D" w:rsidRPr="000C7D2A">
        <w:rPr>
          <w:sz w:val="28"/>
          <w:szCs w:val="28"/>
        </w:rPr>
        <w:t>Mức phụ cấp</w:t>
      </w:r>
      <w:r w:rsidR="00F4423E" w:rsidRPr="000C7D2A">
        <w:rPr>
          <w:sz w:val="28"/>
          <w:szCs w:val="28"/>
        </w:rPr>
        <w:t xml:space="preserve"> </w:t>
      </w:r>
      <w:r>
        <w:rPr>
          <w:sz w:val="28"/>
          <w:szCs w:val="28"/>
        </w:rPr>
        <w:t xml:space="preserve">từ </w:t>
      </w:r>
      <w:r w:rsidR="00F4423E" w:rsidRPr="000C7D2A">
        <w:rPr>
          <w:sz w:val="28"/>
          <w:szCs w:val="28"/>
        </w:rPr>
        <w:t>chính sách thu hút đối với người Việt Nam ở nước ngoài hoặc chuyên gia nước ngoài tha</w:t>
      </w:r>
      <w:r w:rsidR="002968E0" w:rsidRPr="000C7D2A">
        <w:rPr>
          <w:sz w:val="28"/>
          <w:szCs w:val="28"/>
        </w:rPr>
        <w:t>m</w:t>
      </w:r>
      <w:r w:rsidR="00F4423E" w:rsidRPr="000C7D2A">
        <w:rPr>
          <w:sz w:val="28"/>
          <w:szCs w:val="28"/>
        </w:rPr>
        <w:t xml:space="preserve"> gia hoạt động khoa học và công nghệ tại Việt Nam theo quy định của pháp luật.</w:t>
      </w:r>
    </w:p>
    <w:p w14:paraId="281449A0" w14:textId="5005C661" w:rsidR="00C208CC" w:rsidRPr="000C7D2A" w:rsidRDefault="00054C73" w:rsidP="009445AC">
      <w:pPr>
        <w:pStyle w:val="NormalWeb"/>
        <w:shd w:val="clear" w:color="auto" w:fill="FFFFFF"/>
        <w:spacing w:before="120" w:beforeAutospacing="0" w:after="120" w:afterAutospacing="0"/>
        <w:jc w:val="both"/>
        <w:rPr>
          <w:sz w:val="28"/>
          <w:szCs w:val="28"/>
        </w:rPr>
      </w:pPr>
      <w:r>
        <w:rPr>
          <w:sz w:val="28"/>
          <w:szCs w:val="28"/>
        </w:rPr>
        <w:t>-</w:t>
      </w:r>
      <w:r w:rsidR="000C7D2A" w:rsidRPr="000C7D2A">
        <w:rPr>
          <w:sz w:val="28"/>
          <w:szCs w:val="28"/>
        </w:rPr>
        <w:t xml:space="preserve"> </w:t>
      </w:r>
      <w:r w:rsidR="00682B7D" w:rsidRPr="000C7D2A">
        <w:rPr>
          <w:sz w:val="28"/>
          <w:szCs w:val="28"/>
        </w:rPr>
        <w:t>Mứ</w:t>
      </w:r>
      <w:r w:rsidR="00CB491C" w:rsidRPr="000C7D2A">
        <w:rPr>
          <w:sz w:val="28"/>
          <w:szCs w:val="28"/>
        </w:rPr>
        <w:t>c lương áp dụng cho vị trí………… theo Quy chế tài chính của bên A được ban hành bởi cơ quan có thẩm quyền và các quy định khác có liên quan;</w:t>
      </w:r>
    </w:p>
    <w:p w14:paraId="2D59555E" w14:textId="645A0349" w:rsidR="00682B7D" w:rsidRPr="000C7D2A" w:rsidRDefault="00054C73" w:rsidP="009445AC">
      <w:pPr>
        <w:pStyle w:val="NormalWeb"/>
        <w:shd w:val="clear" w:color="auto" w:fill="FFFFFF"/>
        <w:spacing w:before="120" w:beforeAutospacing="0" w:after="120" w:afterAutospacing="0"/>
        <w:jc w:val="both"/>
        <w:rPr>
          <w:sz w:val="28"/>
          <w:szCs w:val="28"/>
        </w:rPr>
      </w:pPr>
      <w:r>
        <w:rPr>
          <w:sz w:val="28"/>
          <w:szCs w:val="28"/>
        </w:rPr>
        <w:t>-</w:t>
      </w:r>
      <w:r w:rsidR="000C7D2A" w:rsidRPr="000C7D2A">
        <w:rPr>
          <w:sz w:val="28"/>
          <w:szCs w:val="28"/>
        </w:rPr>
        <w:t xml:space="preserve"> </w:t>
      </w:r>
      <w:r w:rsidR="00682B7D" w:rsidRPr="000C7D2A">
        <w:rPr>
          <w:sz w:val="28"/>
          <w:szCs w:val="28"/>
        </w:rPr>
        <w:t>Mức phụ cấp ưu đãi từ nước mà bên B định cư (nếu có);</w:t>
      </w:r>
    </w:p>
    <w:p w14:paraId="572CD39C" w14:textId="5A073C26" w:rsidR="00682B7D" w:rsidRPr="000C7D2A" w:rsidRDefault="00054C73" w:rsidP="009445AC">
      <w:pPr>
        <w:pStyle w:val="NormalWeb"/>
        <w:shd w:val="clear" w:color="auto" w:fill="FFFFFF"/>
        <w:spacing w:before="120" w:beforeAutospacing="0" w:after="120" w:afterAutospacing="0"/>
        <w:jc w:val="both"/>
        <w:rPr>
          <w:sz w:val="28"/>
          <w:szCs w:val="28"/>
        </w:rPr>
      </w:pPr>
      <w:r>
        <w:rPr>
          <w:sz w:val="28"/>
          <w:szCs w:val="28"/>
        </w:rPr>
        <w:t>-</w:t>
      </w:r>
      <w:r w:rsidR="000C7D2A" w:rsidRPr="000C7D2A">
        <w:rPr>
          <w:sz w:val="28"/>
          <w:szCs w:val="28"/>
        </w:rPr>
        <w:t xml:space="preserve"> </w:t>
      </w:r>
      <w:r w:rsidR="00682B7D" w:rsidRPr="000C7D2A">
        <w:rPr>
          <w:sz w:val="28"/>
          <w:szCs w:val="28"/>
        </w:rPr>
        <w:t xml:space="preserve">Các khoản thu nhập khác được thực hiện </w:t>
      </w:r>
      <w:r w:rsidR="000C7D2A" w:rsidRPr="000C7D2A">
        <w:rPr>
          <w:sz w:val="28"/>
          <w:szCs w:val="28"/>
        </w:rPr>
        <w:t>t</w:t>
      </w:r>
      <w:r w:rsidR="00682B7D" w:rsidRPr="000C7D2A">
        <w:rPr>
          <w:sz w:val="28"/>
          <w:szCs w:val="28"/>
        </w:rPr>
        <w:t>heo quy chế chi tiêu nội bộ của bên A và theo quy định của Việt Nam.</w:t>
      </w:r>
    </w:p>
    <w:p w14:paraId="6DBEE70E" w14:textId="6F92C974" w:rsidR="00C208CC" w:rsidRPr="000C7D2A" w:rsidRDefault="00054C73" w:rsidP="009445AC">
      <w:pPr>
        <w:pStyle w:val="NormalWeb"/>
        <w:shd w:val="clear" w:color="auto" w:fill="FFFFFF"/>
        <w:spacing w:before="120" w:beforeAutospacing="0" w:after="120" w:afterAutospacing="0"/>
        <w:jc w:val="both"/>
        <w:rPr>
          <w:sz w:val="28"/>
          <w:szCs w:val="28"/>
        </w:rPr>
      </w:pPr>
      <w:r>
        <w:rPr>
          <w:sz w:val="28"/>
          <w:szCs w:val="28"/>
        </w:rPr>
        <w:t xml:space="preserve">ii. </w:t>
      </w:r>
      <w:r w:rsidR="00682B7D" w:rsidRPr="000C7D2A">
        <w:rPr>
          <w:sz w:val="28"/>
          <w:szCs w:val="28"/>
        </w:rPr>
        <w:t>Thu nhập sẽ được thanh toán cho bên B theo quy định hiện hành</w:t>
      </w:r>
      <w:r w:rsidR="00C208CC" w:rsidRPr="000C7D2A">
        <w:rPr>
          <w:sz w:val="28"/>
          <w:szCs w:val="28"/>
        </w:rPr>
        <w:t>.</w:t>
      </w:r>
    </w:p>
    <w:p w14:paraId="4FB2E6B1" w14:textId="7F4146CC" w:rsidR="00C208CC" w:rsidRPr="000C7D2A" w:rsidRDefault="00C208CC" w:rsidP="009445AC">
      <w:pPr>
        <w:pStyle w:val="NormalWeb"/>
        <w:shd w:val="clear" w:color="auto" w:fill="FFFFFF"/>
        <w:spacing w:before="120" w:beforeAutospacing="0" w:after="120" w:afterAutospacing="0"/>
        <w:jc w:val="both"/>
        <w:rPr>
          <w:sz w:val="28"/>
          <w:szCs w:val="28"/>
        </w:rPr>
      </w:pPr>
      <w:r w:rsidRPr="000C7D2A">
        <w:rPr>
          <w:sz w:val="28"/>
          <w:szCs w:val="28"/>
        </w:rPr>
        <w:t>3.2. Nghĩa vụ</w:t>
      </w:r>
    </w:p>
    <w:p w14:paraId="181346C0" w14:textId="117ADD7C" w:rsidR="00054C73" w:rsidRPr="000C7D2A" w:rsidRDefault="00054C73" w:rsidP="009445AC">
      <w:pPr>
        <w:pStyle w:val="NormalWeb"/>
        <w:shd w:val="clear" w:color="auto" w:fill="FFFFFF"/>
        <w:spacing w:before="120" w:beforeAutospacing="0" w:after="120" w:afterAutospacing="0"/>
        <w:jc w:val="both"/>
        <w:rPr>
          <w:sz w:val="28"/>
          <w:szCs w:val="28"/>
        </w:rPr>
      </w:pPr>
      <w:r w:rsidRPr="000C7D2A">
        <w:rPr>
          <w:sz w:val="28"/>
          <w:szCs w:val="28"/>
        </w:rPr>
        <w:t>i. Cung cấp lý lịch khoa học, bản sao bằng cấp, chứng chỉ và hộ chiếu cho bên sử dụng lao động.</w:t>
      </w:r>
    </w:p>
    <w:p w14:paraId="1CD5DF10" w14:textId="2B1AA969" w:rsidR="00054C73" w:rsidRPr="000C7D2A" w:rsidRDefault="00054C73" w:rsidP="009445AC">
      <w:pPr>
        <w:pStyle w:val="NormalWeb"/>
        <w:shd w:val="clear" w:color="auto" w:fill="FFFFFF"/>
        <w:spacing w:before="120" w:beforeAutospacing="0" w:after="120" w:afterAutospacing="0"/>
        <w:jc w:val="both"/>
        <w:rPr>
          <w:sz w:val="28"/>
          <w:szCs w:val="28"/>
        </w:rPr>
      </w:pPr>
      <w:r w:rsidRPr="000C7D2A">
        <w:rPr>
          <w:sz w:val="28"/>
          <w:szCs w:val="28"/>
        </w:rPr>
        <w:lastRenderedPageBreak/>
        <w:t>ii. Phối hợp với Bên A hoàn thiện và cung cấp Giấy phép lao động trước khi ký kết hợp đồng</w:t>
      </w:r>
      <w:r w:rsidRPr="009445AC">
        <w:rPr>
          <w:sz w:val="28"/>
          <w:szCs w:val="28"/>
        </w:rPr>
        <w:t>.</w:t>
      </w:r>
    </w:p>
    <w:p w14:paraId="10330CB3" w14:textId="0DE2728A" w:rsidR="00054C73" w:rsidRPr="000C7D2A" w:rsidRDefault="00054C73" w:rsidP="009445AC">
      <w:pPr>
        <w:pStyle w:val="NormalWeb"/>
        <w:shd w:val="clear" w:color="auto" w:fill="FFFFFF"/>
        <w:spacing w:before="120" w:beforeAutospacing="0" w:after="120" w:afterAutospacing="0"/>
        <w:jc w:val="both"/>
        <w:rPr>
          <w:sz w:val="28"/>
          <w:szCs w:val="28"/>
        </w:rPr>
      </w:pPr>
      <w:r w:rsidRPr="000C7D2A">
        <w:rPr>
          <w:sz w:val="28"/>
          <w:szCs w:val="28"/>
        </w:rPr>
        <w:t>i</w:t>
      </w:r>
      <w:r>
        <w:rPr>
          <w:sz w:val="28"/>
          <w:szCs w:val="28"/>
        </w:rPr>
        <w:t>ii</w:t>
      </w:r>
      <w:r w:rsidRPr="000C7D2A">
        <w:rPr>
          <w:sz w:val="28"/>
          <w:szCs w:val="28"/>
        </w:rPr>
        <w:t>. Có trách nhiệm thực hiện công việc một cách cẩn trọng và chịu trách nhiệm trước bên A về việc thực hiện và thực thi các quyền quản lý và hoạt động của bên A theo Quy chế Tổ chức và hoạt động của bên A.</w:t>
      </w:r>
    </w:p>
    <w:p w14:paraId="121E2A2B" w14:textId="0C63BF93" w:rsidR="00682B7D" w:rsidRPr="000C7D2A" w:rsidRDefault="00E668D3" w:rsidP="009445AC">
      <w:pPr>
        <w:pStyle w:val="NormalWeb"/>
        <w:shd w:val="clear" w:color="auto" w:fill="FFFFFF"/>
        <w:spacing w:before="120" w:beforeAutospacing="0" w:after="120" w:afterAutospacing="0"/>
        <w:jc w:val="both"/>
        <w:rPr>
          <w:sz w:val="28"/>
          <w:szCs w:val="28"/>
        </w:rPr>
      </w:pPr>
      <w:r w:rsidRPr="000C7D2A">
        <w:rPr>
          <w:sz w:val="28"/>
          <w:szCs w:val="28"/>
        </w:rPr>
        <w:t>ii</w:t>
      </w:r>
      <w:r w:rsidR="00054C73">
        <w:rPr>
          <w:sz w:val="28"/>
          <w:szCs w:val="28"/>
        </w:rPr>
        <w:t>ii</w:t>
      </w:r>
      <w:r w:rsidRPr="000C7D2A">
        <w:rPr>
          <w:sz w:val="28"/>
          <w:szCs w:val="28"/>
        </w:rPr>
        <w:t>.</w:t>
      </w:r>
      <w:r w:rsidR="00682B7D" w:rsidRPr="000C7D2A">
        <w:rPr>
          <w:sz w:val="28"/>
          <w:szCs w:val="28"/>
        </w:rPr>
        <w:t xml:space="preserve"> Tuân thủ pháp luật của Việt Nam.</w:t>
      </w:r>
    </w:p>
    <w:p w14:paraId="1BC00979" w14:textId="77777777" w:rsidR="00F4423E" w:rsidRPr="000C7D2A" w:rsidRDefault="00E668D3" w:rsidP="009445AC">
      <w:pPr>
        <w:pStyle w:val="NormalWeb"/>
        <w:shd w:val="clear" w:color="auto" w:fill="FFFFFF"/>
        <w:spacing w:before="120" w:beforeAutospacing="0" w:after="120" w:afterAutospacing="0"/>
        <w:jc w:val="both"/>
        <w:rPr>
          <w:sz w:val="28"/>
          <w:szCs w:val="28"/>
        </w:rPr>
      </w:pPr>
      <w:r w:rsidRPr="000C7D2A">
        <w:rPr>
          <w:sz w:val="28"/>
          <w:szCs w:val="28"/>
        </w:rPr>
        <w:t>iiiii.</w:t>
      </w:r>
      <w:r w:rsidR="00F4423E" w:rsidRPr="000C7D2A">
        <w:rPr>
          <w:sz w:val="28"/>
          <w:szCs w:val="28"/>
        </w:rPr>
        <w:t xml:space="preserve"> </w:t>
      </w:r>
      <w:r w:rsidR="00466340" w:rsidRPr="000C7D2A">
        <w:rPr>
          <w:sz w:val="28"/>
          <w:szCs w:val="28"/>
        </w:rPr>
        <w:t>Các quyền và nghĩa vụ khác theo quy định của Hợp đồng và quy định của pháp luật Việt Nam</w:t>
      </w:r>
      <w:r w:rsidR="00F4423E" w:rsidRPr="000C7D2A">
        <w:rPr>
          <w:sz w:val="28"/>
          <w:szCs w:val="28"/>
        </w:rPr>
        <w:t>.</w:t>
      </w:r>
    </w:p>
    <w:p w14:paraId="31381676" w14:textId="0D6C80FF" w:rsidR="00C208CC" w:rsidRPr="000C7D2A" w:rsidRDefault="00C208CC" w:rsidP="009445AC">
      <w:pPr>
        <w:pStyle w:val="NormalWeb"/>
        <w:shd w:val="clear" w:color="auto" w:fill="FFFFFF"/>
        <w:spacing w:before="120" w:beforeAutospacing="0" w:after="120" w:afterAutospacing="0"/>
        <w:jc w:val="both"/>
        <w:rPr>
          <w:sz w:val="28"/>
          <w:szCs w:val="28"/>
        </w:rPr>
      </w:pPr>
      <w:r w:rsidRPr="000C7D2A">
        <w:rPr>
          <w:rStyle w:val="Strong"/>
          <w:sz w:val="28"/>
          <w:szCs w:val="28"/>
        </w:rPr>
        <w:t xml:space="preserve">Điều 4: Quyền và nghĩa vụ của </w:t>
      </w:r>
      <w:r w:rsidR="00054C73">
        <w:rPr>
          <w:rStyle w:val="Strong"/>
          <w:sz w:val="28"/>
          <w:szCs w:val="28"/>
        </w:rPr>
        <w:t>cơ quan, đơn vị thuê đảm nhiệm chức vụ</w:t>
      </w:r>
    </w:p>
    <w:p w14:paraId="1949F95D" w14:textId="00860770" w:rsidR="00054C73" w:rsidRPr="000C7D2A" w:rsidRDefault="00054C73" w:rsidP="009445AC">
      <w:pPr>
        <w:pStyle w:val="NormalWeb"/>
        <w:shd w:val="clear" w:color="auto" w:fill="FFFFFF"/>
        <w:spacing w:before="120" w:beforeAutospacing="0" w:after="120" w:afterAutospacing="0"/>
        <w:jc w:val="both"/>
        <w:rPr>
          <w:sz w:val="28"/>
          <w:szCs w:val="28"/>
        </w:rPr>
      </w:pPr>
      <w:r w:rsidRPr="000C7D2A">
        <w:rPr>
          <w:sz w:val="28"/>
          <w:szCs w:val="28"/>
        </w:rPr>
        <w:t>4.</w:t>
      </w:r>
      <w:r>
        <w:rPr>
          <w:sz w:val="28"/>
          <w:szCs w:val="28"/>
        </w:rPr>
        <w:t>1</w:t>
      </w:r>
      <w:r w:rsidRPr="000C7D2A">
        <w:rPr>
          <w:sz w:val="28"/>
          <w:szCs w:val="28"/>
        </w:rPr>
        <w:t>. Quyền hạn</w:t>
      </w:r>
    </w:p>
    <w:p w14:paraId="45F0218D" w14:textId="073E550F" w:rsidR="00054C73" w:rsidRPr="000C7D2A" w:rsidRDefault="00054C73" w:rsidP="009445AC">
      <w:pPr>
        <w:pStyle w:val="NormalWeb"/>
        <w:shd w:val="clear" w:color="auto" w:fill="FFFFFF"/>
        <w:spacing w:before="120" w:beforeAutospacing="0" w:after="120" w:afterAutospacing="0"/>
        <w:jc w:val="both"/>
        <w:rPr>
          <w:sz w:val="28"/>
          <w:szCs w:val="28"/>
        </w:rPr>
      </w:pPr>
      <w:r w:rsidRPr="000C7D2A">
        <w:rPr>
          <w:sz w:val="28"/>
          <w:szCs w:val="28"/>
        </w:rPr>
        <w:t xml:space="preserve">i. Định kỳ </w:t>
      </w:r>
      <w:r w:rsidR="007476D3">
        <w:rPr>
          <w:sz w:val="28"/>
          <w:szCs w:val="28"/>
        </w:rPr>
        <w:t>hàng năm (trước ngày 20/11)</w:t>
      </w:r>
      <w:r w:rsidRPr="000C7D2A">
        <w:rPr>
          <w:sz w:val="28"/>
          <w:szCs w:val="28"/>
        </w:rPr>
        <w:t xml:space="preserve"> thành lập Hội đồng đánh giá tình hình hoạt động và kết quả thực hiện công việc đối với bên B</w:t>
      </w:r>
      <w:r w:rsidR="009445AC">
        <w:rPr>
          <w:sz w:val="28"/>
          <w:szCs w:val="28"/>
        </w:rPr>
        <w:t>.</w:t>
      </w:r>
    </w:p>
    <w:p w14:paraId="284403FA" w14:textId="4EBA09CA" w:rsidR="00054C73" w:rsidRPr="000C7D2A" w:rsidRDefault="00054C73" w:rsidP="009445AC">
      <w:pPr>
        <w:pStyle w:val="NormalWeb"/>
        <w:shd w:val="clear" w:color="auto" w:fill="FFFFFF"/>
        <w:spacing w:before="120" w:beforeAutospacing="0" w:after="120" w:afterAutospacing="0"/>
        <w:jc w:val="both"/>
        <w:rPr>
          <w:sz w:val="28"/>
          <w:szCs w:val="28"/>
        </w:rPr>
      </w:pPr>
      <w:r w:rsidRPr="000C7D2A">
        <w:rPr>
          <w:sz w:val="28"/>
          <w:szCs w:val="28"/>
        </w:rPr>
        <w:t xml:space="preserve">ii.  Đình chỉ hoặc áp dụng hình thức kỷ luật theo Luật lao động và Nội quy lao động hoặc chấm dứt Hợp đồng đối với </w:t>
      </w:r>
      <w:r w:rsidR="00C9034D">
        <w:rPr>
          <w:sz w:val="28"/>
          <w:szCs w:val="28"/>
        </w:rPr>
        <w:t>bên B do</w:t>
      </w:r>
      <w:r w:rsidRPr="000C7D2A">
        <w:rPr>
          <w:sz w:val="28"/>
          <w:szCs w:val="28"/>
        </w:rPr>
        <w:t xml:space="preserve"> vi phạm nội quy, quy định của cơ quan hoặc không đáp ứng các yêu cầu về sức khỏe cũng như chuyên môn.</w:t>
      </w:r>
    </w:p>
    <w:p w14:paraId="4FC28CDA" w14:textId="565B7DAD" w:rsidR="00C208CC" w:rsidRPr="000C7D2A" w:rsidRDefault="00C208CC" w:rsidP="009445AC">
      <w:pPr>
        <w:pStyle w:val="NormalWeb"/>
        <w:shd w:val="clear" w:color="auto" w:fill="FFFFFF"/>
        <w:spacing w:before="120" w:beforeAutospacing="0" w:after="120" w:afterAutospacing="0"/>
        <w:jc w:val="both"/>
        <w:rPr>
          <w:sz w:val="28"/>
          <w:szCs w:val="28"/>
        </w:rPr>
      </w:pPr>
      <w:r w:rsidRPr="000C7D2A">
        <w:rPr>
          <w:sz w:val="28"/>
          <w:szCs w:val="28"/>
        </w:rPr>
        <w:t>4.</w:t>
      </w:r>
      <w:r w:rsidR="00C9034D">
        <w:rPr>
          <w:sz w:val="28"/>
          <w:szCs w:val="28"/>
        </w:rPr>
        <w:t>2</w:t>
      </w:r>
      <w:r w:rsidRPr="000C7D2A">
        <w:rPr>
          <w:sz w:val="28"/>
          <w:szCs w:val="28"/>
        </w:rPr>
        <w:t xml:space="preserve">. Nghĩa vụ </w:t>
      </w:r>
    </w:p>
    <w:p w14:paraId="75A254D1" w14:textId="13D3EFD3" w:rsidR="00682B7D" w:rsidRPr="000C7D2A" w:rsidRDefault="00E668D3" w:rsidP="009445AC">
      <w:pPr>
        <w:pStyle w:val="NormalWeb"/>
        <w:shd w:val="clear" w:color="auto" w:fill="FFFFFF"/>
        <w:spacing w:before="120" w:beforeAutospacing="0" w:after="120" w:afterAutospacing="0"/>
        <w:jc w:val="both"/>
        <w:rPr>
          <w:sz w:val="28"/>
          <w:szCs w:val="28"/>
        </w:rPr>
      </w:pPr>
      <w:r w:rsidRPr="000C7D2A">
        <w:rPr>
          <w:sz w:val="28"/>
          <w:szCs w:val="28"/>
        </w:rPr>
        <w:t>i.</w:t>
      </w:r>
      <w:r w:rsidR="00682B7D" w:rsidRPr="000C7D2A">
        <w:rPr>
          <w:sz w:val="28"/>
          <w:szCs w:val="28"/>
        </w:rPr>
        <w:t xml:space="preserve"> </w:t>
      </w:r>
      <w:r w:rsidR="00C9034D" w:rsidRPr="000C7D2A">
        <w:rPr>
          <w:sz w:val="28"/>
          <w:szCs w:val="28"/>
        </w:rPr>
        <w:t>Hỗ trợ bên B hoàn tất thủ tục xin cấp Giấy phép lao động</w:t>
      </w:r>
      <w:r w:rsidR="00C9034D">
        <w:rPr>
          <w:sz w:val="28"/>
          <w:szCs w:val="28"/>
        </w:rPr>
        <w:t xml:space="preserve">; </w:t>
      </w:r>
    </w:p>
    <w:p w14:paraId="6F9CDD05" w14:textId="381B0997" w:rsidR="00C208CC" w:rsidRPr="000C7D2A" w:rsidRDefault="00E668D3" w:rsidP="009445AC">
      <w:pPr>
        <w:pStyle w:val="NormalWeb"/>
        <w:shd w:val="clear" w:color="auto" w:fill="FFFFFF"/>
        <w:spacing w:before="120" w:beforeAutospacing="0" w:after="120" w:afterAutospacing="0"/>
        <w:jc w:val="both"/>
        <w:rPr>
          <w:sz w:val="28"/>
          <w:szCs w:val="28"/>
        </w:rPr>
      </w:pPr>
      <w:r w:rsidRPr="000C7D2A">
        <w:rPr>
          <w:sz w:val="28"/>
          <w:szCs w:val="28"/>
        </w:rPr>
        <w:t xml:space="preserve">ii. </w:t>
      </w:r>
      <w:r w:rsidR="00C9034D" w:rsidRPr="000C7D2A">
        <w:rPr>
          <w:sz w:val="28"/>
          <w:szCs w:val="28"/>
        </w:rPr>
        <w:t>Bên A có trách nhiệm cung cấp các thông tin, tài liệu cần thiết để bên B thực hiện nhiệm vụ được giao; hướng dẫn, hỗ trợ để bên B thực hiện tốt nhất nhiệm vụ điều hành;</w:t>
      </w:r>
      <w:r w:rsidR="00C9034D">
        <w:rPr>
          <w:sz w:val="28"/>
          <w:szCs w:val="28"/>
        </w:rPr>
        <w:t xml:space="preserve"> </w:t>
      </w:r>
    </w:p>
    <w:p w14:paraId="6FD7F5D6" w14:textId="130DF6F2" w:rsidR="00C208CC" w:rsidRPr="000C7D2A" w:rsidRDefault="00E668D3" w:rsidP="009445AC">
      <w:pPr>
        <w:pStyle w:val="NormalWeb"/>
        <w:shd w:val="clear" w:color="auto" w:fill="FFFFFF"/>
        <w:spacing w:before="120" w:beforeAutospacing="0" w:after="120" w:afterAutospacing="0"/>
        <w:jc w:val="both"/>
        <w:rPr>
          <w:sz w:val="28"/>
          <w:szCs w:val="28"/>
        </w:rPr>
      </w:pPr>
      <w:r w:rsidRPr="000C7D2A">
        <w:rPr>
          <w:sz w:val="28"/>
          <w:szCs w:val="28"/>
        </w:rPr>
        <w:t>iii.</w:t>
      </w:r>
      <w:r w:rsidR="00C208CC" w:rsidRPr="000C7D2A">
        <w:rPr>
          <w:sz w:val="28"/>
          <w:szCs w:val="28"/>
        </w:rPr>
        <w:t> </w:t>
      </w:r>
      <w:r w:rsidR="00C9034D" w:rsidRPr="000C7D2A">
        <w:rPr>
          <w:sz w:val="28"/>
          <w:szCs w:val="28"/>
        </w:rPr>
        <w:t>Đảm bảo các quyền và nghĩa vụ khác theo quy định của Hợp đồng và quy định pháp luật Việt Nam;</w:t>
      </w:r>
      <w:r w:rsidR="00C9034D">
        <w:rPr>
          <w:sz w:val="28"/>
          <w:szCs w:val="28"/>
        </w:rPr>
        <w:t xml:space="preserve"> </w:t>
      </w:r>
    </w:p>
    <w:p w14:paraId="4AFEF7AC" w14:textId="4E0EE0FD" w:rsidR="00964A4F" w:rsidRPr="000C7D2A" w:rsidRDefault="00E668D3" w:rsidP="009445AC">
      <w:pPr>
        <w:pStyle w:val="NormalWeb"/>
        <w:shd w:val="clear" w:color="auto" w:fill="FFFFFF"/>
        <w:spacing w:before="120" w:beforeAutospacing="0" w:after="120" w:afterAutospacing="0"/>
        <w:jc w:val="both"/>
        <w:rPr>
          <w:sz w:val="28"/>
          <w:szCs w:val="28"/>
        </w:rPr>
      </w:pPr>
      <w:r w:rsidRPr="000C7D2A">
        <w:rPr>
          <w:sz w:val="28"/>
          <w:szCs w:val="28"/>
        </w:rPr>
        <w:t>iiii.</w:t>
      </w:r>
      <w:r w:rsidR="00964A4F" w:rsidRPr="000C7D2A">
        <w:rPr>
          <w:sz w:val="28"/>
          <w:szCs w:val="28"/>
        </w:rPr>
        <w:t xml:space="preserve"> </w:t>
      </w:r>
      <w:r w:rsidR="00C9034D" w:rsidRPr="000C7D2A">
        <w:rPr>
          <w:sz w:val="28"/>
          <w:szCs w:val="28"/>
        </w:rPr>
        <w:t xml:space="preserve">Thanh toán đầy đủ, đúng thời hạn các chế độ và quyền lợi cho bên B theo </w:t>
      </w:r>
      <w:r w:rsidR="00C9034D">
        <w:rPr>
          <w:sz w:val="28"/>
          <w:szCs w:val="28"/>
        </w:rPr>
        <w:t>quy định</w:t>
      </w:r>
      <w:r w:rsidR="00C9034D" w:rsidRPr="000C7D2A">
        <w:rPr>
          <w:sz w:val="28"/>
          <w:szCs w:val="28"/>
        </w:rPr>
        <w:t>.</w:t>
      </w:r>
    </w:p>
    <w:p w14:paraId="190C3A29" w14:textId="77777777" w:rsidR="004133B7" w:rsidRPr="000C7D2A" w:rsidRDefault="004133B7" w:rsidP="009445AC">
      <w:pPr>
        <w:pStyle w:val="NormalWeb"/>
        <w:shd w:val="clear" w:color="auto" w:fill="FFFFFF"/>
        <w:spacing w:before="120" w:beforeAutospacing="0" w:after="120" w:afterAutospacing="0"/>
        <w:jc w:val="both"/>
        <w:rPr>
          <w:b/>
          <w:bCs/>
          <w:sz w:val="28"/>
          <w:szCs w:val="28"/>
        </w:rPr>
      </w:pPr>
      <w:r w:rsidRPr="000C7D2A">
        <w:rPr>
          <w:b/>
          <w:bCs/>
          <w:sz w:val="28"/>
          <w:szCs w:val="28"/>
        </w:rPr>
        <w:t>Điều 5. Điều khoản bất khả kháng</w:t>
      </w:r>
    </w:p>
    <w:p w14:paraId="051FEC79" w14:textId="77777777" w:rsidR="004133B7" w:rsidRPr="000C7D2A" w:rsidRDefault="004133B7" w:rsidP="009445AC">
      <w:pPr>
        <w:pStyle w:val="NormalWeb"/>
        <w:shd w:val="clear" w:color="auto" w:fill="FFFFFF"/>
        <w:spacing w:before="120" w:beforeAutospacing="0" w:after="120" w:afterAutospacing="0"/>
        <w:jc w:val="both"/>
        <w:rPr>
          <w:bCs/>
          <w:sz w:val="28"/>
          <w:szCs w:val="28"/>
        </w:rPr>
      </w:pPr>
      <w:r w:rsidRPr="000C7D2A">
        <w:rPr>
          <w:bCs/>
          <w:sz w:val="28"/>
          <w:szCs w:val="28"/>
        </w:rPr>
        <w:t>5.1. Sự kiện bất khả kháng là các sự kiện xảy ra một cách khách quan không thể lường trước được và không thể khắc phục được, mặc dù các bên đã áp dụng mọi biện pháp cần thiết mà khả năng cho phép.</w:t>
      </w:r>
    </w:p>
    <w:p w14:paraId="34BF8C90" w14:textId="46F41EDE" w:rsidR="004133B7" w:rsidRPr="000C7D2A" w:rsidRDefault="004133B7" w:rsidP="009445AC">
      <w:pPr>
        <w:pStyle w:val="NormalWeb"/>
        <w:shd w:val="clear" w:color="auto" w:fill="FFFFFF"/>
        <w:spacing w:before="120" w:beforeAutospacing="0" w:after="120" w:afterAutospacing="0"/>
        <w:jc w:val="both"/>
        <w:rPr>
          <w:bCs/>
          <w:sz w:val="28"/>
          <w:szCs w:val="28"/>
        </w:rPr>
      </w:pPr>
      <w:r w:rsidRPr="000C7D2A">
        <w:rPr>
          <w:bCs/>
          <w:sz w:val="28"/>
          <w:szCs w:val="28"/>
        </w:rPr>
        <w:t>Bất khả kháng bao gồm, nhưng không giới hạn bởi, các sự kiện như thiên tai, hỏa hoạn, lũ lụt, động đất, tai nạn, thảm họa, dịch bệnh, nhiễm xạ hạt nhân hoặc phóng xạ, chiến tranh, nội chiến, khởi nghĩa, đình công, bạo loạn, giao thông vận tải bị gián đoạn hoặc các sự kiện bất khả kháng khác xảy ra theo quyết định của cơ quan nhà nước mà không xuất phát từ lỗi của bất kỳ bên nào, như việc công bố các ngày lễ, ngày n</w:t>
      </w:r>
      <w:r w:rsidR="00BC743B">
        <w:rPr>
          <w:bCs/>
          <w:sz w:val="28"/>
          <w:szCs w:val="28"/>
        </w:rPr>
        <w:t>g</w:t>
      </w:r>
      <w:r w:rsidRPr="000C7D2A">
        <w:rPr>
          <w:bCs/>
          <w:sz w:val="28"/>
          <w:szCs w:val="28"/>
        </w:rPr>
        <w:t>hỉ hay ngày quốc tang.</w:t>
      </w:r>
    </w:p>
    <w:p w14:paraId="33804967" w14:textId="28510231" w:rsidR="004133B7" w:rsidRPr="000C7D2A" w:rsidRDefault="004133B7" w:rsidP="009445AC">
      <w:pPr>
        <w:pStyle w:val="NormalWeb"/>
        <w:shd w:val="clear" w:color="auto" w:fill="FFFFFF"/>
        <w:spacing w:before="120" w:beforeAutospacing="0" w:after="120" w:afterAutospacing="0"/>
        <w:jc w:val="both"/>
        <w:rPr>
          <w:bCs/>
          <w:sz w:val="28"/>
          <w:szCs w:val="28"/>
        </w:rPr>
      </w:pPr>
      <w:r w:rsidRPr="000C7D2A">
        <w:rPr>
          <w:bCs/>
          <w:sz w:val="28"/>
          <w:szCs w:val="28"/>
        </w:rPr>
        <w:t>5.2. Không bên nào bị coi là vi phạm hợp đ</w:t>
      </w:r>
      <w:r w:rsidR="00BC743B">
        <w:rPr>
          <w:bCs/>
          <w:sz w:val="28"/>
          <w:szCs w:val="28"/>
        </w:rPr>
        <w:t>ồng</w:t>
      </w:r>
      <w:r w:rsidRPr="000C7D2A">
        <w:rPr>
          <w:bCs/>
          <w:sz w:val="28"/>
          <w:szCs w:val="28"/>
        </w:rPr>
        <w:t xml:space="preserve"> trong trường hợp mà việc thực hiện các nghĩa vụ tương ứng của mỗi bên bị cản trở bởi sự kiện bất khả kháng xảy ra sau ngày hợp đồng có hiệu lực.</w:t>
      </w:r>
    </w:p>
    <w:p w14:paraId="5B8CCD22" w14:textId="77777777" w:rsidR="004133B7" w:rsidRPr="000C7D2A" w:rsidRDefault="004133B7" w:rsidP="009445AC">
      <w:pPr>
        <w:pStyle w:val="NormalWeb"/>
        <w:shd w:val="clear" w:color="auto" w:fill="FFFFFF"/>
        <w:spacing w:before="120" w:beforeAutospacing="0" w:after="120" w:afterAutospacing="0"/>
        <w:jc w:val="both"/>
        <w:rPr>
          <w:bCs/>
          <w:sz w:val="28"/>
          <w:szCs w:val="28"/>
        </w:rPr>
      </w:pPr>
      <w:r w:rsidRPr="000C7D2A">
        <w:rPr>
          <w:bCs/>
          <w:sz w:val="28"/>
          <w:szCs w:val="28"/>
        </w:rPr>
        <w:lastRenderedPageBreak/>
        <w:t>5.3. Nếu một trong các bên không thể thực hiện được một phần hay toàn bộ nghĩa vụ của mình theo Hợp đồng này do sự kiện bất khả kháng, bên đó phải kịp thời thông báo bằng văn bản cho bên kia về sự kiện bất khả kháng trong vòng 05 ngày kể từ khi xảy ra và thực hiện mọi nỗ lực để giảm thiểu ảnh hưởng của sự kiện bất khả kháng.</w:t>
      </w:r>
    </w:p>
    <w:p w14:paraId="43A66D97" w14:textId="77777777" w:rsidR="004133B7" w:rsidRPr="000C7D2A" w:rsidRDefault="004133B7" w:rsidP="009445AC">
      <w:pPr>
        <w:pStyle w:val="NormalWeb"/>
        <w:shd w:val="clear" w:color="auto" w:fill="FFFFFF"/>
        <w:spacing w:before="120" w:beforeAutospacing="0" w:after="120" w:afterAutospacing="0"/>
        <w:jc w:val="both"/>
        <w:rPr>
          <w:bCs/>
          <w:sz w:val="28"/>
          <w:szCs w:val="28"/>
        </w:rPr>
      </w:pPr>
      <w:r w:rsidRPr="000C7D2A">
        <w:rPr>
          <w:bCs/>
          <w:sz w:val="28"/>
          <w:szCs w:val="28"/>
        </w:rPr>
        <w:t>5.4. Nếu sự kiện bất khả kháng xảy ra kéo dài quá 03 (ba) tháng theo thông báo bằng văn bản</w:t>
      </w:r>
      <w:r w:rsidR="0008404F" w:rsidRPr="000C7D2A">
        <w:rPr>
          <w:bCs/>
          <w:sz w:val="28"/>
          <w:szCs w:val="28"/>
        </w:rPr>
        <w:t xml:space="preserve"> từ một bên cho bên còn lại thì bất kỳ bên nào cũng có quyền chấm dứt Hợp đồng bằng việc gửi thông báo trước 01 (một) tháng cho bên còn lại về ý định chấm dứt.</w:t>
      </w:r>
    </w:p>
    <w:p w14:paraId="62C70455" w14:textId="77777777" w:rsidR="0008404F" w:rsidRPr="000C7D2A" w:rsidRDefault="0008404F" w:rsidP="009445AC">
      <w:pPr>
        <w:pStyle w:val="NormalWeb"/>
        <w:shd w:val="clear" w:color="auto" w:fill="FFFFFF"/>
        <w:spacing w:before="120" w:beforeAutospacing="0" w:after="120" w:afterAutospacing="0"/>
        <w:jc w:val="both"/>
        <w:rPr>
          <w:b/>
          <w:bCs/>
          <w:sz w:val="28"/>
          <w:szCs w:val="28"/>
        </w:rPr>
      </w:pPr>
      <w:r w:rsidRPr="000C7D2A">
        <w:rPr>
          <w:b/>
          <w:bCs/>
          <w:sz w:val="28"/>
          <w:szCs w:val="28"/>
        </w:rPr>
        <w:t>Điều 6. Bảo mật và xung đột lợi ích</w:t>
      </w:r>
    </w:p>
    <w:p w14:paraId="07FE1FDA" w14:textId="77777777" w:rsidR="0008404F" w:rsidRPr="000C7D2A" w:rsidRDefault="0008404F" w:rsidP="009445AC">
      <w:pPr>
        <w:pStyle w:val="NormalWeb"/>
        <w:shd w:val="clear" w:color="auto" w:fill="FFFFFF"/>
        <w:spacing w:before="120" w:beforeAutospacing="0" w:after="120" w:afterAutospacing="0"/>
        <w:jc w:val="both"/>
        <w:rPr>
          <w:bCs/>
          <w:sz w:val="28"/>
          <w:szCs w:val="28"/>
        </w:rPr>
      </w:pPr>
      <w:r w:rsidRPr="000C7D2A">
        <w:rPr>
          <w:bCs/>
          <w:sz w:val="28"/>
          <w:szCs w:val="28"/>
        </w:rPr>
        <w:t>6.1. Bảo mật</w:t>
      </w:r>
    </w:p>
    <w:p w14:paraId="3B18A20C" w14:textId="167CE99D" w:rsidR="0008404F" w:rsidRPr="000C7D2A" w:rsidRDefault="0008404F" w:rsidP="009445AC">
      <w:pPr>
        <w:pStyle w:val="NormalWeb"/>
        <w:shd w:val="clear" w:color="auto" w:fill="FFFFFF"/>
        <w:spacing w:before="120" w:beforeAutospacing="0" w:after="120" w:afterAutospacing="0"/>
        <w:jc w:val="both"/>
        <w:rPr>
          <w:bCs/>
          <w:sz w:val="28"/>
          <w:szCs w:val="28"/>
        </w:rPr>
      </w:pPr>
      <w:r w:rsidRPr="000C7D2A">
        <w:rPr>
          <w:bCs/>
          <w:sz w:val="28"/>
          <w:szCs w:val="28"/>
        </w:rPr>
        <w:t>Bên B đồng ý rằng, tất cả thông tin, tài liệu, kết quả và sản phẩm được tạo ra liên quan đến quá trình thực hiện công việc của bên B theo quy định của Hợp đồng này thuộc s</w:t>
      </w:r>
      <w:r w:rsidR="000C7D2A">
        <w:rPr>
          <w:bCs/>
          <w:sz w:val="28"/>
          <w:szCs w:val="28"/>
        </w:rPr>
        <w:t>ở</w:t>
      </w:r>
      <w:r w:rsidRPr="000C7D2A">
        <w:rPr>
          <w:bCs/>
          <w:sz w:val="28"/>
          <w:szCs w:val="28"/>
        </w:rPr>
        <w:t xml:space="preserve"> hữu duy nhất của bên A, được bảo mật và không được tiết lộ cho bên thứ ba nếu không được sự chấp thuận trước của bên A, ngoại trừ các trường hợp sau:</w:t>
      </w:r>
    </w:p>
    <w:p w14:paraId="3B0D7483" w14:textId="04F27CF1" w:rsidR="0008404F" w:rsidRPr="000C7D2A" w:rsidRDefault="00E668D3" w:rsidP="009445AC">
      <w:pPr>
        <w:pStyle w:val="NormalWeb"/>
        <w:shd w:val="clear" w:color="auto" w:fill="FFFFFF"/>
        <w:spacing w:before="120" w:beforeAutospacing="0" w:after="120" w:afterAutospacing="0"/>
        <w:jc w:val="both"/>
        <w:rPr>
          <w:bCs/>
          <w:sz w:val="28"/>
          <w:szCs w:val="28"/>
        </w:rPr>
      </w:pPr>
      <w:r w:rsidRPr="000C7D2A">
        <w:rPr>
          <w:bCs/>
          <w:sz w:val="28"/>
          <w:szCs w:val="28"/>
        </w:rPr>
        <w:t>i.</w:t>
      </w:r>
      <w:r w:rsidR="0008404F" w:rsidRPr="000C7D2A">
        <w:rPr>
          <w:bCs/>
          <w:sz w:val="28"/>
          <w:szCs w:val="28"/>
        </w:rPr>
        <w:t xml:space="preserve"> Bên B sử dụng hay tiết lộ thông tin, tài liệu có được từ Hợp đồng cho bên thứ ba n</w:t>
      </w:r>
      <w:r w:rsidR="000C7D2A">
        <w:rPr>
          <w:bCs/>
          <w:sz w:val="28"/>
          <w:szCs w:val="28"/>
        </w:rPr>
        <w:t>h</w:t>
      </w:r>
      <w:r w:rsidR="0008404F" w:rsidRPr="000C7D2A">
        <w:rPr>
          <w:bCs/>
          <w:sz w:val="28"/>
          <w:szCs w:val="28"/>
        </w:rPr>
        <w:t>ằm mục đích thực hiện Hợp đồng</w:t>
      </w:r>
      <w:r w:rsidR="007476D3">
        <w:rPr>
          <w:bCs/>
          <w:sz w:val="28"/>
          <w:szCs w:val="28"/>
        </w:rPr>
        <w:t xml:space="preserve"> với điều kiện các thông tin, tài liệu này không thuộc danh mục Bí mật nhà nước theo quy định của pháp luật Việt Nam</w:t>
      </w:r>
      <w:r w:rsidR="0008404F" w:rsidRPr="000C7D2A">
        <w:rPr>
          <w:bCs/>
          <w:sz w:val="28"/>
          <w:szCs w:val="28"/>
        </w:rPr>
        <w:t>;</w:t>
      </w:r>
    </w:p>
    <w:p w14:paraId="0E3B8A61" w14:textId="77777777" w:rsidR="0008404F" w:rsidRPr="000C7D2A" w:rsidRDefault="00E668D3" w:rsidP="009445AC">
      <w:pPr>
        <w:pStyle w:val="NormalWeb"/>
        <w:shd w:val="clear" w:color="auto" w:fill="FFFFFF"/>
        <w:spacing w:before="120" w:beforeAutospacing="0" w:after="120" w:afterAutospacing="0"/>
        <w:jc w:val="both"/>
        <w:rPr>
          <w:bCs/>
          <w:sz w:val="28"/>
          <w:szCs w:val="28"/>
        </w:rPr>
      </w:pPr>
      <w:r w:rsidRPr="000C7D2A">
        <w:rPr>
          <w:bCs/>
          <w:sz w:val="28"/>
          <w:szCs w:val="28"/>
        </w:rPr>
        <w:t>ii.</w:t>
      </w:r>
      <w:r w:rsidR="0008404F" w:rsidRPr="000C7D2A">
        <w:rPr>
          <w:bCs/>
          <w:sz w:val="28"/>
          <w:szCs w:val="28"/>
        </w:rPr>
        <w:t xml:space="preserve"> Bên B cung cấp thông tin, tài liệu có được từ Hợp đồng cho cơ quan có thẩm quyền Việt Nam theo quy định của pháp luật Việt Nam.</w:t>
      </w:r>
    </w:p>
    <w:p w14:paraId="1D3854FA" w14:textId="77777777" w:rsidR="0008404F" w:rsidRPr="000C7D2A" w:rsidRDefault="0008404F" w:rsidP="009445AC">
      <w:pPr>
        <w:pStyle w:val="NormalWeb"/>
        <w:shd w:val="clear" w:color="auto" w:fill="FFFFFF"/>
        <w:spacing w:before="120" w:beforeAutospacing="0" w:after="120" w:afterAutospacing="0"/>
        <w:jc w:val="both"/>
        <w:rPr>
          <w:bCs/>
          <w:sz w:val="28"/>
          <w:szCs w:val="28"/>
        </w:rPr>
      </w:pPr>
      <w:r w:rsidRPr="000C7D2A">
        <w:rPr>
          <w:bCs/>
          <w:sz w:val="28"/>
          <w:szCs w:val="28"/>
        </w:rPr>
        <w:t>6.2. Xung đột lợi ích</w:t>
      </w:r>
    </w:p>
    <w:p w14:paraId="1520B4F8" w14:textId="59BE76C1" w:rsidR="0008404F" w:rsidRPr="000C7D2A" w:rsidRDefault="0008404F" w:rsidP="009445AC">
      <w:pPr>
        <w:pStyle w:val="NormalWeb"/>
        <w:shd w:val="clear" w:color="auto" w:fill="FFFFFF"/>
        <w:spacing w:before="120" w:beforeAutospacing="0" w:after="120" w:afterAutospacing="0"/>
        <w:jc w:val="both"/>
        <w:rPr>
          <w:bCs/>
          <w:sz w:val="28"/>
          <w:szCs w:val="28"/>
        </w:rPr>
      </w:pPr>
      <w:r w:rsidRPr="000C7D2A">
        <w:rPr>
          <w:bCs/>
          <w:sz w:val="28"/>
          <w:szCs w:val="28"/>
        </w:rPr>
        <w:t>Bên B không được t</w:t>
      </w:r>
      <w:r w:rsidR="00BC743B">
        <w:rPr>
          <w:bCs/>
          <w:sz w:val="28"/>
          <w:szCs w:val="28"/>
        </w:rPr>
        <w:t>h</w:t>
      </w:r>
      <w:r w:rsidRPr="000C7D2A">
        <w:rPr>
          <w:bCs/>
          <w:sz w:val="28"/>
          <w:szCs w:val="28"/>
        </w:rPr>
        <w:t>am gia trực tiếp hay gián tiếp vào bất cứ hoạt động kinh doanh hoặc ngành nghề nào có thể gây xung đột với các hoạt động được giao trong phạm vi Hợp đồng này.</w:t>
      </w:r>
    </w:p>
    <w:p w14:paraId="22CB3FC6" w14:textId="77777777" w:rsidR="00E27B0A" w:rsidRPr="000C7D2A" w:rsidRDefault="0008404F" w:rsidP="009445AC">
      <w:pPr>
        <w:pStyle w:val="NormalWeb"/>
        <w:shd w:val="clear" w:color="auto" w:fill="FFFFFF"/>
        <w:spacing w:before="120" w:beforeAutospacing="0" w:after="120" w:afterAutospacing="0"/>
        <w:jc w:val="both"/>
        <w:rPr>
          <w:b/>
          <w:bCs/>
          <w:sz w:val="28"/>
          <w:szCs w:val="28"/>
        </w:rPr>
      </w:pPr>
      <w:r w:rsidRPr="000C7D2A">
        <w:rPr>
          <w:b/>
          <w:bCs/>
          <w:sz w:val="28"/>
          <w:szCs w:val="28"/>
        </w:rPr>
        <w:t>Điều 7</w:t>
      </w:r>
      <w:r w:rsidR="00E27B0A" w:rsidRPr="000C7D2A">
        <w:rPr>
          <w:b/>
          <w:bCs/>
          <w:sz w:val="28"/>
          <w:szCs w:val="28"/>
        </w:rPr>
        <w:t xml:space="preserve">: </w:t>
      </w:r>
      <w:r w:rsidRPr="000C7D2A">
        <w:rPr>
          <w:b/>
          <w:bCs/>
          <w:sz w:val="28"/>
          <w:szCs w:val="28"/>
        </w:rPr>
        <w:t>Chấm dứt hợp đồng trước thời hạn</w:t>
      </w:r>
    </w:p>
    <w:p w14:paraId="6A5A52D0" w14:textId="77777777" w:rsidR="00E27B0A" w:rsidRPr="007476D3" w:rsidRDefault="0008404F" w:rsidP="009445AC">
      <w:pPr>
        <w:pStyle w:val="NormalWeb"/>
        <w:shd w:val="clear" w:color="auto" w:fill="FFFFFF"/>
        <w:spacing w:before="120" w:beforeAutospacing="0" w:after="120" w:afterAutospacing="0"/>
        <w:jc w:val="both"/>
        <w:rPr>
          <w:sz w:val="28"/>
          <w:szCs w:val="28"/>
        </w:rPr>
      </w:pPr>
      <w:r w:rsidRPr="007476D3">
        <w:rPr>
          <w:sz w:val="28"/>
          <w:szCs w:val="28"/>
        </w:rPr>
        <w:t>7</w:t>
      </w:r>
      <w:r w:rsidR="00E27B0A" w:rsidRPr="007476D3">
        <w:rPr>
          <w:sz w:val="28"/>
          <w:szCs w:val="28"/>
        </w:rPr>
        <w:t xml:space="preserve">.1 </w:t>
      </w:r>
      <w:r w:rsidRPr="007476D3">
        <w:rPr>
          <w:sz w:val="28"/>
          <w:szCs w:val="28"/>
        </w:rPr>
        <w:t>Các bên có quyền chấm dứt Hợp đồng này trước thời hạn trong các trường hợp sau:</w:t>
      </w:r>
    </w:p>
    <w:p w14:paraId="1BBF9BED" w14:textId="20CD9AA8" w:rsidR="007476D3" w:rsidRPr="007476D3" w:rsidRDefault="00D77D17" w:rsidP="009445AC">
      <w:pPr>
        <w:pStyle w:val="NormalWeb"/>
        <w:shd w:val="clear" w:color="auto" w:fill="FFFFFF"/>
        <w:spacing w:before="120" w:beforeAutospacing="0" w:after="120" w:afterAutospacing="0"/>
        <w:jc w:val="both"/>
        <w:rPr>
          <w:sz w:val="28"/>
          <w:szCs w:val="28"/>
        </w:rPr>
      </w:pPr>
      <w:r w:rsidRPr="007476D3">
        <w:rPr>
          <w:sz w:val="28"/>
          <w:szCs w:val="28"/>
        </w:rPr>
        <w:t>i.</w:t>
      </w:r>
      <w:r w:rsidR="0008404F" w:rsidRPr="007476D3">
        <w:rPr>
          <w:sz w:val="28"/>
          <w:szCs w:val="28"/>
        </w:rPr>
        <w:t xml:space="preserve"> Các bên thỏa thuận chấm dứt Hợp đồng;</w:t>
      </w:r>
    </w:p>
    <w:p w14:paraId="638E0E95" w14:textId="4D2D2255" w:rsidR="0008404F" w:rsidRPr="007476D3" w:rsidRDefault="00D77D17" w:rsidP="009445AC">
      <w:pPr>
        <w:pStyle w:val="NormalWeb"/>
        <w:shd w:val="clear" w:color="auto" w:fill="FFFFFF"/>
        <w:spacing w:before="120" w:beforeAutospacing="0" w:after="120" w:afterAutospacing="0"/>
        <w:jc w:val="both"/>
        <w:rPr>
          <w:sz w:val="28"/>
          <w:szCs w:val="28"/>
        </w:rPr>
      </w:pPr>
      <w:r w:rsidRPr="007476D3">
        <w:rPr>
          <w:sz w:val="28"/>
          <w:szCs w:val="28"/>
        </w:rPr>
        <w:t>ii.</w:t>
      </w:r>
      <w:r w:rsidR="0008404F" w:rsidRPr="007476D3">
        <w:rPr>
          <w:sz w:val="28"/>
          <w:szCs w:val="28"/>
        </w:rPr>
        <w:t xml:space="preserve"> Xảy ra trường hợp chấm dứt Hợp đồng theo quy định tại </w:t>
      </w:r>
      <w:r w:rsidR="004176F9">
        <w:rPr>
          <w:sz w:val="28"/>
          <w:szCs w:val="28"/>
        </w:rPr>
        <w:t xml:space="preserve">Điều 5.4 và </w:t>
      </w:r>
      <w:r w:rsidR="0008404F" w:rsidRPr="007476D3">
        <w:rPr>
          <w:sz w:val="28"/>
          <w:szCs w:val="28"/>
        </w:rPr>
        <w:t>Điều 6 của Hợp đồng; hoặc</w:t>
      </w:r>
    </w:p>
    <w:p w14:paraId="5BD26409" w14:textId="53F0336A" w:rsidR="00D77D17" w:rsidRPr="007476D3" w:rsidRDefault="00D77D17" w:rsidP="009445AC">
      <w:pPr>
        <w:pStyle w:val="NormalWeb"/>
        <w:shd w:val="clear" w:color="auto" w:fill="FFFFFF"/>
        <w:spacing w:before="120" w:beforeAutospacing="0" w:after="120" w:afterAutospacing="0"/>
        <w:jc w:val="both"/>
        <w:rPr>
          <w:sz w:val="28"/>
          <w:szCs w:val="28"/>
        </w:rPr>
      </w:pPr>
      <w:r w:rsidRPr="007476D3">
        <w:rPr>
          <w:sz w:val="28"/>
          <w:szCs w:val="28"/>
        </w:rPr>
        <w:t>iii. Một bên vi phạm nghiêm trọng bất kỳ điều khoản nào của Hợp đồng này</w:t>
      </w:r>
      <w:r w:rsidR="00C9034D" w:rsidRPr="007476D3">
        <w:rPr>
          <w:sz w:val="28"/>
          <w:szCs w:val="28"/>
        </w:rPr>
        <w:t>;</w:t>
      </w:r>
    </w:p>
    <w:p w14:paraId="0AB2E46B" w14:textId="3CA40245" w:rsidR="007476D3" w:rsidRPr="007476D3" w:rsidRDefault="007476D3" w:rsidP="007476D3">
      <w:pPr>
        <w:spacing w:before="120" w:line="360" w:lineRule="exact"/>
        <w:jc w:val="both"/>
        <w:rPr>
          <w:rFonts w:ascii="Times New Roman" w:hAnsi="Times New Roman" w:cs="Times New Roman"/>
          <w:sz w:val="28"/>
          <w:szCs w:val="28"/>
        </w:rPr>
      </w:pPr>
      <w:r w:rsidRPr="007476D3">
        <w:rPr>
          <w:rFonts w:ascii="Times New Roman" w:hAnsi="Times New Roman" w:cs="Times New Roman"/>
          <w:sz w:val="28"/>
          <w:szCs w:val="28"/>
        </w:rPr>
        <w:t>iiii. Bên B không hoàn thành công việc theo kết luận của Hội đồng đánh giá với tỷ lệ phiếu đánh giá không hoàn thành trên 50% tổng số thành viên Hội đồng.</w:t>
      </w:r>
    </w:p>
    <w:p w14:paraId="041BAEB6" w14:textId="7AF7E283" w:rsidR="00C9034D" w:rsidRPr="007476D3" w:rsidRDefault="00C9034D" w:rsidP="009445AC">
      <w:pPr>
        <w:shd w:val="clear" w:color="auto" w:fill="FFFFFF"/>
        <w:spacing w:before="120" w:after="120" w:line="240" w:lineRule="auto"/>
        <w:jc w:val="both"/>
        <w:rPr>
          <w:rFonts w:ascii="Times New Roman" w:hAnsi="Times New Roman" w:cs="Times New Roman"/>
          <w:sz w:val="28"/>
          <w:szCs w:val="28"/>
        </w:rPr>
      </w:pPr>
      <w:r w:rsidRPr="007476D3">
        <w:rPr>
          <w:rFonts w:ascii="Times New Roman" w:hAnsi="Times New Roman" w:cs="Times New Roman"/>
          <w:sz w:val="28"/>
          <w:szCs w:val="28"/>
        </w:rPr>
        <w:t>iiii</w:t>
      </w:r>
      <w:r w:rsidR="007476D3" w:rsidRPr="007476D3">
        <w:rPr>
          <w:rFonts w:ascii="Times New Roman" w:hAnsi="Times New Roman" w:cs="Times New Roman"/>
          <w:sz w:val="28"/>
          <w:szCs w:val="28"/>
        </w:rPr>
        <w:t>i</w:t>
      </w:r>
      <w:r w:rsidRPr="007476D3">
        <w:rPr>
          <w:rFonts w:ascii="Times New Roman" w:hAnsi="Times New Roman" w:cs="Times New Roman"/>
          <w:sz w:val="28"/>
          <w:szCs w:val="28"/>
        </w:rPr>
        <w:t xml:space="preserve">. </w:t>
      </w:r>
      <w:r w:rsidR="004B40E5" w:rsidRPr="007476D3">
        <w:rPr>
          <w:rFonts w:ascii="Times New Roman" w:hAnsi="Times New Roman" w:cs="Times New Roman"/>
          <w:sz w:val="28"/>
          <w:szCs w:val="28"/>
        </w:rPr>
        <w:t>Bên B t</w:t>
      </w:r>
      <w:r w:rsidRPr="007476D3">
        <w:rPr>
          <w:rFonts w:ascii="Times New Roman" w:hAnsi="Times New Roman" w:cs="Times New Roman"/>
          <w:sz w:val="28"/>
          <w:szCs w:val="28"/>
        </w:rPr>
        <w:t>hiếu trung thực trong kê khai hồ sơ, cung cấp thông tin cá nhân phục vụ việc xem xét điều kiện, tiêu chuẩn để được thuê đảm nhiệm chức danh lãnh đạo tổ chức khoa học và công nghệ.</w:t>
      </w:r>
    </w:p>
    <w:p w14:paraId="350A40FA" w14:textId="12B9A671" w:rsidR="00C9034D" w:rsidRPr="007476D3" w:rsidRDefault="00C9034D" w:rsidP="009445AC">
      <w:pPr>
        <w:shd w:val="clear" w:color="auto" w:fill="FFFFFF"/>
        <w:spacing w:before="120" w:after="120" w:line="240" w:lineRule="auto"/>
        <w:jc w:val="both"/>
        <w:rPr>
          <w:rFonts w:ascii="Times New Roman" w:hAnsi="Times New Roman" w:cs="Times New Roman"/>
          <w:sz w:val="28"/>
          <w:szCs w:val="28"/>
        </w:rPr>
      </w:pPr>
      <w:r w:rsidRPr="007476D3">
        <w:rPr>
          <w:rFonts w:ascii="Times New Roman" w:hAnsi="Times New Roman" w:cs="Times New Roman"/>
          <w:sz w:val="28"/>
          <w:szCs w:val="28"/>
        </w:rPr>
        <w:t>iiiii</w:t>
      </w:r>
      <w:r w:rsidR="007476D3" w:rsidRPr="007476D3">
        <w:rPr>
          <w:rFonts w:ascii="Times New Roman" w:hAnsi="Times New Roman" w:cs="Times New Roman"/>
          <w:sz w:val="28"/>
          <w:szCs w:val="28"/>
        </w:rPr>
        <w:t>i</w:t>
      </w:r>
      <w:r w:rsidRPr="007476D3">
        <w:rPr>
          <w:rFonts w:ascii="Times New Roman" w:hAnsi="Times New Roman" w:cs="Times New Roman"/>
          <w:sz w:val="28"/>
          <w:szCs w:val="28"/>
        </w:rPr>
        <w:t xml:space="preserve">. </w:t>
      </w:r>
      <w:r w:rsidR="004B40E5" w:rsidRPr="007476D3">
        <w:rPr>
          <w:rFonts w:ascii="Times New Roman" w:hAnsi="Times New Roman" w:cs="Times New Roman"/>
          <w:sz w:val="28"/>
          <w:szCs w:val="28"/>
        </w:rPr>
        <w:t>Bên B v</w:t>
      </w:r>
      <w:r w:rsidRPr="007476D3">
        <w:rPr>
          <w:rFonts w:ascii="Times New Roman" w:hAnsi="Times New Roman" w:cs="Times New Roman"/>
          <w:sz w:val="28"/>
          <w:szCs w:val="28"/>
        </w:rPr>
        <w:t>i phạm pháp luật Việt Nam hoặc pháp luật nước ngoài đến mức phải truy cứu trách nhiệm hình sự.</w:t>
      </w:r>
    </w:p>
    <w:p w14:paraId="656B8DE3" w14:textId="7732F16C" w:rsidR="00C9034D" w:rsidRPr="007476D3" w:rsidRDefault="00C9034D" w:rsidP="009445AC">
      <w:pPr>
        <w:shd w:val="clear" w:color="auto" w:fill="FFFFFF"/>
        <w:spacing w:before="120" w:after="120" w:line="240" w:lineRule="auto"/>
        <w:jc w:val="both"/>
        <w:rPr>
          <w:rFonts w:ascii="Times New Roman" w:hAnsi="Times New Roman" w:cs="Times New Roman"/>
          <w:sz w:val="28"/>
          <w:szCs w:val="28"/>
        </w:rPr>
      </w:pPr>
      <w:r w:rsidRPr="007476D3">
        <w:rPr>
          <w:rFonts w:ascii="Times New Roman" w:hAnsi="Times New Roman" w:cs="Times New Roman"/>
          <w:sz w:val="28"/>
          <w:szCs w:val="28"/>
        </w:rPr>
        <w:t>iiiiii</w:t>
      </w:r>
      <w:r w:rsidR="007476D3" w:rsidRPr="007476D3">
        <w:rPr>
          <w:rFonts w:ascii="Times New Roman" w:hAnsi="Times New Roman" w:cs="Times New Roman"/>
          <w:sz w:val="28"/>
          <w:szCs w:val="28"/>
        </w:rPr>
        <w:t>i</w:t>
      </w:r>
      <w:r w:rsidRPr="007476D3">
        <w:rPr>
          <w:rFonts w:ascii="Times New Roman" w:hAnsi="Times New Roman" w:cs="Times New Roman"/>
          <w:sz w:val="28"/>
          <w:szCs w:val="28"/>
        </w:rPr>
        <w:t xml:space="preserve">. </w:t>
      </w:r>
      <w:r w:rsidR="004B40E5" w:rsidRPr="007476D3">
        <w:rPr>
          <w:rFonts w:ascii="Times New Roman" w:hAnsi="Times New Roman" w:cs="Times New Roman"/>
          <w:sz w:val="28"/>
          <w:szCs w:val="28"/>
        </w:rPr>
        <w:t>Bên B v</w:t>
      </w:r>
      <w:r w:rsidRPr="007476D3">
        <w:rPr>
          <w:rFonts w:ascii="Times New Roman" w:hAnsi="Times New Roman" w:cs="Times New Roman"/>
          <w:sz w:val="28"/>
          <w:szCs w:val="28"/>
        </w:rPr>
        <w:t>i phạm quy định tại Điều 8 Luật Khoa học và Công nghệ.</w:t>
      </w:r>
    </w:p>
    <w:p w14:paraId="31549B6A" w14:textId="77777777" w:rsidR="00D77D17" w:rsidRPr="000C7D2A" w:rsidRDefault="00D77D17" w:rsidP="009445AC">
      <w:pPr>
        <w:pStyle w:val="NormalWeb"/>
        <w:shd w:val="clear" w:color="auto" w:fill="FFFFFF"/>
        <w:spacing w:before="120" w:beforeAutospacing="0" w:after="120" w:afterAutospacing="0"/>
        <w:jc w:val="both"/>
        <w:rPr>
          <w:sz w:val="28"/>
          <w:szCs w:val="28"/>
        </w:rPr>
      </w:pPr>
      <w:r w:rsidRPr="007476D3">
        <w:rPr>
          <w:sz w:val="28"/>
          <w:szCs w:val="28"/>
        </w:rPr>
        <w:lastRenderedPageBreak/>
        <w:t>7.2. Ngoại trừ các trường hợp quy định tại điểm 7.1 nêu trên, các bên sẽ không được</w:t>
      </w:r>
      <w:r w:rsidRPr="000C7D2A">
        <w:rPr>
          <w:sz w:val="28"/>
          <w:szCs w:val="28"/>
        </w:rPr>
        <w:t xml:space="preserve"> đơn phương chấm dứt Hợp đồng này.</w:t>
      </w:r>
    </w:p>
    <w:p w14:paraId="15DB0BCD" w14:textId="77777777" w:rsidR="00D77D17" w:rsidRPr="000C7D2A" w:rsidRDefault="00D77D17" w:rsidP="009445AC">
      <w:pPr>
        <w:pStyle w:val="NormalWeb"/>
        <w:shd w:val="clear" w:color="auto" w:fill="FFFFFF"/>
        <w:spacing w:before="120" w:beforeAutospacing="0" w:after="120" w:afterAutospacing="0"/>
        <w:jc w:val="both"/>
        <w:rPr>
          <w:sz w:val="28"/>
          <w:szCs w:val="28"/>
        </w:rPr>
      </w:pPr>
      <w:r w:rsidRPr="000C7D2A">
        <w:rPr>
          <w:sz w:val="28"/>
          <w:szCs w:val="28"/>
        </w:rPr>
        <w:t>7.3. Trừ trường hợp các bên có thỏa thuận khác, khi Hợp đồng bị chấm dứt trước thời hạn trong các trường hợp quy định tại khoản i và ii, Điều 7 nói trên:</w:t>
      </w:r>
    </w:p>
    <w:p w14:paraId="0F60663B" w14:textId="77777777" w:rsidR="00D77D17" w:rsidRPr="000C7D2A" w:rsidRDefault="00D77D17" w:rsidP="009445AC">
      <w:pPr>
        <w:pStyle w:val="NormalWeb"/>
        <w:shd w:val="clear" w:color="auto" w:fill="FFFFFF"/>
        <w:spacing w:before="120" w:beforeAutospacing="0" w:after="120" w:afterAutospacing="0"/>
        <w:jc w:val="both"/>
        <w:rPr>
          <w:sz w:val="28"/>
          <w:szCs w:val="28"/>
        </w:rPr>
      </w:pPr>
      <w:r w:rsidRPr="000C7D2A">
        <w:rPr>
          <w:sz w:val="28"/>
          <w:szCs w:val="28"/>
        </w:rPr>
        <w:t>i. Bên B sẽ được hưởng phụ cấp tương ứng với khối lượng công việc mà bên B đã thực hiện căn cứ vào thời gian thực hiện và kết quả công việc được giao.</w:t>
      </w:r>
    </w:p>
    <w:p w14:paraId="003EA61A" w14:textId="22F103C1" w:rsidR="00D77D17" w:rsidRPr="000C7D2A" w:rsidRDefault="00D77D17" w:rsidP="009445AC">
      <w:pPr>
        <w:pStyle w:val="NormalWeb"/>
        <w:shd w:val="clear" w:color="auto" w:fill="FFFFFF"/>
        <w:spacing w:before="120" w:beforeAutospacing="0" w:after="120" w:afterAutospacing="0"/>
        <w:jc w:val="both"/>
        <w:rPr>
          <w:sz w:val="28"/>
          <w:szCs w:val="28"/>
        </w:rPr>
      </w:pPr>
      <w:r w:rsidRPr="000C7D2A">
        <w:rPr>
          <w:sz w:val="28"/>
          <w:szCs w:val="28"/>
        </w:rPr>
        <w:t>ii. Bên B sẽ phải bàn giao sản phẩm hoặc/và các công việc đang thực hiện cho bên A theo nguyên tr</w:t>
      </w:r>
      <w:r w:rsidR="004B40E5">
        <w:rPr>
          <w:sz w:val="28"/>
          <w:szCs w:val="28"/>
        </w:rPr>
        <w:t>ạ</w:t>
      </w:r>
      <w:r w:rsidRPr="000C7D2A">
        <w:rPr>
          <w:sz w:val="28"/>
          <w:szCs w:val="28"/>
        </w:rPr>
        <w:t>ng tại ngày chấm dứt Hợp đồng.</w:t>
      </w:r>
    </w:p>
    <w:p w14:paraId="7E76DD8D" w14:textId="77777777" w:rsidR="00D77D17" w:rsidRPr="000C7D2A" w:rsidRDefault="00D77D17" w:rsidP="009445AC">
      <w:pPr>
        <w:pStyle w:val="NormalWeb"/>
        <w:shd w:val="clear" w:color="auto" w:fill="FFFFFF"/>
        <w:spacing w:before="120" w:beforeAutospacing="0" w:after="120" w:afterAutospacing="0"/>
        <w:jc w:val="both"/>
        <w:rPr>
          <w:rStyle w:val="Strong"/>
          <w:sz w:val="28"/>
          <w:szCs w:val="28"/>
        </w:rPr>
      </w:pPr>
      <w:r w:rsidRPr="000C7D2A">
        <w:rPr>
          <w:rStyle w:val="Strong"/>
          <w:sz w:val="28"/>
          <w:szCs w:val="28"/>
        </w:rPr>
        <w:t>Điều 8. Giải quyết tranh chấp</w:t>
      </w:r>
    </w:p>
    <w:p w14:paraId="311E6D93" w14:textId="77777777" w:rsidR="00D77D17" w:rsidRPr="000C7D2A" w:rsidRDefault="00D77D17" w:rsidP="009445AC">
      <w:pPr>
        <w:pStyle w:val="NormalWeb"/>
        <w:shd w:val="clear" w:color="auto" w:fill="FFFFFF"/>
        <w:spacing w:before="120" w:beforeAutospacing="0" w:after="120" w:afterAutospacing="0"/>
        <w:jc w:val="both"/>
        <w:rPr>
          <w:rStyle w:val="Strong"/>
          <w:b w:val="0"/>
          <w:sz w:val="28"/>
          <w:szCs w:val="28"/>
        </w:rPr>
      </w:pPr>
      <w:r w:rsidRPr="000C7D2A">
        <w:rPr>
          <w:rStyle w:val="Strong"/>
          <w:b w:val="0"/>
          <w:sz w:val="28"/>
          <w:szCs w:val="28"/>
        </w:rPr>
        <w:t>Tất cả các tranh chấp phát sinh từ hoặc liên quan đến Hợp đồng này trước tiên sẽ được giải quyết thông qua thương lượng và hòa giải giữa các bên. Trong trường hợp tranh chấp không thể thương lượng giải quyết, trong vòng 30 ngày kể từ ngày phát sinh tranh chấp, tranh chấp đó sẽ được phân sử tại Tòa án có thẩm quyền tại Việt Nam theo quy định của pháp luật Việt Nam. Quyết định của Tòa án được xem là Quyết định cuối cùng và bắt buộc thực hiện đối với các bên.</w:t>
      </w:r>
    </w:p>
    <w:p w14:paraId="775E724C" w14:textId="77777777" w:rsidR="00C208CC" w:rsidRPr="000C7D2A" w:rsidRDefault="00C208CC" w:rsidP="009445AC">
      <w:pPr>
        <w:pStyle w:val="NormalWeb"/>
        <w:shd w:val="clear" w:color="auto" w:fill="FFFFFF"/>
        <w:spacing w:before="120" w:beforeAutospacing="0" w:after="120" w:afterAutospacing="0"/>
        <w:jc w:val="both"/>
        <w:rPr>
          <w:sz w:val="28"/>
          <w:szCs w:val="28"/>
        </w:rPr>
      </w:pPr>
      <w:r w:rsidRPr="000C7D2A">
        <w:rPr>
          <w:rStyle w:val="Strong"/>
          <w:sz w:val="28"/>
          <w:szCs w:val="28"/>
        </w:rPr>
        <w:t xml:space="preserve">Điều </w:t>
      </w:r>
      <w:r w:rsidR="00872F08" w:rsidRPr="000C7D2A">
        <w:rPr>
          <w:rStyle w:val="Strong"/>
          <w:sz w:val="28"/>
          <w:szCs w:val="28"/>
        </w:rPr>
        <w:t>9</w:t>
      </w:r>
      <w:r w:rsidRPr="000C7D2A">
        <w:rPr>
          <w:rStyle w:val="Strong"/>
          <w:sz w:val="28"/>
          <w:szCs w:val="28"/>
        </w:rPr>
        <w:t>: Điều khoản chung</w:t>
      </w:r>
    </w:p>
    <w:p w14:paraId="7D53BBE7" w14:textId="77777777" w:rsidR="006C7B6A" w:rsidRPr="000C7D2A" w:rsidRDefault="00941F2B" w:rsidP="009445AC">
      <w:pPr>
        <w:pStyle w:val="NormalWeb"/>
        <w:shd w:val="clear" w:color="auto" w:fill="FFFFFF"/>
        <w:spacing w:before="120" w:beforeAutospacing="0" w:after="120" w:afterAutospacing="0"/>
        <w:jc w:val="both"/>
        <w:rPr>
          <w:sz w:val="28"/>
          <w:szCs w:val="28"/>
        </w:rPr>
      </w:pPr>
      <w:r w:rsidRPr="000C7D2A">
        <w:rPr>
          <w:sz w:val="28"/>
          <w:szCs w:val="28"/>
        </w:rPr>
        <w:t>6</w:t>
      </w:r>
      <w:r w:rsidR="00C208CC" w:rsidRPr="000C7D2A">
        <w:rPr>
          <w:sz w:val="28"/>
          <w:szCs w:val="28"/>
        </w:rPr>
        <w:t xml:space="preserve">.1. </w:t>
      </w:r>
      <w:r w:rsidR="006C7B6A" w:rsidRPr="000C7D2A">
        <w:rPr>
          <w:sz w:val="28"/>
          <w:szCs w:val="28"/>
        </w:rPr>
        <w:t>Hợp đồng này được lập và điều chỉnh theo pháp luật Việt Nam. Có hiệu lực kể từ ngày ký.</w:t>
      </w:r>
    </w:p>
    <w:p w14:paraId="105C7525" w14:textId="77777777" w:rsidR="00C208CC" w:rsidRPr="000C7D2A" w:rsidRDefault="006C7B6A" w:rsidP="009445AC">
      <w:pPr>
        <w:pStyle w:val="NormalWeb"/>
        <w:shd w:val="clear" w:color="auto" w:fill="FFFFFF"/>
        <w:spacing w:before="120" w:beforeAutospacing="0" w:after="120" w:afterAutospacing="0"/>
        <w:jc w:val="both"/>
        <w:rPr>
          <w:sz w:val="28"/>
          <w:szCs w:val="28"/>
        </w:rPr>
      </w:pPr>
      <w:r w:rsidRPr="000C7D2A">
        <w:rPr>
          <w:sz w:val="28"/>
          <w:szCs w:val="28"/>
        </w:rPr>
        <w:t xml:space="preserve">6.2. Mọi sửa đổi, bổ sung đối với </w:t>
      </w:r>
      <w:r w:rsidR="00C208CC" w:rsidRPr="000C7D2A">
        <w:rPr>
          <w:sz w:val="28"/>
          <w:szCs w:val="28"/>
        </w:rPr>
        <w:t xml:space="preserve">Hợp đồng này </w:t>
      </w:r>
      <w:r w:rsidRPr="000C7D2A">
        <w:rPr>
          <w:sz w:val="28"/>
          <w:szCs w:val="28"/>
        </w:rPr>
        <w:t>phải được lập thành văn bản và ký bởi các bên dưới dạng Phụ lục kèm theo Hợp đồng này.</w:t>
      </w:r>
    </w:p>
    <w:p w14:paraId="4606D965" w14:textId="77777777" w:rsidR="00C208CC" w:rsidRPr="000C7D2A" w:rsidRDefault="00941F2B" w:rsidP="009445AC">
      <w:pPr>
        <w:pStyle w:val="NormalWeb"/>
        <w:shd w:val="clear" w:color="auto" w:fill="FFFFFF"/>
        <w:spacing w:before="120" w:beforeAutospacing="0" w:after="120" w:afterAutospacing="0"/>
        <w:jc w:val="both"/>
        <w:rPr>
          <w:sz w:val="28"/>
          <w:szCs w:val="28"/>
        </w:rPr>
      </w:pPr>
      <w:r w:rsidRPr="000C7D2A">
        <w:rPr>
          <w:sz w:val="28"/>
          <w:szCs w:val="28"/>
        </w:rPr>
        <w:t>6</w:t>
      </w:r>
      <w:r w:rsidR="00C208CC" w:rsidRPr="000C7D2A">
        <w:rPr>
          <w:sz w:val="28"/>
          <w:szCs w:val="28"/>
        </w:rPr>
        <w:t>.</w:t>
      </w:r>
      <w:r w:rsidR="006C7B6A" w:rsidRPr="000C7D2A">
        <w:rPr>
          <w:sz w:val="28"/>
          <w:szCs w:val="28"/>
        </w:rPr>
        <w:t>3</w:t>
      </w:r>
      <w:r w:rsidR="008E2124" w:rsidRPr="000C7D2A">
        <w:rPr>
          <w:sz w:val="28"/>
          <w:szCs w:val="28"/>
        </w:rPr>
        <w:t xml:space="preserve">. Hợp đồng này </w:t>
      </w:r>
      <w:r w:rsidR="006C7B6A" w:rsidRPr="000C7D2A">
        <w:rPr>
          <w:sz w:val="28"/>
          <w:szCs w:val="28"/>
        </w:rPr>
        <w:t>được làm thành bốn</w:t>
      </w:r>
      <w:r w:rsidR="00C208CC" w:rsidRPr="000C7D2A">
        <w:rPr>
          <w:sz w:val="28"/>
          <w:szCs w:val="28"/>
        </w:rPr>
        <w:t xml:space="preserve"> bản, </w:t>
      </w:r>
      <w:r w:rsidR="006C7B6A" w:rsidRPr="000C7D2A">
        <w:rPr>
          <w:sz w:val="28"/>
          <w:szCs w:val="28"/>
        </w:rPr>
        <w:t>gồm hai bản tiếng Việt và hai bản tiếng Anh. M</w:t>
      </w:r>
      <w:r w:rsidR="00872F08" w:rsidRPr="000C7D2A">
        <w:rPr>
          <w:sz w:val="28"/>
          <w:szCs w:val="28"/>
        </w:rPr>
        <w:t>ỗi bên giữ một bản mỗi</w:t>
      </w:r>
      <w:r w:rsidR="006C7B6A" w:rsidRPr="000C7D2A">
        <w:rPr>
          <w:sz w:val="28"/>
          <w:szCs w:val="28"/>
        </w:rPr>
        <w:t xml:space="preserve"> thứ tiếng. </w:t>
      </w:r>
    </w:p>
    <w:p w14:paraId="0FCEC013" w14:textId="77777777" w:rsidR="00843380" w:rsidRPr="000C7D2A" w:rsidRDefault="008E2124" w:rsidP="003963AD">
      <w:pPr>
        <w:pStyle w:val="NormalWeb"/>
        <w:shd w:val="clear" w:color="auto" w:fill="FFFFFF"/>
        <w:spacing w:before="0" w:beforeAutospacing="0" w:after="0" w:afterAutospacing="0" w:line="420" w:lineRule="atLeast"/>
        <w:rPr>
          <w:sz w:val="28"/>
          <w:szCs w:val="28"/>
        </w:rPr>
      </w:pPr>
      <w:r w:rsidRPr="000C7D2A">
        <w:rPr>
          <w:rStyle w:val="Strong"/>
          <w:sz w:val="28"/>
          <w:szCs w:val="28"/>
        </w:rPr>
        <w:t xml:space="preserve">           </w:t>
      </w:r>
      <w:r w:rsidR="006C7B6A" w:rsidRPr="000C7D2A">
        <w:rPr>
          <w:rStyle w:val="Strong"/>
          <w:sz w:val="28"/>
          <w:szCs w:val="28"/>
        </w:rPr>
        <w:t>Đại diện bên A</w:t>
      </w:r>
      <w:r w:rsidR="00C208CC" w:rsidRPr="000C7D2A">
        <w:rPr>
          <w:rStyle w:val="Strong"/>
          <w:sz w:val="28"/>
          <w:szCs w:val="28"/>
        </w:rPr>
        <w:t>                                       </w:t>
      </w:r>
      <w:r w:rsidR="006C7B6A" w:rsidRPr="000C7D2A">
        <w:rPr>
          <w:rStyle w:val="Strong"/>
          <w:sz w:val="28"/>
          <w:szCs w:val="28"/>
        </w:rPr>
        <w:t xml:space="preserve">                 </w:t>
      </w:r>
      <w:r w:rsidR="00C208CC" w:rsidRPr="000C7D2A">
        <w:rPr>
          <w:rStyle w:val="Strong"/>
          <w:sz w:val="28"/>
          <w:szCs w:val="28"/>
        </w:rPr>
        <w:t xml:space="preserve"> </w:t>
      </w:r>
      <w:r w:rsidR="006C7B6A" w:rsidRPr="000C7D2A">
        <w:rPr>
          <w:rStyle w:val="Strong"/>
          <w:sz w:val="28"/>
          <w:szCs w:val="28"/>
        </w:rPr>
        <w:t>Bên B</w:t>
      </w:r>
    </w:p>
    <w:sectPr w:rsidR="00843380" w:rsidRPr="000C7D2A" w:rsidSect="009445AC">
      <w:footerReference w:type="default" r:id="rId8"/>
      <w:pgSz w:w="12240" w:h="15840"/>
      <w:pgMar w:top="851" w:right="1170" w:bottom="1080"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C007" w14:textId="77777777" w:rsidR="00562F40" w:rsidRDefault="00562F40" w:rsidP="00C208CC">
      <w:pPr>
        <w:spacing w:after="0" w:line="240" w:lineRule="auto"/>
      </w:pPr>
      <w:r>
        <w:separator/>
      </w:r>
    </w:p>
  </w:endnote>
  <w:endnote w:type="continuationSeparator" w:id="0">
    <w:p w14:paraId="1AF3EE6D" w14:textId="77777777" w:rsidR="00562F40" w:rsidRDefault="00562F40" w:rsidP="00C2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341647"/>
      <w:docPartObj>
        <w:docPartGallery w:val="Page Numbers (Bottom of Page)"/>
        <w:docPartUnique/>
      </w:docPartObj>
    </w:sdtPr>
    <w:sdtEndPr>
      <w:rPr>
        <w:rFonts w:ascii="Times New Roman" w:hAnsi="Times New Roman" w:cs="Times New Roman"/>
        <w:noProof/>
        <w:sz w:val="24"/>
        <w:szCs w:val="24"/>
      </w:rPr>
    </w:sdtEndPr>
    <w:sdtContent>
      <w:p w14:paraId="620DDBA3" w14:textId="77777777" w:rsidR="004D2D27" w:rsidRPr="004D2D27" w:rsidRDefault="004D2D27">
        <w:pPr>
          <w:pStyle w:val="Footer"/>
          <w:jc w:val="center"/>
          <w:rPr>
            <w:rFonts w:ascii="Times New Roman" w:hAnsi="Times New Roman" w:cs="Times New Roman"/>
            <w:sz w:val="24"/>
            <w:szCs w:val="24"/>
          </w:rPr>
        </w:pPr>
        <w:r w:rsidRPr="004D2D27">
          <w:rPr>
            <w:rFonts w:ascii="Times New Roman" w:hAnsi="Times New Roman" w:cs="Times New Roman"/>
            <w:sz w:val="24"/>
            <w:szCs w:val="24"/>
          </w:rPr>
          <w:fldChar w:fldCharType="begin"/>
        </w:r>
        <w:r w:rsidRPr="004D2D27">
          <w:rPr>
            <w:rFonts w:ascii="Times New Roman" w:hAnsi="Times New Roman" w:cs="Times New Roman"/>
            <w:sz w:val="24"/>
            <w:szCs w:val="24"/>
          </w:rPr>
          <w:instrText xml:space="preserve"> PAGE   \* MERGEFORMAT </w:instrText>
        </w:r>
        <w:r w:rsidRPr="004D2D27">
          <w:rPr>
            <w:rFonts w:ascii="Times New Roman" w:hAnsi="Times New Roman" w:cs="Times New Roman"/>
            <w:sz w:val="24"/>
            <w:szCs w:val="24"/>
          </w:rPr>
          <w:fldChar w:fldCharType="separate"/>
        </w:r>
        <w:r w:rsidR="004176F9">
          <w:rPr>
            <w:rFonts w:ascii="Times New Roman" w:hAnsi="Times New Roman" w:cs="Times New Roman"/>
            <w:noProof/>
            <w:sz w:val="24"/>
            <w:szCs w:val="24"/>
          </w:rPr>
          <w:t>4</w:t>
        </w:r>
        <w:r w:rsidRPr="004D2D27">
          <w:rPr>
            <w:rFonts w:ascii="Times New Roman" w:hAnsi="Times New Roman" w:cs="Times New Roman"/>
            <w:noProof/>
            <w:sz w:val="24"/>
            <w:szCs w:val="24"/>
          </w:rPr>
          <w:fldChar w:fldCharType="end"/>
        </w:r>
      </w:p>
    </w:sdtContent>
  </w:sdt>
  <w:p w14:paraId="48AFD42E" w14:textId="77777777" w:rsidR="004D2D27" w:rsidRDefault="004D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8244" w14:textId="77777777" w:rsidR="00562F40" w:rsidRDefault="00562F40" w:rsidP="00C208CC">
      <w:pPr>
        <w:spacing w:after="0" w:line="240" w:lineRule="auto"/>
      </w:pPr>
      <w:r>
        <w:separator/>
      </w:r>
    </w:p>
  </w:footnote>
  <w:footnote w:type="continuationSeparator" w:id="0">
    <w:p w14:paraId="0FD62356" w14:textId="77777777" w:rsidR="00562F40" w:rsidRDefault="00562F40" w:rsidP="00C20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700B"/>
    <w:multiLevelType w:val="hybridMultilevel"/>
    <w:tmpl w:val="A9E64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75B08"/>
    <w:multiLevelType w:val="multilevel"/>
    <w:tmpl w:val="0A9AFD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CC"/>
    <w:rsid w:val="00054C73"/>
    <w:rsid w:val="00061929"/>
    <w:rsid w:val="00061BFE"/>
    <w:rsid w:val="00077446"/>
    <w:rsid w:val="0008404F"/>
    <w:rsid w:val="000A3117"/>
    <w:rsid w:val="000C7D2A"/>
    <w:rsid w:val="00180EBA"/>
    <w:rsid w:val="001F3683"/>
    <w:rsid w:val="002968E0"/>
    <w:rsid w:val="0038613F"/>
    <w:rsid w:val="003963AD"/>
    <w:rsid w:val="003A61A1"/>
    <w:rsid w:val="004133B7"/>
    <w:rsid w:val="004176F9"/>
    <w:rsid w:val="00422BE0"/>
    <w:rsid w:val="00455D48"/>
    <w:rsid w:val="00466340"/>
    <w:rsid w:val="004B40E5"/>
    <w:rsid w:val="004D2D27"/>
    <w:rsid w:val="005218F5"/>
    <w:rsid w:val="00525212"/>
    <w:rsid w:val="00562F40"/>
    <w:rsid w:val="005C647E"/>
    <w:rsid w:val="00630080"/>
    <w:rsid w:val="00634901"/>
    <w:rsid w:val="00682B7D"/>
    <w:rsid w:val="006C3FAC"/>
    <w:rsid w:val="006C7B6A"/>
    <w:rsid w:val="007149F7"/>
    <w:rsid w:val="00727617"/>
    <w:rsid w:val="007476D3"/>
    <w:rsid w:val="007C27F3"/>
    <w:rsid w:val="00827A1B"/>
    <w:rsid w:val="00843380"/>
    <w:rsid w:val="008647C4"/>
    <w:rsid w:val="00872F08"/>
    <w:rsid w:val="008C26E7"/>
    <w:rsid w:val="008C744E"/>
    <w:rsid w:val="008E2124"/>
    <w:rsid w:val="00932A16"/>
    <w:rsid w:val="00941F2B"/>
    <w:rsid w:val="00943155"/>
    <w:rsid w:val="009445AC"/>
    <w:rsid w:val="00964A4F"/>
    <w:rsid w:val="00967ACE"/>
    <w:rsid w:val="009F1014"/>
    <w:rsid w:val="00A260D6"/>
    <w:rsid w:val="00A769AC"/>
    <w:rsid w:val="00AF194F"/>
    <w:rsid w:val="00B21B02"/>
    <w:rsid w:val="00B56516"/>
    <w:rsid w:val="00B57964"/>
    <w:rsid w:val="00BC5EA8"/>
    <w:rsid w:val="00BC743B"/>
    <w:rsid w:val="00BE7A48"/>
    <w:rsid w:val="00C208CC"/>
    <w:rsid w:val="00C505E0"/>
    <w:rsid w:val="00C875F2"/>
    <w:rsid w:val="00C9034D"/>
    <w:rsid w:val="00CA6DD2"/>
    <w:rsid w:val="00CB491C"/>
    <w:rsid w:val="00CC5A97"/>
    <w:rsid w:val="00D20B7B"/>
    <w:rsid w:val="00D77D17"/>
    <w:rsid w:val="00E27B0A"/>
    <w:rsid w:val="00E668D3"/>
    <w:rsid w:val="00E9174B"/>
    <w:rsid w:val="00F4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A9FB"/>
  <w15:chartTrackingRefBased/>
  <w15:docId w15:val="{3A8583DD-88DF-4B15-A9E2-4447DA88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8CC"/>
  </w:style>
  <w:style w:type="paragraph" w:styleId="Footer">
    <w:name w:val="footer"/>
    <w:basedOn w:val="Normal"/>
    <w:link w:val="FooterChar"/>
    <w:uiPriority w:val="99"/>
    <w:unhideWhenUsed/>
    <w:rsid w:val="00C20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8CC"/>
  </w:style>
  <w:style w:type="paragraph" w:styleId="NormalWeb">
    <w:name w:val="Normal (Web)"/>
    <w:basedOn w:val="Normal"/>
    <w:uiPriority w:val="99"/>
    <w:unhideWhenUsed/>
    <w:rsid w:val="00C208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8CC"/>
    <w:rPr>
      <w:b/>
      <w:bCs/>
    </w:rPr>
  </w:style>
  <w:style w:type="character" w:styleId="Emphasis">
    <w:name w:val="Emphasis"/>
    <w:basedOn w:val="DefaultParagraphFont"/>
    <w:uiPriority w:val="20"/>
    <w:qFormat/>
    <w:rsid w:val="00C208CC"/>
    <w:rPr>
      <w:i/>
      <w:iCs/>
    </w:rPr>
  </w:style>
  <w:style w:type="character" w:styleId="Hyperlink">
    <w:name w:val="Hyperlink"/>
    <w:basedOn w:val="DefaultParagraphFont"/>
    <w:uiPriority w:val="99"/>
    <w:semiHidden/>
    <w:unhideWhenUsed/>
    <w:rsid w:val="00C208CC"/>
    <w:rPr>
      <w:color w:val="0000FF"/>
      <w:u w:val="single"/>
    </w:rPr>
  </w:style>
  <w:style w:type="paragraph" w:styleId="ListParagraph">
    <w:name w:val="List Paragraph"/>
    <w:basedOn w:val="Normal"/>
    <w:uiPriority w:val="34"/>
    <w:qFormat/>
    <w:rsid w:val="002968E0"/>
    <w:pPr>
      <w:ind w:left="720"/>
      <w:contextualSpacing/>
    </w:pPr>
    <w:rPr>
      <w:lang w:val="fr-FR"/>
    </w:rPr>
  </w:style>
  <w:style w:type="table" w:styleId="TableGrid">
    <w:name w:val="Table Grid"/>
    <w:basedOn w:val="TableNormal"/>
    <w:uiPriority w:val="39"/>
    <w:rsid w:val="00967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1499">
      <w:bodyDiv w:val="1"/>
      <w:marLeft w:val="0"/>
      <w:marRight w:val="0"/>
      <w:marTop w:val="0"/>
      <w:marBottom w:val="0"/>
      <w:divBdr>
        <w:top w:val="none" w:sz="0" w:space="0" w:color="auto"/>
        <w:left w:val="none" w:sz="0" w:space="0" w:color="auto"/>
        <w:bottom w:val="none" w:sz="0" w:space="0" w:color="auto"/>
        <w:right w:val="none" w:sz="0" w:space="0" w:color="auto"/>
      </w:divBdr>
    </w:div>
    <w:div w:id="19576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B578-A598-40A7-83C6-F0FC1385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FPT</cp:lastModifiedBy>
  <cp:revision>8</cp:revision>
  <cp:lastPrinted>2021-01-14T07:53:00Z</cp:lastPrinted>
  <dcterms:created xsi:type="dcterms:W3CDTF">2021-01-14T08:35:00Z</dcterms:created>
  <dcterms:modified xsi:type="dcterms:W3CDTF">2021-07-16T02:18:00Z</dcterms:modified>
</cp:coreProperties>
</file>