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6" w:type="dxa"/>
        <w:tblInd w:w="-318" w:type="dxa"/>
        <w:tblLayout w:type="fixed"/>
        <w:tblLook w:val="0000" w:firstRow="0" w:lastRow="0" w:firstColumn="0" w:lastColumn="0" w:noHBand="0" w:noVBand="0"/>
      </w:tblPr>
      <w:tblGrid>
        <w:gridCol w:w="4066"/>
        <w:gridCol w:w="5600"/>
      </w:tblGrid>
      <w:tr w:rsidR="002F30A4" w:rsidRPr="00264ADE">
        <w:tc>
          <w:tcPr>
            <w:tcW w:w="4066" w:type="dxa"/>
            <w:tcBorders>
              <w:top w:val="nil"/>
              <w:left w:val="nil"/>
              <w:bottom w:val="nil"/>
              <w:right w:val="nil"/>
            </w:tcBorders>
          </w:tcPr>
          <w:p w:rsidR="002F30A4" w:rsidRPr="00853808" w:rsidRDefault="002F30A4">
            <w:pPr>
              <w:pStyle w:val="Heading1"/>
              <w:rPr>
                <w:rFonts w:ascii="Times New Roman" w:hAnsi="Times New Roman"/>
              </w:rPr>
            </w:pPr>
            <w:bookmarkStart w:id="0" w:name="_GoBack"/>
            <w:bookmarkEnd w:id="0"/>
            <w:r w:rsidRPr="00853808">
              <w:rPr>
                <w:rFonts w:ascii="Times New Roman" w:hAnsi="Times New Roman"/>
              </w:rPr>
              <w:t>BỘ KHOA HỌC VÀ CÔNG NGHỆ</w:t>
            </w:r>
          </w:p>
          <w:p w:rsidR="002F30A4" w:rsidRPr="00264ADE" w:rsidRDefault="00D3578F" w:rsidP="00D65236">
            <w:pPr>
              <w:spacing w:before="360" w:after="120"/>
              <w:ind w:left="28"/>
              <w:jc w:val="center"/>
              <w:rPr>
                <w:rFonts w:ascii="Times New Roman" w:hAnsi="Times New Roman"/>
              </w:rPr>
            </w:pPr>
            <w:r>
              <w:rPr>
                <w:rFonts w:ascii="Times New Roman" w:hAnsi="Times New Roman"/>
                <w:noProof/>
                <w:lang w:val="vi-VN" w:eastAsia="vi-VN"/>
              </w:rPr>
              <mc:AlternateContent>
                <mc:Choice Requires="wps">
                  <w:drawing>
                    <wp:anchor distT="4294967295" distB="4294967295" distL="114300" distR="114300" simplePos="0" relativeHeight="251656704" behindDoc="0" locked="0" layoutInCell="1" allowOverlap="1">
                      <wp:simplePos x="0" y="0"/>
                      <wp:positionH relativeFrom="column">
                        <wp:posOffset>612775</wp:posOffset>
                      </wp:positionH>
                      <wp:positionV relativeFrom="paragraph">
                        <wp:posOffset>57149</wp:posOffset>
                      </wp:positionV>
                      <wp:extent cx="12477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1F01D7A" id="_x0000_t32" coordsize="21600,21600" o:spt="32" o:oned="t" path="m,l21600,21600e" filled="f">
                      <v:path arrowok="t" fillok="f" o:connecttype="none"/>
                      <o:lock v:ext="edit" shapetype="t"/>
                    </v:shapetype>
                    <v:shape id="AutoShape 2" o:spid="_x0000_s1026" type="#_x0000_t32" style="position:absolute;margin-left:48.25pt;margin-top:4.5pt;width:98.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"/>
                  </w:pict>
                </mc:Fallback>
              </mc:AlternateContent>
            </w:r>
            <w:r w:rsidR="002F30A4" w:rsidRPr="00645F30">
              <w:rPr>
                <w:rFonts w:ascii="Times New Roman" w:hAnsi="Times New Roman"/>
              </w:rPr>
              <w:t xml:space="preserve">Số: </w:t>
            </w:r>
            <w:r w:rsidR="002F30A4" w:rsidRPr="00264ADE">
              <w:rPr>
                <w:rFonts w:ascii="Times New Roman" w:hAnsi="Times New Roman"/>
              </w:rPr>
              <w:t>/TTr-BKHCN</w:t>
            </w:r>
          </w:p>
          <w:p w:rsidR="002F30A4" w:rsidRPr="00264ADE" w:rsidRDefault="002F30A4" w:rsidP="00B71987">
            <w:pPr>
              <w:ind w:left="34"/>
              <w:rPr>
                <w:rFonts w:ascii="Times New Roman" w:hAnsi="Times New Roman"/>
                <w:i/>
                <w:iCs/>
              </w:rPr>
            </w:pPr>
          </w:p>
        </w:tc>
        <w:tc>
          <w:tcPr>
            <w:tcW w:w="5600" w:type="dxa"/>
            <w:tcBorders>
              <w:top w:val="nil"/>
              <w:left w:val="nil"/>
              <w:bottom w:val="nil"/>
              <w:right w:val="nil"/>
            </w:tcBorders>
          </w:tcPr>
          <w:p w:rsidR="002F30A4" w:rsidRPr="00264ADE" w:rsidRDefault="002F30A4">
            <w:pPr>
              <w:pStyle w:val="Heading1"/>
              <w:rPr>
                <w:rFonts w:ascii="Times New Roman" w:hAnsi="Times New Roman"/>
              </w:rPr>
            </w:pPr>
            <w:r w:rsidRPr="00264ADE">
              <w:rPr>
                <w:rFonts w:ascii="Times New Roman" w:hAnsi="Times New Roman"/>
              </w:rPr>
              <w:t>CỘNG HÒA XÃ HỘI CHỦ NGHĨA VIỆT NAM</w:t>
            </w:r>
          </w:p>
          <w:p w:rsidR="002F30A4" w:rsidRPr="00264ADE" w:rsidRDefault="002F30A4">
            <w:pPr>
              <w:jc w:val="center"/>
              <w:rPr>
                <w:rFonts w:ascii="Times New Roman" w:hAnsi="Times New Roman"/>
                <w:b/>
                <w:bCs/>
              </w:rPr>
            </w:pPr>
            <w:r w:rsidRPr="00264ADE">
              <w:rPr>
                <w:rFonts w:ascii="Times New Roman" w:hAnsi="Times New Roman"/>
                <w:b/>
                <w:bCs/>
                <w:sz w:val="26"/>
                <w:szCs w:val="26"/>
              </w:rPr>
              <w:t xml:space="preserve">Độc lập </w:t>
            </w:r>
            <w:r w:rsidRPr="00264ADE">
              <w:rPr>
                <w:rFonts w:ascii="Times New Roman" w:hAnsi="Times New Roman"/>
              </w:rPr>
              <w:t>-</w:t>
            </w:r>
            <w:r w:rsidRPr="00264ADE">
              <w:rPr>
                <w:rFonts w:ascii="Times New Roman" w:hAnsi="Times New Roman"/>
                <w:b/>
                <w:bCs/>
                <w:sz w:val="26"/>
                <w:szCs w:val="26"/>
              </w:rPr>
              <w:t xml:space="preserve"> Tự do </w:t>
            </w:r>
            <w:r w:rsidRPr="00264ADE">
              <w:rPr>
                <w:rFonts w:ascii="Times New Roman" w:hAnsi="Times New Roman"/>
              </w:rPr>
              <w:t>-</w:t>
            </w:r>
            <w:r w:rsidRPr="00264ADE">
              <w:rPr>
                <w:rFonts w:ascii="Times New Roman" w:hAnsi="Times New Roman"/>
                <w:b/>
                <w:bCs/>
                <w:sz w:val="26"/>
                <w:szCs w:val="26"/>
              </w:rPr>
              <w:t xml:space="preserve"> Hạnh phúc</w:t>
            </w:r>
          </w:p>
          <w:p w:rsidR="002F30A4" w:rsidRPr="00264ADE" w:rsidRDefault="00D3578F" w:rsidP="00250829">
            <w:pPr>
              <w:spacing w:before="240"/>
              <w:jc w:val="right"/>
              <w:rPr>
                <w:rFonts w:ascii="Times New Roman" w:hAnsi="Times New Roman"/>
              </w:rPr>
            </w:pPr>
            <w:r>
              <w:rPr>
                <w:rFonts w:ascii="Times New Roman" w:hAnsi="Times New Roman"/>
                <w:i/>
                <w:iCs/>
                <w:noProof/>
                <w:lang w:val="vi-VN" w:eastAsia="vi-VN"/>
              </w:rPr>
              <mc:AlternateContent>
                <mc:Choice Requires="wps">
                  <w:drawing>
                    <wp:anchor distT="4294967295" distB="4294967295" distL="114300" distR="114300" simplePos="0" relativeHeight="251657728" behindDoc="0" locked="0" layoutInCell="1" allowOverlap="1">
                      <wp:simplePos x="0" y="0"/>
                      <wp:positionH relativeFrom="column">
                        <wp:posOffset>701675</wp:posOffset>
                      </wp:positionH>
                      <wp:positionV relativeFrom="paragraph">
                        <wp:posOffset>57784</wp:posOffset>
                      </wp:positionV>
                      <wp:extent cx="1990725" cy="0"/>
                      <wp:effectExtent l="0" t="0" r="952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07887A6" id="AutoShape 3" o:spid="_x0000_s1026" type="#_x0000_t32" style="position:absolute;margin-left:55.25pt;margin-top:4.55pt;width:156.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"/>
                  </w:pict>
                </mc:Fallback>
              </mc:AlternateContent>
            </w:r>
            <w:r w:rsidR="002F30A4" w:rsidRPr="00645F30">
              <w:rPr>
                <w:rFonts w:ascii="Times New Roman" w:hAnsi="Times New Roman"/>
                <w:i/>
                <w:iCs/>
              </w:rPr>
              <w:t>Hà</w:t>
            </w:r>
            <w:r w:rsidR="00D016AD" w:rsidRPr="00645F30">
              <w:rPr>
                <w:rFonts w:ascii="Times New Roman" w:hAnsi="Times New Roman"/>
                <w:i/>
                <w:iCs/>
              </w:rPr>
              <w:t xml:space="preserve">Nội, ngày </w:t>
            </w:r>
            <w:r w:rsidR="00D016AD" w:rsidRPr="00264ADE">
              <w:rPr>
                <w:rFonts w:ascii="Times New Roman" w:hAnsi="Times New Roman"/>
                <w:i/>
                <w:iCs/>
              </w:rPr>
              <w:t>tháng</w:t>
            </w:r>
            <w:r w:rsidR="002F30A4" w:rsidRPr="00264ADE">
              <w:rPr>
                <w:rFonts w:ascii="Times New Roman" w:hAnsi="Times New Roman"/>
                <w:i/>
                <w:iCs/>
              </w:rPr>
              <w:t>năm 20</w:t>
            </w:r>
            <w:r w:rsidR="002D6C8D">
              <w:rPr>
                <w:rFonts w:ascii="Times New Roman" w:hAnsi="Times New Roman"/>
                <w:i/>
                <w:iCs/>
              </w:rPr>
              <w:t>20</w:t>
            </w:r>
          </w:p>
        </w:tc>
      </w:tr>
    </w:tbl>
    <w:p w:rsidR="00F047F8" w:rsidRPr="00F047F8" w:rsidRDefault="00D3578F" w:rsidP="00F047F8">
      <w:pPr>
        <w:pStyle w:val="BodyTextIndent"/>
        <w:spacing w:before="120" w:line="360" w:lineRule="exact"/>
        <w:ind w:firstLine="0"/>
        <w:jc w:val="center"/>
        <w:rPr>
          <w:rFonts w:ascii="Times New Roman" w:hAnsi="Times New Roman"/>
          <w:szCs w:val="28"/>
        </w:rPr>
      </w:pPr>
      <w:r>
        <w:rPr>
          <w:rFonts w:ascii="Times New Roman" w:hAnsi="Times New Roman"/>
          <w:bCs/>
          <w:noProof/>
          <w:lang w:val="vi-VN" w:eastAsia="vi-VN"/>
        </w:rPr>
        <mc:AlternateContent>
          <mc:Choice Requires="wps">
            <w:drawing>
              <wp:anchor distT="45720" distB="45720" distL="114300" distR="114300" simplePos="0" relativeHeight="251658240" behindDoc="0" locked="0" layoutInCell="1" allowOverlap="1">
                <wp:simplePos x="0" y="0"/>
                <wp:positionH relativeFrom="column">
                  <wp:posOffset>-13335</wp:posOffset>
                </wp:positionH>
                <wp:positionV relativeFrom="paragraph">
                  <wp:posOffset>13970</wp:posOffset>
                </wp:positionV>
                <wp:extent cx="1095375" cy="3429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42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F4E4D" w:rsidRPr="0053100B" w:rsidRDefault="005F4E4D" w:rsidP="005F4E4D">
                            <w:pPr>
                              <w:jc w:val="center"/>
                              <w:rPr>
                                <w:rFonts w:ascii="Times New Roman" w:hAnsi="Times New Roman"/>
                                <w:b/>
                                <w:bCs/>
                              </w:rPr>
                            </w:pPr>
                            <w:r w:rsidRPr="0053100B">
                              <w:rPr>
                                <w:rFonts w:ascii="Times New Roman" w:hAnsi="Times New Roman"/>
                                <w:b/>
                                <w:bCs/>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1pt;width:86.25pt;height: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" fillcolor="white [3201]" strokecolor="#4f81bd [3204]" strokeweight="2pt">
                <v:textbox>
                  <w:txbxContent>
                    <w:p w:rsidR="005F4E4D" w:rsidRPr="0053100B" w:rsidRDefault="005F4E4D" w:rsidP="005F4E4D">
                      <w:pPr>
                        <w:jc w:val="center"/>
                        <w:rPr>
                          <w:rFonts w:ascii="Times New Roman" w:hAnsi="Times New Roman"/>
                          <w:b/>
                          <w:bCs/>
                        </w:rPr>
                      </w:pPr>
                      <w:r w:rsidRPr="0053100B">
                        <w:rPr>
                          <w:rFonts w:ascii="Times New Roman" w:hAnsi="Times New Roman"/>
                          <w:b/>
                          <w:bCs/>
                        </w:rPr>
                        <w:t>DỰ THẢO</w:t>
                      </w:r>
                    </w:p>
                  </w:txbxContent>
                </v:textbox>
              </v:shape>
            </w:pict>
          </mc:Fallback>
        </mc:AlternateContent>
      </w:r>
    </w:p>
    <w:p w:rsidR="002F30A4" w:rsidRPr="00F047F8" w:rsidRDefault="00731C7E" w:rsidP="00F047F8">
      <w:pPr>
        <w:pStyle w:val="BodyTextIndent"/>
        <w:spacing w:before="120" w:line="360" w:lineRule="exact"/>
        <w:ind w:firstLine="0"/>
        <w:jc w:val="center"/>
        <w:rPr>
          <w:rFonts w:ascii="Times New Roman" w:hAnsi="Times New Roman"/>
          <w:b/>
          <w:szCs w:val="28"/>
        </w:rPr>
      </w:pPr>
      <w:r w:rsidRPr="00F047F8">
        <w:rPr>
          <w:rFonts w:ascii="Times New Roman" w:hAnsi="Times New Roman"/>
          <w:b/>
          <w:szCs w:val="28"/>
        </w:rPr>
        <w:t xml:space="preserve">TỜ TRÌNH </w:t>
      </w:r>
    </w:p>
    <w:p w:rsidR="00A474D6" w:rsidRPr="00F047F8" w:rsidRDefault="00731C7E" w:rsidP="00F047F8">
      <w:pPr>
        <w:pStyle w:val="BodyTextIndent"/>
        <w:spacing w:before="120" w:line="360" w:lineRule="exact"/>
        <w:ind w:firstLine="0"/>
        <w:jc w:val="center"/>
        <w:rPr>
          <w:rFonts w:ascii="Times New Roman" w:hAnsi="Times New Roman"/>
          <w:b/>
          <w:szCs w:val="28"/>
        </w:rPr>
      </w:pPr>
      <w:r w:rsidRPr="00F047F8">
        <w:rPr>
          <w:rFonts w:ascii="Times New Roman" w:hAnsi="Times New Roman"/>
          <w:b/>
          <w:szCs w:val="28"/>
        </w:rPr>
        <w:t xml:space="preserve">Về việc ban hành </w:t>
      </w:r>
      <w:r w:rsidR="00697E85" w:rsidRPr="00F047F8">
        <w:rPr>
          <w:rFonts w:ascii="Times New Roman" w:hAnsi="Times New Roman"/>
          <w:b/>
          <w:szCs w:val="28"/>
        </w:rPr>
        <w:t xml:space="preserve">Nghị định sửa đổi, bổ sung một số điều của </w:t>
      </w:r>
      <w:r w:rsidR="004747E1" w:rsidRPr="00F047F8">
        <w:rPr>
          <w:rFonts w:ascii="Times New Roman" w:hAnsi="Times New Roman"/>
          <w:b/>
          <w:szCs w:val="28"/>
        </w:rPr>
        <w:br/>
      </w:r>
      <w:r w:rsidR="00697E85" w:rsidRPr="00F047F8">
        <w:rPr>
          <w:rFonts w:ascii="Times New Roman" w:hAnsi="Times New Roman"/>
          <w:b/>
          <w:szCs w:val="28"/>
        </w:rPr>
        <w:t xml:space="preserve">Nghị định </w:t>
      </w:r>
      <w:r w:rsidR="004747E1" w:rsidRPr="00F047F8">
        <w:rPr>
          <w:rFonts w:ascii="Times New Roman" w:hAnsi="Times New Roman"/>
          <w:b/>
          <w:szCs w:val="28"/>
        </w:rPr>
        <w:t xml:space="preserve">sô </w:t>
      </w:r>
      <w:r w:rsidR="002D6C8D" w:rsidRPr="00F047F8">
        <w:rPr>
          <w:rFonts w:ascii="Times New Roman" w:hAnsi="Times New Roman"/>
          <w:b/>
          <w:szCs w:val="28"/>
        </w:rPr>
        <w:t>23</w:t>
      </w:r>
      <w:r w:rsidR="00697E85" w:rsidRPr="00F047F8">
        <w:rPr>
          <w:rFonts w:ascii="Times New Roman" w:hAnsi="Times New Roman"/>
          <w:b/>
          <w:szCs w:val="28"/>
        </w:rPr>
        <w:t xml:space="preserve">/2014/NĐ-CP ngày </w:t>
      </w:r>
      <w:r w:rsidR="002D6C8D" w:rsidRPr="00F047F8">
        <w:rPr>
          <w:rFonts w:ascii="Times New Roman" w:hAnsi="Times New Roman"/>
          <w:b/>
          <w:szCs w:val="28"/>
        </w:rPr>
        <w:t>03/4</w:t>
      </w:r>
      <w:r w:rsidR="00697E85" w:rsidRPr="00F047F8">
        <w:rPr>
          <w:rFonts w:ascii="Times New Roman" w:hAnsi="Times New Roman"/>
          <w:b/>
          <w:szCs w:val="28"/>
        </w:rPr>
        <w:t xml:space="preserve">/2014 của Chính phủ quy định </w:t>
      </w:r>
      <w:r w:rsidR="002D6C8D" w:rsidRPr="00F047F8">
        <w:rPr>
          <w:rFonts w:ascii="Times New Roman" w:hAnsi="Times New Roman"/>
          <w:b/>
          <w:szCs w:val="28"/>
        </w:rPr>
        <w:t xml:space="preserve">phủ về Điều lệ tổ chức và hoạt động của Quỹ Phát triển KH&amp;CN Quốc gia </w:t>
      </w:r>
    </w:p>
    <w:p w:rsidR="002D6C8D" w:rsidRPr="00F047F8" w:rsidRDefault="002D6C8D" w:rsidP="008C1308">
      <w:pPr>
        <w:pStyle w:val="BodyTextIndent"/>
        <w:spacing w:line="360" w:lineRule="exact"/>
        <w:ind w:firstLine="0"/>
        <w:jc w:val="center"/>
        <w:rPr>
          <w:rFonts w:ascii="Times New Roman" w:hAnsi="Times New Roman"/>
          <w:szCs w:val="28"/>
        </w:rPr>
      </w:pPr>
    </w:p>
    <w:p w:rsidR="00731C7E" w:rsidRPr="00F047F8" w:rsidRDefault="00AE45C0" w:rsidP="004747E1">
      <w:pPr>
        <w:pStyle w:val="BodyTextIndent"/>
        <w:spacing w:before="120" w:line="360" w:lineRule="exact"/>
        <w:ind w:firstLine="0"/>
        <w:jc w:val="center"/>
        <w:rPr>
          <w:rFonts w:ascii="Times New Roman" w:hAnsi="Times New Roman"/>
          <w:szCs w:val="28"/>
        </w:rPr>
      </w:pPr>
      <w:r w:rsidRPr="00F047F8">
        <w:rPr>
          <w:rFonts w:ascii="Times New Roman" w:hAnsi="Times New Roman"/>
          <w:szCs w:val="28"/>
        </w:rPr>
        <w:t xml:space="preserve">Kính gửi: </w:t>
      </w:r>
      <w:r w:rsidR="0053100B" w:rsidRPr="00F047F8">
        <w:rPr>
          <w:rFonts w:ascii="Times New Roman" w:hAnsi="Times New Roman"/>
          <w:szCs w:val="28"/>
        </w:rPr>
        <w:t xml:space="preserve">Thủ </w:t>
      </w:r>
      <w:r w:rsidR="0053100B" w:rsidRPr="004747E1">
        <w:rPr>
          <w:rFonts w:ascii="Times New Roman" w:hAnsi="Times New Roman"/>
          <w:szCs w:val="28"/>
        </w:rPr>
        <w:t>tướng</w:t>
      </w:r>
      <w:r w:rsidRPr="00F047F8">
        <w:rPr>
          <w:rFonts w:ascii="Times New Roman" w:hAnsi="Times New Roman"/>
          <w:szCs w:val="28"/>
        </w:rPr>
        <w:t>Chính phủ</w:t>
      </w:r>
    </w:p>
    <w:p w:rsidR="0053100B" w:rsidRPr="00F047F8" w:rsidRDefault="0053100B" w:rsidP="008C1308">
      <w:pPr>
        <w:pStyle w:val="BodyTextIndent"/>
        <w:spacing w:line="360" w:lineRule="exact"/>
        <w:ind w:firstLine="0"/>
        <w:jc w:val="center"/>
        <w:rPr>
          <w:rFonts w:ascii="Times New Roman" w:hAnsi="Times New Roman"/>
          <w:szCs w:val="28"/>
        </w:rPr>
      </w:pPr>
    </w:p>
    <w:p w:rsidR="002D6C8D" w:rsidRPr="00736645" w:rsidRDefault="002D6C8D" w:rsidP="00F047F8">
      <w:pPr>
        <w:pStyle w:val="BodyTextIndent"/>
        <w:spacing w:before="120" w:line="360" w:lineRule="exact"/>
        <w:ind w:firstLine="720"/>
        <w:rPr>
          <w:rFonts w:ascii="Times New Roman" w:hAnsi="Times New Roman"/>
          <w:szCs w:val="28"/>
        </w:rPr>
      </w:pPr>
      <w:r>
        <w:rPr>
          <w:rFonts w:ascii="Times New Roman" w:hAnsi="Times New Roman"/>
          <w:szCs w:val="28"/>
        </w:rPr>
        <w:t xml:space="preserve">Theo </w:t>
      </w:r>
      <w:r w:rsidRPr="002D6C8D">
        <w:rPr>
          <w:rFonts w:ascii="Times New Roman" w:hAnsi="Times New Roman"/>
          <w:szCs w:val="28"/>
        </w:rPr>
        <w:t>Báo cáo số 320/BC-CP ngày 08/8/2019 của Chính phủ gửi Uỷ ban thường vụ Quốc hội về tình hình, hiệu quả hoạt động và giải pháp hoàn thiện cơ chế quản lý các quỹ tài chính nhà nước ngoài ngân sách nhà nước, Chính phủ giao Bộ Khoa học và Công nghệ (KH&amp;CN) “thực hiện rà soát các văn bản pháp luật có liên quan đến thành lập, hoạt động và quản lý của Quỹ P</w:t>
      </w:r>
      <w:r w:rsidRPr="00736645">
        <w:rPr>
          <w:rFonts w:ascii="Times New Roman" w:hAnsi="Times New Roman"/>
          <w:szCs w:val="28"/>
        </w:rPr>
        <w:t>hát triển KH&amp;CN Quốc gia để sửa đổi, bổ sung cho phù hợp với quy định của Luật ngân sách nhà nước, xác định rõ mô hình tổ chức của Quỹ và cơ quan quản lý Quỹ phù hợp với mô hình tổ chức khoa học công nghệ công lập theo Nghị định số 16/2015/NĐ-CP ngày 14/02/2015 của Chính phủ về cơ chế tự chủ của đơn vị sự nghiệp công lập và Nghị định số 54/201</w:t>
      </w:r>
      <w:r w:rsidR="00353D99" w:rsidRPr="00736645">
        <w:rPr>
          <w:rFonts w:ascii="Times New Roman" w:hAnsi="Times New Roman"/>
          <w:szCs w:val="28"/>
        </w:rPr>
        <w:t>6</w:t>
      </w:r>
      <w:r w:rsidRPr="00736645">
        <w:rPr>
          <w:rFonts w:ascii="Times New Roman" w:hAnsi="Times New Roman"/>
          <w:szCs w:val="28"/>
        </w:rPr>
        <w:t>/NĐ-CP ngày 14/6/201</w:t>
      </w:r>
      <w:r w:rsidR="00353D99" w:rsidRPr="00736645">
        <w:rPr>
          <w:rFonts w:ascii="Times New Roman" w:hAnsi="Times New Roman"/>
          <w:szCs w:val="28"/>
        </w:rPr>
        <w:t>6</w:t>
      </w:r>
      <w:r w:rsidRPr="00736645">
        <w:rPr>
          <w:rFonts w:ascii="Times New Roman" w:hAnsi="Times New Roman"/>
          <w:szCs w:val="28"/>
        </w:rPr>
        <w:t xml:space="preserve"> của Chính phủ về cơ chế tự chủ của tổ chức khoa học công nghệ công lập”. </w:t>
      </w:r>
    </w:p>
    <w:p w:rsidR="002D6C8D" w:rsidRPr="00736645" w:rsidRDefault="002D6C8D" w:rsidP="002D6C8D">
      <w:pPr>
        <w:pStyle w:val="BodyTextIndent"/>
        <w:spacing w:before="120" w:line="360" w:lineRule="exact"/>
        <w:ind w:firstLine="720"/>
        <w:rPr>
          <w:rFonts w:ascii="Times New Roman" w:hAnsi="Times New Roman"/>
          <w:szCs w:val="28"/>
        </w:rPr>
      </w:pPr>
      <w:r w:rsidRPr="00736645">
        <w:rPr>
          <w:rFonts w:ascii="Times New Roman" w:hAnsi="Times New Roman"/>
          <w:szCs w:val="28"/>
        </w:rPr>
        <w:t>Bộ Khoa học và Công nghệ kính trình Chính phủ những nội dung cơ bản của Nghị định sửa đổi, bổ sung một số điều của Nghị định số 23/2014/NĐ-CPcủa Chính phủ về Điều lệ tổ chức và hoạt động của Quỹ Phát triển KH&amp;CN Quốc gia (Quỹ) như sau:</w:t>
      </w:r>
    </w:p>
    <w:p w:rsidR="00C064B7" w:rsidRPr="00736645" w:rsidRDefault="00A35D40" w:rsidP="005B7BB4">
      <w:pPr>
        <w:pStyle w:val="Heading2"/>
      </w:pPr>
      <w:r w:rsidRPr="00736645">
        <w:t xml:space="preserve">I. SỰ CẦN THIẾT </w:t>
      </w:r>
      <w:r w:rsidR="00796DB4" w:rsidRPr="00736645">
        <w:t>B</w:t>
      </w:r>
      <w:r w:rsidR="00997688" w:rsidRPr="00736645">
        <w:t>AN HÀNH</w:t>
      </w:r>
      <w:r w:rsidRPr="00736645">
        <w:t xml:space="preserve"> NGHỊ ĐỊNH</w:t>
      </w:r>
    </w:p>
    <w:p w:rsidR="0076148B" w:rsidRPr="00736645" w:rsidRDefault="0076148B" w:rsidP="0076148B">
      <w:pPr>
        <w:pStyle w:val="BodyTextIndent"/>
        <w:spacing w:before="120" w:line="360" w:lineRule="exact"/>
        <w:ind w:firstLine="720"/>
        <w:rPr>
          <w:rFonts w:ascii="Times New Roman" w:hAnsi="Times New Roman"/>
          <w:szCs w:val="28"/>
        </w:rPr>
      </w:pPr>
      <w:r w:rsidRPr="00736645">
        <w:rPr>
          <w:rFonts w:ascii="Times New Roman" w:hAnsi="Times New Roman"/>
          <w:szCs w:val="28"/>
        </w:rPr>
        <w:t>Quỹ Phát triển khoa học và công nghệ Quốc gia, tên viết tắt là NAFOSTED</w:t>
      </w:r>
      <w:r w:rsidR="004747E1" w:rsidRPr="00736645">
        <w:rPr>
          <w:rFonts w:ascii="Times New Roman" w:hAnsi="Times New Roman"/>
          <w:szCs w:val="28"/>
        </w:rPr>
        <w:t>,</w:t>
      </w:r>
      <w:r w:rsidRPr="00736645">
        <w:rPr>
          <w:rFonts w:ascii="Times New Roman" w:hAnsi="Times New Roman"/>
          <w:szCs w:val="28"/>
        </w:rPr>
        <w:t xml:space="preserve"> được thành lập từ  năm 2003 theo Nghị định </w:t>
      </w:r>
      <w:r w:rsidR="004747E1" w:rsidRPr="00736645">
        <w:rPr>
          <w:rFonts w:ascii="Times New Roman" w:hAnsi="Times New Roman"/>
          <w:szCs w:val="28"/>
        </w:rPr>
        <w:t xml:space="preserve">số </w:t>
      </w:r>
      <w:r w:rsidRPr="00736645">
        <w:rPr>
          <w:rFonts w:ascii="Times New Roman" w:hAnsi="Times New Roman"/>
          <w:szCs w:val="28"/>
        </w:rPr>
        <w:t xml:space="preserve">122/2003/NĐ-CP </w:t>
      </w:r>
      <w:r w:rsidR="004747E1" w:rsidRPr="00736645">
        <w:rPr>
          <w:rFonts w:ascii="Times New Roman" w:hAnsi="Times New Roman"/>
          <w:szCs w:val="28"/>
        </w:rPr>
        <w:t xml:space="preserve">(hướng dẫn </w:t>
      </w:r>
      <w:r w:rsidRPr="00736645">
        <w:rPr>
          <w:rFonts w:ascii="Times New Roman" w:hAnsi="Times New Roman"/>
          <w:szCs w:val="28"/>
        </w:rPr>
        <w:t>Luật KH&amp;CN năm 2000</w:t>
      </w:r>
      <w:r w:rsidR="004747E1" w:rsidRPr="00736645">
        <w:rPr>
          <w:rFonts w:ascii="Times New Roman" w:hAnsi="Times New Roman"/>
          <w:szCs w:val="28"/>
        </w:rPr>
        <w:t>)</w:t>
      </w:r>
      <w:r w:rsidRPr="00736645">
        <w:rPr>
          <w:rFonts w:ascii="Times New Roman" w:hAnsi="Times New Roman"/>
          <w:szCs w:val="28"/>
        </w:rPr>
        <w:t xml:space="preserve">, </w:t>
      </w:r>
      <w:r w:rsidR="004747E1" w:rsidRPr="00736645">
        <w:rPr>
          <w:rFonts w:ascii="Times New Roman" w:hAnsi="Times New Roman"/>
          <w:szCs w:val="28"/>
        </w:rPr>
        <w:t xml:space="preserve">bắt đầu </w:t>
      </w:r>
      <w:r w:rsidRPr="00736645">
        <w:rPr>
          <w:rFonts w:ascii="Times New Roman" w:hAnsi="Times New Roman"/>
          <w:szCs w:val="28"/>
        </w:rPr>
        <w:t xml:space="preserve">hoạt động từ năm 2008 và hiện nay đang hoạt động theo Nghị định số 23/2014/NĐ-CP về Điều lệ tổ chức và hoạt động của Quỹ Phát triển khoa học và công nghệ quốc gia của Chính phủ </w:t>
      </w:r>
      <w:r w:rsidR="004747E1" w:rsidRPr="00736645">
        <w:rPr>
          <w:rFonts w:ascii="Times New Roman" w:hAnsi="Times New Roman"/>
          <w:szCs w:val="28"/>
        </w:rPr>
        <w:t xml:space="preserve">(hướng dẫn </w:t>
      </w:r>
      <w:r w:rsidRPr="00736645">
        <w:rPr>
          <w:rFonts w:ascii="Times New Roman" w:hAnsi="Times New Roman"/>
          <w:szCs w:val="28"/>
        </w:rPr>
        <w:t>Luật KH&amp;CN năm 2013</w:t>
      </w:r>
      <w:r w:rsidR="004747E1" w:rsidRPr="00736645">
        <w:rPr>
          <w:rFonts w:ascii="Times New Roman" w:hAnsi="Times New Roman"/>
          <w:szCs w:val="28"/>
        </w:rPr>
        <w:t>)</w:t>
      </w:r>
      <w:r w:rsidRPr="00736645">
        <w:rPr>
          <w:rFonts w:ascii="Times New Roman" w:hAnsi="Times New Roman"/>
          <w:szCs w:val="28"/>
        </w:rPr>
        <w:t xml:space="preserve">. </w:t>
      </w:r>
    </w:p>
    <w:p w:rsidR="004747E1" w:rsidRPr="00736645" w:rsidRDefault="0084027A" w:rsidP="0084027A">
      <w:pPr>
        <w:pStyle w:val="BodyTextIndent"/>
        <w:spacing w:before="120" w:line="360" w:lineRule="exact"/>
        <w:ind w:firstLine="720"/>
        <w:rPr>
          <w:rFonts w:ascii="Times New Roman" w:hAnsi="Times New Roman"/>
          <w:szCs w:val="28"/>
        </w:rPr>
      </w:pPr>
      <w:r w:rsidRPr="00736645">
        <w:rPr>
          <w:rFonts w:ascii="Times New Roman" w:hAnsi="Times New Roman"/>
          <w:szCs w:val="28"/>
        </w:rPr>
        <w:t>Theo Nghị định số 23/2014/NĐ-CP, tổ chức và hoạt động của Quỹ có một số đặc điểm như sau:</w:t>
      </w:r>
    </w:p>
    <w:p w:rsidR="0084027A" w:rsidRPr="00736645" w:rsidRDefault="0084027A" w:rsidP="0084027A">
      <w:pPr>
        <w:pStyle w:val="BodyTextIndent"/>
        <w:spacing w:before="120" w:line="360" w:lineRule="exact"/>
        <w:ind w:firstLine="720"/>
        <w:rPr>
          <w:rFonts w:ascii="Times New Roman" w:hAnsi="Times New Roman"/>
          <w:szCs w:val="28"/>
        </w:rPr>
      </w:pPr>
      <w:r w:rsidRPr="00736645">
        <w:rPr>
          <w:rFonts w:ascii="Times New Roman" w:hAnsi="Times New Roman"/>
          <w:szCs w:val="28"/>
        </w:rPr>
        <w:lastRenderedPageBreak/>
        <w:t>- Quỹ hoạt động không vì mục đích lợi nhuận, có chức năng tài trợ, cho vay, bảo lãnh vốn vay, cấp kinh phí thực hiện nhiệm vụ khoa học và công nghệ (KH&amp;CN), hỗ trợ hoạt động nâng cao năng lực KH&amp;CN quốc gia (Điều 1).</w:t>
      </w:r>
    </w:p>
    <w:p w:rsidR="0084027A" w:rsidRPr="00736645" w:rsidRDefault="0084027A" w:rsidP="0084027A">
      <w:pPr>
        <w:pStyle w:val="BodyTextIndent"/>
        <w:spacing w:before="120" w:line="360" w:lineRule="exact"/>
        <w:ind w:firstLine="720"/>
        <w:rPr>
          <w:rFonts w:ascii="Times New Roman" w:hAnsi="Times New Roman"/>
          <w:szCs w:val="28"/>
        </w:rPr>
      </w:pPr>
      <w:r w:rsidRPr="00736645">
        <w:rPr>
          <w:rFonts w:ascii="Times New Roman" w:hAnsi="Times New Roman"/>
          <w:szCs w:val="28"/>
        </w:rPr>
        <w:t xml:space="preserve">- Quỹ là đơn vị sự nghiệp, trực thuộc Bộ Khoa học và Công nghệ; Quỹ được áp dụng quy định tự chủ về biên chế và tài chính theo chế độ áp dụng đối với đơn vị sự nghiệp công (Điều 2 và Điều 17). </w:t>
      </w:r>
    </w:p>
    <w:p w:rsidR="0084027A" w:rsidRPr="00736645" w:rsidRDefault="0084027A" w:rsidP="0084027A">
      <w:pPr>
        <w:pStyle w:val="BodyTextIndent"/>
        <w:spacing w:before="120" w:line="360" w:lineRule="exact"/>
        <w:ind w:firstLine="720"/>
        <w:rPr>
          <w:rFonts w:ascii="Times New Roman" w:hAnsi="Times New Roman"/>
          <w:szCs w:val="28"/>
        </w:rPr>
      </w:pPr>
      <w:r w:rsidRPr="00736645">
        <w:rPr>
          <w:rFonts w:ascii="Times New Roman" w:hAnsi="Times New Roman"/>
          <w:szCs w:val="28"/>
        </w:rPr>
        <w:t>- Nguồn vốn hoạt động của Quỹ bao gồm vốn từ nguồn ngân sách nhà nước và vốn ngoài Ngân sách. Quỹ được bổ sung kinh phí hằng năm để bảo đảm mức vốn ít nhất 500 tỷ đồng từ ngân sách sự nghiệp khoa học và công nghệ (Điều 12).</w:t>
      </w:r>
    </w:p>
    <w:p w:rsidR="00187422" w:rsidRPr="00736645" w:rsidRDefault="00187422" w:rsidP="00187422">
      <w:pPr>
        <w:pStyle w:val="BodyTextIndent"/>
        <w:spacing w:before="120" w:line="360" w:lineRule="exact"/>
        <w:ind w:firstLine="720"/>
        <w:rPr>
          <w:rFonts w:ascii="Times New Roman" w:hAnsi="Times New Roman"/>
          <w:szCs w:val="28"/>
        </w:rPr>
      </w:pPr>
      <w:r w:rsidRPr="00736645">
        <w:rPr>
          <w:rFonts w:ascii="Times New Roman" w:hAnsi="Times New Roman"/>
          <w:szCs w:val="28"/>
        </w:rPr>
        <w:t xml:space="preserve">Quỹ hoạt động theo mô hình quỹ khoa học (science foundation). Đây là mô hình cơ quan tài trợ khoa học (funding agency), được áp dụng đối với đa số các nước trên thế giới: (i) về hoạt động, tập trung tài trợ thực hiện nghiên cứu cơ bản, hỗ trợ nguồn nhân lực KH&amp;CN, trao đổi học thuật quốc tế và (ii) về tài chính, được hỗ trợ kinh phí từ ngân sách nhà nước (chi tiết tại Phụ lục tóm tắt thông tin mô hình quỹ khoa học ở các nước của Báo cáo thực hiện Nghị định 23/2014/NĐ-CP). </w:t>
      </w:r>
    </w:p>
    <w:p w:rsidR="00187422" w:rsidRPr="00736645" w:rsidRDefault="00187422" w:rsidP="00187422">
      <w:pPr>
        <w:pStyle w:val="BodyTextIndent"/>
        <w:spacing w:before="120" w:line="360" w:lineRule="exact"/>
        <w:ind w:firstLine="720"/>
        <w:rPr>
          <w:rFonts w:ascii="Times New Roman" w:hAnsi="Times New Roman"/>
          <w:szCs w:val="28"/>
        </w:rPr>
      </w:pPr>
      <w:r w:rsidRPr="00736645">
        <w:rPr>
          <w:rFonts w:ascii="Times New Roman" w:hAnsi="Times New Roman"/>
          <w:szCs w:val="28"/>
        </w:rPr>
        <w:t>Hoạt động của Quỹ được xác định rõ trong chủ trương, chính sách phát triển KH&amp;CN của Đảng, bao gồm Nghị quyết 20-NQ/TW năm 2012 về phát triển KH&amp;CN phục vụ sự nghiệp công nghiệp hoá, hiện đại hoá trong điều kiện kinh tế thị trường định hướng XHCN và hội nhập quốc tế, với nội dung về đổi mới cơ chế quản lý, phương thức đầu tư và cơ chế tài chính nêu rõ “Mở rộng áp dụng cơ chế tài chính của quỹ phát triển khoa học và công nghệ”. Sau đó, kết luận 50-KL/TW năm 2019 của Ban Bí thư tiếp tục khẳng định chủ trương này trong các nhiệm vụ và giải pháp thực hiện, bao gồm “Đổi mới, nâng cao chất lượng và hiệu quả hoạt động của Quỹ phát triển khoa học và công nghệ quốc gia”, “Quan tâm đầu tư đúng mức nghiên cứu cơ bản”, “Hỗ trợ hoạt động giao lưu, trao đổi học thuật về khoa học và công nghệ tầm khu vực và quốc tế”.</w:t>
      </w:r>
    </w:p>
    <w:p w:rsidR="00187422" w:rsidRPr="00736645" w:rsidRDefault="00187422" w:rsidP="00187422">
      <w:pPr>
        <w:pStyle w:val="BodyTextIndent"/>
        <w:spacing w:before="120" w:line="360" w:lineRule="exact"/>
        <w:ind w:firstLine="720"/>
        <w:rPr>
          <w:rFonts w:ascii="Times New Roman" w:hAnsi="Times New Roman"/>
          <w:szCs w:val="28"/>
        </w:rPr>
      </w:pPr>
      <w:r w:rsidRPr="00736645">
        <w:rPr>
          <w:rFonts w:ascii="Times New Roman" w:hAnsi="Times New Roman"/>
          <w:szCs w:val="28"/>
        </w:rPr>
        <w:t>Chủ trương này đã được thể chế hóa tại Điều 60 của Luật KH&amp;CN</w:t>
      </w:r>
      <w:r w:rsidR="000E23DA" w:rsidRPr="00736645">
        <w:rPr>
          <w:rFonts w:ascii="Times New Roman" w:hAnsi="Times New Roman"/>
          <w:szCs w:val="28"/>
        </w:rPr>
        <w:t xml:space="preserve"> năm</w:t>
      </w:r>
      <w:r w:rsidRPr="00736645">
        <w:rPr>
          <w:rFonts w:ascii="Times New Roman" w:hAnsi="Times New Roman"/>
          <w:szCs w:val="28"/>
        </w:rPr>
        <w:t xml:space="preserve"> 2013 về chức năng, nhiệm vụ của Quỹ, bao gồm tài trợ nhiệm vụ KH&amp;CN, hỗ trợ nâng cao năng lực KH&amp;CN quốc gia; và tại Điều 50 về mục đích chi ngân sách nhà nước cho KH&amp;CN: “chú trọng nhiệm vụ nghiên cứu cơ bản trong các lĩnh vực KH&amp;CN”, “duy trì và phát triển năng lực KH&amp;CN quốc gia”, “bảo đảm hoạt động nghiên cứu cơ bản thường xuyên của tổ chức KH&amp;CN công lập”, “phát triển nguồn nhân lực KH&amp;CN”.</w:t>
      </w:r>
    </w:p>
    <w:p w:rsidR="00187422" w:rsidRPr="00736645" w:rsidRDefault="00187422" w:rsidP="00187422">
      <w:pPr>
        <w:pStyle w:val="BodyTextIndent"/>
        <w:spacing w:before="120" w:line="360" w:lineRule="exact"/>
        <w:ind w:firstLine="720"/>
        <w:rPr>
          <w:rFonts w:ascii="Times New Roman" w:hAnsi="Times New Roman"/>
          <w:szCs w:val="28"/>
        </w:rPr>
      </w:pPr>
      <w:r w:rsidRPr="00736645">
        <w:rPr>
          <w:rFonts w:ascii="Times New Roman" w:hAnsi="Times New Roman"/>
          <w:szCs w:val="28"/>
        </w:rPr>
        <w:t xml:space="preserve">Hoạt động tài trợ nghiên cứu cơ bản và phát triển </w:t>
      </w:r>
      <w:r w:rsidR="000E23DA" w:rsidRPr="00736645">
        <w:rPr>
          <w:rFonts w:ascii="Times New Roman" w:hAnsi="Times New Roman"/>
          <w:szCs w:val="28"/>
        </w:rPr>
        <w:t xml:space="preserve">năng lực </w:t>
      </w:r>
      <w:r w:rsidRPr="00736645">
        <w:rPr>
          <w:rFonts w:ascii="Times New Roman" w:hAnsi="Times New Roman"/>
          <w:szCs w:val="28"/>
        </w:rPr>
        <w:t xml:space="preserve">KH&amp;CN không mang lại lợi nhuận trực tiếp nên ít được xã hội hóa đầu tư. Các hoạt động này </w:t>
      </w:r>
      <w:r w:rsidR="000E23DA" w:rsidRPr="00736645">
        <w:rPr>
          <w:rFonts w:ascii="Times New Roman" w:hAnsi="Times New Roman"/>
          <w:szCs w:val="28"/>
        </w:rPr>
        <w:t xml:space="preserve">luôn luôn </w:t>
      </w:r>
      <w:r w:rsidRPr="00736645">
        <w:rPr>
          <w:rFonts w:ascii="Times New Roman" w:hAnsi="Times New Roman"/>
          <w:szCs w:val="28"/>
        </w:rPr>
        <w:t xml:space="preserve">được Nhà nước chú trọng hỗ trợ, đầu tư để duy trì, phát triển năng lực KH&amp;CN của đất nước. Quỹ là đơn vị sự nghiệp phục vụ quản lý nhà nước. Quỹ áp dụng Nghị định 43/2006/NĐ-CP và sau đó là Nghị định 16/2015/NĐ-CP về cơ chế tự chủ của </w:t>
      </w:r>
      <w:r w:rsidRPr="00736645">
        <w:rPr>
          <w:rFonts w:ascii="Times New Roman" w:hAnsi="Times New Roman"/>
          <w:szCs w:val="28"/>
        </w:rPr>
        <w:lastRenderedPageBreak/>
        <w:t>đơn vị sự nghiệp công lập. Theo đó Quỹ là đơn vị sự nghiệp do ngân sách nhà nước bả</w:t>
      </w:r>
      <w:r w:rsidR="00682B49" w:rsidRPr="00736645">
        <w:rPr>
          <w:rFonts w:ascii="Times New Roman" w:hAnsi="Times New Roman"/>
          <w:szCs w:val="28"/>
        </w:rPr>
        <w:t>o đảm toàn bộ chi phí hoạt động</w:t>
      </w:r>
      <w:r w:rsidRPr="00736645">
        <w:rPr>
          <w:rFonts w:ascii="Times New Roman" w:hAnsi="Times New Roman"/>
          <w:szCs w:val="28"/>
        </w:rPr>
        <w:t>.</w:t>
      </w:r>
    </w:p>
    <w:p w:rsidR="00353D99" w:rsidRPr="00736645" w:rsidRDefault="00353D99" w:rsidP="000E23DA">
      <w:pPr>
        <w:pStyle w:val="BodyTextIndent"/>
        <w:spacing w:before="120" w:line="360" w:lineRule="exact"/>
        <w:ind w:firstLine="720"/>
        <w:rPr>
          <w:rFonts w:ascii="Times New Roman" w:hAnsi="Times New Roman"/>
          <w:szCs w:val="28"/>
        </w:rPr>
      </w:pPr>
      <w:r w:rsidRPr="00736645">
        <w:rPr>
          <w:rFonts w:ascii="Times New Roman" w:hAnsi="Times New Roman"/>
          <w:szCs w:val="28"/>
        </w:rPr>
        <w:t xml:space="preserve">Từ khi thành lập và đi vào hoạt động đến nay, Quỹ hoạt động theo hình thức dùng ngân sách nhà nước tài trợ không bồi hoàn cho các nhiệm vụ nghiên cứu </w:t>
      </w:r>
      <w:r w:rsidR="00BA3A65" w:rsidRPr="00736645">
        <w:rPr>
          <w:rFonts w:ascii="Times New Roman" w:hAnsi="Times New Roman"/>
          <w:szCs w:val="28"/>
        </w:rPr>
        <w:t>cơ bản</w:t>
      </w:r>
      <w:r w:rsidRPr="00736645">
        <w:rPr>
          <w:rFonts w:ascii="Times New Roman" w:hAnsi="Times New Roman"/>
          <w:szCs w:val="28"/>
        </w:rPr>
        <w:t>, kinh phí cho hoạt động thường xuyên của Quỹ</w:t>
      </w:r>
      <w:r w:rsidR="005C646F" w:rsidRPr="00736645">
        <w:rPr>
          <w:rFonts w:ascii="Times New Roman" w:hAnsi="Times New Roman"/>
          <w:szCs w:val="28"/>
        </w:rPr>
        <w:t xml:space="preserve"> được ngân sách nhà nước đảm bảo</w:t>
      </w:r>
      <w:r w:rsidRPr="00736645">
        <w:rPr>
          <w:rFonts w:ascii="Times New Roman" w:hAnsi="Times New Roman"/>
          <w:szCs w:val="28"/>
        </w:rPr>
        <w:t>. Thời gian qua, Quỹ đã khẳng định là một mô hình quản lý ngân sách dành cho KH&amp;CN tiên tiến, tiệm cận thông lệ và chuẩn mực quốc tế, Quỹ cần được đảm bảo cơ chế đặc thù cho việc hoạt động</w:t>
      </w:r>
    </w:p>
    <w:p w:rsidR="00187422" w:rsidRPr="00736645" w:rsidRDefault="00187422" w:rsidP="00187422">
      <w:pPr>
        <w:pStyle w:val="BodyTextIndent"/>
        <w:spacing w:before="120" w:line="360" w:lineRule="exact"/>
        <w:ind w:firstLine="720"/>
        <w:rPr>
          <w:rFonts w:ascii="Times New Roman" w:hAnsi="Times New Roman"/>
          <w:szCs w:val="28"/>
        </w:rPr>
      </w:pPr>
      <w:r w:rsidRPr="00736645">
        <w:rPr>
          <w:rFonts w:ascii="Times New Roman" w:hAnsi="Times New Roman"/>
          <w:szCs w:val="28"/>
        </w:rPr>
        <w:t xml:space="preserve">Thực tế hoạt động </w:t>
      </w:r>
      <w:r w:rsidR="00682B49" w:rsidRPr="00736645">
        <w:rPr>
          <w:rFonts w:ascii="Times New Roman" w:hAnsi="Times New Roman"/>
          <w:szCs w:val="28"/>
        </w:rPr>
        <w:t xml:space="preserve">hơn 10 năm qua </w:t>
      </w:r>
      <w:r w:rsidRPr="00736645">
        <w:rPr>
          <w:rFonts w:ascii="Times New Roman" w:hAnsi="Times New Roman"/>
          <w:szCs w:val="28"/>
        </w:rPr>
        <w:t>cho thấy mô hình hoạt động của Quỹ phù hợp với đặc thù tài trợ, hỗ trợ nghiên cứu</w:t>
      </w:r>
      <w:r w:rsidR="00A01DEA" w:rsidRPr="00736645">
        <w:rPr>
          <w:rFonts w:ascii="Times New Roman" w:hAnsi="Times New Roman"/>
          <w:szCs w:val="28"/>
        </w:rPr>
        <w:t xml:space="preserve"> cơ bản </w:t>
      </w:r>
      <w:r w:rsidRPr="00736645">
        <w:rPr>
          <w:rFonts w:ascii="Times New Roman" w:hAnsi="Times New Roman"/>
          <w:szCs w:val="28"/>
        </w:rPr>
        <w:t>và hoạt động KH&amp;CN. Cơ cấu tổ chức của Quỹ (bao gồm Hội đồng quản lý, Cơ quan điều hành, Ban kiểm soát, các Hội đồng khoa học) cho phép có thể chủ động tổ chức, thực hiện các hoạt động tài trợ, hỗ trợ một cách hiệu quả theo chức năng</w:t>
      </w:r>
      <w:r w:rsidR="00A01DEA" w:rsidRPr="00736645">
        <w:rPr>
          <w:rFonts w:ascii="Times New Roman" w:hAnsi="Times New Roman"/>
          <w:szCs w:val="28"/>
        </w:rPr>
        <w:t xml:space="preserve"> đã được Luật KH&amp;CN quy định</w:t>
      </w:r>
      <w:r w:rsidRPr="00736645">
        <w:rPr>
          <w:rFonts w:ascii="Times New Roman" w:hAnsi="Times New Roman"/>
          <w:szCs w:val="28"/>
        </w:rPr>
        <w:t xml:space="preserve">. Các chương trình tài trợ, hỗ trợ của Quỹ góp phần tạo nên chuyển </w:t>
      </w:r>
      <w:r w:rsidR="00A01DEA" w:rsidRPr="00736645">
        <w:rPr>
          <w:rFonts w:ascii="Times New Roman" w:hAnsi="Times New Roman"/>
          <w:szCs w:val="28"/>
        </w:rPr>
        <w:t xml:space="preserve">biến </w:t>
      </w:r>
      <w:r w:rsidRPr="00736645">
        <w:rPr>
          <w:rFonts w:ascii="Times New Roman" w:hAnsi="Times New Roman"/>
          <w:szCs w:val="28"/>
        </w:rPr>
        <w:t>tích cực đối với môi trường KH&amp;CN, góp phần nâng cao chất lượng nghiên cứu và phát tri</w:t>
      </w:r>
      <w:r w:rsidR="000141FE" w:rsidRPr="00736645">
        <w:rPr>
          <w:rFonts w:ascii="Times New Roman" w:hAnsi="Times New Roman"/>
          <w:szCs w:val="28"/>
        </w:rPr>
        <w:t>ể</w:t>
      </w:r>
      <w:r w:rsidRPr="00736645">
        <w:rPr>
          <w:rFonts w:ascii="Times New Roman" w:hAnsi="Times New Roman"/>
          <w:szCs w:val="28"/>
        </w:rPr>
        <w:t xml:space="preserve">n nguồn lực KH&amp;CN, trung tâm </w:t>
      </w:r>
      <w:r w:rsidR="00682B49" w:rsidRPr="00736645">
        <w:rPr>
          <w:rFonts w:ascii="Times New Roman" w:hAnsi="Times New Roman"/>
          <w:szCs w:val="28"/>
        </w:rPr>
        <w:t xml:space="preserve">nghiên </w:t>
      </w:r>
      <w:r w:rsidRPr="00736645">
        <w:rPr>
          <w:rFonts w:ascii="Times New Roman" w:hAnsi="Times New Roman"/>
          <w:szCs w:val="28"/>
        </w:rPr>
        <w:t>cứu xuất sắc.</w:t>
      </w:r>
    </w:p>
    <w:p w:rsidR="00187422" w:rsidRPr="00736645" w:rsidRDefault="00187422" w:rsidP="00187422">
      <w:pPr>
        <w:pStyle w:val="BodyTextIndent"/>
        <w:spacing w:before="120" w:line="360" w:lineRule="exact"/>
        <w:ind w:firstLine="720"/>
        <w:rPr>
          <w:rFonts w:ascii="Times New Roman" w:hAnsi="Times New Roman"/>
          <w:szCs w:val="28"/>
        </w:rPr>
      </w:pPr>
      <w:r w:rsidRPr="00736645">
        <w:rPr>
          <w:rFonts w:ascii="Times New Roman" w:hAnsi="Times New Roman"/>
          <w:szCs w:val="28"/>
        </w:rPr>
        <w:t xml:space="preserve">Cụ thể, trong giai đoạn hoạt động vừa qua, Quỹ thực hiện tài trợ số lượng nhiệm vụ KH&amp;CN lớn, kết quả và sản phẩm khoa học vượt trội. Ngoài việc giải quyết các vấn đề đặt ra, các nhiệm vụ KH&amp;CN đã </w:t>
      </w:r>
      <w:r w:rsidR="000141FE" w:rsidRPr="00736645">
        <w:rPr>
          <w:rFonts w:ascii="Times New Roman" w:hAnsi="Times New Roman"/>
          <w:szCs w:val="28"/>
        </w:rPr>
        <w:t xml:space="preserve">công bố </w:t>
      </w:r>
      <w:r w:rsidRPr="00736645">
        <w:rPr>
          <w:rFonts w:ascii="Times New Roman" w:hAnsi="Times New Roman"/>
          <w:szCs w:val="28"/>
        </w:rPr>
        <w:t xml:space="preserve">được </w:t>
      </w:r>
      <w:r w:rsidR="006A10F5" w:rsidRPr="00736645">
        <w:rPr>
          <w:rFonts w:ascii="Times New Roman" w:hAnsi="Times New Roman"/>
          <w:szCs w:val="28"/>
        </w:rPr>
        <w:t xml:space="preserve">số </w:t>
      </w:r>
      <w:r w:rsidRPr="00736645">
        <w:rPr>
          <w:rFonts w:ascii="Times New Roman" w:hAnsi="Times New Roman"/>
          <w:szCs w:val="28"/>
        </w:rPr>
        <w:t>lượng lớn các sản phẩm khoa học (công trình công bố trên tạp chí khoa học trong nước và quốc tế, trình bày tại các hội nghị khoa học trong và ngoài nước, sách chuyên khảo, tham khảo). Số lượng công bố quốc tế từ n</w:t>
      </w:r>
      <w:r w:rsidR="000141FE" w:rsidRPr="00736645">
        <w:rPr>
          <w:rFonts w:ascii="Times New Roman" w:hAnsi="Times New Roman"/>
          <w:szCs w:val="28"/>
        </w:rPr>
        <w:t>g</w:t>
      </w:r>
      <w:r w:rsidRPr="00736645">
        <w:rPr>
          <w:rFonts w:ascii="Times New Roman" w:hAnsi="Times New Roman"/>
          <w:szCs w:val="28"/>
        </w:rPr>
        <w:t>hiên cứu do Quỹ tài trợ đóng góp một tỷ trọng đáng kể và góp phần tích cực thúc đẩy tăng công bố quốc tế của Việt nam giai đoạn</w:t>
      </w:r>
      <w:r w:rsidR="00682B49" w:rsidRPr="00736645">
        <w:rPr>
          <w:rFonts w:ascii="Times New Roman" w:hAnsi="Times New Roman"/>
          <w:szCs w:val="28"/>
        </w:rPr>
        <w:t xml:space="preserve"> 2009-20</w:t>
      </w:r>
      <w:r w:rsidR="000A25A5" w:rsidRPr="00736645">
        <w:rPr>
          <w:rFonts w:ascii="Times New Roman" w:hAnsi="Times New Roman"/>
          <w:szCs w:val="28"/>
        </w:rPr>
        <w:t>20</w:t>
      </w:r>
      <w:r w:rsidRPr="00736645">
        <w:rPr>
          <w:rFonts w:ascii="Times New Roman" w:hAnsi="Times New Roman"/>
          <w:szCs w:val="28"/>
        </w:rPr>
        <w:t xml:space="preserve">. </w:t>
      </w:r>
      <w:r w:rsidR="00C5655F" w:rsidRPr="00736645">
        <w:rPr>
          <w:rFonts w:ascii="Times New Roman" w:hAnsi="Times New Roman"/>
          <w:szCs w:val="28"/>
        </w:rPr>
        <w:t>Hoạt động của Quỹ cũng đóng vai trò quan trọng, góp phần tạo nên môi trường nghiên cứu thuận lợi, bình đẳng trong hoạt động sáng tạo của cộng đồng khoa học, thúc đẩy tự do sáng tạo hoạt động KH&amp;CN</w:t>
      </w:r>
      <w:r w:rsidR="000A25A5" w:rsidRPr="00736645">
        <w:rPr>
          <w:rFonts w:ascii="Times New Roman" w:hAnsi="Times New Roman"/>
          <w:szCs w:val="28"/>
        </w:rPr>
        <w:t>,</w:t>
      </w:r>
      <w:r w:rsidR="00C5655F" w:rsidRPr="00736645">
        <w:rPr>
          <w:rFonts w:ascii="Times New Roman" w:hAnsi="Times New Roman"/>
          <w:szCs w:val="28"/>
        </w:rPr>
        <w:t xml:space="preserve"> tiếp cận nghiên cứu khoa học đỉnh cao,</w:t>
      </w:r>
      <w:r w:rsidRPr="00736645">
        <w:rPr>
          <w:rFonts w:ascii="Times New Roman" w:hAnsi="Times New Roman"/>
          <w:szCs w:val="28"/>
        </w:rPr>
        <w:t xml:space="preserve"> giữ chân các nhà khoa học trẻ được đào tạo tại nước ngoài về nước làm việc, nghiên cứu</w:t>
      </w:r>
      <w:r w:rsidRPr="00736645">
        <w:rPr>
          <w:rFonts w:ascii="Times New Roman" w:hAnsi="Times New Roman"/>
          <w:szCs w:val="28"/>
          <w:vertAlign w:val="superscript"/>
        </w:rPr>
        <w:footnoteReference w:id="1"/>
      </w:r>
      <w:r w:rsidRPr="00736645">
        <w:rPr>
          <w:rFonts w:ascii="Times New Roman" w:hAnsi="Times New Roman"/>
          <w:szCs w:val="28"/>
        </w:rPr>
        <w:t>. Bên cạnh đó, hướng tới chất lượng nghiên cứu theo chuẩn mực quốc tế, các chương trình tài trợ, hỗ trợ của Quỹ góp phần thúc đẩy chất lượng nghiên cứu, hợp tác quốc tế tr</w:t>
      </w:r>
      <w:r w:rsidR="000A25A5" w:rsidRPr="00736645">
        <w:rPr>
          <w:rFonts w:ascii="Times New Roman" w:hAnsi="Times New Roman"/>
          <w:szCs w:val="28"/>
        </w:rPr>
        <w:t>o</w:t>
      </w:r>
      <w:r w:rsidRPr="00736645">
        <w:rPr>
          <w:rFonts w:ascii="Times New Roman" w:hAnsi="Times New Roman"/>
          <w:szCs w:val="28"/>
        </w:rPr>
        <w:t>ng nghiên cứu khoa học, nâng tầm hoạt động KH&amp;CN của các trường đại học, viện nghiên cứu</w:t>
      </w:r>
      <w:r w:rsidR="00682B49" w:rsidRPr="00736645">
        <w:rPr>
          <w:rFonts w:ascii="Times New Roman" w:hAnsi="Times New Roman"/>
          <w:szCs w:val="28"/>
        </w:rPr>
        <w:t xml:space="preserve"> tr</w:t>
      </w:r>
      <w:r w:rsidR="000A25A5" w:rsidRPr="00736645">
        <w:rPr>
          <w:rFonts w:ascii="Times New Roman" w:hAnsi="Times New Roman"/>
          <w:szCs w:val="28"/>
        </w:rPr>
        <w:t>ên cả</w:t>
      </w:r>
      <w:r w:rsidR="00682B49" w:rsidRPr="00736645">
        <w:rPr>
          <w:rFonts w:ascii="Times New Roman" w:hAnsi="Times New Roman"/>
          <w:szCs w:val="28"/>
        </w:rPr>
        <w:t xml:space="preserve"> nước</w:t>
      </w:r>
      <w:r w:rsidRPr="00736645">
        <w:rPr>
          <w:rFonts w:ascii="Times New Roman" w:hAnsi="Times New Roman"/>
          <w:szCs w:val="28"/>
          <w:vertAlign w:val="superscript"/>
        </w:rPr>
        <w:footnoteReference w:id="2"/>
      </w:r>
      <w:r w:rsidRPr="00736645">
        <w:rPr>
          <w:rFonts w:ascii="Times New Roman" w:hAnsi="Times New Roman"/>
          <w:szCs w:val="28"/>
        </w:rPr>
        <w:t>.</w:t>
      </w:r>
    </w:p>
    <w:p w:rsidR="007079CB" w:rsidRPr="00736645" w:rsidRDefault="007079CB" w:rsidP="007079CB">
      <w:pPr>
        <w:pStyle w:val="BodyTextIndent"/>
        <w:spacing w:before="120" w:line="360" w:lineRule="exact"/>
        <w:ind w:firstLine="720"/>
        <w:rPr>
          <w:rFonts w:ascii="Times New Roman" w:hAnsi="Times New Roman"/>
          <w:szCs w:val="28"/>
        </w:rPr>
      </w:pPr>
      <w:r w:rsidRPr="00736645">
        <w:rPr>
          <w:rFonts w:ascii="Times New Roman" w:hAnsi="Times New Roman"/>
          <w:szCs w:val="28"/>
        </w:rPr>
        <w:lastRenderedPageBreak/>
        <w:t xml:space="preserve">Theo quy </w:t>
      </w:r>
      <w:r w:rsidRPr="00736645">
        <w:rPr>
          <w:rFonts w:ascii="Times New Roman" w:hAnsi="Times New Roman" w:hint="eastAsia"/>
          <w:szCs w:val="28"/>
        </w:rPr>
        <w:t>đ</w:t>
      </w:r>
      <w:r w:rsidRPr="00736645">
        <w:rPr>
          <w:rFonts w:ascii="Times New Roman" w:hAnsi="Times New Roman"/>
          <w:szCs w:val="28"/>
        </w:rPr>
        <w:t xml:space="preserve">ịnh về vốn hoạt </w:t>
      </w:r>
      <w:r w:rsidRPr="00736645">
        <w:rPr>
          <w:rFonts w:ascii="Times New Roman" w:hAnsi="Times New Roman" w:hint="eastAsia"/>
          <w:szCs w:val="28"/>
        </w:rPr>
        <w:t>đ</w:t>
      </w:r>
      <w:r w:rsidRPr="00736645">
        <w:rPr>
          <w:rFonts w:ascii="Times New Roman" w:hAnsi="Times New Roman"/>
          <w:szCs w:val="28"/>
        </w:rPr>
        <w:t xml:space="preserve">ộng tại </w:t>
      </w:r>
      <w:r w:rsidRPr="00736645">
        <w:rPr>
          <w:rFonts w:ascii="Times New Roman" w:hAnsi="Times New Roman" w:hint="eastAsia"/>
          <w:szCs w:val="28"/>
        </w:rPr>
        <w:t>đ</w:t>
      </w:r>
      <w:r w:rsidRPr="00736645">
        <w:rPr>
          <w:rFonts w:ascii="Times New Roman" w:hAnsi="Times New Roman"/>
          <w:szCs w:val="28"/>
        </w:rPr>
        <w:t xml:space="preserve">iều 12 Nghị </w:t>
      </w:r>
      <w:r w:rsidRPr="00736645">
        <w:rPr>
          <w:rFonts w:ascii="Times New Roman" w:hAnsi="Times New Roman" w:hint="eastAsia"/>
          <w:szCs w:val="28"/>
        </w:rPr>
        <w:t>đ</w:t>
      </w:r>
      <w:r w:rsidRPr="00736645">
        <w:rPr>
          <w:rFonts w:ascii="Times New Roman" w:hAnsi="Times New Roman"/>
          <w:szCs w:val="28"/>
        </w:rPr>
        <w:t>ịnh 23/2014/N</w:t>
      </w:r>
      <w:r w:rsidRPr="00736645">
        <w:rPr>
          <w:rFonts w:ascii="Times New Roman" w:hAnsi="Times New Roman" w:hint="eastAsia"/>
          <w:szCs w:val="28"/>
        </w:rPr>
        <w:t>Đ</w:t>
      </w:r>
      <w:r w:rsidRPr="00736645">
        <w:rPr>
          <w:rFonts w:ascii="Times New Roman" w:hAnsi="Times New Roman"/>
          <w:szCs w:val="28"/>
        </w:rPr>
        <w:t xml:space="preserve">-CP, Quỹ </w:t>
      </w:r>
      <w:r w:rsidRPr="00736645">
        <w:rPr>
          <w:rFonts w:ascii="Times New Roman" w:hAnsi="Times New Roman" w:hint="eastAsia"/>
          <w:szCs w:val="28"/>
        </w:rPr>
        <w:t>đư</w:t>
      </w:r>
      <w:r w:rsidRPr="00736645">
        <w:rPr>
          <w:rFonts w:ascii="Times New Roman" w:hAnsi="Times New Roman"/>
          <w:szCs w:val="28"/>
        </w:rPr>
        <w:t xml:space="preserve">ợc cấp vốn </w:t>
      </w:r>
      <w:r w:rsidRPr="00736645">
        <w:rPr>
          <w:rFonts w:ascii="Times New Roman" w:hAnsi="Times New Roman" w:hint="eastAsia"/>
          <w:szCs w:val="28"/>
        </w:rPr>
        <w:t>đ</w:t>
      </w:r>
      <w:r w:rsidRPr="00736645">
        <w:rPr>
          <w:rFonts w:ascii="Times New Roman" w:hAnsi="Times New Roman"/>
          <w:szCs w:val="28"/>
        </w:rPr>
        <w:t xml:space="preserve">iều lệ. Quy </w:t>
      </w:r>
      <w:r w:rsidRPr="00736645">
        <w:rPr>
          <w:rFonts w:ascii="Times New Roman" w:hAnsi="Times New Roman" w:hint="eastAsia"/>
          <w:szCs w:val="28"/>
        </w:rPr>
        <w:t>đ</w:t>
      </w:r>
      <w:r w:rsidRPr="00736645">
        <w:rPr>
          <w:rFonts w:ascii="Times New Roman" w:hAnsi="Times New Roman"/>
          <w:szCs w:val="28"/>
        </w:rPr>
        <w:t>ịnh này ch</w:t>
      </w:r>
      <w:r w:rsidRPr="00736645">
        <w:rPr>
          <w:rFonts w:ascii="Times New Roman" w:hAnsi="Times New Roman" w:hint="eastAsia"/>
          <w:szCs w:val="28"/>
        </w:rPr>
        <w:t>ư</w:t>
      </w:r>
      <w:r w:rsidRPr="00736645">
        <w:rPr>
          <w:rFonts w:ascii="Times New Roman" w:hAnsi="Times New Roman"/>
          <w:szCs w:val="28"/>
        </w:rPr>
        <w:t xml:space="preserve">a phù hợp với </w:t>
      </w:r>
      <w:r w:rsidRPr="00736645">
        <w:rPr>
          <w:rFonts w:ascii="Times New Roman" w:hAnsi="Times New Roman" w:hint="eastAsia"/>
          <w:szCs w:val="28"/>
        </w:rPr>
        <w:t>đơ</w:t>
      </w:r>
      <w:r w:rsidRPr="00736645">
        <w:rPr>
          <w:rFonts w:ascii="Times New Roman" w:hAnsi="Times New Roman"/>
          <w:szCs w:val="28"/>
        </w:rPr>
        <w:t>n vị sự nghiệp công theo Luật ngân sách Nhà n</w:t>
      </w:r>
      <w:r w:rsidRPr="00736645">
        <w:rPr>
          <w:rFonts w:ascii="Times New Roman" w:hAnsi="Times New Roman" w:hint="eastAsia"/>
          <w:szCs w:val="28"/>
        </w:rPr>
        <w:t>ư</w:t>
      </w:r>
      <w:r w:rsidRPr="00736645">
        <w:rPr>
          <w:rFonts w:ascii="Times New Roman" w:hAnsi="Times New Roman"/>
          <w:szCs w:val="28"/>
        </w:rPr>
        <w:t xml:space="preserve">ớc. </w:t>
      </w:r>
    </w:p>
    <w:p w:rsidR="007079CB" w:rsidRPr="00736645" w:rsidRDefault="007079CB" w:rsidP="007079CB">
      <w:pPr>
        <w:pStyle w:val="BodyTextIndent"/>
        <w:spacing w:before="120" w:line="360" w:lineRule="exact"/>
        <w:ind w:firstLine="720"/>
        <w:rPr>
          <w:rFonts w:ascii="Times New Roman" w:hAnsi="Times New Roman"/>
          <w:szCs w:val="28"/>
        </w:rPr>
      </w:pPr>
      <w:r w:rsidRPr="00736645">
        <w:rPr>
          <w:rFonts w:ascii="Times New Roman" w:hAnsi="Times New Roman"/>
          <w:szCs w:val="28"/>
        </w:rPr>
        <w:t>Theo Luật KH&amp;CN n</w:t>
      </w:r>
      <w:r w:rsidRPr="00736645">
        <w:rPr>
          <w:rFonts w:ascii="Times New Roman" w:hAnsi="Times New Roman" w:hint="eastAsia"/>
          <w:szCs w:val="28"/>
        </w:rPr>
        <w:t>ă</w:t>
      </w:r>
      <w:r w:rsidRPr="00736645">
        <w:rPr>
          <w:rFonts w:ascii="Times New Roman" w:hAnsi="Times New Roman"/>
          <w:szCs w:val="28"/>
        </w:rPr>
        <w:t>m 2013 (</w:t>
      </w:r>
      <w:r w:rsidRPr="00736645">
        <w:rPr>
          <w:rFonts w:ascii="Times New Roman" w:hAnsi="Times New Roman" w:hint="eastAsia"/>
          <w:szCs w:val="28"/>
        </w:rPr>
        <w:t>Đ</w:t>
      </w:r>
      <w:r w:rsidRPr="00736645">
        <w:rPr>
          <w:rFonts w:ascii="Times New Roman" w:hAnsi="Times New Roman"/>
          <w:szCs w:val="28"/>
        </w:rPr>
        <w:t xml:space="preserve">iều 50), mục </w:t>
      </w:r>
      <w:r w:rsidRPr="00736645">
        <w:rPr>
          <w:rFonts w:ascii="Times New Roman" w:hAnsi="Times New Roman" w:hint="eastAsia"/>
          <w:szCs w:val="28"/>
        </w:rPr>
        <w:t>đí</w:t>
      </w:r>
      <w:r w:rsidRPr="00736645">
        <w:rPr>
          <w:rFonts w:ascii="Times New Roman" w:hAnsi="Times New Roman"/>
          <w:szCs w:val="28"/>
        </w:rPr>
        <w:t>ch chi ngân sách nhà n</w:t>
      </w:r>
      <w:r w:rsidRPr="00736645">
        <w:rPr>
          <w:rFonts w:ascii="Times New Roman" w:hAnsi="Times New Roman" w:hint="eastAsia"/>
          <w:szCs w:val="28"/>
        </w:rPr>
        <w:t>ư</w:t>
      </w:r>
      <w:r w:rsidRPr="00736645">
        <w:rPr>
          <w:rFonts w:ascii="Times New Roman" w:hAnsi="Times New Roman"/>
          <w:szCs w:val="28"/>
        </w:rPr>
        <w:t xml:space="preserve">ớc cho KH&amp;CN bao gồm thực hiện nhiệm vụ KH&amp;CN trong </w:t>
      </w:r>
      <w:r w:rsidRPr="00736645">
        <w:rPr>
          <w:rFonts w:ascii="Times New Roman" w:hAnsi="Times New Roman" w:hint="eastAsia"/>
          <w:szCs w:val="28"/>
        </w:rPr>
        <w:t>đó</w:t>
      </w:r>
      <w:r w:rsidRPr="00736645">
        <w:rPr>
          <w:rFonts w:ascii="Times New Roman" w:hAnsi="Times New Roman"/>
          <w:szCs w:val="28"/>
        </w:rPr>
        <w:t xml:space="preserve"> chú trọng nhiệm vụ nghiên cứu c</w:t>
      </w:r>
      <w:r w:rsidRPr="00736645">
        <w:rPr>
          <w:rFonts w:ascii="Times New Roman" w:hAnsi="Times New Roman" w:hint="eastAsia"/>
          <w:szCs w:val="28"/>
        </w:rPr>
        <w:t>ơ</w:t>
      </w:r>
      <w:r w:rsidRPr="00736645">
        <w:rPr>
          <w:rFonts w:ascii="Times New Roman" w:hAnsi="Times New Roman"/>
          <w:szCs w:val="28"/>
        </w:rPr>
        <w:t xml:space="preserve"> bản trong các lĩnh vực KH&amp;CN, bảo </w:t>
      </w:r>
      <w:r w:rsidRPr="00736645">
        <w:rPr>
          <w:rFonts w:ascii="Times New Roman" w:hAnsi="Times New Roman" w:hint="eastAsia"/>
          <w:szCs w:val="28"/>
        </w:rPr>
        <w:t>đ</w:t>
      </w:r>
      <w:r w:rsidRPr="00736645">
        <w:rPr>
          <w:rFonts w:ascii="Times New Roman" w:hAnsi="Times New Roman"/>
          <w:szCs w:val="28"/>
        </w:rPr>
        <w:t xml:space="preserve">ảm hoạt </w:t>
      </w:r>
      <w:r w:rsidRPr="00736645">
        <w:rPr>
          <w:rFonts w:ascii="Times New Roman" w:hAnsi="Times New Roman" w:hint="eastAsia"/>
          <w:szCs w:val="28"/>
        </w:rPr>
        <w:t>đ</w:t>
      </w:r>
      <w:r w:rsidRPr="00736645">
        <w:rPr>
          <w:rFonts w:ascii="Times New Roman" w:hAnsi="Times New Roman"/>
          <w:szCs w:val="28"/>
        </w:rPr>
        <w:t>ộng nghiên cứu c</w:t>
      </w:r>
      <w:r w:rsidRPr="00736645">
        <w:rPr>
          <w:rFonts w:ascii="Times New Roman" w:hAnsi="Times New Roman" w:hint="eastAsia"/>
          <w:szCs w:val="28"/>
        </w:rPr>
        <w:t>ơ</w:t>
      </w:r>
      <w:r w:rsidRPr="00736645">
        <w:rPr>
          <w:rFonts w:ascii="Times New Roman" w:hAnsi="Times New Roman"/>
          <w:szCs w:val="28"/>
        </w:rPr>
        <w:t xml:space="preserve"> bản th</w:t>
      </w:r>
      <w:r w:rsidRPr="00736645">
        <w:rPr>
          <w:rFonts w:ascii="Times New Roman" w:hAnsi="Times New Roman" w:hint="eastAsia"/>
          <w:szCs w:val="28"/>
        </w:rPr>
        <w:t>ư</w:t>
      </w:r>
      <w:r w:rsidRPr="00736645">
        <w:rPr>
          <w:rFonts w:ascii="Times New Roman" w:hAnsi="Times New Roman"/>
          <w:szCs w:val="28"/>
        </w:rPr>
        <w:t xml:space="preserve">ờng xuyên của tổ chức KH&amp;CN công lập, phát triển nguồn nhân lực KH&amp;CN. </w:t>
      </w:r>
      <w:r w:rsidRPr="00736645">
        <w:rPr>
          <w:rFonts w:ascii="Times New Roman" w:hAnsi="Times New Roman" w:hint="eastAsia"/>
          <w:szCs w:val="28"/>
        </w:rPr>
        <w:t>Đ</w:t>
      </w:r>
      <w:r w:rsidRPr="00736645">
        <w:rPr>
          <w:rFonts w:ascii="Times New Roman" w:hAnsi="Times New Roman"/>
          <w:szCs w:val="28"/>
        </w:rPr>
        <w:t xml:space="preserve">iều 50 cũng quy </w:t>
      </w:r>
      <w:r w:rsidRPr="00736645">
        <w:rPr>
          <w:rFonts w:ascii="Times New Roman" w:hAnsi="Times New Roman" w:hint="eastAsia"/>
          <w:szCs w:val="28"/>
        </w:rPr>
        <w:t>đ</w:t>
      </w:r>
      <w:r w:rsidRPr="00736645">
        <w:rPr>
          <w:rFonts w:ascii="Times New Roman" w:hAnsi="Times New Roman"/>
          <w:szCs w:val="28"/>
        </w:rPr>
        <w:t>ịnh ngân sách nhà n</w:t>
      </w:r>
      <w:r w:rsidRPr="00736645">
        <w:rPr>
          <w:rFonts w:ascii="Times New Roman" w:hAnsi="Times New Roman" w:hint="eastAsia"/>
          <w:szCs w:val="28"/>
        </w:rPr>
        <w:t>ư</w:t>
      </w:r>
      <w:r w:rsidRPr="00736645">
        <w:rPr>
          <w:rFonts w:ascii="Times New Roman" w:hAnsi="Times New Roman"/>
          <w:szCs w:val="28"/>
        </w:rPr>
        <w:t>ớc cấp kinh phí cho quỹ của Nhà n</w:t>
      </w:r>
      <w:r w:rsidRPr="00736645">
        <w:rPr>
          <w:rFonts w:ascii="Times New Roman" w:hAnsi="Times New Roman" w:hint="eastAsia"/>
          <w:szCs w:val="28"/>
        </w:rPr>
        <w:t>ư</w:t>
      </w:r>
      <w:r w:rsidRPr="00736645">
        <w:rPr>
          <w:rFonts w:ascii="Times New Roman" w:hAnsi="Times New Roman"/>
          <w:szCs w:val="28"/>
        </w:rPr>
        <w:t xml:space="preserve">ớc trong lĩnh vực KH&amp;CN. Trên thực tế, kinh phí hoạt </w:t>
      </w:r>
      <w:r w:rsidRPr="00736645">
        <w:rPr>
          <w:rFonts w:ascii="Times New Roman" w:hAnsi="Times New Roman" w:hint="eastAsia"/>
          <w:szCs w:val="28"/>
        </w:rPr>
        <w:t>đ</w:t>
      </w:r>
      <w:r w:rsidRPr="00736645">
        <w:rPr>
          <w:rFonts w:ascii="Times New Roman" w:hAnsi="Times New Roman"/>
          <w:szCs w:val="28"/>
        </w:rPr>
        <w:t xml:space="preserve">ộng của Quỹ từ khi thành lập </w:t>
      </w:r>
      <w:r w:rsidRPr="00736645">
        <w:rPr>
          <w:rFonts w:ascii="Times New Roman" w:hAnsi="Times New Roman" w:hint="eastAsia"/>
          <w:szCs w:val="28"/>
        </w:rPr>
        <w:t>đ</w:t>
      </w:r>
      <w:r w:rsidRPr="00736645">
        <w:rPr>
          <w:rFonts w:ascii="Times New Roman" w:hAnsi="Times New Roman"/>
          <w:szCs w:val="28"/>
        </w:rPr>
        <w:t xml:space="preserve">ến nay </w:t>
      </w:r>
      <w:r w:rsidR="009D2AA8" w:rsidRPr="00736645">
        <w:rPr>
          <w:rFonts w:ascii="Times New Roman" w:hAnsi="Times New Roman"/>
          <w:szCs w:val="28"/>
        </w:rPr>
        <w:t xml:space="preserve">đều </w:t>
      </w:r>
      <w:r w:rsidRPr="00736645">
        <w:rPr>
          <w:rFonts w:ascii="Times New Roman" w:hAnsi="Times New Roman"/>
          <w:szCs w:val="28"/>
        </w:rPr>
        <w:t>do ngân sách nhà n</w:t>
      </w:r>
      <w:r w:rsidRPr="00736645">
        <w:rPr>
          <w:rFonts w:ascii="Times New Roman" w:hAnsi="Times New Roman" w:hint="eastAsia"/>
          <w:szCs w:val="28"/>
        </w:rPr>
        <w:t>ư</w:t>
      </w:r>
      <w:r w:rsidRPr="00736645">
        <w:rPr>
          <w:rFonts w:ascii="Times New Roman" w:hAnsi="Times New Roman"/>
          <w:szCs w:val="28"/>
        </w:rPr>
        <w:t>ớc cấp hàng n</w:t>
      </w:r>
      <w:r w:rsidRPr="00736645">
        <w:rPr>
          <w:rFonts w:ascii="Times New Roman" w:hAnsi="Times New Roman" w:hint="eastAsia"/>
          <w:szCs w:val="28"/>
        </w:rPr>
        <w:t>ă</w:t>
      </w:r>
      <w:r w:rsidRPr="00736645">
        <w:rPr>
          <w:rFonts w:ascii="Times New Roman" w:hAnsi="Times New Roman"/>
          <w:szCs w:val="28"/>
        </w:rPr>
        <w:t xml:space="preserve">m, không có nguồn thu khác. Quỹ </w:t>
      </w:r>
      <w:r w:rsidRPr="00736645">
        <w:rPr>
          <w:rFonts w:ascii="Times New Roman" w:hAnsi="Times New Roman" w:hint="eastAsia"/>
          <w:szCs w:val="28"/>
        </w:rPr>
        <w:t>đã</w:t>
      </w:r>
      <w:r w:rsidRPr="00736645">
        <w:rPr>
          <w:rFonts w:ascii="Times New Roman" w:hAnsi="Times New Roman"/>
          <w:szCs w:val="28"/>
        </w:rPr>
        <w:t xml:space="preserve"> tài trợ không hoàn lại cho các hoạt </w:t>
      </w:r>
      <w:r w:rsidRPr="00736645">
        <w:rPr>
          <w:rFonts w:ascii="Times New Roman" w:hAnsi="Times New Roman" w:hint="eastAsia"/>
          <w:szCs w:val="28"/>
        </w:rPr>
        <w:t>đ</w:t>
      </w:r>
      <w:r w:rsidRPr="00736645">
        <w:rPr>
          <w:rFonts w:ascii="Times New Roman" w:hAnsi="Times New Roman"/>
          <w:szCs w:val="28"/>
        </w:rPr>
        <w:t>ộng nghiên cứu (chủ yếu là nghiên cứu c</w:t>
      </w:r>
      <w:r w:rsidRPr="00736645">
        <w:rPr>
          <w:rFonts w:ascii="Times New Roman" w:hAnsi="Times New Roman" w:hint="eastAsia"/>
          <w:szCs w:val="28"/>
        </w:rPr>
        <w:t>ơ</w:t>
      </w:r>
      <w:r w:rsidRPr="00736645">
        <w:rPr>
          <w:rFonts w:ascii="Times New Roman" w:hAnsi="Times New Roman"/>
          <w:szCs w:val="28"/>
        </w:rPr>
        <w:t xml:space="preserve"> bản) và phát triển KH&amp;CN quốc gia trên 90% kinh phí </w:t>
      </w:r>
      <w:r w:rsidRPr="00736645">
        <w:rPr>
          <w:rFonts w:ascii="Times New Roman" w:hAnsi="Times New Roman" w:hint="eastAsia"/>
          <w:szCs w:val="28"/>
        </w:rPr>
        <w:t>đư</w:t>
      </w:r>
      <w:r w:rsidRPr="00736645">
        <w:rPr>
          <w:rFonts w:ascii="Times New Roman" w:hAnsi="Times New Roman"/>
          <w:szCs w:val="28"/>
        </w:rPr>
        <w:t>ợc cấp.</w:t>
      </w:r>
    </w:p>
    <w:p w:rsidR="007079CB" w:rsidRPr="00736645" w:rsidRDefault="007079CB" w:rsidP="007079CB">
      <w:pPr>
        <w:pStyle w:val="BodyTextIndent"/>
        <w:spacing w:before="120" w:line="360" w:lineRule="exact"/>
        <w:ind w:firstLine="720"/>
        <w:rPr>
          <w:rFonts w:ascii="Times New Roman" w:hAnsi="Times New Roman"/>
          <w:szCs w:val="28"/>
        </w:rPr>
      </w:pPr>
      <w:r w:rsidRPr="00736645">
        <w:rPr>
          <w:rFonts w:ascii="Times New Roman" w:hAnsi="Times New Roman"/>
          <w:szCs w:val="28"/>
        </w:rPr>
        <w:t xml:space="preserve">Do vậy, </w:t>
      </w:r>
      <w:r w:rsidRPr="00736645">
        <w:rPr>
          <w:rFonts w:ascii="Times New Roman" w:hAnsi="Times New Roman" w:hint="eastAsia"/>
          <w:szCs w:val="28"/>
        </w:rPr>
        <w:t>đ</w:t>
      </w:r>
      <w:r w:rsidRPr="00736645">
        <w:rPr>
          <w:rFonts w:ascii="Times New Roman" w:hAnsi="Times New Roman"/>
          <w:szCs w:val="28"/>
        </w:rPr>
        <w:t xml:space="preserve">ể Quỹ có thể tiếp tục ổn </w:t>
      </w:r>
      <w:r w:rsidRPr="00736645">
        <w:rPr>
          <w:rFonts w:ascii="Times New Roman" w:hAnsi="Times New Roman" w:hint="eastAsia"/>
          <w:szCs w:val="28"/>
        </w:rPr>
        <w:t>đ</w:t>
      </w:r>
      <w:r w:rsidRPr="00736645">
        <w:rPr>
          <w:rFonts w:ascii="Times New Roman" w:hAnsi="Times New Roman"/>
          <w:szCs w:val="28"/>
        </w:rPr>
        <w:t xml:space="preserve">ịnh hoạt </w:t>
      </w:r>
      <w:r w:rsidRPr="00736645">
        <w:rPr>
          <w:rFonts w:ascii="Times New Roman" w:hAnsi="Times New Roman" w:hint="eastAsia"/>
          <w:szCs w:val="28"/>
        </w:rPr>
        <w:t>đ</w:t>
      </w:r>
      <w:r w:rsidRPr="00736645">
        <w:rPr>
          <w:rFonts w:ascii="Times New Roman" w:hAnsi="Times New Roman"/>
          <w:szCs w:val="28"/>
        </w:rPr>
        <w:t xml:space="preserve">ộng, </w:t>
      </w:r>
      <w:r w:rsidRPr="00736645">
        <w:rPr>
          <w:rFonts w:ascii="Times New Roman" w:hAnsi="Times New Roman" w:hint="eastAsia"/>
          <w:szCs w:val="28"/>
        </w:rPr>
        <w:t>đá</w:t>
      </w:r>
      <w:r w:rsidRPr="00736645">
        <w:rPr>
          <w:rFonts w:ascii="Times New Roman" w:hAnsi="Times New Roman"/>
          <w:szCs w:val="28"/>
        </w:rPr>
        <w:t xml:space="preserve">p ứng phù hợp với quy </w:t>
      </w:r>
      <w:r w:rsidRPr="00736645">
        <w:rPr>
          <w:rFonts w:ascii="Times New Roman" w:hAnsi="Times New Roman" w:hint="eastAsia"/>
          <w:szCs w:val="28"/>
        </w:rPr>
        <w:t>đ</w:t>
      </w:r>
      <w:r w:rsidRPr="00736645">
        <w:rPr>
          <w:rFonts w:ascii="Times New Roman" w:hAnsi="Times New Roman"/>
          <w:szCs w:val="28"/>
        </w:rPr>
        <w:t>ịnh hiện hành của Luật Ngân sách Nhà n</w:t>
      </w:r>
      <w:r w:rsidRPr="00736645">
        <w:rPr>
          <w:rFonts w:ascii="Times New Roman" w:hAnsi="Times New Roman" w:hint="eastAsia"/>
          <w:szCs w:val="28"/>
        </w:rPr>
        <w:t>ư</w:t>
      </w:r>
      <w:r w:rsidRPr="00736645">
        <w:rPr>
          <w:rFonts w:ascii="Times New Roman" w:hAnsi="Times New Roman"/>
          <w:szCs w:val="28"/>
        </w:rPr>
        <w:t>ớc và khắc phục khó kh</w:t>
      </w:r>
      <w:r w:rsidRPr="00736645">
        <w:rPr>
          <w:rFonts w:ascii="Times New Roman" w:hAnsi="Times New Roman" w:hint="eastAsia"/>
          <w:szCs w:val="28"/>
        </w:rPr>
        <w:t>ă</w:t>
      </w:r>
      <w:r w:rsidRPr="00736645">
        <w:rPr>
          <w:rFonts w:ascii="Times New Roman" w:hAnsi="Times New Roman"/>
          <w:szCs w:val="28"/>
        </w:rPr>
        <w:t>n v</w:t>
      </w:r>
      <w:r w:rsidRPr="00736645">
        <w:rPr>
          <w:rFonts w:ascii="Times New Roman" w:hAnsi="Times New Roman" w:hint="eastAsia"/>
          <w:szCs w:val="28"/>
        </w:rPr>
        <w:t>ư</w:t>
      </w:r>
      <w:r w:rsidRPr="00736645">
        <w:rPr>
          <w:rFonts w:ascii="Times New Roman" w:hAnsi="Times New Roman"/>
          <w:szCs w:val="28"/>
        </w:rPr>
        <w:t xml:space="preserve">ớng mắc trên cần nghiên cứu, xem xét sửa </w:t>
      </w:r>
      <w:r w:rsidRPr="00736645">
        <w:rPr>
          <w:rFonts w:ascii="Times New Roman" w:hAnsi="Times New Roman" w:hint="eastAsia"/>
          <w:szCs w:val="28"/>
        </w:rPr>
        <w:t>đ</w:t>
      </w:r>
      <w:r w:rsidRPr="00736645">
        <w:rPr>
          <w:rFonts w:ascii="Times New Roman" w:hAnsi="Times New Roman"/>
          <w:szCs w:val="28"/>
        </w:rPr>
        <w:t xml:space="preserve">ổi Nghị </w:t>
      </w:r>
      <w:r w:rsidRPr="00736645">
        <w:rPr>
          <w:rFonts w:ascii="Times New Roman" w:hAnsi="Times New Roman" w:hint="eastAsia"/>
          <w:szCs w:val="28"/>
        </w:rPr>
        <w:t>đ</w:t>
      </w:r>
      <w:r w:rsidRPr="00736645">
        <w:rPr>
          <w:rFonts w:ascii="Times New Roman" w:hAnsi="Times New Roman"/>
          <w:szCs w:val="28"/>
        </w:rPr>
        <w:t>ịnh số 23/2014/N</w:t>
      </w:r>
      <w:r w:rsidRPr="00736645">
        <w:rPr>
          <w:rFonts w:ascii="Times New Roman" w:hAnsi="Times New Roman" w:hint="eastAsia"/>
          <w:szCs w:val="28"/>
        </w:rPr>
        <w:t>Đ</w:t>
      </w:r>
      <w:r w:rsidRPr="00736645">
        <w:rPr>
          <w:rFonts w:ascii="Times New Roman" w:hAnsi="Times New Roman"/>
          <w:szCs w:val="28"/>
        </w:rPr>
        <w:t xml:space="preserve">-CP về tổ chức và hoạt </w:t>
      </w:r>
      <w:r w:rsidRPr="00736645">
        <w:rPr>
          <w:rFonts w:ascii="Times New Roman" w:hAnsi="Times New Roman" w:hint="eastAsia"/>
          <w:szCs w:val="28"/>
        </w:rPr>
        <w:t>đ</w:t>
      </w:r>
      <w:r w:rsidRPr="00736645">
        <w:rPr>
          <w:rFonts w:ascii="Times New Roman" w:hAnsi="Times New Roman"/>
          <w:szCs w:val="28"/>
        </w:rPr>
        <w:t>ộng của Quỹ.</w:t>
      </w:r>
    </w:p>
    <w:p w:rsidR="00680E0E" w:rsidRPr="00736645" w:rsidRDefault="002A2BF6" w:rsidP="005B7BB4">
      <w:pPr>
        <w:pStyle w:val="Heading2"/>
      </w:pPr>
      <w:r w:rsidRPr="00736645">
        <w:t xml:space="preserve">II. </w:t>
      </w:r>
      <w:r w:rsidR="00C064B7" w:rsidRPr="00736645">
        <w:t>QUAN ĐIỂM</w:t>
      </w:r>
      <w:r w:rsidR="0071275F" w:rsidRPr="00736645">
        <w:t xml:space="preserve"> CHỈ ĐẠO</w:t>
      </w:r>
      <w:r w:rsidRPr="00736645">
        <w:t>XÂY DỰNG NGHỊ ĐỊNH</w:t>
      </w:r>
    </w:p>
    <w:p w:rsidR="0029545C" w:rsidRPr="00736645" w:rsidRDefault="00680E0E" w:rsidP="00264ADE">
      <w:pPr>
        <w:pStyle w:val="BodyTextIndent"/>
        <w:spacing w:before="80" w:line="360" w:lineRule="exact"/>
        <w:ind w:firstLine="720"/>
        <w:rPr>
          <w:rFonts w:ascii="Times New Roman" w:hAnsi="Times New Roman"/>
          <w:bCs/>
          <w:iCs/>
          <w:spacing w:val="-4"/>
          <w:szCs w:val="28"/>
          <w:lang w:val="pt-BR"/>
        </w:rPr>
      </w:pPr>
      <w:r w:rsidRPr="00736645">
        <w:rPr>
          <w:rFonts w:ascii="Times New Roman" w:hAnsi="Times New Roman"/>
          <w:bCs/>
          <w:iCs/>
          <w:szCs w:val="28"/>
          <w:lang w:val="pt-BR"/>
        </w:rPr>
        <w:t xml:space="preserve">Dự thảo Nghị định sửa đổi, bổ sung một số điều của </w:t>
      </w:r>
      <w:r w:rsidRPr="00736645">
        <w:rPr>
          <w:rFonts w:ascii="Times New Roman" w:hAnsi="Times New Roman"/>
          <w:bCs/>
          <w:iCs/>
          <w:strike/>
          <w:szCs w:val="28"/>
          <w:lang w:val="pt-BR"/>
        </w:rPr>
        <w:t>Nghị định số</w:t>
      </w:r>
      <w:r w:rsidR="00C10EAC" w:rsidRPr="00736645">
        <w:rPr>
          <w:rFonts w:ascii="Times New Roman" w:hAnsi="Times New Roman"/>
          <w:szCs w:val="28"/>
        </w:rPr>
        <w:t xml:space="preserve">Nghị định số 23/2014/NĐ-CPcủa Chính phủ về Điều lệ tổ chức và hoạt động của Quỹ Phát triển KH&amp;CN Quốc gia </w:t>
      </w:r>
      <w:r w:rsidRPr="00736645">
        <w:rPr>
          <w:rFonts w:ascii="Times New Roman" w:hAnsi="Times New Roman"/>
          <w:bCs/>
          <w:iCs/>
          <w:spacing w:val="-4"/>
          <w:szCs w:val="28"/>
          <w:lang w:val="pt-BR"/>
        </w:rPr>
        <w:t>được soạn thảo trên cơ sở quan điểm chỉ đạo như sau:</w:t>
      </w:r>
    </w:p>
    <w:p w:rsidR="00682B49" w:rsidRPr="00736645" w:rsidRDefault="00682B49" w:rsidP="00682B49">
      <w:pPr>
        <w:pStyle w:val="BodyTextIndent"/>
        <w:spacing w:before="80" w:line="360" w:lineRule="exact"/>
        <w:ind w:firstLine="720"/>
        <w:rPr>
          <w:rFonts w:ascii="Times New Roman" w:hAnsi="Times New Roman"/>
          <w:szCs w:val="28"/>
        </w:rPr>
      </w:pPr>
      <w:r w:rsidRPr="00736645">
        <w:rPr>
          <w:rFonts w:ascii="Times New Roman" w:hAnsi="Times New Roman"/>
          <w:szCs w:val="28"/>
        </w:rPr>
        <w:t xml:space="preserve">1. Bảo đảm phù hợp với quy định pháp luật hiện hành, trên cơ sở khắc phục những vướng mắc, bất cập để đáp ứng theo nhu cầu thực tiễn và yêu cầu đổi mới. </w:t>
      </w:r>
    </w:p>
    <w:p w:rsidR="00682B49" w:rsidRPr="00736645" w:rsidRDefault="00682B49" w:rsidP="00682B49">
      <w:pPr>
        <w:pStyle w:val="BodyTextIndent"/>
        <w:spacing w:before="80" w:line="360" w:lineRule="exact"/>
        <w:ind w:firstLine="720"/>
        <w:rPr>
          <w:rFonts w:ascii="Times New Roman" w:hAnsi="Times New Roman"/>
          <w:szCs w:val="28"/>
        </w:rPr>
      </w:pPr>
      <w:r w:rsidRPr="00736645">
        <w:rPr>
          <w:rFonts w:ascii="Times New Roman" w:hAnsi="Times New Roman"/>
          <w:szCs w:val="28"/>
        </w:rPr>
        <w:t xml:space="preserve">2. Áp dụng cơ chế quản lý tài chính phù hợp, đảm bảo nguồn kinh phí cho hoạt động hoạt động nghiên cứu khoa học, qua đó phát huy hiệu quả đầu tư của ngân sách nhà nước đối với sự nghiệp phát triển KH&amp;CN.  </w:t>
      </w:r>
    </w:p>
    <w:p w:rsidR="00682B49" w:rsidRPr="00736645" w:rsidRDefault="00682B49" w:rsidP="00682B49">
      <w:pPr>
        <w:pStyle w:val="BodyTextIndent"/>
        <w:spacing w:before="80" w:line="360" w:lineRule="exact"/>
        <w:ind w:firstLine="720"/>
        <w:rPr>
          <w:rFonts w:ascii="Times New Roman" w:hAnsi="Times New Roman"/>
          <w:bCs/>
          <w:iCs/>
          <w:spacing w:val="-4"/>
          <w:szCs w:val="28"/>
          <w:lang w:val="pt-BR"/>
        </w:rPr>
      </w:pPr>
      <w:r w:rsidRPr="00736645">
        <w:rPr>
          <w:rFonts w:ascii="Times New Roman" w:hAnsi="Times New Roman"/>
          <w:bCs/>
          <w:iCs/>
          <w:spacing w:val="-4"/>
          <w:szCs w:val="28"/>
          <w:lang w:val="pt-BR"/>
        </w:rPr>
        <w:t>3. Kế thừa và  phát huy phương thức quản lý khoa học và quản lý tài chính đối với các chương trình tài trợ, hỗ trợ của Quỹ phù hợp và tạo thuận lợi cho công tác nghiên cứu khoa học.</w:t>
      </w:r>
    </w:p>
    <w:p w:rsidR="00301D4A" w:rsidRPr="00736645" w:rsidRDefault="0071275F" w:rsidP="005B7BB4">
      <w:pPr>
        <w:pStyle w:val="Heading2"/>
      </w:pPr>
      <w:r w:rsidRPr="00736645">
        <w:t>III. QUÁ TRÌNH SOẠN THẢO NGHỊ ĐỊNH</w:t>
      </w:r>
    </w:p>
    <w:p w:rsidR="00F07B0A" w:rsidRPr="00736645" w:rsidRDefault="0071275F" w:rsidP="00264ADE">
      <w:pPr>
        <w:pStyle w:val="BodyTextIndent"/>
        <w:spacing w:before="80" w:line="360" w:lineRule="exact"/>
        <w:ind w:firstLine="720"/>
        <w:rPr>
          <w:rFonts w:ascii="Times New Roman" w:hAnsi="Times New Roman"/>
        </w:rPr>
      </w:pPr>
      <w:r w:rsidRPr="00736645">
        <w:rPr>
          <w:rFonts w:ascii="Times New Roman" w:hAnsi="Times New Roman"/>
        </w:rPr>
        <w:t xml:space="preserve">Thực hiện quy định của Luật ban hành văn bản quy phạm pháp luật năm 2015, Bộ </w:t>
      </w:r>
      <w:r w:rsidR="00324722" w:rsidRPr="00736645">
        <w:rPr>
          <w:rFonts w:ascii="Times New Roman" w:hAnsi="Times New Roman"/>
        </w:rPr>
        <w:t>KH&amp;CN</w:t>
      </w:r>
      <w:r w:rsidRPr="00736645">
        <w:rPr>
          <w:rFonts w:ascii="Times New Roman" w:hAnsi="Times New Roman"/>
        </w:rPr>
        <w:t xml:space="preserve"> đã thực hiện việc soạn thảo dự thảo Nghị định theo quy định, cụ thể:</w:t>
      </w:r>
    </w:p>
    <w:p w:rsidR="00F07B0A" w:rsidRPr="00736645" w:rsidRDefault="0071275F" w:rsidP="00264ADE">
      <w:pPr>
        <w:pStyle w:val="BodyTextIndent"/>
        <w:spacing w:before="100" w:line="360" w:lineRule="exact"/>
        <w:ind w:firstLine="720"/>
        <w:rPr>
          <w:rFonts w:ascii="Times New Roman" w:hAnsi="Times New Roman"/>
        </w:rPr>
      </w:pPr>
      <w:r w:rsidRPr="00736645">
        <w:rPr>
          <w:rFonts w:ascii="Times New Roman" w:hAnsi="Times New Roman"/>
        </w:rPr>
        <w:t xml:space="preserve">1. </w:t>
      </w:r>
      <w:r w:rsidR="00244DB3" w:rsidRPr="00736645">
        <w:rPr>
          <w:rFonts w:ascii="Times New Roman" w:hAnsi="Times New Roman"/>
        </w:rPr>
        <w:t xml:space="preserve">Thành lập Tổ soạn thảo Nghị định của Quỹ. </w:t>
      </w:r>
    </w:p>
    <w:p w:rsidR="00F07B0A" w:rsidRPr="00736645" w:rsidRDefault="0071275F" w:rsidP="00264ADE">
      <w:pPr>
        <w:pStyle w:val="BodyTextIndent"/>
        <w:spacing w:before="100" w:line="360" w:lineRule="exact"/>
        <w:ind w:firstLine="720"/>
        <w:rPr>
          <w:rFonts w:ascii="Times New Roman" w:hAnsi="Times New Roman"/>
          <w:iCs/>
          <w:lang w:val="pt-BR"/>
        </w:rPr>
      </w:pPr>
      <w:r w:rsidRPr="00736645">
        <w:rPr>
          <w:rFonts w:ascii="Times New Roman" w:hAnsi="Times New Roman"/>
        </w:rPr>
        <w:t xml:space="preserve">2. </w:t>
      </w:r>
      <w:r w:rsidR="00F048EB" w:rsidRPr="00736645">
        <w:rPr>
          <w:rFonts w:ascii="Times New Roman" w:hAnsi="Times New Roman"/>
        </w:rPr>
        <w:t>N</w:t>
      </w:r>
      <w:r w:rsidRPr="00736645">
        <w:rPr>
          <w:rFonts w:ascii="Times New Roman" w:hAnsi="Times New Roman"/>
        </w:rPr>
        <w:t xml:space="preserve">ghiên cứu, rà soát </w:t>
      </w:r>
      <w:r w:rsidRPr="00736645">
        <w:rPr>
          <w:rFonts w:ascii="Times New Roman" w:hAnsi="Times New Roman"/>
          <w:iCs/>
          <w:lang w:val="pt-BR"/>
        </w:rPr>
        <w:t xml:space="preserve">và tổng hợp các nội dung còn vướng trong thực tế triển khai Nghị địnhsố </w:t>
      </w:r>
      <w:r w:rsidR="00244DB3" w:rsidRPr="00736645">
        <w:rPr>
          <w:rFonts w:ascii="Times New Roman" w:hAnsi="Times New Roman"/>
          <w:iCs/>
          <w:lang w:val="pt-BR"/>
        </w:rPr>
        <w:t>23</w:t>
      </w:r>
      <w:r w:rsidRPr="00736645">
        <w:rPr>
          <w:rFonts w:ascii="Times New Roman" w:hAnsi="Times New Roman"/>
          <w:iCs/>
          <w:lang w:val="pt-BR"/>
        </w:rPr>
        <w:t>/2014/NĐ-CP.</w:t>
      </w:r>
    </w:p>
    <w:p w:rsidR="00F07B0A" w:rsidRPr="00736645" w:rsidRDefault="0071275F" w:rsidP="00264ADE">
      <w:pPr>
        <w:pStyle w:val="BodyTextIndent"/>
        <w:spacing w:before="100" w:line="360" w:lineRule="exact"/>
        <w:ind w:firstLine="720"/>
        <w:rPr>
          <w:rFonts w:ascii="Times New Roman" w:hAnsi="Times New Roman"/>
        </w:rPr>
      </w:pPr>
      <w:r w:rsidRPr="00736645">
        <w:rPr>
          <w:rFonts w:ascii="Times New Roman" w:hAnsi="Times New Roman"/>
        </w:rPr>
        <w:lastRenderedPageBreak/>
        <w:t>3. Tổ chức các cuộc họp thành viên Tổ soạn thảo nhằm hoàn thiện các nội dung của dự thảo; tổ chức các Hội thảo, tọa đ</w:t>
      </w:r>
      <w:r w:rsidR="00BE79A1" w:rsidRPr="00736645">
        <w:rPr>
          <w:rFonts w:ascii="Times New Roman" w:hAnsi="Times New Roman"/>
        </w:rPr>
        <w:t>à</w:t>
      </w:r>
      <w:r w:rsidRPr="00736645">
        <w:rPr>
          <w:rFonts w:ascii="Times New Roman" w:hAnsi="Times New Roman"/>
        </w:rPr>
        <w:t xml:space="preserve">m với các các chuyên gia, các nhà khoa học, cơ quan quản lý, đối tượng thụ hưởng chính sách để lấy ý kiến góp ý với dự thảo Nghị định. </w:t>
      </w:r>
    </w:p>
    <w:p w:rsidR="00F07B0A" w:rsidRPr="00736645" w:rsidRDefault="0071275F" w:rsidP="00264ADE">
      <w:pPr>
        <w:pStyle w:val="BodyTextIndent"/>
        <w:spacing w:before="100" w:line="360" w:lineRule="exact"/>
        <w:ind w:firstLine="720"/>
        <w:rPr>
          <w:rFonts w:ascii="Times New Roman" w:hAnsi="Times New Roman"/>
          <w:iCs/>
          <w:lang w:val="pt-BR"/>
        </w:rPr>
      </w:pPr>
      <w:r w:rsidRPr="00736645">
        <w:rPr>
          <w:rFonts w:ascii="Times New Roman" w:hAnsi="Times New Roman"/>
        </w:rPr>
        <w:t xml:space="preserve">4. Hoàn thiện Dự thảo </w:t>
      </w:r>
      <w:r w:rsidRPr="00736645">
        <w:rPr>
          <w:rFonts w:ascii="Times New Roman" w:hAnsi="Times New Roman"/>
          <w:iCs/>
          <w:lang w:val="pt-BR"/>
        </w:rPr>
        <w:t>gửi xin ý kiến các bộ, ngành, địa phương, cụ thể:</w:t>
      </w:r>
    </w:p>
    <w:p w:rsidR="00F07B0A" w:rsidRPr="00736645" w:rsidRDefault="0071275F" w:rsidP="00264ADE">
      <w:pPr>
        <w:pStyle w:val="BodyTextIndent"/>
        <w:spacing w:before="100" w:line="360" w:lineRule="exact"/>
        <w:ind w:firstLine="720"/>
        <w:rPr>
          <w:rFonts w:ascii="Times New Roman" w:hAnsi="Times New Roman"/>
          <w:iCs/>
          <w:lang w:val="pt-BR"/>
        </w:rPr>
      </w:pPr>
      <w:r w:rsidRPr="00736645">
        <w:rPr>
          <w:rFonts w:ascii="Times New Roman" w:hAnsi="Times New Roman"/>
          <w:iCs/>
          <w:lang w:val="pt-BR"/>
        </w:rPr>
        <w:t xml:space="preserve">Ngày </w:t>
      </w:r>
      <w:r w:rsidR="00E26281" w:rsidRPr="00736645">
        <w:rPr>
          <w:rFonts w:ascii="Times New Roman" w:hAnsi="Times New Roman"/>
          <w:iCs/>
          <w:lang w:val="pt-BR"/>
        </w:rPr>
        <w:t>....</w:t>
      </w:r>
      <w:r w:rsidR="00A54B68" w:rsidRPr="00736645">
        <w:rPr>
          <w:rFonts w:ascii="Times New Roman" w:hAnsi="Times New Roman"/>
          <w:iCs/>
          <w:lang w:val="pt-BR"/>
        </w:rPr>
        <w:t>/</w:t>
      </w:r>
      <w:r w:rsidR="008C1308" w:rsidRPr="00736645">
        <w:rPr>
          <w:rFonts w:ascii="Times New Roman" w:hAnsi="Times New Roman"/>
          <w:iCs/>
          <w:lang w:val="pt-BR"/>
        </w:rPr>
        <w:t>4</w:t>
      </w:r>
      <w:r w:rsidR="00A54B68" w:rsidRPr="00736645">
        <w:rPr>
          <w:rFonts w:ascii="Times New Roman" w:hAnsi="Times New Roman"/>
          <w:iCs/>
          <w:lang w:val="pt-BR"/>
        </w:rPr>
        <w:t>/20</w:t>
      </w:r>
      <w:r w:rsidR="00E26281" w:rsidRPr="00736645">
        <w:rPr>
          <w:rFonts w:ascii="Times New Roman" w:hAnsi="Times New Roman"/>
          <w:iCs/>
          <w:lang w:val="pt-BR"/>
        </w:rPr>
        <w:t>20</w:t>
      </w:r>
      <w:r w:rsidRPr="00736645">
        <w:rPr>
          <w:rFonts w:ascii="Times New Roman" w:hAnsi="Times New Roman"/>
          <w:iCs/>
          <w:lang w:val="pt-BR"/>
        </w:rPr>
        <w:t xml:space="preserve">, Bộ </w:t>
      </w:r>
      <w:r w:rsidR="00443583" w:rsidRPr="00736645">
        <w:rPr>
          <w:rFonts w:ascii="Times New Roman" w:hAnsi="Times New Roman"/>
          <w:iCs/>
          <w:lang w:val="pt-BR"/>
        </w:rPr>
        <w:t>KH&amp;CN</w:t>
      </w:r>
      <w:r w:rsidR="005F4E4D" w:rsidRPr="00736645">
        <w:rPr>
          <w:rFonts w:ascii="Times New Roman" w:hAnsi="Times New Roman"/>
          <w:iCs/>
          <w:lang w:val="pt-BR"/>
        </w:rPr>
        <w:t>gửi</w:t>
      </w:r>
      <w:r w:rsidRPr="00736645">
        <w:rPr>
          <w:rFonts w:ascii="Times New Roman" w:hAnsi="Times New Roman"/>
          <w:iCs/>
          <w:lang w:val="pt-BR"/>
        </w:rPr>
        <w:t xml:space="preserve"> Công văn số </w:t>
      </w:r>
      <w:r w:rsidR="00244DB3" w:rsidRPr="00736645">
        <w:rPr>
          <w:rFonts w:ascii="Times New Roman" w:hAnsi="Times New Roman"/>
          <w:iCs/>
          <w:lang w:val="pt-BR"/>
        </w:rPr>
        <w:t>.......</w:t>
      </w:r>
      <w:r w:rsidR="00A54B68" w:rsidRPr="00736645">
        <w:rPr>
          <w:rFonts w:ascii="Times New Roman" w:hAnsi="Times New Roman"/>
          <w:iCs/>
          <w:lang w:val="pt-BR"/>
        </w:rPr>
        <w:t>/BKHCN-</w:t>
      </w:r>
      <w:r w:rsidR="00244DB3" w:rsidRPr="00736645">
        <w:rPr>
          <w:rFonts w:ascii="Times New Roman" w:hAnsi="Times New Roman"/>
          <w:iCs/>
          <w:lang w:val="pt-BR"/>
        </w:rPr>
        <w:t>NAFOSTED</w:t>
      </w:r>
      <w:r w:rsidRPr="00736645">
        <w:rPr>
          <w:rFonts w:ascii="Times New Roman" w:hAnsi="Times New Roman"/>
          <w:iCs/>
          <w:lang w:val="pt-BR"/>
        </w:rPr>
        <w:t xml:space="preserve"> gửi xin ý kiến các </w:t>
      </w:r>
      <w:r w:rsidR="00A54B68" w:rsidRPr="00736645">
        <w:rPr>
          <w:rFonts w:ascii="Times New Roman" w:hAnsi="Times New Roman"/>
          <w:iCs/>
          <w:lang w:val="pt-BR"/>
        </w:rPr>
        <w:t>b</w:t>
      </w:r>
      <w:r w:rsidRPr="00736645">
        <w:rPr>
          <w:rFonts w:ascii="Times New Roman" w:hAnsi="Times New Roman"/>
          <w:iCs/>
          <w:lang w:val="pt-BR"/>
        </w:rPr>
        <w:t>ộ, cơ quan ngang bộ, cơ quan thuộc Chính phủ và Ủy ban nhân dân các tỉnh, thành phố trực thuộc Trung ương đối với dự thảo Nghị định, đồng thời đăng trên Cổng thông tin điện tử của Bộ để lấy ý kiến góp ý.</w:t>
      </w:r>
    </w:p>
    <w:p w:rsidR="005F4E4D" w:rsidRPr="00736645" w:rsidRDefault="005F4E4D" w:rsidP="006B11DA">
      <w:pPr>
        <w:pStyle w:val="BodyTextIndent"/>
        <w:spacing w:before="100" w:line="360" w:lineRule="exact"/>
        <w:ind w:firstLine="720"/>
        <w:rPr>
          <w:rFonts w:ascii="Times New Roman" w:hAnsi="Times New Roman"/>
          <w:i/>
          <w:iCs/>
          <w:lang w:val="pt-BR"/>
        </w:rPr>
      </w:pPr>
      <w:r w:rsidRPr="00736645">
        <w:rPr>
          <w:rFonts w:ascii="Times New Roman" w:hAnsi="Times New Roman"/>
          <w:i/>
          <w:lang w:val="pt-BR"/>
        </w:rPr>
        <w:t>(Nội dung về ý kiến</w:t>
      </w:r>
      <w:r w:rsidR="0071275F" w:rsidRPr="00736645">
        <w:rPr>
          <w:rFonts w:ascii="Times New Roman" w:hAnsi="Times New Roman"/>
          <w:i/>
          <w:lang w:val="pt-BR"/>
        </w:rPr>
        <w:t xml:space="preserve"> góp ý của bộ, cơ quan ngang bộ, cơ quan thuộc Chính phủ</w:t>
      </w:r>
      <w:r w:rsidRPr="00736645">
        <w:rPr>
          <w:rFonts w:ascii="Times New Roman" w:hAnsi="Times New Roman"/>
          <w:i/>
          <w:lang w:val="pt-BR"/>
        </w:rPr>
        <w:t xml:space="preserve">, hoàn thiện dự thảo theo ý kiến và </w:t>
      </w:r>
      <w:r w:rsidR="0071275F" w:rsidRPr="00736645">
        <w:rPr>
          <w:rFonts w:ascii="Times New Roman" w:hAnsi="Times New Roman"/>
          <w:i/>
          <w:lang w:val="pt-BR"/>
        </w:rPr>
        <w:t>ý kiến thẩm định của Bộ Tư pháp</w:t>
      </w:r>
      <w:r w:rsidRPr="00736645">
        <w:rPr>
          <w:rFonts w:ascii="Times New Roman" w:hAnsi="Times New Roman"/>
          <w:i/>
          <w:lang w:val="pt-BR"/>
        </w:rPr>
        <w:t xml:space="preserve"> tiếp tục được cập nhật sau khi thực hiện các nội dung này)</w:t>
      </w:r>
    </w:p>
    <w:p w:rsidR="005F4E4D" w:rsidRPr="00736645" w:rsidRDefault="00336F85" w:rsidP="005B7BB4">
      <w:pPr>
        <w:pStyle w:val="Heading2"/>
        <w:rPr>
          <w:lang w:val="pt-BR"/>
        </w:rPr>
      </w:pPr>
      <w:r w:rsidRPr="00736645">
        <w:rPr>
          <w:lang w:val="pt-BR"/>
        </w:rPr>
        <w:t>IV. NỘI DUNG CƠ BẢN CỦA DỰ THẢO NGHỊ ĐỊNH</w:t>
      </w:r>
    </w:p>
    <w:p w:rsidR="008C1308" w:rsidRPr="00736645" w:rsidRDefault="008C1308" w:rsidP="002E40EE">
      <w:pPr>
        <w:pStyle w:val="BodyTextIndent"/>
        <w:spacing w:before="100" w:line="360" w:lineRule="exact"/>
        <w:ind w:firstLine="720"/>
        <w:rPr>
          <w:szCs w:val="26"/>
        </w:rPr>
      </w:pPr>
      <w:r w:rsidRPr="00736645">
        <w:rPr>
          <w:rFonts w:ascii="Times New Roman" w:hAnsi="Times New Roman"/>
          <w:iCs/>
          <w:szCs w:val="28"/>
          <w:lang w:val="pt-BR"/>
        </w:rPr>
        <w:t>Mục tiêu sửa đổi là nhằm đảm bảo tính đặc thù của Quỹ KH&amp;CN quốc gia phục vụ nghiên cứu cơ bản, duy trì được mô hình tiên tiến đã xây dựng được 10 năm qua, đồng thời đảm bảo phù hợp với pháp luật hiện hành (Luật NSNN và Luật KH&amp;CN).</w:t>
      </w:r>
    </w:p>
    <w:p w:rsidR="005F4E4D" w:rsidRPr="00736645" w:rsidRDefault="008C1308" w:rsidP="005F4E4D">
      <w:pPr>
        <w:pStyle w:val="BodyTextIndent"/>
        <w:spacing w:before="100" w:line="360" w:lineRule="exact"/>
        <w:ind w:firstLine="720"/>
        <w:rPr>
          <w:rFonts w:ascii="Times New Roman" w:hAnsi="Times New Roman"/>
          <w:iCs/>
          <w:szCs w:val="28"/>
          <w:lang w:val="pt-BR"/>
        </w:rPr>
      </w:pPr>
      <w:r w:rsidRPr="00736645">
        <w:rPr>
          <w:rFonts w:ascii="Times New Roman" w:hAnsi="Times New Roman"/>
          <w:iCs/>
          <w:szCs w:val="28"/>
          <w:lang w:val="pt-BR"/>
        </w:rPr>
        <w:t>Dự thảo N</w:t>
      </w:r>
      <w:r w:rsidR="003A697D" w:rsidRPr="00736645">
        <w:rPr>
          <w:rFonts w:ascii="Times New Roman" w:hAnsi="Times New Roman"/>
          <w:iCs/>
          <w:szCs w:val="28"/>
          <w:lang w:val="pt-BR"/>
        </w:rPr>
        <w:t>ghị định k</w:t>
      </w:r>
      <w:r w:rsidR="005F4E4D" w:rsidRPr="00736645">
        <w:rPr>
          <w:rFonts w:ascii="Times New Roman" w:hAnsi="Times New Roman"/>
          <w:iCs/>
          <w:szCs w:val="28"/>
          <w:lang w:val="pt-BR"/>
        </w:rPr>
        <w:t xml:space="preserve">ế thừa, không sửa </w:t>
      </w:r>
      <w:r w:rsidR="005F4E4D" w:rsidRPr="00736645">
        <w:rPr>
          <w:rFonts w:ascii="Times New Roman" w:hAnsi="Times New Roman" w:hint="eastAsia"/>
          <w:iCs/>
          <w:szCs w:val="28"/>
          <w:lang w:val="pt-BR"/>
        </w:rPr>
        <w:t>đ</w:t>
      </w:r>
      <w:r w:rsidR="005F4E4D" w:rsidRPr="00736645">
        <w:rPr>
          <w:rFonts w:ascii="Times New Roman" w:hAnsi="Times New Roman"/>
          <w:iCs/>
          <w:szCs w:val="28"/>
          <w:lang w:val="pt-BR"/>
        </w:rPr>
        <w:t xml:space="preserve">ổi các quy </w:t>
      </w:r>
      <w:r w:rsidR="005F4E4D" w:rsidRPr="00736645">
        <w:rPr>
          <w:rFonts w:ascii="Times New Roman" w:hAnsi="Times New Roman" w:hint="eastAsia"/>
          <w:iCs/>
          <w:szCs w:val="28"/>
          <w:lang w:val="pt-BR"/>
        </w:rPr>
        <w:t>đ</w:t>
      </w:r>
      <w:r w:rsidR="005F4E4D" w:rsidRPr="00736645">
        <w:rPr>
          <w:rFonts w:ascii="Times New Roman" w:hAnsi="Times New Roman"/>
          <w:iCs/>
          <w:szCs w:val="28"/>
          <w:lang w:val="pt-BR"/>
        </w:rPr>
        <w:t xml:space="preserve">ịnh về </w:t>
      </w:r>
      <w:r w:rsidR="005F4E4D" w:rsidRPr="00736645">
        <w:rPr>
          <w:rFonts w:ascii="Times New Roman" w:hAnsi="Times New Roman" w:hint="eastAsia"/>
          <w:iCs/>
          <w:szCs w:val="28"/>
          <w:lang w:val="pt-BR"/>
        </w:rPr>
        <w:t>đ</w:t>
      </w:r>
      <w:r w:rsidR="005F4E4D" w:rsidRPr="00736645">
        <w:rPr>
          <w:rFonts w:ascii="Times New Roman" w:hAnsi="Times New Roman"/>
          <w:iCs/>
          <w:szCs w:val="28"/>
          <w:lang w:val="pt-BR"/>
        </w:rPr>
        <w:t>ịa vị pháp lý, nhiệm vụ quyền hạn của Quỹ</w:t>
      </w:r>
      <w:r w:rsidR="003A697D" w:rsidRPr="00736645">
        <w:rPr>
          <w:rFonts w:ascii="Times New Roman" w:hAnsi="Times New Roman"/>
          <w:iCs/>
          <w:szCs w:val="28"/>
          <w:lang w:val="pt-BR"/>
        </w:rPr>
        <w:t>,</w:t>
      </w:r>
      <w:r w:rsidR="005F4E4D" w:rsidRPr="00736645">
        <w:rPr>
          <w:rFonts w:ascii="Times New Roman" w:hAnsi="Times New Roman"/>
          <w:iCs/>
          <w:szCs w:val="28"/>
          <w:lang w:val="pt-BR"/>
        </w:rPr>
        <w:t xml:space="preserve"> tổ chức bộ máy, chức n</w:t>
      </w:r>
      <w:r w:rsidR="005F4E4D" w:rsidRPr="00736645">
        <w:rPr>
          <w:rFonts w:ascii="Times New Roman" w:hAnsi="Times New Roman" w:hint="eastAsia"/>
          <w:iCs/>
          <w:szCs w:val="28"/>
          <w:lang w:val="pt-BR"/>
        </w:rPr>
        <w:t>ă</w:t>
      </w:r>
      <w:r w:rsidR="005F4E4D" w:rsidRPr="00736645">
        <w:rPr>
          <w:rFonts w:ascii="Times New Roman" w:hAnsi="Times New Roman"/>
          <w:iCs/>
          <w:szCs w:val="28"/>
          <w:lang w:val="pt-BR"/>
        </w:rPr>
        <w:t>ng, nhiệm vụ các c</w:t>
      </w:r>
      <w:r w:rsidR="005F4E4D" w:rsidRPr="00736645">
        <w:rPr>
          <w:rFonts w:ascii="Times New Roman" w:hAnsi="Times New Roman" w:hint="eastAsia"/>
          <w:iCs/>
          <w:szCs w:val="28"/>
          <w:lang w:val="pt-BR"/>
        </w:rPr>
        <w:t>ơ</w:t>
      </w:r>
      <w:r w:rsidR="005F4E4D" w:rsidRPr="00736645">
        <w:rPr>
          <w:rFonts w:ascii="Times New Roman" w:hAnsi="Times New Roman"/>
          <w:iCs/>
          <w:szCs w:val="28"/>
          <w:lang w:val="pt-BR"/>
        </w:rPr>
        <w:t xml:space="preserve"> quan của Quỹ.</w:t>
      </w:r>
    </w:p>
    <w:p w:rsidR="005F4E4D" w:rsidRPr="00736645" w:rsidRDefault="003A697D" w:rsidP="005F4E4D">
      <w:pPr>
        <w:pStyle w:val="BodyTextIndent"/>
        <w:spacing w:before="100" w:line="360" w:lineRule="exact"/>
        <w:ind w:firstLine="720"/>
        <w:rPr>
          <w:rFonts w:ascii="Times New Roman" w:hAnsi="Times New Roman"/>
          <w:iCs/>
          <w:szCs w:val="28"/>
          <w:lang w:val="pt-BR"/>
        </w:rPr>
      </w:pPr>
      <w:r w:rsidRPr="00736645">
        <w:rPr>
          <w:rFonts w:ascii="Times New Roman" w:hAnsi="Times New Roman"/>
          <w:iCs/>
          <w:szCs w:val="28"/>
          <w:lang w:val="pt-BR"/>
        </w:rPr>
        <w:t>Về q</w:t>
      </w:r>
      <w:r w:rsidR="005F4E4D" w:rsidRPr="00736645">
        <w:rPr>
          <w:rFonts w:ascii="Times New Roman" w:hAnsi="Times New Roman"/>
          <w:iCs/>
          <w:szCs w:val="28"/>
          <w:lang w:val="pt-BR"/>
        </w:rPr>
        <w:t>uản lý khoa học</w:t>
      </w:r>
      <w:r w:rsidRPr="00736645">
        <w:rPr>
          <w:rFonts w:ascii="Times New Roman" w:hAnsi="Times New Roman"/>
          <w:iCs/>
          <w:szCs w:val="28"/>
          <w:lang w:val="pt-BR"/>
        </w:rPr>
        <w:t>, k</w:t>
      </w:r>
      <w:r w:rsidR="005F4E4D" w:rsidRPr="00736645">
        <w:rPr>
          <w:rFonts w:ascii="Times New Roman" w:hAnsi="Times New Roman"/>
          <w:iCs/>
          <w:szCs w:val="28"/>
          <w:lang w:val="pt-BR"/>
        </w:rPr>
        <w:t xml:space="preserve">ế thừa các quy </w:t>
      </w:r>
      <w:r w:rsidR="005F4E4D" w:rsidRPr="00736645">
        <w:rPr>
          <w:rFonts w:ascii="Times New Roman" w:hAnsi="Times New Roman" w:hint="eastAsia"/>
          <w:iCs/>
          <w:szCs w:val="28"/>
          <w:lang w:val="pt-BR"/>
        </w:rPr>
        <w:t>đ</w:t>
      </w:r>
      <w:r w:rsidR="005F4E4D" w:rsidRPr="00736645">
        <w:rPr>
          <w:rFonts w:ascii="Times New Roman" w:hAnsi="Times New Roman"/>
          <w:iCs/>
          <w:szCs w:val="28"/>
          <w:lang w:val="pt-BR"/>
        </w:rPr>
        <w:t>ịnh về quản lý khoa học nh</w:t>
      </w:r>
      <w:r w:rsidR="005F4E4D" w:rsidRPr="00736645">
        <w:rPr>
          <w:rFonts w:ascii="Times New Roman" w:hAnsi="Times New Roman" w:hint="eastAsia"/>
          <w:iCs/>
          <w:szCs w:val="28"/>
          <w:lang w:val="pt-BR"/>
        </w:rPr>
        <w:t>ưđ</w:t>
      </w:r>
      <w:r w:rsidR="005F4E4D" w:rsidRPr="00736645">
        <w:rPr>
          <w:rFonts w:ascii="Times New Roman" w:hAnsi="Times New Roman"/>
          <w:iCs/>
          <w:szCs w:val="28"/>
          <w:lang w:val="pt-BR"/>
        </w:rPr>
        <w:t>ối t</w:t>
      </w:r>
      <w:r w:rsidR="005F4E4D" w:rsidRPr="00736645">
        <w:rPr>
          <w:rFonts w:ascii="Times New Roman" w:hAnsi="Times New Roman" w:hint="eastAsia"/>
          <w:iCs/>
          <w:szCs w:val="28"/>
          <w:lang w:val="pt-BR"/>
        </w:rPr>
        <w:t>ư</w:t>
      </w:r>
      <w:r w:rsidR="005F4E4D" w:rsidRPr="00736645">
        <w:rPr>
          <w:rFonts w:ascii="Times New Roman" w:hAnsi="Times New Roman"/>
          <w:iCs/>
          <w:szCs w:val="28"/>
          <w:lang w:val="pt-BR"/>
        </w:rPr>
        <w:t xml:space="preserve">ợng, nguyên tắc, </w:t>
      </w:r>
      <w:r w:rsidR="005F4E4D" w:rsidRPr="00736645">
        <w:rPr>
          <w:rFonts w:ascii="Times New Roman" w:hAnsi="Times New Roman" w:hint="eastAsia"/>
          <w:iCs/>
          <w:szCs w:val="28"/>
          <w:lang w:val="pt-BR"/>
        </w:rPr>
        <w:t>đ</w:t>
      </w:r>
      <w:r w:rsidR="005F4E4D" w:rsidRPr="00736645">
        <w:rPr>
          <w:rFonts w:ascii="Times New Roman" w:hAnsi="Times New Roman"/>
          <w:iCs/>
          <w:szCs w:val="28"/>
          <w:lang w:val="pt-BR"/>
        </w:rPr>
        <w:t xml:space="preserve">iều kiện </w:t>
      </w:r>
      <w:r w:rsidR="005F4E4D" w:rsidRPr="00736645">
        <w:rPr>
          <w:rFonts w:ascii="Times New Roman" w:hAnsi="Times New Roman" w:hint="eastAsia"/>
          <w:iCs/>
          <w:szCs w:val="28"/>
          <w:lang w:val="pt-BR"/>
        </w:rPr>
        <w:t>đă</w:t>
      </w:r>
      <w:r w:rsidR="005F4E4D" w:rsidRPr="00736645">
        <w:rPr>
          <w:rFonts w:ascii="Times New Roman" w:hAnsi="Times New Roman"/>
          <w:iCs/>
          <w:szCs w:val="28"/>
          <w:lang w:val="pt-BR"/>
        </w:rPr>
        <w:t>ng ký tài trợ, hỗ trợ; ph</w:t>
      </w:r>
      <w:r w:rsidR="005F4E4D" w:rsidRPr="00736645">
        <w:rPr>
          <w:rFonts w:ascii="Times New Roman" w:hAnsi="Times New Roman" w:hint="eastAsia"/>
          <w:iCs/>
          <w:szCs w:val="28"/>
          <w:lang w:val="pt-BR"/>
        </w:rPr>
        <w:t>ươ</w:t>
      </w:r>
      <w:r w:rsidR="005F4E4D" w:rsidRPr="00736645">
        <w:rPr>
          <w:rFonts w:ascii="Times New Roman" w:hAnsi="Times New Roman"/>
          <w:iCs/>
          <w:szCs w:val="28"/>
          <w:lang w:val="pt-BR"/>
        </w:rPr>
        <w:t>ng thức và tổ chức thực hiện tài trợ, hỗ trợ.</w:t>
      </w:r>
    </w:p>
    <w:p w:rsidR="005F4E4D" w:rsidRPr="00736645" w:rsidRDefault="003A697D" w:rsidP="008B104A">
      <w:pPr>
        <w:pStyle w:val="BodyTextIndent"/>
        <w:spacing w:before="100" w:line="360" w:lineRule="exact"/>
        <w:ind w:firstLine="720"/>
        <w:rPr>
          <w:rFonts w:ascii="Times New Roman" w:hAnsi="Times New Roman"/>
          <w:iCs/>
          <w:szCs w:val="28"/>
          <w:lang w:val="pt-BR"/>
        </w:rPr>
      </w:pPr>
      <w:r w:rsidRPr="00736645">
        <w:rPr>
          <w:rFonts w:ascii="Times New Roman" w:hAnsi="Times New Roman"/>
          <w:iCs/>
          <w:szCs w:val="28"/>
          <w:lang w:val="pt-BR"/>
        </w:rPr>
        <w:t>Về q</w:t>
      </w:r>
      <w:r w:rsidR="005F4E4D" w:rsidRPr="00736645">
        <w:rPr>
          <w:rFonts w:ascii="Times New Roman" w:hAnsi="Times New Roman"/>
          <w:iCs/>
          <w:szCs w:val="28"/>
          <w:lang w:val="pt-BR"/>
        </w:rPr>
        <w:t>uản lý tài chính</w:t>
      </w:r>
      <w:r w:rsidRPr="00736645">
        <w:rPr>
          <w:rFonts w:ascii="Times New Roman" w:hAnsi="Times New Roman"/>
          <w:iCs/>
          <w:szCs w:val="28"/>
          <w:lang w:val="pt-BR"/>
        </w:rPr>
        <w:t xml:space="preserve">, </w:t>
      </w:r>
      <w:r w:rsidR="00323A19" w:rsidRPr="00736645">
        <w:rPr>
          <w:rFonts w:ascii="Times New Roman" w:hAnsi="Times New Roman"/>
          <w:iCs/>
          <w:szCs w:val="28"/>
          <w:lang w:val="pt-BR"/>
        </w:rPr>
        <w:t xml:space="preserve">sửa quy </w:t>
      </w:r>
      <w:r w:rsidR="00323A19" w:rsidRPr="00736645">
        <w:rPr>
          <w:rFonts w:ascii="Times New Roman" w:hAnsi="Times New Roman" w:hint="eastAsia"/>
          <w:iCs/>
          <w:szCs w:val="28"/>
          <w:lang w:val="pt-BR"/>
        </w:rPr>
        <w:t>đ</w:t>
      </w:r>
      <w:r w:rsidR="00323A19" w:rsidRPr="00736645">
        <w:rPr>
          <w:rFonts w:ascii="Times New Roman" w:hAnsi="Times New Roman"/>
          <w:iCs/>
          <w:szCs w:val="28"/>
          <w:lang w:val="pt-BR"/>
        </w:rPr>
        <w:t xml:space="preserve">ịnh về nguồn vốn hoạt </w:t>
      </w:r>
      <w:r w:rsidR="00323A19" w:rsidRPr="00736645">
        <w:rPr>
          <w:rFonts w:ascii="Times New Roman" w:hAnsi="Times New Roman" w:hint="eastAsia"/>
          <w:iCs/>
          <w:szCs w:val="28"/>
          <w:lang w:val="pt-BR"/>
        </w:rPr>
        <w:t>đ</w:t>
      </w:r>
      <w:r w:rsidR="00323A19" w:rsidRPr="00736645">
        <w:rPr>
          <w:rFonts w:ascii="Times New Roman" w:hAnsi="Times New Roman"/>
          <w:iCs/>
          <w:szCs w:val="28"/>
          <w:lang w:val="pt-BR"/>
        </w:rPr>
        <w:t>ộng</w:t>
      </w:r>
      <w:r w:rsidR="008B104A" w:rsidRPr="00736645">
        <w:rPr>
          <w:rFonts w:ascii="Times New Roman" w:hAnsi="Times New Roman"/>
          <w:iCs/>
          <w:szCs w:val="28"/>
          <w:lang w:val="pt-BR"/>
        </w:rPr>
        <w:t xml:space="preserve"> để Quỹ được cấp kinh phí hoạt động hàng n</w:t>
      </w:r>
      <w:r w:rsidR="008B104A" w:rsidRPr="00736645">
        <w:rPr>
          <w:rFonts w:ascii="Times New Roman" w:hAnsi="Times New Roman" w:hint="eastAsia"/>
          <w:iCs/>
          <w:szCs w:val="28"/>
          <w:lang w:val="pt-BR"/>
        </w:rPr>
        <w:t>ă</w:t>
      </w:r>
      <w:r w:rsidR="008B104A" w:rsidRPr="00736645">
        <w:rPr>
          <w:rFonts w:ascii="Times New Roman" w:hAnsi="Times New Roman"/>
          <w:iCs/>
          <w:szCs w:val="28"/>
          <w:lang w:val="pt-BR"/>
        </w:rPr>
        <w:t>m cho phù hợp với Luật ngân sách nhà n</w:t>
      </w:r>
      <w:r w:rsidR="008B104A" w:rsidRPr="00736645">
        <w:rPr>
          <w:rFonts w:ascii="Times New Roman" w:hAnsi="Times New Roman" w:hint="eastAsia"/>
          <w:iCs/>
          <w:szCs w:val="28"/>
          <w:lang w:val="pt-BR"/>
        </w:rPr>
        <w:t>ư</w:t>
      </w:r>
      <w:r w:rsidR="008B104A" w:rsidRPr="00736645">
        <w:rPr>
          <w:rFonts w:ascii="Times New Roman" w:hAnsi="Times New Roman"/>
          <w:iCs/>
          <w:szCs w:val="28"/>
          <w:lang w:val="pt-BR"/>
        </w:rPr>
        <w:t>ớc n</w:t>
      </w:r>
      <w:r w:rsidR="008B104A" w:rsidRPr="00736645">
        <w:rPr>
          <w:rFonts w:ascii="Times New Roman" w:hAnsi="Times New Roman" w:hint="eastAsia"/>
          <w:iCs/>
          <w:szCs w:val="28"/>
          <w:lang w:val="pt-BR"/>
        </w:rPr>
        <w:t>ă</w:t>
      </w:r>
      <w:r w:rsidR="008B104A" w:rsidRPr="00736645">
        <w:rPr>
          <w:rFonts w:ascii="Times New Roman" w:hAnsi="Times New Roman"/>
          <w:iCs/>
          <w:szCs w:val="28"/>
          <w:lang w:val="pt-BR"/>
        </w:rPr>
        <w:t xml:space="preserve">m 2015;Bổ sung quy định phương thức về </w:t>
      </w:r>
      <w:r w:rsidR="00D86E8B" w:rsidRPr="00736645">
        <w:rPr>
          <w:rFonts w:ascii="Times New Roman" w:hAnsi="Times New Roman"/>
          <w:iCs/>
          <w:szCs w:val="28"/>
          <w:lang w:val="pt-BR"/>
        </w:rPr>
        <w:t xml:space="preserve">lập kế hoạch, </w:t>
      </w:r>
      <w:r w:rsidR="005F4E4D" w:rsidRPr="00736645">
        <w:rPr>
          <w:rFonts w:ascii="Times New Roman" w:hAnsi="Times New Roman"/>
          <w:iCs/>
          <w:szCs w:val="28"/>
          <w:lang w:val="pt-BR"/>
        </w:rPr>
        <w:t>cấp kinh phí cho</w:t>
      </w:r>
      <w:r w:rsidR="008B104A" w:rsidRPr="00736645">
        <w:rPr>
          <w:rFonts w:ascii="Times New Roman" w:hAnsi="Times New Roman"/>
          <w:iCs/>
          <w:szCs w:val="28"/>
          <w:lang w:val="pt-BR"/>
        </w:rPr>
        <w:t xml:space="preserve"> Quỹ để thực hiện</w:t>
      </w:r>
      <w:r w:rsidR="005F4E4D" w:rsidRPr="00736645">
        <w:rPr>
          <w:rFonts w:ascii="Times New Roman" w:hAnsi="Times New Roman"/>
          <w:iCs/>
          <w:szCs w:val="28"/>
          <w:lang w:val="pt-BR"/>
        </w:rPr>
        <w:t xml:space="preserve"> các hoạt </w:t>
      </w:r>
      <w:r w:rsidR="005F4E4D" w:rsidRPr="00736645">
        <w:rPr>
          <w:rFonts w:ascii="Times New Roman" w:hAnsi="Times New Roman" w:hint="eastAsia"/>
          <w:iCs/>
          <w:szCs w:val="28"/>
          <w:lang w:val="pt-BR"/>
        </w:rPr>
        <w:t>đ</w:t>
      </w:r>
      <w:r w:rsidR="005F4E4D" w:rsidRPr="00736645">
        <w:rPr>
          <w:rFonts w:ascii="Times New Roman" w:hAnsi="Times New Roman"/>
          <w:iCs/>
          <w:szCs w:val="28"/>
          <w:lang w:val="pt-BR"/>
        </w:rPr>
        <w:t xml:space="preserve">ộng tài trợ, hỗ trợ phù hợp với </w:t>
      </w:r>
      <w:r w:rsidR="005F4E4D" w:rsidRPr="00736645">
        <w:rPr>
          <w:rFonts w:ascii="Times New Roman" w:hAnsi="Times New Roman" w:hint="eastAsia"/>
          <w:iCs/>
          <w:szCs w:val="28"/>
          <w:lang w:val="pt-BR"/>
        </w:rPr>
        <w:t>đ</w:t>
      </w:r>
      <w:r w:rsidR="005F4E4D" w:rsidRPr="00736645">
        <w:rPr>
          <w:rFonts w:ascii="Times New Roman" w:hAnsi="Times New Roman"/>
          <w:iCs/>
          <w:szCs w:val="28"/>
          <w:lang w:val="pt-BR"/>
        </w:rPr>
        <w:t xml:space="preserve">ặc thù hoạt </w:t>
      </w:r>
      <w:r w:rsidR="005F4E4D" w:rsidRPr="00736645">
        <w:rPr>
          <w:rFonts w:ascii="Times New Roman" w:hAnsi="Times New Roman" w:hint="eastAsia"/>
          <w:iCs/>
          <w:szCs w:val="28"/>
          <w:lang w:val="pt-BR"/>
        </w:rPr>
        <w:t>đ</w:t>
      </w:r>
      <w:r w:rsidR="005F4E4D" w:rsidRPr="00736645">
        <w:rPr>
          <w:rFonts w:ascii="Times New Roman" w:hAnsi="Times New Roman"/>
          <w:iCs/>
          <w:szCs w:val="28"/>
          <w:lang w:val="pt-BR"/>
        </w:rPr>
        <w:t>ộng KH&amp;CN.</w:t>
      </w:r>
    </w:p>
    <w:p w:rsidR="008C1308" w:rsidRPr="00736645" w:rsidRDefault="008C1308" w:rsidP="00C850DA">
      <w:pPr>
        <w:pStyle w:val="BodyTextIndent"/>
        <w:spacing w:before="100" w:line="360" w:lineRule="exact"/>
        <w:ind w:firstLine="720"/>
        <w:rPr>
          <w:rFonts w:ascii="Times New Roman" w:hAnsi="Times New Roman"/>
          <w:i/>
          <w:szCs w:val="28"/>
          <w:lang w:val="pt-BR"/>
        </w:rPr>
      </w:pPr>
      <w:r w:rsidRPr="00736645">
        <w:rPr>
          <w:rFonts w:ascii="Times New Roman" w:hAnsi="Times New Roman"/>
          <w:i/>
          <w:szCs w:val="28"/>
          <w:lang w:val="pt-BR"/>
        </w:rPr>
        <w:t>Phương án sửa đổi</w:t>
      </w:r>
    </w:p>
    <w:p w:rsidR="00C850DA" w:rsidRPr="00736645" w:rsidRDefault="00C850DA" w:rsidP="00C850DA">
      <w:pPr>
        <w:pStyle w:val="BodyTextIndent"/>
        <w:spacing w:before="100" w:line="360" w:lineRule="exact"/>
        <w:ind w:firstLine="720"/>
        <w:rPr>
          <w:rFonts w:ascii="Times New Roman" w:hAnsi="Times New Roman"/>
          <w:iCs/>
          <w:szCs w:val="28"/>
          <w:lang w:val="pt-BR"/>
        </w:rPr>
      </w:pPr>
      <w:r w:rsidRPr="00736645">
        <w:rPr>
          <w:rFonts w:ascii="Times New Roman" w:hAnsi="Times New Roman"/>
          <w:iCs/>
          <w:szCs w:val="28"/>
          <w:lang w:val="pt-BR"/>
        </w:rPr>
        <w:t>1. Tập trung vào các chức năng chính, đã được triển khai hiệu quả là tài trợ hỗ trợ nghiên cứu cơ bản, hỗ trợ hoạt động nâng cao năng lực KH&amp;CN.</w:t>
      </w:r>
    </w:p>
    <w:p w:rsidR="00C850DA" w:rsidRPr="00736645" w:rsidRDefault="00C850DA" w:rsidP="00C850DA">
      <w:pPr>
        <w:pStyle w:val="BodyTextIndent"/>
        <w:spacing w:before="100" w:line="360" w:lineRule="exact"/>
        <w:ind w:firstLine="720"/>
        <w:rPr>
          <w:rFonts w:ascii="Times New Roman" w:hAnsi="Times New Roman"/>
          <w:iCs/>
          <w:szCs w:val="28"/>
          <w:lang w:val="pt-BR"/>
        </w:rPr>
      </w:pPr>
      <w:r w:rsidRPr="00736645">
        <w:rPr>
          <w:rFonts w:ascii="Times New Roman" w:hAnsi="Times New Roman"/>
          <w:iCs/>
          <w:szCs w:val="28"/>
          <w:lang w:val="pt-BR"/>
        </w:rPr>
        <w:t>2</w:t>
      </w:r>
      <w:r w:rsidR="008C1308" w:rsidRPr="00736645">
        <w:rPr>
          <w:rFonts w:ascii="Times New Roman" w:hAnsi="Times New Roman"/>
          <w:iCs/>
          <w:szCs w:val="28"/>
          <w:lang w:val="pt-BR"/>
        </w:rPr>
        <w:t>. Duy trì phương thức cấp và thanh quyết toán kinh phí theo cơ chế tài chính quỹ, tạo thuận lợi cho công tác nghiên cứu khoa học.</w:t>
      </w:r>
    </w:p>
    <w:p w:rsidR="00C850DA" w:rsidRPr="00736645" w:rsidRDefault="00C850DA" w:rsidP="00C850DA">
      <w:pPr>
        <w:pStyle w:val="BodyTextIndent"/>
        <w:spacing w:before="100" w:line="360" w:lineRule="exact"/>
        <w:ind w:firstLine="720"/>
        <w:rPr>
          <w:rFonts w:ascii="Times New Roman" w:hAnsi="Times New Roman"/>
          <w:iCs/>
          <w:szCs w:val="28"/>
          <w:lang w:val="pt-BR"/>
        </w:rPr>
      </w:pPr>
      <w:r w:rsidRPr="00736645">
        <w:rPr>
          <w:rFonts w:ascii="Times New Roman" w:hAnsi="Times New Roman"/>
          <w:iCs/>
          <w:szCs w:val="28"/>
          <w:lang w:val="pt-BR"/>
        </w:rPr>
        <w:t>3. Quỹ được Ngân sách Nhà nước đảm bảo kinh phí thường xuyên hàng năm để thực hiện các nhiệm vụ tài trợ, hỗ trợ phát triển KHCN theo chức năng.</w:t>
      </w:r>
    </w:p>
    <w:p w:rsidR="00736645" w:rsidRDefault="00736645" w:rsidP="00C850DA">
      <w:pPr>
        <w:pStyle w:val="BodyTextIndent"/>
        <w:spacing w:before="100" w:line="360" w:lineRule="exact"/>
        <w:ind w:firstLine="720"/>
        <w:rPr>
          <w:rFonts w:ascii="Times New Roman" w:hAnsi="Times New Roman"/>
          <w:i/>
          <w:szCs w:val="28"/>
          <w:lang w:val="pt-BR"/>
        </w:rPr>
      </w:pPr>
    </w:p>
    <w:p w:rsidR="00736645" w:rsidRDefault="00736645" w:rsidP="00C850DA">
      <w:pPr>
        <w:pStyle w:val="BodyTextIndent"/>
        <w:spacing w:before="100" w:line="360" w:lineRule="exact"/>
        <w:ind w:firstLine="720"/>
        <w:rPr>
          <w:rFonts w:ascii="Times New Roman" w:hAnsi="Times New Roman"/>
          <w:i/>
          <w:szCs w:val="28"/>
          <w:lang w:val="pt-BR"/>
        </w:rPr>
      </w:pPr>
    </w:p>
    <w:p w:rsidR="008C1308" w:rsidRPr="00736645" w:rsidRDefault="008C1308" w:rsidP="00C850DA">
      <w:pPr>
        <w:pStyle w:val="BodyTextIndent"/>
        <w:spacing w:before="100" w:line="360" w:lineRule="exact"/>
        <w:ind w:firstLine="720"/>
        <w:rPr>
          <w:rFonts w:ascii="Times New Roman" w:hAnsi="Times New Roman"/>
          <w:i/>
          <w:szCs w:val="28"/>
          <w:lang w:val="pt-BR"/>
        </w:rPr>
      </w:pPr>
      <w:r w:rsidRPr="00736645">
        <w:rPr>
          <w:rFonts w:ascii="Times New Roman" w:hAnsi="Times New Roman"/>
          <w:i/>
          <w:szCs w:val="28"/>
          <w:lang w:val="pt-BR"/>
        </w:rPr>
        <w:lastRenderedPageBreak/>
        <w:t>Nội dung chỉnh sửa chính</w:t>
      </w:r>
    </w:p>
    <w:p w:rsidR="008C1308" w:rsidRPr="00736645" w:rsidRDefault="008C1308" w:rsidP="006472A9">
      <w:pPr>
        <w:pStyle w:val="BodyTextIndent"/>
        <w:spacing w:before="100" w:line="360" w:lineRule="exact"/>
        <w:ind w:firstLine="720"/>
        <w:rPr>
          <w:rFonts w:ascii="Times New Roman" w:hAnsi="Times New Roman"/>
          <w:iCs/>
          <w:szCs w:val="28"/>
          <w:lang w:val="pt-BR"/>
        </w:rPr>
      </w:pPr>
      <w:r w:rsidRPr="00736645">
        <w:rPr>
          <w:rFonts w:ascii="Times New Roman" w:hAnsi="Times New Roman"/>
          <w:iCs/>
          <w:szCs w:val="28"/>
          <w:lang w:val="pt-BR"/>
        </w:rPr>
        <w:t>1. Sửa đổi quy định Điều 12 về nguồn vốn hoạt động, Quỹ được Ngân sách Nhà nước cấp kinh phí hằng năm với quy mô như hiện tại để thực hiện các nhiệm vụ tài trợ, hỗ trợ phát triển KH&amp;CN theo chức năng.</w:t>
      </w:r>
    </w:p>
    <w:p w:rsidR="008C1308" w:rsidRPr="00736645" w:rsidRDefault="008C1308" w:rsidP="006472A9">
      <w:pPr>
        <w:pStyle w:val="BodyTextIndent"/>
        <w:spacing w:before="100" w:line="360" w:lineRule="exact"/>
        <w:ind w:firstLine="720"/>
        <w:rPr>
          <w:rFonts w:ascii="Times New Roman" w:hAnsi="Times New Roman"/>
          <w:iCs/>
          <w:szCs w:val="28"/>
          <w:lang w:val="pt-BR"/>
        </w:rPr>
      </w:pPr>
      <w:r w:rsidRPr="00736645">
        <w:rPr>
          <w:rFonts w:ascii="Times New Roman" w:hAnsi="Times New Roman"/>
          <w:iCs/>
          <w:szCs w:val="28"/>
          <w:lang w:val="pt-BR"/>
        </w:rPr>
        <w:t>2. Sửa đổi, bỏ các quy định về chức năng cho vay, bảo lãnh vốn vay, cấp kinh phí thông qua Quỹ.</w:t>
      </w:r>
    </w:p>
    <w:p w:rsidR="008C1308" w:rsidRPr="006472A9" w:rsidRDefault="008C1308" w:rsidP="006472A9">
      <w:pPr>
        <w:pStyle w:val="BodyTextIndent"/>
        <w:spacing w:before="100" w:line="360" w:lineRule="exact"/>
        <w:ind w:firstLine="720"/>
        <w:rPr>
          <w:rFonts w:ascii="Times New Roman" w:hAnsi="Times New Roman"/>
          <w:iCs/>
          <w:szCs w:val="28"/>
          <w:lang w:val="pt-BR"/>
        </w:rPr>
      </w:pPr>
      <w:r w:rsidRPr="00736645">
        <w:rPr>
          <w:rFonts w:ascii="Times New Roman" w:hAnsi="Times New Roman"/>
          <w:iCs/>
          <w:szCs w:val="28"/>
          <w:lang w:val="pt-BR"/>
        </w:rPr>
        <w:t>3. Quy định cấp kinh phí tài trợ cho Quỹ có thể tổ chức</w:t>
      </w:r>
      <w:r w:rsidRPr="006472A9">
        <w:rPr>
          <w:rFonts w:ascii="Times New Roman" w:hAnsi="Times New Roman"/>
          <w:iCs/>
          <w:szCs w:val="28"/>
          <w:lang w:val="pt-BR"/>
        </w:rPr>
        <w:t xml:space="preserve"> thực hiện các chương trình tài trợ, hỗ trợ, thủ tục tài chính thuận lợi trong câp và thanh, quyết toán nhiệm vụ KH&amp;CN như hiện tại.</w:t>
      </w:r>
    </w:p>
    <w:p w:rsidR="004802D6" w:rsidRDefault="008C1308" w:rsidP="008C1308">
      <w:pPr>
        <w:pStyle w:val="BodyTextIndent"/>
        <w:spacing w:before="100" w:line="360" w:lineRule="exact"/>
        <w:ind w:firstLine="720"/>
        <w:rPr>
          <w:rFonts w:ascii="Times New Roman" w:hAnsi="Times New Roman"/>
          <w:iCs/>
          <w:szCs w:val="28"/>
          <w:lang w:val="pt-BR"/>
        </w:rPr>
      </w:pPr>
      <w:r w:rsidRPr="006472A9">
        <w:rPr>
          <w:rFonts w:ascii="Times New Roman" w:hAnsi="Times New Roman"/>
          <w:iCs/>
          <w:szCs w:val="28"/>
          <w:lang w:val="pt-BR"/>
        </w:rPr>
        <w:t>4. Sửa và bổ sung một số điều khác để thống nhất với chức năng, nhiệm vụ mới điều chỉnh và giải quyết các vướng mắc trong quá trình thực hiện các nhiệm vụ của Quỹ trong giai đoạn vừa qua.</w:t>
      </w:r>
    </w:p>
    <w:p w:rsidR="00087480" w:rsidRPr="00264ADE" w:rsidRDefault="00087480" w:rsidP="004802D6">
      <w:pPr>
        <w:pStyle w:val="BodyTextIndent"/>
        <w:spacing w:before="100" w:line="360" w:lineRule="exact"/>
        <w:ind w:firstLine="720"/>
        <w:rPr>
          <w:rFonts w:ascii="Times New Roman" w:hAnsi="Times New Roman"/>
          <w:b/>
          <w:iCs/>
          <w:szCs w:val="28"/>
          <w:lang w:val="pt-BR"/>
        </w:rPr>
      </w:pPr>
      <w:r w:rsidRPr="00087480">
        <w:rPr>
          <w:rFonts w:ascii="Times New Roman" w:hAnsi="Times New Roman"/>
          <w:iCs/>
          <w:szCs w:val="28"/>
          <w:lang w:val="pt-BR"/>
        </w:rPr>
        <w:t>D</w:t>
      </w:r>
      <w:r w:rsidR="00336F85" w:rsidRPr="00087480">
        <w:rPr>
          <w:rFonts w:ascii="Times New Roman" w:hAnsi="Times New Roman"/>
          <w:iCs/>
          <w:szCs w:val="28"/>
          <w:lang w:val="pt-BR"/>
        </w:rPr>
        <w:t xml:space="preserve">ự thảo Nghị định </w:t>
      </w:r>
      <w:r w:rsidRPr="00087480">
        <w:rPr>
          <w:rFonts w:ascii="Times New Roman" w:hAnsi="Times New Roman"/>
          <w:iCs/>
          <w:szCs w:val="28"/>
          <w:lang w:val="pt-BR"/>
        </w:rPr>
        <w:t>sửa đổi kèm theo tờ trình này.</w:t>
      </w:r>
    </w:p>
    <w:p w:rsidR="00EA5DC3" w:rsidRPr="00264ADE" w:rsidRDefault="00895121" w:rsidP="005B7BB4">
      <w:pPr>
        <w:pStyle w:val="Heading2"/>
      </w:pPr>
      <w:r w:rsidRPr="00264ADE">
        <w:rPr>
          <w:bCs/>
          <w:sz w:val="26"/>
          <w:szCs w:val="26"/>
        </w:rPr>
        <w:t xml:space="preserve">V. </w:t>
      </w:r>
      <w:r w:rsidR="00EA5DC3" w:rsidRPr="00264ADE">
        <w:t>DỰ KIẾN NGUỒN LỰC THI HÀNH NGHỊ ĐỊNH</w:t>
      </w:r>
    </w:p>
    <w:p w:rsidR="00A567F3" w:rsidRPr="00264ADE" w:rsidRDefault="00A567F3" w:rsidP="00264ADE">
      <w:pPr>
        <w:spacing w:before="80" w:line="360" w:lineRule="exact"/>
        <w:ind w:firstLine="709"/>
        <w:jc w:val="both"/>
        <w:rPr>
          <w:rFonts w:ascii="Times New Roman" w:hAnsi="Times New Roman"/>
          <w:shd w:val="clear" w:color="auto" w:fill="FFFFFF"/>
        </w:rPr>
      </w:pPr>
      <w:r w:rsidRPr="00264ADE">
        <w:rPr>
          <w:rFonts w:ascii="Times New Roman" w:hAnsi="Times New Roman"/>
          <w:shd w:val="clear" w:color="auto" w:fill="FFFFFF"/>
        </w:rPr>
        <w:t>1. Nguồn kinh phí</w:t>
      </w:r>
    </w:p>
    <w:p w:rsidR="00A567F3" w:rsidRPr="00264ADE" w:rsidRDefault="00A567F3" w:rsidP="00264ADE">
      <w:pPr>
        <w:spacing w:before="80" w:line="360" w:lineRule="exact"/>
        <w:jc w:val="both"/>
        <w:rPr>
          <w:rFonts w:ascii="Times New Roman" w:hAnsi="Times New Roman"/>
          <w:shd w:val="clear" w:color="auto" w:fill="FFFFFF"/>
        </w:rPr>
      </w:pPr>
      <w:r w:rsidRPr="00264ADE">
        <w:rPr>
          <w:rFonts w:ascii="Times New Roman" w:hAnsi="Times New Roman"/>
          <w:shd w:val="clear" w:color="auto" w:fill="FFFFFF"/>
        </w:rPr>
        <w:tab/>
        <w:t xml:space="preserve">a) Nguồn kinh phí để xây dựng văn bản quy định chi tiết, hướng dẫn thực hiện: </w:t>
      </w:r>
      <w:r w:rsidR="00087480">
        <w:rPr>
          <w:rFonts w:ascii="Times New Roman" w:hAnsi="Times New Roman"/>
          <w:shd w:val="clear" w:color="auto" w:fill="FFFFFF"/>
        </w:rPr>
        <w:t>Nằm trong ki</w:t>
      </w:r>
      <w:r w:rsidRPr="00264ADE">
        <w:rPr>
          <w:rFonts w:ascii="Times New Roman" w:hAnsi="Times New Roman"/>
          <w:shd w:val="clear" w:color="auto" w:fill="FFFFFF"/>
        </w:rPr>
        <w:t>nh phí chi thường xuyên giao cho Bộ KH&amp;CN theo quy định hiện hành.</w:t>
      </w:r>
    </w:p>
    <w:p w:rsidR="00A567F3" w:rsidRPr="00264ADE" w:rsidRDefault="00A567F3" w:rsidP="00264ADE">
      <w:pPr>
        <w:spacing w:before="80" w:line="360" w:lineRule="exact"/>
        <w:jc w:val="both"/>
        <w:rPr>
          <w:rFonts w:ascii="Times New Roman" w:hAnsi="Times New Roman"/>
          <w:shd w:val="clear" w:color="auto" w:fill="FFFFFF"/>
        </w:rPr>
      </w:pPr>
      <w:r w:rsidRPr="00264ADE">
        <w:rPr>
          <w:rFonts w:ascii="Times New Roman" w:hAnsi="Times New Roman"/>
          <w:shd w:val="clear" w:color="auto" w:fill="FFFFFF"/>
        </w:rPr>
        <w:tab/>
      </w:r>
      <w:r w:rsidRPr="00614797">
        <w:rPr>
          <w:rFonts w:ascii="Times New Roman" w:hAnsi="Times New Roman"/>
          <w:shd w:val="clear" w:color="auto" w:fill="FFFFFF"/>
        </w:rPr>
        <w:t>b) Nguồn kinh phí để thực hiện các chính sách tại dự thảo Nghị địn</w:t>
      </w:r>
      <w:r w:rsidR="00323A19" w:rsidRPr="00614797">
        <w:rPr>
          <w:rFonts w:ascii="Times New Roman" w:hAnsi="Times New Roman"/>
          <w:shd w:val="clear" w:color="auto" w:fill="FFFFFF"/>
        </w:rPr>
        <w:t xml:space="preserve">h: Từ nguồn sự nghiệp </w:t>
      </w:r>
      <w:r w:rsidR="00614797">
        <w:rPr>
          <w:rFonts w:ascii="Times New Roman" w:hAnsi="Times New Roman"/>
          <w:shd w:val="clear" w:color="auto" w:fill="FFFFFF"/>
        </w:rPr>
        <w:t>KH&amp;CN</w:t>
      </w:r>
      <w:r w:rsidR="00323A19" w:rsidRPr="00614797">
        <w:rPr>
          <w:rFonts w:ascii="Times New Roman" w:hAnsi="Times New Roman"/>
          <w:shd w:val="clear" w:color="auto" w:fill="FFFFFF"/>
        </w:rPr>
        <w:t xml:space="preserve"> (quy mô kinh phí tương đương với chính sách quy định tại Nghị định 23/2014).</w:t>
      </w:r>
    </w:p>
    <w:p w:rsidR="00A567F3" w:rsidRPr="00264ADE" w:rsidRDefault="00A567F3" w:rsidP="00264ADE">
      <w:pPr>
        <w:spacing w:before="80" w:line="360" w:lineRule="exact"/>
        <w:jc w:val="both"/>
        <w:rPr>
          <w:rFonts w:ascii="Times New Roman" w:hAnsi="Times New Roman"/>
          <w:shd w:val="clear" w:color="auto" w:fill="FFFFFF"/>
        </w:rPr>
      </w:pPr>
      <w:r w:rsidRPr="00264ADE">
        <w:rPr>
          <w:rFonts w:ascii="Times New Roman" w:hAnsi="Times New Roman"/>
          <w:shd w:val="clear" w:color="auto" w:fill="FFFFFF"/>
        </w:rPr>
        <w:tab/>
        <w:t>2. Nguồn nhân lực</w:t>
      </w:r>
      <w:r w:rsidR="005B7BB4">
        <w:rPr>
          <w:rFonts w:ascii="Times New Roman" w:hAnsi="Times New Roman"/>
          <w:shd w:val="clear" w:color="auto" w:fill="FFFFFF"/>
        </w:rPr>
        <w:t>,</w:t>
      </w:r>
      <w:r w:rsidRPr="00264ADE">
        <w:rPr>
          <w:rFonts w:ascii="Times New Roman" w:hAnsi="Times New Roman"/>
          <w:shd w:val="clear" w:color="auto" w:fill="FFFFFF"/>
        </w:rPr>
        <w:t xml:space="preserve"> tổ chức thực hiện</w:t>
      </w:r>
    </w:p>
    <w:p w:rsidR="00A567F3" w:rsidRDefault="00A567F3" w:rsidP="00736645">
      <w:pPr>
        <w:spacing w:before="80" w:after="360" w:line="360" w:lineRule="exact"/>
        <w:jc w:val="both"/>
        <w:rPr>
          <w:rFonts w:ascii="Times New Roman" w:hAnsi="Times New Roman"/>
          <w:shd w:val="clear" w:color="auto" w:fill="FFFFFF"/>
        </w:rPr>
      </w:pPr>
      <w:r w:rsidRPr="00264ADE">
        <w:rPr>
          <w:rFonts w:ascii="Times New Roman" w:hAnsi="Times New Roman"/>
          <w:shd w:val="clear" w:color="auto" w:fill="FFFFFF"/>
        </w:rPr>
        <w:tab/>
      </w:r>
      <w:r w:rsidR="006B11DA">
        <w:rPr>
          <w:rFonts w:ascii="Times New Roman" w:hAnsi="Times New Roman"/>
          <w:shd w:val="clear" w:color="auto" w:fill="FFFFFF"/>
        </w:rPr>
        <w:t xml:space="preserve">Dự thảo Nghị định không có quy định nào phát sinh, thay đổi về </w:t>
      </w:r>
      <w:r w:rsidR="005B7BB4">
        <w:rPr>
          <w:rFonts w:ascii="Times New Roman" w:hAnsi="Times New Roman"/>
          <w:shd w:val="clear" w:color="auto" w:fill="FFFFFF"/>
        </w:rPr>
        <w:t xml:space="preserve">nhân </w:t>
      </w:r>
      <w:r w:rsidR="006B11DA">
        <w:rPr>
          <w:rFonts w:ascii="Times New Roman" w:hAnsi="Times New Roman"/>
          <w:shd w:val="clear" w:color="auto" w:fill="FFFFFF"/>
        </w:rPr>
        <w:t>nguồn lực và tổ chức thực hiện</w:t>
      </w:r>
      <w:r w:rsidRPr="00264ADE">
        <w:rPr>
          <w:rFonts w:ascii="Times New Roman" w:hAnsi="Times New Roman"/>
          <w:spacing w:val="-6"/>
          <w:shd w:val="clear" w:color="auto" w:fill="FFFFFF"/>
        </w:rPr>
        <w:t>.</w:t>
      </w:r>
    </w:p>
    <w:p w:rsidR="006B11DA" w:rsidRDefault="00A567F3" w:rsidP="006B11DA">
      <w:pPr>
        <w:spacing w:before="120" w:line="360" w:lineRule="exact"/>
        <w:jc w:val="both"/>
        <w:rPr>
          <w:rFonts w:ascii="Times New Roman" w:hAnsi="Times New Roman"/>
        </w:rPr>
      </w:pPr>
      <w:r w:rsidRPr="00264ADE">
        <w:rPr>
          <w:rFonts w:ascii="Times New Roman" w:hAnsi="Times New Roman"/>
          <w:shd w:val="clear" w:color="auto" w:fill="FFFFFF"/>
        </w:rPr>
        <w:tab/>
      </w:r>
      <w:r w:rsidR="00EA5DC3" w:rsidRPr="00264ADE">
        <w:rPr>
          <w:rFonts w:ascii="Times New Roman" w:hAnsi="Times New Roman"/>
        </w:rPr>
        <w:t xml:space="preserve">Trên đây là nội dung của dự thảo Nghị định sửa đổi, bổ sung một số điều </w:t>
      </w:r>
      <w:r w:rsidR="00AC5796" w:rsidRPr="00264ADE">
        <w:rPr>
          <w:rFonts w:ascii="Times New Roman" w:hAnsi="Times New Roman"/>
        </w:rPr>
        <w:t xml:space="preserve">của </w:t>
      </w:r>
      <w:r w:rsidR="006B11DA" w:rsidRPr="002D6C8D">
        <w:rPr>
          <w:rFonts w:ascii="Times New Roman" w:hAnsi="Times New Roman"/>
        </w:rPr>
        <w:t xml:space="preserve">Nghị định số </w:t>
      </w:r>
      <w:r w:rsidR="006B11DA">
        <w:rPr>
          <w:rFonts w:ascii="Times New Roman" w:hAnsi="Times New Roman"/>
        </w:rPr>
        <w:t>2</w:t>
      </w:r>
      <w:r w:rsidR="006B11DA" w:rsidRPr="002D6C8D">
        <w:rPr>
          <w:rFonts w:ascii="Times New Roman" w:hAnsi="Times New Roman"/>
        </w:rPr>
        <w:t>3/20</w:t>
      </w:r>
      <w:r w:rsidR="006B11DA">
        <w:rPr>
          <w:rFonts w:ascii="Times New Roman" w:hAnsi="Times New Roman"/>
        </w:rPr>
        <w:t>14</w:t>
      </w:r>
      <w:r w:rsidR="006B11DA" w:rsidRPr="002D6C8D">
        <w:rPr>
          <w:rFonts w:ascii="Times New Roman" w:hAnsi="Times New Roman"/>
        </w:rPr>
        <w:t>/NĐ-CPcủa Chính phủ về Điều lệ tổ chức và hoạt động củ</w:t>
      </w:r>
      <w:r w:rsidR="006B11DA">
        <w:rPr>
          <w:rFonts w:ascii="Times New Roman" w:hAnsi="Times New Roman"/>
        </w:rPr>
        <w:t xml:space="preserve">a Quỹ Phát triển KH&amp;CN Quốc gia. </w:t>
      </w:r>
    </w:p>
    <w:p w:rsidR="00AA2B0B" w:rsidRPr="00264ADE" w:rsidRDefault="00EA5DC3" w:rsidP="00736645">
      <w:pPr>
        <w:spacing w:before="120" w:after="360" w:line="360" w:lineRule="exact"/>
        <w:jc w:val="both"/>
        <w:rPr>
          <w:rFonts w:ascii="Times New Roman" w:hAnsi="Times New Roman"/>
        </w:rPr>
      </w:pPr>
      <w:r w:rsidRPr="00264ADE">
        <w:rPr>
          <w:rFonts w:ascii="Times New Roman" w:hAnsi="Times New Roman"/>
        </w:rPr>
        <w:t>Bộ Khoa học và Công nghệ kính trình Chính phủ xem xét, quyết định./.</w:t>
      </w:r>
    </w:p>
    <w:tbl>
      <w:tblPr>
        <w:tblW w:w="0" w:type="auto"/>
        <w:tblLook w:val="01E0" w:firstRow="1" w:lastRow="1" w:firstColumn="1" w:lastColumn="1" w:noHBand="0" w:noVBand="0"/>
      </w:tblPr>
      <w:tblGrid>
        <w:gridCol w:w="5211"/>
        <w:gridCol w:w="4111"/>
      </w:tblGrid>
      <w:tr w:rsidR="002F30A4" w:rsidRPr="00264ADE" w:rsidTr="00250829">
        <w:tc>
          <w:tcPr>
            <w:tcW w:w="5211" w:type="dxa"/>
          </w:tcPr>
          <w:p w:rsidR="002F30A4" w:rsidRPr="00264ADE" w:rsidRDefault="002F30A4" w:rsidP="00B17053">
            <w:pPr>
              <w:pStyle w:val="BodyTextIndent"/>
              <w:ind w:firstLine="0"/>
              <w:rPr>
                <w:rFonts w:ascii="Times New Roman" w:hAnsi="Times New Roman"/>
                <w:b/>
                <w:i/>
                <w:sz w:val="24"/>
                <w:szCs w:val="24"/>
              </w:rPr>
            </w:pPr>
            <w:r w:rsidRPr="00264ADE">
              <w:rPr>
                <w:rFonts w:ascii="Times New Roman" w:hAnsi="Times New Roman"/>
                <w:b/>
                <w:i/>
                <w:sz w:val="24"/>
                <w:szCs w:val="24"/>
              </w:rPr>
              <w:t>Nơi nhận:</w:t>
            </w:r>
          </w:p>
          <w:p w:rsidR="002F30A4" w:rsidRPr="00264ADE" w:rsidRDefault="002F30A4" w:rsidP="00B17053">
            <w:pPr>
              <w:pStyle w:val="BodyTextIndent"/>
              <w:ind w:firstLine="0"/>
              <w:rPr>
                <w:rFonts w:ascii="Times New Roman" w:hAnsi="Times New Roman"/>
                <w:sz w:val="22"/>
                <w:szCs w:val="22"/>
              </w:rPr>
            </w:pPr>
            <w:r w:rsidRPr="00264ADE">
              <w:rPr>
                <w:rFonts w:ascii="Times New Roman" w:hAnsi="Times New Roman"/>
                <w:sz w:val="22"/>
                <w:szCs w:val="22"/>
              </w:rPr>
              <w:t>-Như trên;</w:t>
            </w:r>
          </w:p>
          <w:p w:rsidR="00537A04" w:rsidRPr="00264ADE" w:rsidRDefault="00537A04">
            <w:pPr>
              <w:pStyle w:val="BodyTextIndent"/>
              <w:ind w:firstLine="0"/>
              <w:rPr>
                <w:rFonts w:ascii="Times New Roman" w:hAnsi="Times New Roman"/>
                <w:sz w:val="22"/>
                <w:szCs w:val="22"/>
              </w:rPr>
            </w:pPr>
            <w:r w:rsidRPr="00264ADE">
              <w:rPr>
                <w:rFonts w:ascii="Times New Roman" w:hAnsi="Times New Roman"/>
                <w:sz w:val="22"/>
                <w:szCs w:val="22"/>
              </w:rPr>
              <w:t>- Thủ tướng Chính phủ;</w:t>
            </w:r>
          </w:p>
          <w:p w:rsidR="00537A04" w:rsidRPr="00264ADE" w:rsidRDefault="00537A04">
            <w:pPr>
              <w:pStyle w:val="BodyTextIndent"/>
              <w:ind w:firstLine="0"/>
              <w:rPr>
                <w:rFonts w:ascii="Times New Roman" w:hAnsi="Times New Roman"/>
                <w:sz w:val="22"/>
                <w:szCs w:val="22"/>
              </w:rPr>
            </w:pPr>
            <w:r w:rsidRPr="00264ADE">
              <w:rPr>
                <w:rFonts w:ascii="Times New Roman" w:hAnsi="Times New Roman"/>
                <w:sz w:val="22"/>
                <w:szCs w:val="22"/>
              </w:rPr>
              <w:t>- PTTg Vũ Đức Đam;</w:t>
            </w:r>
          </w:p>
          <w:p w:rsidR="002F30A4" w:rsidRPr="00264ADE" w:rsidRDefault="00950A96">
            <w:pPr>
              <w:pStyle w:val="BodyTextIndent"/>
              <w:ind w:firstLine="0"/>
              <w:rPr>
                <w:rFonts w:ascii="Times New Roman" w:hAnsi="Times New Roman"/>
                <w:sz w:val="22"/>
                <w:szCs w:val="22"/>
              </w:rPr>
            </w:pPr>
            <w:r w:rsidRPr="00264ADE">
              <w:rPr>
                <w:rFonts w:ascii="Times New Roman" w:hAnsi="Times New Roman"/>
                <w:sz w:val="22"/>
                <w:szCs w:val="22"/>
              </w:rPr>
              <w:t xml:space="preserve">- Văn phòng Chính phủ; </w:t>
            </w:r>
          </w:p>
          <w:p w:rsidR="004510F7" w:rsidRPr="00264ADE" w:rsidRDefault="004510F7" w:rsidP="004510F7">
            <w:pPr>
              <w:pStyle w:val="BodyTextIndent"/>
              <w:ind w:firstLine="0"/>
              <w:rPr>
                <w:rFonts w:ascii="Times New Roman" w:hAnsi="Times New Roman"/>
                <w:sz w:val="22"/>
                <w:szCs w:val="22"/>
              </w:rPr>
            </w:pPr>
            <w:r w:rsidRPr="00264ADE">
              <w:rPr>
                <w:rFonts w:ascii="Times New Roman" w:hAnsi="Times New Roman"/>
                <w:sz w:val="22"/>
                <w:szCs w:val="22"/>
              </w:rPr>
              <w:t>- Bộ Tư pháp;</w:t>
            </w:r>
          </w:p>
          <w:p w:rsidR="00A31894" w:rsidRPr="00264ADE" w:rsidRDefault="00A31894" w:rsidP="004510F7">
            <w:pPr>
              <w:pStyle w:val="BodyTextIndent"/>
              <w:ind w:firstLine="0"/>
              <w:rPr>
                <w:rFonts w:ascii="Times New Roman" w:hAnsi="Times New Roman"/>
                <w:sz w:val="22"/>
                <w:szCs w:val="22"/>
              </w:rPr>
            </w:pPr>
            <w:r w:rsidRPr="00264ADE">
              <w:rPr>
                <w:rFonts w:ascii="Times New Roman" w:hAnsi="Times New Roman"/>
                <w:sz w:val="22"/>
                <w:szCs w:val="22"/>
              </w:rPr>
              <w:t>- Bộ trưởng</w:t>
            </w:r>
            <w:r w:rsidR="002464A0" w:rsidRPr="00264ADE">
              <w:rPr>
                <w:rFonts w:ascii="Times New Roman" w:hAnsi="Times New Roman"/>
                <w:sz w:val="22"/>
                <w:szCs w:val="22"/>
              </w:rPr>
              <w:t xml:space="preserve">, TT </w:t>
            </w:r>
            <w:r w:rsidR="00EE6EB5">
              <w:rPr>
                <w:rFonts w:ascii="Times New Roman" w:hAnsi="Times New Roman"/>
                <w:sz w:val="22"/>
                <w:szCs w:val="22"/>
              </w:rPr>
              <w:t>Phạm Công Tạc</w:t>
            </w:r>
            <w:r w:rsidRPr="00264ADE">
              <w:rPr>
                <w:rFonts w:ascii="Times New Roman" w:hAnsi="Times New Roman"/>
                <w:sz w:val="22"/>
                <w:szCs w:val="22"/>
              </w:rPr>
              <w:t>;</w:t>
            </w:r>
          </w:p>
          <w:p w:rsidR="002F30A4" w:rsidRPr="00264ADE" w:rsidRDefault="002F30A4">
            <w:pPr>
              <w:pStyle w:val="BodyTextIndent"/>
              <w:ind w:firstLine="0"/>
              <w:rPr>
                <w:rFonts w:ascii="Times New Roman" w:hAnsi="Times New Roman"/>
                <w:szCs w:val="24"/>
              </w:rPr>
            </w:pPr>
            <w:r w:rsidRPr="00264ADE">
              <w:rPr>
                <w:rFonts w:ascii="Times New Roman" w:hAnsi="Times New Roman"/>
                <w:sz w:val="22"/>
                <w:szCs w:val="22"/>
              </w:rPr>
              <w:t>- Lưu</w:t>
            </w:r>
            <w:r w:rsidR="00B17053" w:rsidRPr="00264ADE">
              <w:rPr>
                <w:rFonts w:ascii="Times New Roman" w:hAnsi="Times New Roman"/>
                <w:sz w:val="22"/>
                <w:szCs w:val="22"/>
              </w:rPr>
              <w:t>:</w:t>
            </w:r>
            <w:r w:rsidRPr="00264ADE">
              <w:rPr>
                <w:rFonts w:ascii="Times New Roman" w:hAnsi="Times New Roman"/>
                <w:sz w:val="22"/>
                <w:szCs w:val="22"/>
              </w:rPr>
              <w:t xml:space="preserve"> V</w:t>
            </w:r>
            <w:r w:rsidR="00B17053" w:rsidRPr="00264ADE">
              <w:rPr>
                <w:rFonts w:ascii="Times New Roman" w:hAnsi="Times New Roman"/>
                <w:sz w:val="22"/>
                <w:szCs w:val="22"/>
              </w:rPr>
              <w:t>T</w:t>
            </w:r>
            <w:r w:rsidRPr="00264ADE">
              <w:rPr>
                <w:rFonts w:ascii="Times New Roman" w:hAnsi="Times New Roman"/>
                <w:sz w:val="22"/>
                <w:szCs w:val="22"/>
              </w:rPr>
              <w:t>, TCCB.</w:t>
            </w:r>
          </w:p>
        </w:tc>
        <w:tc>
          <w:tcPr>
            <w:tcW w:w="4111" w:type="dxa"/>
          </w:tcPr>
          <w:p w:rsidR="002F30A4" w:rsidRPr="00264ADE" w:rsidRDefault="002F30A4" w:rsidP="002464A0">
            <w:pPr>
              <w:pStyle w:val="BodyTextIndent"/>
              <w:spacing w:after="120"/>
              <w:ind w:firstLine="0"/>
              <w:jc w:val="center"/>
              <w:rPr>
                <w:rFonts w:ascii="Times New Roman" w:hAnsi="Times New Roman"/>
                <w:b/>
                <w:sz w:val="26"/>
                <w:szCs w:val="26"/>
              </w:rPr>
            </w:pPr>
            <w:r w:rsidRPr="00264ADE">
              <w:rPr>
                <w:rFonts w:ascii="Times New Roman" w:hAnsi="Times New Roman"/>
                <w:b/>
                <w:sz w:val="26"/>
                <w:szCs w:val="26"/>
              </w:rPr>
              <w:t>BỘ TRƯỞNG</w:t>
            </w:r>
          </w:p>
          <w:p w:rsidR="002F30A4" w:rsidRPr="00264ADE" w:rsidRDefault="002F30A4" w:rsidP="00AC2D42">
            <w:pPr>
              <w:pStyle w:val="BodyTextIndent"/>
              <w:spacing w:after="120"/>
              <w:ind w:firstLine="0"/>
              <w:jc w:val="center"/>
              <w:rPr>
                <w:rFonts w:ascii="Times New Roman" w:hAnsi="Times New Roman"/>
                <w:szCs w:val="28"/>
              </w:rPr>
            </w:pPr>
          </w:p>
          <w:p w:rsidR="002F30A4" w:rsidRPr="00264ADE" w:rsidRDefault="002464A0" w:rsidP="002464A0">
            <w:pPr>
              <w:pStyle w:val="BodyTextIndent"/>
              <w:spacing w:before="480"/>
              <w:ind w:firstLine="0"/>
              <w:jc w:val="center"/>
              <w:rPr>
                <w:rFonts w:ascii="Times New Roman" w:hAnsi="Times New Roman"/>
                <w:b/>
                <w:szCs w:val="28"/>
              </w:rPr>
            </w:pPr>
            <w:r w:rsidRPr="00264ADE">
              <w:rPr>
                <w:rFonts w:ascii="Times New Roman" w:hAnsi="Times New Roman"/>
                <w:b/>
                <w:szCs w:val="28"/>
              </w:rPr>
              <w:t>Chu Ngọc Anh</w:t>
            </w:r>
          </w:p>
        </w:tc>
      </w:tr>
    </w:tbl>
    <w:p w:rsidR="00A35D40" w:rsidRPr="00264ADE" w:rsidRDefault="00A35D40" w:rsidP="00736645">
      <w:pPr>
        <w:pStyle w:val="BodyTextIndent"/>
        <w:spacing w:after="120"/>
        <w:ind w:firstLine="0"/>
        <w:rPr>
          <w:rFonts w:ascii="Times New Roman" w:hAnsi="Times New Roman"/>
        </w:rPr>
      </w:pPr>
    </w:p>
    <w:sectPr w:rsidR="00A35D40" w:rsidRPr="00264ADE" w:rsidSect="00682B49">
      <w:footerReference w:type="even" r:id="rId8"/>
      <w:footerReference w:type="default" r:id="rId9"/>
      <w:pgSz w:w="11907" w:h="16840" w:code="9"/>
      <w:pgMar w:top="964" w:right="1134" w:bottom="851" w:left="1418"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40" w:rsidRDefault="00E60240">
      <w:r>
        <w:separator/>
      </w:r>
    </w:p>
  </w:endnote>
  <w:endnote w:type="continuationSeparator" w:id="0">
    <w:p w:rsidR="00E60240" w:rsidRDefault="00E6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A3"/>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8B" w:rsidRDefault="00787D79" w:rsidP="0081766F">
    <w:pPr>
      <w:pStyle w:val="Footer"/>
      <w:framePr w:wrap="around" w:vAnchor="text" w:hAnchor="margin" w:xAlign="center" w:y="1"/>
      <w:rPr>
        <w:rStyle w:val="PageNumber"/>
      </w:rPr>
    </w:pPr>
    <w:r>
      <w:rPr>
        <w:rStyle w:val="PageNumber"/>
      </w:rPr>
      <w:fldChar w:fldCharType="begin"/>
    </w:r>
    <w:r w:rsidR="0076148B">
      <w:rPr>
        <w:rStyle w:val="PageNumber"/>
      </w:rPr>
      <w:instrText xml:space="preserve">PAGE  </w:instrText>
    </w:r>
    <w:r>
      <w:rPr>
        <w:rStyle w:val="PageNumber"/>
      </w:rPr>
      <w:fldChar w:fldCharType="end"/>
    </w:r>
  </w:p>
  <w:p w:rsidR="0076148B" w:rsidRDefault="0076148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8B" w:rsidRDefault="00787D79">
    <w:pPr>
      <w:pStyle w:val="Footer"/>
      <w:jc w:val="center"/>
    </w:pPr>
    <w:r>
      <w:fldChar w:fldCharType="begin"/>
    </w:r>
    <w:r w:rsidR="0076148B">
      <w:instrText xml:space="preserve"> PAGE   \* MERGEFORMAT </w:instrText>
    </w:r>
    <w:r>
      <w:fldChar w:fldCharType="separate"/>
    </w:r>
    <w:r w:rsidR="00D3578F">
      <w:rPr>
        <w:noProof/>
      </w:rPr>
      <w:t>2</w:t>
    </w:r>
    <w:r>
      <w:fldChar w:fldCharType="end"/>
    </w:r>
  </w:p>
  <w:p w:rsidR="0076148B" w:rsidRDefault="0076148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40" w:rsidRDefault="00E60240">
      <w:r>
        <w:separator/>
      </w:r>
    </w:p>
  </w:footnote>
  <w:footnote w:type="continuationSeparator" w:id="0">
    <w:p w:rsidR="00E60240" w:rsidRDefault="00E60240">
      <w:r>
        <w:continuationSeparator/>
      </w:r>
    </w:p>
  </w:footnote>
  <w:footnote w:id="1">
    <w:p w:rsidR="00187422" w:rsidRPr="00947642" w:rsidRDefault="00187422" w:rsidP="00187422">
      <w:pPr>
        <w:pStyle w:val="FootnoteText"/>
        <w:jc w:val="both"/>
        <w:rPr>
          <w:rFonts w:ascii="Times New Roman" w:hAnsi="Times New Roman"/>
        </w:rPr>
      </w:pPr>
      <w:r w:rsidRPr="00947642">
        <w:rPr>
          <w:rStyle w:val="FootnoteReference"/>
          <w:rFonts w:ascii="Times New Roman" w:hAnsi="Times New Roman"/>
        </w:rPr>
        <w:footnoteRef/>
      </w:r>
      <w:r w:rsidRPr="00947642">
        <w:rPr>
          <w:rFonts w:ascii="Times New Roman" w:hAnsi="Times New Roman"/>
          <w:szCs w:val="28"/>
        </w:rPr>
        <w:t xml:space="preserve">Các chương trình của Quỹ thực hiện hỗ trợ số lượng nhà khoa học được tài trợ lớn (tính đến nay, Quỹ đã tài trợ cho hơn 15.000 lượt nhà khoa học). Các tài trợ của Quỹ phân bố tương đối đồng đều cả về độ tuổi và hình thức tổ chức nghiên cứu trường/viện. Tỷ trọng nhà khoa học trẻ được hỗ trợ lớn, góp phần phát triển nguồn nhân lực KH&amp;CN trình độ cao (số đề tài có chủ nhiệm đề tài không quá 40 tuổi chiếm từ 55 - 65% các đề tài NCCB). </w:t>
      </w:r>
    </w:p>
  </w:footnote>
  <w:footnote w:id="2">
    <w:p w:rsidR="00187422" w:rsidRDefault="00187422" w:rsidP="00187422">
      <w:pPr>
        <w:pStyle w:val="FootnoteText"/>
        <w:jc w:val="both"/>
      </w:pPr>
      <w:r w:rsidRPr="00947642">
        <w:rPr>
          <w:rStyle w:val="FootnoteReference"/>
          <w:rFonts w:ascii="Times New Roman" w:hAnsi="Times New Roman"/>
        </w:rPr>
        <w:footnoteRef/>
      </w:r>
      <w:r w:rsidRPr="00947642">
        <w:rPr>
          <w:rFonts w:ascii="Times New Roman" w:hAnsi="Times New Roman"/>
          <w:szCs w:val="28"/>
        </w:rPr>
        <w:t xml:space="preserve">Các chương trình tài trợ, hỗ trợ của Quỹ cũng đóng góp quan trọng trong thúc đẩy nghiên cứu tại các trường đại học – chiếm khoảng 70% số đề tài do Quỹ tài trợ. Năm 2020, lần đầu tiên các trường đại học của Việt </w:t>
      </w:r>
      <w:r w:rsidR="000A25A5" w:rsidRPr="00947642">
        <w:rPr>
          <w:rFonts w:ascii="Times New Roman" w:hAnsi="Times New Roman"/>
          <w:szCs w:val="28"/>
        </w:rPr>
        <w:t>N</w:t>
      </w:r>
      <w:r w:rsidRPr="00947642">
        <w:rPr>
          <w:rFonts w:ascii="Times New Roman" w:hAnsi="Times New Roman"/>
          <w:szCs w:val="28"/>
        </w:rPr>
        <w:t>am được xếp hạng của THE (02 Trường Đại họcđược xếp trong 1000 trường đại học hàng đầu).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2B8"/>
    <w:multiLevelType w:val="hybridMultilevel"/>
    <w:tmpl w:val="CBEE16E2"/>
    <w:lvl w:ilvl="0" w:tplc="52D8AD82">
      <w:start w:val="1"/>
      <w:numFmt w:val="lowerLetter"/>
      <w:lvlText w:val="%1."/>
      <w:lvlJc w:val="left"/>
      <w:pPr>
        <w:ind w:left="23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76C761F"/>
    <w:multiLevelType w:val="hybridMultilevel"/>
    <w:tmpl w:val="18CE01EC"/>
    <w:lvl w:ilvl="0" w:tplc="A8323448">
      <w:numFmt w:val="bullet"/>
      <w:lvlText w:val="-"/>
      <w:lvlJc w:val="left"/>
      <w:pPr>
        <w:ind w:left="900" w:hanging="360"/>
      </w:pPr>
      <w:rPr>
        <w:rFonts w:ascii="Times New Roman" w:eastAsia="Times New Roman"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FC64CD7"/>
    <w:multiLevelType w:val="hybridMultilevel"/>
    <w:tmpl w:val="254E64B4"/>
    <w:lvl w:ilvl="0" w:tplc="50CC2E5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91CD1"/>
    <w:multiLevelType w:val="hybridMultilevel"/>
    <w:tmpl w:val="B9E2C2CE"/>
    <w:lvl w:ilvl="0" w:tplc="4336D60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252181D"/>
    <w:multiLevelType w:val="hybridMultilevel"/>
    <w:tmpl w:val="E1062426"/>
    <w:lvl w:ilvl="0" w:tplc="6C542E5C">
      <w:start w:val="20"/>
      <w:numFmt w:val="bullet"/>
      <w:lvlText w:val=""/>
      <w:lvlJc w:val="left"/>
      <w:pPr>
        <w:ind w:left="1080" w:hanging="360"/>
      </w:pPr>
      <w:rPr>
        <w:rFonts w:ascii="Symbol" w:eastAsia="Times New Roman" w:hAnsi="Symbol" w:cs="Times New Roman"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2069BA"/>
    <w:multiLevelType w:val="hybridMultilevel"/>
    <w:tmpl w:val="173E08BA"/>
    <w:lvl w:ilvl="0" w:tplc="424817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F6E7D7C"/>
    <w:multiLevelType w:val="hybridMultilevel"/>
    <w:tmpl w:val="340651E6"/>
    <w:lvl w:ilvl="0" w:tplc="527A881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B0960"/>
    <w:multiLevelType w:val="hybridMultilevel"/>
    <w:tmpl w:val="C23290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E77410"/>
    <w:multiLevelType w:val="hybridMultilevel"/>
    <w:tmpl w:val="08C85002"/>
    <w:lvl w:ilvl="0" w:tplc="2BE2E670">
      <w:start w:val="20"/>
      <w:numFmt w:val="bullet"/>
      <w:lvlText w:val=""/>
      <w:lvlJc w:val="left"/>
      <w:pPr>
        <w:ind w:left="1080" w:hanging="360"/>
      </w:pPr>
      <w:rPr>
        <w:rFonts w:ascii="Symbol" w:eastAsia="Times New Roman" w:hAnsi="Symbol" w:cs="Times New Roman"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C91E56"/>
    <w:multiLevelType w:val="hybridMultilevel"/>
    <w:tmpl w:val="BC9E75CE"/>
    <w:lvl w:ilvl="0" w:tplc="98E64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5412B"/>
    <w:multiLevelType w:val="multilevel"/>
    <w:tmpl w:val="F28A560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EA7DB5"/>
    <w:multiLevelType w:val="hybridMultilevel"/>
    <w:tmpl w:val="C6F07652"/>
    <w:lvl w:ilvl="0" w:tplc="78968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564139"/>
    <w:multiLevelType w:val="hybridMultilevel"/>
    <w:tmpl w:val="F1F4B5F2"/>
    <w:lvl w:ilvl="0" w:tplc="7FB6DFD0">
      <w:start w:val="2"/>
      <w:numFmt w:val="bullet"/>
      <w:lvlText w:val="-"/>
      <w:lvlJc w:val="left"/>
      <w:pPr>
        <w:ind w:left="1900" w:hanging="360"/>
      </w:pPr>
      <w:rPr>
        <w:rFonts w:ascii="Times New Roman" w:eastAsia="Times New Roman" w:hAnsi="Times New Roman" w:cs="Times New Roman" w:hint="default"/>
      </w:rPr>
    </w:lvl>
    <w:lvl w:ilvl="1" w:tplc="042A0003">
      <w:start w:val="1"/>
      <w:numFmt w:val="bullet"/>
      <w:lvlText w:val="o"/>
      <w:lvlJc w:val="left"/>
      <w:pPr>
        <w:ind w:left="2620" w:hanging="360"/>
      </w:pPr>
      <w:rPr>
        <w:rFonts w:ascii="Courier New" w:hAnsi="Courier New" w:cs="Courier New" w:hint="default"/>
      </w:rPr>
    </w:lvl>
    <w:lvl w:ilvl="2" w:tplc="042A0005" w:tentative="1">
      <w:start w:val="1"/>
      <w:numFmt w:val="bullet"/>
      <w:lvlText w:val=""/>
      <w:lvlJc w:val="left"/>
      <w:pPr>
        <w:ind w:left="3340" w:hanging="360"/>
      </w:pPr>
      <w:rPr>
        <w:rFonts w:ascii="Wingdings" w:hAnsi="Wingdings" w:hint="default"/>
      </w:rPr>
    </w:lvl>
    <w:lvl w:ilvl="3" w:tplc="042A0001" w:tentative="1">
      <w:start w:val="1"/>
      <w:numFmt w:val="bullet"/>
      <w:lvlText w:val=""/>
      <w:lvlJc w:val="left"/>
      <w:pPr>
        <w:ind w:left="4060" w:hanging="360"/>
      </w:pPr>
      <w:rPr>
        <w:rFonts w:ascii="Symbol" w:hAnsi="Symbol" w:hint="default"/>
      </w:rPr>
    </w:lvl>
    <w:lvl w:ilvl="4" w:tplc="042A0003" w:tentative="1">
      <w:start w:val="1"/>
      <w:numFmt w:val="bullet"/>
      <w:lvlText w:val="o"/>
      <w:lvlJc w:val="left"/>
      <w:pPr>
        <w:ind w:left="4780" w:hanging="360"/>
      </w:pPr>
      <w:rPr>
        <w:rFonts w:ascii="Courier New" w:hAnsi="Courier New" w:cs="Courier New" w:hint="default"/>
      </w:rPr>
    </w:lvl>
    <w:lvl w:ilvl="5" w:tplc="042A0005" w:tentative="1">
      <w:start w:val="1"/>
      <w:numFmt w:val="bullet"/>
      <w:lvlText w:val=""/>
      <w:lvlJc w:val="left"/>
      <w:pPr>
        <w:ind w:left="5500" w:hanging="360"/>
      </w:pPr>
      <w:rPr>
        <w:rFonts w:ascii="Wingdings" w:hAnsi="Wingdings" w:hint="default"/>
      </w:rPr>
    </w:lvl>
    <w:lvl w:ilvl="6" w:tplc="042A0001" w:tentative="1">
      <w:start w:val="1"/>
      <w:numFmt w:val="bullet"/>
      <w:lvlText w:val=""/>
      <w:lvlJc w:val="left"/>
      <w:pPr>
        <w:ind w:left="6220" w:hanging="360"/>
      </w:pPr>
      <w:rPr>
        <w:rFonts w:ascii="Symbol" w:hAnsi="Symbol" w:hint="default"/>
      </w:rPr>
    </w:lvl>
    <w:lvl w:ilvl="7" w:tplc="042A0003" w:tentative="1">
      <w:start w:val="1"/>
      <w:numFmt w:val="bullet"/>
      <w:lvlText w:val="o"/>
      <w:lvlJc w:val="left"/>
      <w:pPr>
        <w:ind w:left="6940" w:hanging="360"/>
      </w:pPr>
      <w:rPr>
        <w:rFonts w:ascii="Courier New" w:hAnsi="Courier New" w:cs="Courier New" w:hint="default"/>
      </w:rPr>
    </w:lvl>
    <w:lvl w:ilvl="8" w:tplc="042A0005" w:tentative="1">
      <w:start w:val="1"/>
      <w:numFmt w:val="bullet"/>
      <w:lvlText w:val=""/>
      <w:lvlJc w:val="left"/>
      <w:pPr>
        <w:ind w:left="7660" w:hanging="360"/>
      </w:pPr>
      <w:rPr>
        <w:rFonts w:ascii="Wingdings" w:hAnsi="Wingdings" w:hint="default"/>
      </w:rPr>
    </w:lvl>
  </w:abstractNum>
  <w:abstractNum w:abstractNumId="13" w15:restartNumberingAfterBreak="0">
    <w:nsid w:val="3E806773"/>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0B6418F"/>
    <w:multiLevelType w:val="multilevel"/>
    <w:tmpl w:val="3A4834C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B768F0"/>
    <w:multiLevelType w:val="multilevel"/>
    <w:tmpl w:val="297E348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2C7CEF"/>
    <w:multiLevelType w:val="hybridMultilevel"/>
    <w:tmpl w:val="C35AC818"/>
    <w:lvl w:ilvl="0" w:tplc="22B606A8">
      <w:start w:val="1"/>
      <w:numFmt w:val="decimal"/>
      <w:lvlText w:val="%1."/>
      <w:lvlJc w:val="left"/>
      <w:pPr>
        <w:ind w:left="1108" w:hanging="360"/>
      </w:pPr>
      <w:rPr>
        <w:rFonts w:hint="default"/>
        <w:b/>
        <w:i w:val="0"/>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7" w15:restartNumberingAfterBreak="0">
    <w:nsid w:val="4C6869FD"/>
    <w:multiLevelType w:val="hybridMultilevel"/>
    <w:tmpl w:val="78DC142A"/>
    <w:lvl w:ilvl="0" w:tplc="339C36FA">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2D00EB"/>
    <w:multiLevelType w:val="hybridMultilevel"/>
    <w:tmpl w:val="3B907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B71635"/>
    <w:multiLevelType w:val="hybridMultilevel"/>
    <w:tmpl w:val="B672C15E"/>
    <w:lvl w:ilvl="0" w:tplc="67C45B44">
      <w:start w:val="1"/>
      <w:numFmt w:val="decimal"/>
      <w:lvlText w:val="%1."/>
      <w:lvlJc w:val="left"/>
      <w:pPr>
        <w:ind w:left="1107" w:hanging="360"/>
      </w:pPr>
      <w:rPr>
        <w:rFonts w:hint="default"/>
        <w:b/>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0" w15:restartNumberingAfterBreak="0">
    <w:nsid w:val="52181CF2"/>
    <w:multiLevelType w:val="hybridMultilevel"/>
    <w:tmpl w:val="506EF43A"/>
    <w:lvl w:ilvl="0" w:tplc="8B6EA098">
      <w:start w:val="1"/>
      <w:numFmt w:val="bullet"/>
      <w:lvlText w:val="-"/>
      <w:lvlJc w:val="left"/>
      <w:pPr>
        <w:ind w:left="2288" w:hanging="360"/>
      </w:pPr>
      <w:rPr>
        <w:rFonts w:ascii="Times New Roman" w:eastAsia="Times New Roman" w:hAnsi="Times New Roman" w:cs="Times New Roman" w:hint="default"/>
      </w:rPr>
    </w:lvl>
    <w:lvl w:ilvl="1" w:tplc="04090003" w:tentative="1">
      <w:start w:val="1"/>
      <w:numFmt w:val="bullet"/>
      <w:lvlText w:val="o"/>
      <w:lvlJc w:val="left"/>
      <w:pPr>
        <w:ind w:left="3008" w:hanging="360"/>
      </w:pPr>
      <w:rPr>
        <w:rFonts w:ascii="Courier New" w:hAnsi="Courier New" w:cs="Courier New" w:hint="default"/>
      </w:rPr>
    </w:lvl>
    <w:lvl w:ilvl="2" w:tplc="04090005" w:tentative="1">
      <w:start w:val="1"/>
      <w:numFmt w:val="bullet"/>
      <w:lvlText w:val=""/>
      <w:lvlJc w:val="left"/>
      <w:pPr>
        <w:ind w:left="3728" w:hanging="360"/>
      </w:pPr>
      <w:rPr>
        <w:rFonts w:ascii="Wingdings" w:hAnsi="Wingdings" w:hint="default"/>
      </w:rPr>
    </w:lvl>
    <w:lvl w:ilvl="3" w:tplc="04090001" w:tentative="1">
      <w:start w:val="1"/>
      <w:numFmt w:val="bullet"/>
      <w:lvlText w:val=""/>
      <w:lvlJc w:val="left"/>
      <w:pPr>
        <w:ind w:left="4448" w:hanging="360"/>
      </w:pPr>
      <w:rPr>
        <w:rFonts w:ascii="Symbol" w:hAnsi="Symbol" w:hint="default"/>
      </w:rPr>
    </w:lvl>
    <w:lvl w:ilvl="4" w:tplc="04090003" w:tentative="1">
      <w:start w:val="1"/>
      <w:numFmt w:val="bullet"/>
      <w:lvlText w:val="o"/>
      <w:lvlJc w:val="left"/>
      <w:pPr>
        <w:ind w:left="5168" w:hanging="360"/>
      </w:pPr>
      <w:rPr>
        <w:rFonts w:ascii="Courier New" w:hAnsi="Courier New" w:cs="Courier New" w:hint="default"/>
      </w:rPr>
    </w:lvl>
    <w:lvl w:ilvl="5" w:tplc="04090005" w:tentative="1">
      <w:start w:val="1"/>
      <w:numFmt w:val="bullet"/>
      <w:lvlText w:val=""/>
      <w:lvlJc w:val="left"/>
      <w:pPr>
        <w:ind w:left="5888" w:hanging="360"/>
      </w:pPr>
      <w:rPr>
        <w:rFonts w:ascii="Wingdings" w:hAnsi="Wingdings" w:hint="default"/>
      </w:rPr>
    </w:lvl>
    <w:lvl w:ilvl="6" w:tplc="04090001" w:tentative="1">
      <w:start w:val="1"/>
      <w:numFmt w:val="bullet"/>
      <w:lvlText w:val=""/>
      <w:lvlJc w:val="left"/>
      <w:pPr>
        <w:ind w:left="6608" w:hanging="360"/>
      </w:pPr>
      <w:rPr>
        <w:rFonts w:ascii="Symbol" w:hAnsi="Symbol" w:hint="default"/>
      </w:rPr>
    </w:lvl>
    <w:lvl w:ilvl="7" w:tplc="04090003" w:tentative="1">
      <w:start w:val="1"/>
      <w:numFmt w:val="bullet"/>
      <w:lvlText w:val="o"/>
      <w:lvlJc w:val="left"/>
      <w:pPr>
        <w:ind w:left="7328" w:hanging="360"/>
      </w:pPr>
      <w:rPr>
        <w:rFonts w:ascii="Courier New" w:hAnsi="Courier New" w:cs="Courier New" w:hint="default"/>
      </w:rPr>
    </w:lvl>
    <w:lvl w:ilvl="8" w:tplc="04090005" w:tentative="1">
      <w:start w:val="1"/>
      <w:numFmt w:val="bullet"/>
      <w:lvlText w:val=""/>
      <w:lvlJc w:val="left"/>
      <w:pPr>
        <w:ind w:left="8048" w:hanging="360"/>
      </w:pPr>
      <w:rPr>
        <w:rFonts w:ascii="Wingdings" w:hAnsi="Wingdings" w:hint="default"/>
      </w:rPr>
    </w:lvl>
  </w:abstractNum>
  <w:abstractNum w:abstractNumId="21" w15:restartNumberingAfterBreak="0">
    <w:nsid w:val="540628B6"/>
    <w:multiLevelType w:val="hybridMultilevel"/>
    <w:tmpl w:val="DDF8F664"/>
    <w:lvl w:ilvl="0" w:tplc="4938772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55987D89"/>
    <w:multiLevelType w:val="hybridMultilevel"/>
    <w:tmpl w:val="E944554A"/>
    <w:lvl w:ilvl="0" w:tplc="389889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57117AA7"/>
    <w:multiLevelType w:val="hybridMultilevel"/>
    <w:tmpl w:val="57EEAE0C"/>
    <w:lvl w:ilvl="0" w:tplc="B45016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5AE55F88"/>
    <w:multiLevelType w:val="hybridMultilevel"/>
    <w:tmpl w:val="47307A08"/>
    <w:lvl w:ilvl="0" w:tplc="A2F40A4C">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237C0F"/>
    <w:multiLevelType w:val="hybridMultilevel"/>
    <w:tmpl w:val="107A9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D3708E"/>
    <w:multiLevelType w:val="hybridMultilevel"/>
    <w:tmpl w:val="B236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70A16"/>
    <w:multiLevelType w:val="hybridMultilevel"/>
    <w:tmpl w:val="A6D2394C"/>
    <w:lvl w:ilvl="0" w:tplc="0DCCB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7860C3"/>
    <w:multiLevelType w:val="hybridMultilevel"/>
    <w:tmpl w:val="7FB0064C"/>
    <w:lvl w:ilvl="0" w:tplc="16506C3A">
      <w:start w:val="1"/>
      <w:numFmt w:val="decimal"/>
      <w:lvlText w:val="%1."/>
      <w:lvlJc w:val="left"/>
      <w:pPr>
        <w:ind w:left="1107" w:hanging="360"/>
      </w:pPr>
      <w:rPr>
        <w:rFonts w:hint="default"/>
        <w:b/>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9" w15:restartNumberingAfterBreak="0">
    <w:nsid w:val="66C7229F"/>
    <w:multiLevelType w:val="hybridMultilevel"/>
    <w:tmpl w:val="D682B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FB56FB"/>
    <w:multiLevelType w:val="hybridMultilevel"/>
    <w:tmpl w:val="3B28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B35F9"/>
    <w:multiLevelType w:val="hybridMultilevel"/>
    <w:tmpl w:val="63A07276"/>
    <w:lvl w:ilvl="0" w:tplc="39AA87C0">
      <w:start w:val="2"/>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DB1F3D"/>
    <w:multiLevelType w:val="hybridMultilevel"/>
    <w:tmpl w:val="5486E902"/>
    <w:lvl w:ilvl="0" w:tplc="C1267E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673EBF"/>
    <w:multiLevelType w:val="singleLevel"/>
    <w:tmpl w:val="ACA48BE8"/>
    <w:lvl w:ilvl="0">
      <w:start w:val="3"/>
      <w:numFmt w:val="bullet"/>
      <w:lvlText w:val="-"/>
      <w:lvlJc w:val="left"/>
      <w:pPr>
        <w:tabs>
          <w:tab w:val="num" w:pos="360"/>
        </w:tabs>
        <w:ind w:left="360" w:hanging="360"/>
      </w:pPr>
      <w:rPr>
        <w:rFonts w:hint="default"/>
      </w:rPr>
    </w:lvl>
  </w:abstractNum>
  <w:abstractNum w:abstractNumId="34" w15:restartNumberingAfterBreak="0">
    <w:nsid w:val="77315FB4"/>
    <w:multiLevelType w:val="hybridMultilevel"/>
    <w:tmpl w:val="F1FE29BC"/>
    <w:lvl w:ilvl="0" w:tplc="251C04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98246CE"/>
    <w:multiLevelType w:val="hybridMultilevel"/>
    <w:tmpl w:val="0C847AFE"/>
    <w:lvl w:ilvl="0" w:tplc="296C7894">
      <w:start w:val="1"/>
      <w:numFmt w:val="lowerLetter"/>
      <w:lvlText w:val="%1)"/>
      <w:lvlJc w:val="left"/>
      <w:pPr>
        <w:tabs>
          <w:tab w:val="num" w:pos="1890"/>
        </w:tabs>
        <w:ind w:left="1890" w:hanging="10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2D43E9"/>
    <w:multiLevelType w:val="hybridMultilevel"/>
    <w:tmpl w:val="227EA7C6"/>
    <w:lvl w:ilvl="0" w:tplc="296C7894">
      <w:start w:val="1"/>
      <w:numFmt w:val="lowerLetter"/>
      <w:lvlText w:val="%1)"/>
      <w:lvlJc w:val="left"/>
      <w:pPr>
        <w:tabs>
          <w:tab w:val="num" w:pos="1890"/>
        </w:tabs>
        <w:ind w:left="1890" w:hanging="102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num w:numId="1">
    <w:abstractNumId w:val="25"/>
  </w:num>
  <w:num w:numId="2">
    <w:abstractNumId w:val="6"/>
  </w:num>
  <w:num w:numId="3">
    <w:abstractNumId w:val="18"/>
  </w:num>
  <w:num w:numId="4">
    <w:abstractNumId w:val="29"/>
  </w:num>
  <w:num w:numId="5">
    <w:abstractNumId w:val="7"/>
  </w:num>
  <w:num w:numId="6">
    <w:abstractNumId w:val="27"/>
  </w:num>
  <w:num w:numId="7">
    <w:abstractNumId w:val="36"/>
  </w:num>
  <w:num w:numId="8">
    <w:abstractNumId w:val="35"/>
  </w:num>
  <w:num w:numId="9">
    <w:abstractNumId w:val="9"/>
  </w:num>
  <w:num w:numId="10">
    <w:abstractNumId w:val="0"/>
  </w:num>
  <w:num w:numId="11">
    <w:abstractNumId w:val="15"/>
  </w:num>
  <w:num w:numId="12">
    <w:abstractNumId w:val="10"/>
  </w:num>
  <w:num w:numId="13">
    <w:abstractNumId w:val="14"/>
  </w:num>
  <w:num w:numId="14">
    <w:abstractNumId w:val="20"/>
  </w:num>
  <w:num w:numId="15">
    <w:abstractNumId w:val="12"/>
  </w:num>
  <w:num w:numId="16">
    <w:abstractNumId w:val="2"/>
  </w:num>
  <w:num w:numId="17">
    <w:abstractNumId w:val="16"/>
  </w:num>
  <w:num w:numId="18">
    <w:abstractNumId w:val="31"/>
  </w:num>
  <w:num w:numId="19">
    <w:abstractNumId w:val="19"/>
  </w:num>
  <w:num w:numId="20">
    <w:abstractNumId w:val="26"/>
  </w:num>
  <w:num w:numId="21">
    <w:abstractNumId w:val="30"/>
  </w:num>
  <w:num w:numId="22">
    <w:abstractNumId w:val="11"/>
  </w:num>
  <w:num w:numId="23">
    <w:abstractNumId w:val="28"/>
  </w:num>
  <w:num w:numId="24">
    <w:abstractNumId w:val="8"/>
  </w:num>
  <w:num w:numId="25">
    <w:abstractNumId w:val="4"/>
  </w:num>
  <w:num w:numId="26">
    <w:abstractNumId w:val="17"/>
  </w:num>
  <w:num w:numId="27">
    <w:abstractNumId w:val="32"/>
  </w:num>
  <w:num w:numId="28">
    <w:abstractNumId w:val="13"/>
  </w:num>
  <w:num w:numId="29">
    <w:abstractNumId w:val="33"/>
  </w:num>
  <w:num w:numId="30">
    <w:abstractNumId w:val="21"/>
  </w:num>
  <w:num w:numId="31">
    <w:abstractNumId w:val="23"/>
  </w:num>
  <w:num w:numId="32">
    <w:abstractNumId w:val="1"/>
  </w:num>
  <w:num w:numId="33">
    <w:abstractNumId w:val="3"/>
  </w:num>
  <w:num w:numId="34">
    <w:abstractNumId w:val="22"/>
  </w:num>
  <w:num w:numId="35">
    <w:abstractNumId w:val="34"/>
  </w:num>
  <w:num w:numId="36">
    <w:abstractNumId w:val="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59"/>
    <w:rsid w:val="0000269D"/>
    <w:rsid w:val="0000432C"/>
    <w:rsid w:val="000052EE"/>
    <w:rsid w:val="00006022"/>
    <w:rsid w:val="000075D4"/>
    <w:rsid w:val="00010317"/>
    <w:rsid w:val="00011F8D"/>
    <w:rsid w:val="000137E5"/>
    <w:rsid w:val="00013E73"/>
    <w:rsid w:val="000141FE"/>
    <w:rsid w:val="00015342"/>
    <w:rsid w:val="00021846"/>
    <w:rsid w:val="000225DB"/>
    <w:rsid w:val="00022765"/>
    <w:rsid w:val="0002313A"/>
    <w:rsid w:val="0002318E"/>
    <w:rsid w:val="00024E4C"/>
    <w:rsid w:val="00025C46"/>
    <w:rsid w:val="00025CC3"/>
    <w:rsid w:val="00026822"/>
    <w:rsid w:val="000272F9"/>
    <w:rsid w:val="000275A8"/>
    <w:rsid w:val="00027767"/>
    <w:rsid w:val="00027DFD"/>
    <w:rsid w:val="00030099"/>
    <w:rsid w:val="00031236"/>
    <w:rsid w:val="00031B56"/>
    <w:rsid w:val="0003280F"/>
    <w:rsid w:val="000350F0"/>
    <w:rsid w:val="00035798"/>
    <w:rsid w:val="000363F5"/>
    <w:rsid w:val="0003644D"/>
    <w:rsid w:val="00036DE8"/>
    <w:rsid w:val="0003777B"/>
    <w:rsid w:val="00040329"/>
    <w:rsid w:val="00040379"/>
    <w:rsid w:val="00041777"/>
    <w:rsid w:val="00041D1C"/>
    <w:rsid w:val="0004418F"/>
    <w:rsid w:val="00044F5D"/>
    <w:rsid w:val="000456F1"/>
    <w:rsid w:val="00046608"/>
    <w:rsid w:val="000476B7"/>
    <w:rsid w:val="00050A7D"/>
    <w:rsid w:val="00052D99"/>
    <w:rsid w:val="00052D9A"/>
    <w:rsid w:val="00054230"/>
    <w:rsid w:val="000543F0"/>
    <w:rsid w:val="000545BF"/>
    <w:rsid w:val="00054DF2"/>
    <w:rsid w:val="00054F0F"/>
    <w:rsid w:val="000558B0"/>
    <w:rsid w:val="0005597D"/>
    <w:rsid w:val="000560D4"/>
    <w:rsid w:val="0005706E"/>
    <w:rsid w:val="0006165B"/>
    <w:rsid w:val="00061726"/>
    <w:rsid w:val="00063916"/>
    <w:rsid w:val="00065A5C"/>
    <w:rsid w:val="00065ACD"/>
    <w:rsid w:val="00066F3D"/>
    <w:rsid w:val="000729B1"/>
    <w:rsid w:val="000734A2"/>
    <w:rsid w:val="00075C98"/>
    <w:rsid w:val="00075ECD"/>
    <w:rsid w:val="000778CD"/>
    <w:rsid w:val="000778FB"/>
    <w:rsid w:val="0008000B"/>
    <w:rsid w:val="000812CD"/>
    <w:rsid w:val="00081EE7"/>
    <w:rsid w:val="000821CA"/>
    <w:rsid w:val="00083029"/>
    <w:rsid w:val="0008342C"/>
    <w:rsid w:val="00083BF1"/>
    <w:rsid w:val="00084DE3"/>
    <w:rsid w:val="00084E42"/>
    <w:rsid w:val="0008581F"/>
    <w:rsid w:val="000869AF"/>
    <w:rsid w:val="00087480"/>
    <w:rsid w:val="00087BE9"/>
    <w:rsid w:val="00087E2D"/>
    <w:rsid w:val="00087E78"/>
    <w:rsid w:val="00090BBD"/>
    <w:rsid w:val="00092387"/>
    <w:rsid w:val="0009340A"/>
    <w:rsid w:val="00094588"/>
    <w:rsid w:val="000952C2"/>
    <w:rsid w:val="00095EF5"/>
    <w:rsid w:val="000963B3"/>
    <w:rsid w:val="000A1D12"/>
    <w:rsid w:val="000A25A5"/>
    <w:rsid w:val="000A3D13"/>
    <w:rsid w:val="000A49AF"/>
    <w:rsid w:val="000A6CFA"/>
    <w:rsid w:val="000A6FE8"/>
    <w:rsid w:val="000A73CB"/>
    <w:rsid w:val="000B1C65"/>
    <w:rsid w:val="000B307F"/>
    <w:rsid w:val="000B77FA"/>
    <w:rsid w:val="000B7BB1"/>
    <w:rsid w:val="000B7FD3"/>
    <w:rsid w:val="000C05D8"/>
    <w:rsid w:val="000C41DB"/>
    <w:rsid w:val="000C4A37"/>
    <w:rsid w:val="000C4D93"/>
    <w:rsid w:val="000C7741"/>
    <w:rsid w:val="000D076B"/>
    <w:rsid w:val="000D1A39"/>
    <w:rsid w:val="000D31CC"/>
    <w:rsid w:val="000D4D32"/>
    <w:rsid w:val="000D7C77"/>
    <w:rsid w:val="000E137D"/>
    <w:rsid w:val="000E23DA"/>
    <w:rsid w:val="000E2CC9"/>
    <w:rsid w:val="000E3DCD"/>
    <w:rsid w:val="000E3F06"/>
    <w:rsid w:val="000E6AAE"/>
    <w:rsid w:val="000E6E87"/>
    <w:rsid w:val="000E6EA0"/>
    <w:rsid w:val="000F1FFF"/>
    <w:rsid w:val="000F214D"/>
    <w:rsid w:val="000F24DC"/>
    <w:rsid w:val="000F45C7"/>
    <w:rsid w:val="000F5D01"/>
    <w:rsid w:val="000F627D"/>
    <w:rsid w:val="00100A3B"/>
    <w:rsid w:val="00101F9B"/>
    <w:rsid w:val="00103A29"/>
    <w:rsid w:val="00103F4A"/>
    <w:rsid w:val="00104042"/>
    <w:rsid w:val="0010585D"/>
    <w:rsid w:val="00106314"/>
    <w:rsid w:val="00106F04"/>
    <w:rsid w:val="00107473"/>
    <w:rsid w:val="00110080"/>
    <w:rsid w:val="00110B1E"/>
    <w:rsid w:val="00110D4B"/>
    <w:rsid w:val="001115C4"/>
    <w:rsid w:val="00112575"/>
    <w:rsid w:val="00115721"/>
    <w:rsid w:val="0012105B"/>
    <w:rsid w:val="00121405"/>
    <w:rsid w:val="00122148"/>
    <w:rsid w:val="0012299F"/>
    <w:rsid w:val="001231A8"/>
    <w:rsid w:val="00124C16"/>
    <w:rsid w:val="0012502E"/>
    <w:rsid w:val="001260B9"/>
    <w:rsid w:val="0013382F"/>
    <w:rsid w:val="00133A97"/>
    <w:rsid w:val="00133D4A"/>
    <w:rsid w:val="00134AF5"/>
    <w:rsid w:val="0013535A"/>
    <w:rsid w:val="00136990"/>
    <w:rsid w:val="00136F06"/>
    <w:rsid w:val="001376AC"/>
    <w:rsid w:val="00142B10"/>
    <w:rsid w:val="00144144"/>
    <w:rsid w:val="0014417B"/>
    <w:rsid w:val="001447BB"/>
    <w:rsid w:val="00144D15"/>
    <w:rsid w:val="00145171"/>
    <w:rsid w:val="00145B64"/>
    <w:rsid w:val="00146DDF"/>
    <w:rsid w:val="00147A30"/>
    <w:rsid w:val="00152A27"/>
    <w:rsid w:val="001534A2"/>
    <w:rsid w:val="0015442B"/>
    <w:rsid w:val="00154EB0"/>
    <w:rsid w:val="0015506C"/>
    <w:rsid w:val="00155273"/>
    <w:rsid w:val="0015758F"/>
    <w:rsid w:val="0016039B"/>
    <w:rsid w:val="001609C1"/>
    <w:rsid w:val="00161B1F"/>
    <w:rsid w:val="00163DE0"/>
    <w:rsid w:val="0016477C"/>
    <w:rsid w:val="00165E08"/>
    <w:rsid w:val="00166E95"/>
    <w:rsid w:val="00170F1B"/>
    <w:rsid w:val="00171143"/>
    <w:rsid w:val="00171D13"/>
    <w:rsid w:val="00173BC5"/>
    <w:rsid w:val="00173BF7"/>
    <w:rsid w:val="00174CE2"/>
    <w:rsid w:val="00176369"/>
    <w:rsid w:val="00177692"/>
    <w:rsid w:val="001779BB"/>
    <w:rsid w:val="00180985"/>
    <w:rsid w:val="00180B1B"/>
    <w:rsid w:val="0018191C"/>
    <w:rsid w:val="00182D11"/>
    <w:rsid w:val="00182F07"/>
    <w:rsid w:val="0018440D"/>
    <w:rsid w:val="0018643B"/>
    <w:rsid w:val="00187422"/>
    <w:rsid w:val="00190F9E"/>
    <w:rsid w:val="00192829"/>
    <w:rsid w:val="00193F05"/>
    <w:rsid w:val="00194577"/>
    <w:rsid w:val="00194CE9"/>
    <w:rsid w:val="00195672"/>
    <w:rsid w:val="00195E86"/>
    <w:rsid w:val="001970D3"/>
    <w:rsid w:val="001972AA"/>
    <w:rsid w:val="001975F5"/>
    <w:rsid w:val="00197632"/>
    <w:rsid w:val="0019786C"/>
    <w:rsid w:val="0019790E"/>
    <w:rsid w:val="001A0391"/>
    <w:rsid w:val="001A40A7"/>
    <w:rsid w:val="001A499B"/>
    <w:rsid w:val="001A5C58"/>
    <w:rsid w:val="001A6206"/>
    <w:rsid w:val="001A71C0"/>
    <w:rsid w:val="001A740B"/>
    <w:rsid w:val="001B012E"/>
    <w:rsid w:val="001B05FF"/>
    <w:rsid w:val="001B192D"/>
    <w:rsid w:val="001B365A"/>
    <w:rsid w:val="001B4448"/>
    <w:rsid w:val="001B56C5"/>
    <w:rsid w:val="001B737E"/>
    <w:rsid w:val="001C03F3"/>
    <w:rsid w:val="001C05AB"/>
    <w:rsid w:val="001C21B5"/>
    <w:rsid w:val="001C2B0A"/>
    <w:rsid w:val="001C438F"/>
    <w:rsid w:val="001C66FB"/>
    <w:rsid w:val="001C7AFF"/>
    <w:rsid w:val="001D04F0"/>
    <w:rsid w:val="001D1D20"/>
    <w:rsid w:val="001D21FF"/>
    <w:rsid w:val="001D592D"/>
    <w:rsid w:val="001D7E49"/>
    <w:rsid w:val="001E0B72"/>
    <w:rsid w:val="001E2388"/>
    <w:rsid w:val="001E4323"/>
    <w:rsid w:val="001E60DF"/>
    <w:rsid w:val="001E6866"/>
    <w:rsid w:val="001F079A"/>
    <w:rsid w:val="001F340F"/>
    <w:rsid w:val="001F37A4"/>
    <w:rsid w:val="001F37D3"/>
    <w:rsid w:val="001F39B0"/>
    <w:rsid w:val="001F4391"/>
    <w:rsid w:val="001F4670"/>
    <w:rsid w:val="001F655F"/>
    <w:rsid w:val="001F6716"/>
    <w:rsid w:val="002004F9"/>
    <w:rsid w:val="0020114E"/>
    <w:rsid w:val="00201E72"/>
    <w:rsid w:val="0020332F"/>
    <w:rsid w:val="00203F27"/>
    <w:rsid w:val="00205513"/>
    <w:rsid w:val="00205EA9"/>
    <w:rsid w:val="00211488"/>
    <w:rsid w:val="0021210B"/>
    <w:rsid w:val="00212982"/>
    <w:rsid w:val="002130DA"/>
    <w:rsid w:val="002145A5"/>
    <w:rsid w:val="00216441"/>
    <w:rsid w:val="00216B2D"/>
    <w:rsid w:val="002200E6"/>
    <w:rsid w:val="0022064A"/>
    <w:rsid w:val="00221BEE"/>
    <w:rsid w:val="00222F81"/>
    <w:rsid w:val="00223ED4"/>
    <w:rsid w:val="00224FF7"/>
    <w:rsid w:val="002260F1"/>
    <w:rsid w:val="002263E3"/>
    <w:rsid w:val="002270E2"/>
    <w:rsid w:val="002314B8"/>
    <w:rsid w:val="002322ED"/>
    <w:rsid w:val="002333AA"/>
    <w:rsid w:val="00233483"/>
    <w:rsid w:val="0023455C"/>
    <w:rsid w:val="00234720"/>
    <w:rsid w:val="00234C12"/>
    <w:rsid w:val="00236A72"/>
    <w:rsid w:val="00240A9F"/>
    <w:rsid w:val="00240D75"/>
    <w:rsid w:val="00240F6F"/>
    <w:rsid w:val="0024134F"/>
    <w:rsid w:val="002432DB"/>
    <w:rsid w:val="002447BC"/>
    <w:rsid w:val="002447C9"/>
    <w:rsid w:val="00244DB3"/>
    <w:rsid w:val="00245872"/>
    <w:rsid w:val="002464A0"/>
    <w:rsid w:val="00246E7D"/>
    <w:rsid w:val="00247686"/>
    <w:rsid w:val="00247CFD"/>
    <w:rsid w:val="00250829"/>
    <w:rsid w:val="002510C6"/>
    <w:rsid w:val="00251351"/>
    <w:rsid w:val="002513E4"/>
    <w:rsid w:val="00251644"/>
    <w:rsid w:val="00251C60"/>
    <w:rsid w:val="00253683"/>
    <w:rsid w:val="002554C7"/>
    <w:rsid w:val="0025760A"/>
    <w:rsid w:val="00257BF9"/>
    <w:rsid w:val="0026160D"/>
    <w:rsid w:val="00261B4B"/>
    <w:rsid w:val="00262A57"/>
    <w:rsid w:val="00264ADE"/>
    <w:rsid w:val="0026615B"/>
    <w:rsid w:val="002703BC"/>
    <w:rsid w:val="002714F8"/>
    <w:rsid w:val="00271DF4"/>
    <w:rsid w:val="002725C4"/>
    <w:rsid w:val="00272ECF"/>
    <w:rsid w:val="00276060"/>
    <w:rsid w:val="002769C7"/>
    <w:rsid w:val="00276C62"/>
    <w:rsid w:val="002775DB"/>
    <w:rsid w:val="00277AF3"/>
    <w:rsid w:val="002805A1"/>
    <w:rsid w:val="002808BC"/>
    <w:rsid w:val="002810C5"/>
    <w:rsid w:val="00281A82"/>
    <w:rsid w:val="0028225C"/>
    <w:rsid w:val="002830E3"/>
    <w:rsid w:val="002862ED"/>
    <w:rsid w:val="002863E8"/>
    <w:rsid w:val="0028661F"/>
    <w:rsid w:val="0028671E"/>
    <w:rsid w:val="002867AA"/>
    <w:rsid w:val="00291CF3"/>
    <w:rsid w:val="00291D65"/>
    <w:rsid w:val="00292746"/>
    <w:rsid w:val="00293824"/>
    <w:rsid w:val="0029545C"/>
    <w:rsid w:val="00295B17"/>
    <w:rsid w:val="00297AFA"/>
    <w:rsid w:val="00297EEF"/>
    <w:rsid w:val="002A085F"/>
    <w:rsid w:val="002A183E"/>
    <w:rsid w:val="002A25C2"/>
    <w:rsid w:val="002A2BF6"/>
    <w:rsid w:val="002A300F"/>
    <w:rsid w:val="002A301F"/>
    <w:rsid w:val="002A3FEC"/>
    <w:rsid w:val="002A429B"/>
    <w:rsid w:val="002A496F"/>
    <w:rsid w:val="002A5541"/>
    <w:rsid w:val="002A5754"/>
    <w:rsid w:val="002B0B75"/>
    <w:rsid w:val="002B1D1B"/>
    <w:rsid w:val="002B53F1"/>
    <w:rsid w:val="002B6802"/>
    <w:rsid w:val="002B7A1B"/>
    <w:rsid w:val="002C0A83"/>
    <w:rsid w:val="002C3C53"/>
    <w:rsid w:val="002C511C"/>
    <w:rsid w:val="002C6E4B"/>
    <w:rsid w:val="002C7CCC"/>
    <w:rsid w:val="002D3720"/>
    <w:rsid w:val="002D37FD"/>
    <w:rsid w:val="002D3AFE"/>
    <w:rsid w:val="002D6BC1"/>
    <w:rsid w:val="002D6C8D"/>
    <w:rsid w:val="002E0C42"/>
    <w:rsid w:val="002E1096"/>
    <w:rsid w:val="002E167A"/>
    <w:rsid w:val="002E22F1"/>
    <w:rsid w:val="002E3430"/>
    <w:rsid w:val="002E359A"/>
    <w:rsid w:val="002E3989"/>
    <w:rsid w:val="002E40EE"/>
    <w:rsid w:val="002E4C3A"/>
    <w:rsid w:val="002E4DD7"/>
    <w:rsid w:val="002E5AD0"/>
    <w:rsid w:val="002E7D6B"/>
    <w:rsid w:val="002E7F8A"/>
    <w:rsid w:val="002F0893"/>
    <w:rsid w:val="002F09CE"/>
    <w:rsid w:val="002F1AD8"/>
    <w:rsid w:val="002F26AD"/>
    <w:rsid w:val="002F30A4"/>
    <w:rsid w:val="002F5AB8"/>
    <w:rsid w:val="002F6C3A"/>
    <w:rsid w:val="0030007B"/>
    <w:rsid w:val="00301D4A"/>
    <w:rsid w:val="00302261"/>
    <w:rsid w:val="003033D2"/>
    <w:rsid w:val="003035D9"/>
    <w:rsid w:val="00306DB5"/>
    <w:rsid w:val="00311E43"/>
    <w:rsid w:val="00312597"/>
    <w:rsid w:val="00312D62"/>
    <w:rsid w:val="00312EE0"/>
    <w:rsid w:val="00317064"/>
    <w:rsid w:val="003212F0"/>
    <w:rsid w:val="00322686"/>
    <w:rsid w:val="00323A19"/>
    <w:rsid w:val="00323A2F"/>
    <w:rsid w:val="00323BDD"/>
    <w:rsid w:val="00324722"/>
    <w:rsid w:val="00324FBB"/>
    <w:rsid w:val="00326418"/>
    <w:rsid w:val="00326B53"/>
    <w:rsid w:val="00326F35"/>
    <w:rsid w:val="0032759E"/>
    <w:rsid w:val="00327953"/>
    <w:rsid w:val="00331A53"/>
    <w:rsid w:val="003327DC"/>
    <w:rsid w:val="00334199"/>
    <w:rsid w:val="00334364"/>
    <w:rsid w:val="00336F85"/>
    <w:rsid w:val="00340530"/>
    <w:rsid w:val="0034150A"/>
    <w:rsid w:val="00342913"/>
    <w:rsid w:val="00343107"/>
    <w:rsid w:val="00343D4A"/>
    <w:rsid w:val="00343EBF"/>
    <w:rsid w:val="0034416B"/>
    <w:rsid w:val="00347711"/>
    <w:rsid w:val="0035020E"/>
    <w:rsid w:val="003513BA"/>
    <w:rsid w:val="00353D99"/>
    <w:rsid w:val="0035455B"/>
    <w:rsid w:val="00354A89"/>
    <w:rsid w:val="00356C56"/>
    <w:rsid w:val="0036145F"/>
    <w:rsid w:val="003628CA"/>
    <w:rsid w:val="00362E0C"/>
    <w:rsid w:val="003635C9"/>
    <w:rsid w:val="00363DB1"/>
    <w:rsid w:val="00364212"/>
    <w:rsid w:val="00365054"/>
    <w:rsid w:val="003653D7"/>
    <w:rsid w:val="003671E4"/>
    <w:rsid w:val="0037106E"/>
    <w:rsid w:val="00373492"/>
    <w:rsid w:val="003735D6"/>
    <w:rsid w:val="00374478"/>
    <w:rsid w:val="00374B2F"/>
    <w:rsid w:val="00374E59"/>
    <w:rsid w:val="00375C08"/>
    <w:rsid w:val="00375F06"/>
    <w:rsid w:val="00382030"/>
    <w:rsid w:val="0038216C"/>
    <w:rsid w:val="00383C26"/>
    <w:rsid w:val="00383CF5"/>
    <w:rsid w:val="0038477E"/>
    <w:rsid w:val="003853AD"/>
    <w:rsid w:val="00387760"/>
    <w:rsid w:val="00390C88"/>
    <w:rsid w:val="00391F8D"/>
    <w:rsid w:val="003940AE"/>
    <w:rsid w:val="00394FAF"/>
    <w:rsid w:val="0039669D"/>
    <w:rsid w:val="003973F1"/>
    <w:rsid w:val="003A032C"/>
    <w:rsid w:val="003A1949"/>
    <w:rsid w:val="003A1C1B"/>
    <w:rsid w:val="003A325C"/>
    <w:rsid w:val="003A3FA5"/>
    <w:rsid w:val="003A4246"/>
    <w:rsid w:val="003A5977"/>
    <w:rsid w:val="003A697D"/>
    <w:rsid w:val="003B1AA1"/>
    <w:rsid w:val="003B4902"/>
    <w:rsid w:val="003B60DF"/>
    <w:rsid w:val="003C03C7"/>
    <w:rsid w:val="003C1AF0"/>
    <w:rsid w:val="003C26CD"/>
    <w:rsid w:val="003C5380"/>
    <w:rsid w:val="003C5AB1"/>
    <w:rsid w:val="003C7DCB"/>
    <w:rsid w:val="003D0030"/>
    <w:rsid w:val="003D210A"/>
    <w:rsid w:val="003D2A35"/>
    <w:rsid w:val="003D357D"/>
    <w:rsid w:val="003D4C4C"/>
    <w:rsid w:val="003D538E"/>
    <w:rsid w:val="003D660B"/>
    <w:rsid w:val="003D7956"/>
    <w:rsid w:val="003E13D5"/>
    <w:rsid w:val="003E1D4B"/>
    <w:rsid w:val="003E505F"/>
    <w:rsid w:val="003E5F13"/>
    <w:rsid w:val="003E628D"/>
    <w:rsid w:val="003E63C7"/>
    <w:rsid w:val="003E6BAA"/>
    <w:rsid w:val="003E74E5"/>
    <w:rsid w:val="003F0AB3"/>
    <w:rsid w:val="003F2590"/>
    <w:rsid w:val="003F2A54"/>
    <w:rsid w:val="003F514D"/>
    <w:rsid w:val="003F6735"/>
    <w:rsid w:val="00400079"/>
    <w:rsid w:val="0040040E"/>
    <w:rsid w:val="00400651"/>
    <w:rsid w:val="0040092C"/>
    <w:rsid w:val="0040283B"/>
    <w:rsid w:val="004037FD"/>
    <w:rsid w:val="00404146"/>
    <w:rsid w:val="00404C47"/>
    <w:rsid w:val="00404C75"/>
    <w:rsid w:val="00405980"/>
    <w:rsid w:val="0040654D"/>
    <w:rsid w:val="0040742A"/>
    <w:rsid w:val="00407F4C"/>
    <w:rsid w:val="00410CD1"/>
    <w:rsid w:val="00412A2E"/>
    <w:rsid w:val="00412B0D"/>
    <w:rsid w:val="00412D31"/>
    <w:rsid w:val="00415C50"/>
    <w:rsid w:val="00415CBA"/>
    <w:rsid w:val="004162BD"/>
    <w:rsid w:val="004166AB"/>
    <w:rsid w:val="00416D62"/>
    <w:rsid w:val="00422A39"/>
    <w:rsid w:val="00422D15"/>
    <w:rsid w:val="0042303F"/>
    <w:rsid w:val="00424019"/>
    <w:rsid w:val="004269FC"/>
    <w:rsid w:val="00427099"/>
    <w:rsid w:val="004277E3"/>
    <w:rsid w:val="00427EBC"/>
    <w:rsid w:val="0043170C"/>
    <w:rsid w:val="00432616"/>
    <w:rsid w:val="00433006"/>
    <w:rsid w:val="00433727"/>
    <w:rsid w:val="00436097"/>
    <w:rsid w:val="004360D8"/>
    <w:rsid w:val="004377D5"/>
    <w:rsid w:val="0044037C"/>
    <w:rsid w:val="0044080C"/>
    <w:rsid w:val="00440FFB"/>
    <w:rsid w:val="00442F7A"/>
    <w:rsid w:val="00443583"/>
    <w:rsid w:val="00443677"/>
    <w:rsid w:val="00445283"/>
    <w:rsid w:val="00445E2D"/>
    <w:rsid w:val="00446AF1"/>
    <w:rsid w:val="00447B5C"/>
    <w:rsid w:val="00447E1E"/>
    <w:rsid w:val="00447FBF"/>
    <w:rsid w:val="004510F7"/>
    <w:rsid w:val="00452F9E"/>
    <w:rsid w:val="00453119"/>
    <w:rsid w:val="00455558"/>
    <w:rsid w:val="00455A23"/>
    <w:rsid w:val="00455FE9"/>
    <w:rsid w:val="004568C4"/>
    <w:rsid w:val="00456EB7"/>
    <w:rsid w:val="00457273"/>
    <w:rsid w:val="0045761A"/>
    <w:rsid w:val="0046048F"/>
    <w:rsid w:val="004615E9"/>
    <w:rsid w:val="00461717"/>
    <w:rsid w:val="00462411"/>
    <w:rsid w:val="00464795"/>
    <w:rsid w:val="0046579F"/>
    <w:rsid w:val="00467547"/>
    <w:rsid w:val="004703A3"/>
    <w:rsid w:val="0047285D"/>
    <w:rsid w:val="004747E1"/>
    <w:rsid w:val="00474E35"/>
    <w:rsid w:val="00477816"/>
    <w:rsid w:val="004802D6"/>
    <w:rsid w:val="004805D6"/>
    <w:rsid w:val="0048152C"/>
    <w:rsid w:val="00483D0D"/>
    <w:rsid w:val="00484B33"/>
    <w:rsid w:val="00484E2C"/>
    <w:rsid w:val="00486151"/>
    <w:rsid w:val="004875FD"/>
    <w:rsid w:val="00487F2B"/>
    <w:rsid w:val="0049013D"/>
    <w:rsid w:val="004906DC"/>
    <w:rsid w:val="00490F1E"/>
    <w:rsid w:val="004912C1"/>
    <w:rsid w:val="00492CCF"/>
    <w:rsid w:val="0049334B"/>
    <w:rsid w:val="0049410D"/>
    <w:rsid w:val="004955F8"/>
    <w:rsid w:val="004967A2"/>
    <w:rsid w:val="004A2D0B"/>
    <w:rsid w:val="004A5115"/>
    <w:rsid w:val="004A54AF"/>
    <w:rsid w:val="004A695B"/>
    <w:rsid w:val="004B0396"/>
    <w:rsid w:val="004B0502"/>
    <w:rsid w:val="004B2B31"/>
    <w:rsid w:val="004B39D8"/>
    <w:rsid w:val="004B71F3"/>
    <w:rsid w:val="004C1630"/>
    <w:rsid w:val="004C344F"/>
    <w:rsid w:val="004C3A76"/>
    <w:rsid w:val="004C5F85"/>
    <w:rsid w:val="004C7390"/>
    <w:rsid w:val="004C7464"/>
    <w:rsid w:val="004C77EB"/>
    <w:rsid w:val="004C7E67"/>
    <w:rsid w:val="004C7F4B"/>
    <w:rsid w:val="004D0063"/>
    <w:rsid w:val="004D045D"/>
    <w:rsid w:val="004D0DD2"/>
    <w:rsid w:val="004D114F"/>
    <w:rsid w:val="004D1212"/>
    <w:rsid w:val="004D1C9A"/>
    <w:rsid w:val="004D2142"/>
    <w:rsid w:val="004D444E"/>
    <w:rsid w:val="004D4760"/>
    <w:rsid w:val="004D5673"/>
    <w:rsid w:val="004D57C8"/>
    <w:rsid w:val="004D5B2C"/>
    <w:rsid w:val="004D6F1A"/>
    <w:rsid w:val="004D72C7"/>
    <w:rsid w:val="004D7A86"/>
    <w:rsid w:val="004E3582"/>
    <w:rsid w:val="004E3DDC"/>
    <w:rsid w:val="004E5D7D"/>
    <w:rsid w:val="004E6C7E"/>
    <w:rsid w:val="004E7327"/>
    <w:rsid w:val="004F04A5"/>
    <w:rsid w:val="004F0A56"/>
    <w:rsid w:val="004F1B8D"/>
    <w:rsid w:val="004F2034"/>
    <w:rsid w:val="004F5187"/>
    <w:rsid w:val="004F6F32"/>
    <w:rsid w:val="004F7870"/>
    <w:rsid w:val="004F7C9E"/>
    <w:rsid w:val="00500247"/>
    <w:rsid w:val="00502090"/>
    <w:rsid w:val="0050299A"/>
    <w:rsid w:val="00502A55"/>
    <w:rsid w:val="00503712"/>
    <w:rsid w:val="00503CA8"/>
    <w:rsid w:val="00504A8E"/>
    <w:rsid w:val="00506E92"/>
    <w:rsid w:val="005077AB"/>
    <w:rsid w:val="00514CE7"/>
    <w:rsid w:val="00514EB5"/>
    <w:rsid w:val="00515327"/>
    <w:rsid w:val="00515A6B"/>
    <w:rsid w:val="00515C74"/>
    <w:rsid w:val="005203B6"/>
    <w:rsid w:val="005219BB"/>
    <w:rsid w:val="00522432"/>
    <w:rsid w:val="005235C3"/>
    <w:rsid w:val="00524357"/>
    <w:rsid w:val="00525CB4"/>
    <w:rsid w:val="00526FF2"/>
    <w:rsid w:val="00530373"/>
    <w:rsid w:val="00530738"/>
    <w:rsid w:val="0053100B"/>
    <w:rsid w:val="0053520D"/>
    <w:rsid w:val="00535A4B"/>
    <w:rsid w:val="00536A71"/>
    <w:rsid w:val="00537A04"/>
    <w:rsid w:val="005405E0"/>
    <w:rsid w:val="00541562"/>
    <w:rsid w:val="00541E7C"/>
    <w:rsid w:val="005420BC"/>
    <w:rsid w:val="00542F1B"/>
    <w:rsid w:val="0054528D"/>
    <w:rsid w:val="005454C5"/>
    <w:rsid w:val="0054717C"/>
    <w:rsid w:val="005475B1"/>
    <w:rsid w:val="00547A2E"/>
    <w:rsid w:val="00553DBD"/>
    <w:rsid w:val="00553F09"/>
    <w:rsid w:val="00553FE0"/>
    <w:rsid w:val="00557F60"/>
    <w:rsid w:val="0056122D"/>
    <w:rsid w:val="00561E5D"/>
    <w:rsid w:val="00562460"/>
    <w:rsid w:val="00563D7B"/>
    <w:rsid w:val="00564C28"/>
    <w:rsid w:val="0056589C"/>
    <w:rsid w:val="00565D4D"/>
    <w:rsid w:val="00566306"/>
    <w:rsid w:val="00574657"/>
    <w:rsid w:val="00574FD9"/>
    <w:rsid w:val="0057570E"/>
    <w:rsid w:val="00575D94"/>
    <w:rsid w:val="00577F27"/>
    <w:rsid w:val="0058294D"/>
    <w:rsid w:val="0058430B"/>
    <w:rsid w:val="00584B49"/>
    <w:rsid w:val="00584CA5"/>
    <w:rsid w:val="0058553A"/>
    <w:rsid w:val="0059031C"/>
    <w:rsid w:val="005914A5"/>
    <w:rsid w:val="00593244"/>
    <w:rsid w:val="005952B7"/>
    <w:rsid w:val="005960B0"/>
    <w:rsid w:val="0059624A"/>
    <w:rsid w:val="005A06F9"/>
    <w:rsid w:val="005A0832"/>
    <w:rsid w:val="005A1E27"/>
    <w:rsid w:val="005A5059"/>
    <w:rsid w:val="005A68AE"/>
    <w:rsid w:val="005B048C"/>
    <w:rsid w:val="005B475D"/>
    <w:rsid w:val="005B52D6"/>
    <w:rsid w:val="005B7BB4"/>
    <w:rsid w:val="005C0B2C"/>
    <w:rsid w:val="005C145C"/>
    <w:rsid w:val="005C254D"/>
    <w:rsid w:val="005C2B5F"/>
    <w:rsid w:val="005C4628"/>
    <w:rsid w:val="005C50DE"/>
    <w:rsid w:val="005C5494"/>
    <w:rsid w:val="005C6343"/>
    <w:rsid w:val="005C646F"/>
    <w:rsid w:val="005C6A6F"/>
    <w:rsid w:val="005D2914"/>
    <w:rsid w:val="005D3682"/>
    <w:rsid w:val="005D4FC2"/>
    <w:rsid w:val="005D50F8"/>
    <w:rsid w:val="005D58DE"/>
    <w:rsid w:val="005E1E02"/>
    <w:rsid w:val="005E365F"/>
    <w:rsid w:val="005E3D09"/>
    <w:rsid w:val="005E42EC"/>
    <w:rsid w:val="005E4518"/>
    <w:rsid w:val="005E4A2A"/>
    <w:rsid w:val="005E4AFF"/>
    <w:rsid w:val="005E54E9"/>
    <w:rsid w:val="005E5658"/>
    <w:rsid w:val="005E5C6F"/>
    <w:rsid w:val="005E71AC"/>
    <w:rsid w:val="005F016A"/>
    <w:rsid w:val="005F1ECA"/>
    <w:rsid w:val="005F35C6"/>
    <w:rsid w:val="005F4977"/>
    <w:rsid w:val="005F4E4D"/>
    <w:rsid w:val="005F7D8A"/>
    <w:rsid w:val="00600197"/>
    <w:rsid w:val="00600564"/>
    <w:rsid w:val="006009BF"/>
    <w:rsid w:val="00601614"/>
    <w:rsid w:val="00601989"/>
    <w:rsid w:val="006027AC"/>
    <w:rsid w:val="00602DFF"/>
    <w:rsid w:val="00602EE7"/>
    <w:rsid w:val="006042FC"/>
    <w:rsid w:val="00604B51"/>
    <w:rsid w:val="00605CF4"/>
    <w:rsid w:val="00606023"/>
    <w:rsid w:val="00610354"/>
    <w:rsid w:val="00610F98"/>
    <w:rsid w:val="006112AC"/>
    <w:rsid w:val="00611864"/>
    <w:rsid w:val="00611AC2"/>
    <w:rsid w:val="006126A1"/>
    <w:rsid w:val="00613175"/>
    <w:rsid w:val="00614352"/>
    <w:rsid w:val="00614797"/>
    <w:rsid w:val="006173BF"/>
    <w:rsid w:val="00624649"/>
    <w:rsid w:val="00626957"/>
    <w:rsid w:val="00626DB0"/>
    <w:rsid w:val="00627841"/>
    <w:rsid w:val="00631BB9"/>
    <w:rsid w:val="00632CBF"/>
    <w:rsid w:val="00632CCD"/>
    <w:rsid w:val="00633A57"/>
    <w:rsid w:val="00634447"/>
    <w:rsid w:val="00634568"/>
    <w:rsid w:val="006353A0"/>
    <w:rsid w:val="0063789A"/>
    <w:rsid w:val="006403F5"/>
    <w:rsid w:val="00641C6E"/>
    <w:rsid w:val="00643BB4"/>
    <w:rsid w:val="00643CBA"/>
    <w:rsid w:val="00645EFB"/>
    <w:rsid w:val="00645F30"/>
    <w:rsid w:val="006472A9"/>
    <w:rsid w:val="00650545"/>
    <w:rsid w:val="006509BA"/>
    <w:rsid w:val="00654676"/>
    <w:rsid w:val="00654BBA"/>
    <w:rsid w:val="00655536"/>
    <w:rsid w:val="00655BF8"/>
    <w:rsid w:val="006561FF"/>
    <w:rsid w:val="00662283"/>
    <w:rsid w:val="00663934"/>
    <w:rsid w:val="00663A05"/>
    <w:rsid w:val="0066652F"/>
    <w:rsid w:val="00666F20"/>
    <w:rsid w:val="006727C7"/>
    <w:rsid w:val="006738B8"/>
    <w:rsid w:val="00673EAF"/>
    <w:rsid w:val="00680E0E"/>
    <w:rsid w:val="0068103D"/>
    <w:rsid w:val="00681140"/>
    <w:rsid w:val="006814C6"/>
    <w:rsid w:val="00682B49"/>
    <w:rsid w:val="00690CCB"/>
    <w:rsid w:val="00691554"/>
    <w:rsid w:val="006926F7"/>
    <w:rsid w:val="006935E6"/>
    <w:rsid w:val="00695DFC"/>
    <w:rsid w:val="006968B7"/>
    <w:rsid w:val="00697504"/>
    <w:rsid w:val="00697CA4"/>
    <w:rsid w:val="00697E85"/>
    <w:rsid w:val="006A064D"/>
    <w:rsid w:val="006A0835"/>
    <w:rsid w:val="006A10F5"/>
    <w:rsid w:val="006A2BE1"/>
    <w:rsid w:val="006A30EA"/>
    <w:rsid w:val="006A47DA"/>
    <w:rsid w:val="006A58D4"/>
    <w:rsid w:val="006A68DA"/>
    <w:rsid w:val="006B0E8B"/>
    <w:rsid w:val="006B11DA"/>
    <w:rsid w:val="006B1687"/>
    <w:rsid w:val="006B1802"/>
    <w:rsid w:val="006B1B2F"/>
    <w:rsid w:val="006B1EE6"/>
    <w:rsid w:val="006B3C33"/>
    <w:rsid w:val="006B4335"/>
    <w:rsid w:val="006B485C"/>
    <w:rsid w:val="006B4891"/>
    <w:rsid w:val="006B4F53"/>
    <w:rsid w:val="006B4FA8"/>
    <w:rsid w:val="006B6562"/>
    <w:rsid w:val="006C1616"/>
    <w:rsid w:val="006C1F68"/>
    <w:rsid w:val="006C3C21"/>
    <w:rsid w:val="006C7102"/>
    <w:rsid w:val="006C7737"/>
    <w:rsid w:val="006D0032"/>
    <w:rsid w:val="006D137F"/>
    <w:rsid w:val="006D16CF"/>
    <w:rsid w:val="006D17AA"/>
    <w:rsid w:val="006D1A58"/>
    <w:rsid w:val="006D25CF"/>
    <w:rsid w:val="006D344A"/>
    <w:rsid w:val="006D47C5"/>
    <w:rsid w:val="006D5574"/>
    <w:rsid w:val="006D6B59"/>
    <w:rsid w:val="006D74BD"/>
    <w:rsid w:val="006D768A"/>
    <w:rsid w:val="006E0BA9"/>
    <w:rsid w:val="006E1AF4"/>
    <w:rsid w:val="006E3124"/>
    <w:rsid w:val="006E45E0"/>
    <w:rsid w:val="006E53D9"/>
    <w:rsid w:val="006E5BE2"/>
    <w:rsid w:val="006E5FB2"/>
    <w:rsid w:val="006E6FFC"/>
    <w:rsid w:val="006E705B"/>
    <w:rsid w:val="006E7BA8"/>
    <w:rsid w:val="006F07A3"/>
    <w:rsid w:val="006F0CBD"/>
    <w:rsid w:val="006F1651"/>
    <w:rsid w:val="006F436A"/>
    <w:rsid w:val="006F4909"/>
    <w:rsid w:val="006F52A8"/>
    <w:rsid w:val="006F587F"/>
    <w:rsid w:val="006F598B"/>
    <w:rsid w:val="006F7667"/>
    <w:rsid w:val="0070047F"/>
    <w:rsid w:val="00700EEA"/>
    <w:rsid w:val="007043C6"/>
    <w:rsid w:val="00706EC3"/>
    <w:rsid w:val="007079CB"/>
    <w:rsid w:val="0071275F"/>
    <w:rsid w:val="00713E37"/>
    <w:rsid w:val="00716279"/>
    <w:rsid w:val="00717553"/>
    <w:rsid w:val="00717B32"/>
    <w:rsid w:val="00717D47"/>
    <w:rsid w:val="0072001D"/>
    <w:rsid w:val="00721722"/>
    <w:rsid w:val="00722442"/>
    <w:rsid w:val="00724198"/>
    <w:rsid w:val="00724485"/>
    <w:rsid w:val="0072510A"/>
    <w:rsid w:val="00725FEE"/>
    <w:rsid w:val="007265E0"/>
    <w:rsid w:val="00726611"/>
    <w:rsid w:val="00727C31"/>
    <w:rsid w:val="00730AF6"/>
    <w:rsid w:val="0073158D"/>
    <w:rsid w:val="00731C7E"/>
    <w:rsid w:val="00732003"/>
    <w:rsid w:val="0073268B"/>
    <w:rsid w:val="00732D59"/>
    <w:rsid w:val="00733068"/>
    <w:rsid w:val="007336A6"/>
    <w:rsid w:val="0073473D"/>
    <w:rsid w:val="00736645"/>
    <w:rsid w:val="00741E16"/>
    <w:rsid w:val="00744797"/>
    <w:rsid w:val="0074555F"/>
    <w:rsid w:val="00745E04"/>
    <w:rsid w:val="00746398"/>
    <w:rsid w:val="00746FAF"/>
    <w:rsid w:val="0074771E"/>
    <w:rsid w:val="00750719"/>
    <w:rsid w:val="00750D19"/>
    <w:rsid w:val="0075240B"/>
    <w:rsid w:val="0075258E"/>
    <w:rsid w:val="0075549F"/>
    <w:rsid w:val="007575E9"/>
    <w:rsid w:val="007606A9"/>
    <w:rsid w:val="0076148B"/>
    <w:rsid w:val="0076161F"/>
    <w:rsid w:val="00761BAE"/>
    <w:rsid w:val="007622B6"/>
    <w:rsid w:val="0076317E"/>
    <w:rsid w:val="00765E8D"/>
    <w:rsid w:val="00765E90"/>
    <w:rsid w:val="00766851"/>
    <w:rsid w:val="00767427"/>
    <w:rsid w:val="00767574"/>
    <w:rsid w:val="0077219A"/>
    <w:rsid w:val="00772B81"/>
    <w:rsid w:val="007731BE"/>
    <w:rsid w:val="007733AC"/>
    <w:rsid w:val="00774461"/>
    <w:rsid w:val="00774E91"/>
    <w:rsid w:val="00775554"/>
    <w:rsid w:val="0077674A"/>
    <w:rsid w:val="0078119A"/>
    <w:rsid w:val="00781879"/>
    <w:rsid w:val="0078221C"/>
    <w:rsid w:val="00782C59"/>
    <w:rsid w:val="00783C66"/>
    <w:rsid w:val="007851C9"/>
    <w:rsid w:val="007861B7"/>
    <w:rsid w:val="00786579"/>
    <w:rsid w:val="007875DC"/>
    <w:rsid w:val="00787D79"/>
    <w:rsid w:val="00791E86"/>
    <w:rsid w:val="00793F69"/>
    <w:rsid w:val="0079671C"/>
    <w:rsid w:val="0079697F"/>
    <w:rsid w:val="00796DB4"/>
    <w:rsid w:val="00797B27"/>
    <w:rsid w:val="007A3880"/>
    <w:rsid w:val="007A3E28"/>
    <w:rsid w:val="007A5132"/>
    <w:rsid w:val="007A5146"/>
    <w:rsid w:val="007A52E2"/>
    <w:rsid w:val="007B0632"/>
    <w:rsid w:val="007B0870"/>
    <w:rsid w:val="007B09B6"/>
    <w:rsid w:val="007B3FB4"/>
    <w:rsid w:val="007B55E6"/>
    <w:rsid w:val="007B56BD"/>
    <w:rsid w:val="007B612A"/>
    <w:rsid w:val="007B691D"/>
    <w:rsid w:val="007C0354"/>
    <w:rsid w:val="007C17F8"/>
    <w:rsid w:val="007C2926"/>
    <w:rsid w:val="007C4237"/>
    <w:rsid w:val="007C4336"/>
    <w:rsid w:val="007C4D54"/>
    <w:rsid w:val="007C5DFA"/>
    <w:rsid w:val="007C6340"/>
    <w:rsid w:val="007C6D61"/>
    <w:rsid w:val="007C721D"/>
    <w:rsid w:val="007D35B9"/>
    <w:rsid w:val="007D5DB7"/>
    <w:rsid w:val="007D6BB8"/>
    <w:rsid w:val="007D7E60"/>
    <w:rsid w:val="007E1DFD"/>
    <w:rsid w:val="007E2FC0"/>
    <w:rsid w:val="007E5148"/>
    <w:rsid w:val="007E6C2B"/>
    <w:rsid w:val="007E7E81"/>
    <w:rsid w:val="007F17AB"/>
    <w:rsid w:val="007F18F6"/>
    <w:rsid w:val="007F3BFC"/>
    <w:rsid w:val="007F4C4A"/>
    <w:rsid w:val="007F5133"/>
    <w:rsid w:val="007F5506"/>
    <w:rsid w:val="007F5F49"/>
    <w:rsid w:val="007F6767"/>
    <w:rsid w:val="00800813"/>
    <w:rsid w:val="00802204"/>
    <w:rsid w:val="008033CB"/>
    <w:rsid w:val="00805388"/>
    <w:rsid w:val="00806404"/>
    <w:rsid w:val="0081026E"/>
    <w:rsid w:val="00811878"/>
    <w:rsid w:val="00811CFF"/>
    <w:rsid w:val="00814614"/>
    <w:rsid w:val="00814BD4"/>
    <w:rsid w:val="00814E40"/>
    <w:rsid w:val="00815CAD"/>
    <w:rsid w:val="00816EAC"/>
    <w:rsid w:val="00817423"/>
    <w:rsid w:val="0081766F"/>
    <w:rsid w:val="008202A0"/>
    <w:rsid w:val="00820815"/>
    <w:rsid w:val="00820BFC"/>
    <w:rsid w:val="00820DCB"/>
    <w:rsid w:val="0082179B"/>
    <w:rsid w:val="0082394C"/>
    <w:rsid w:val="008256C2"/>
    <w:rsid w:val="00827AE0"/>
    <w:rsid w:val="008312E9"/>
    <w:rsid w:val="00832AFB"/>
    <w:rsid w:val="00835A7F"/>
    <w:rsid w:val="00835BD6"/>
    <w:rsid w:val="00836306"/>
    <w:rsid w:val="008367C3"/>
    <w:rsid w:val="008367EE"/>
    <w:rsid w:val="00836E04"/>
    <w:rsid w:val="00837091"/>
    <w:rsid w:val="00837F7A"/>
    <w:rsid w:val="0084027A"/>
    <w:rsid w:val="00840C25"/>
    <w:rsid w:val="008418F2"/>
    <w:rsid w:val="00841A04"/>
    <w:rsid w:val="008424C7"/>
    <w:rsid w:val="008430BE"/>
    <w:rsid w:val="00843D0C"/>
    <w:rsid w:val="00844580"/>
    <w:rsid w:val="008447E5"/>
    <w:rsid w:val="008454D6"/>
    <w:rsid w:val="00847AC0"/>
    <w:rsid w:val="00847D5A"/>
    <w:rsid w:val="008501A1"/>
    <w:rsid w:val="008510F5"/>
    <w:rsid w:val="00852087"/>
    <w:rsid w:val="00853808"/>
    <w:rsid w:val="008539C5"/>
    <w:rsid w:val="00855C53"/>
    <w:rsid w:val="00856A1C"/>
    <w:rsid w:val="00856C68"/>
    <w:rsid w:val="00857798"/>
    <w:rsid w:val="00861C80"/>
    <w:rsid w:val="008621EE"/>
    <w:rsid w:val="008624FD"/>
    <w:rsid w:val="008627C1"/>
    <w:rsid w:val="00862BBF"/>
    <w:rsid w:val="00862EDB"/>
    <w:rsid w:val="00863CA1"/>
    <w:rsid w:val="00864501"/>
    <w:rsid w:val="00866420"/>
    <w:rsid w:val="00866F6A"/>
    <w:rsid w:val="008675E0"/>
    <w:rsid w:val="008704FD"/>
    <w:rsid w:val="008708C1"/>
    <w:rsid w:val="008716FF"/>
    <w:rsid w:val="00871F35"/>
    <w:rsid w:val="00873FB3"/>
    <w:rsid w:val="00874547"/>
    <w:rsid w:val="00875F82"/>
    <w:rsid w:val="00875FEC"/>
    <w:rsid w:val="00880138"/>
    <w:rsid w:val="0088153A"/>
    <w:rsid w:val="008818A0"/>
    <w:rsid w:val="008829D7"/>
    <w:rsid w:val="008837F5"/>
    <w:rsid w:val="008840D8"/>
    <w:rsid w:val="0088525F"/>
    <w:rsid w:val="00885A32"/>
    <w:rsid w:val="008861CE"/>
    <w:rsid w:val="0088724E"/>
    <w:rsid w:val="008924D7"/>
    <w:rsid w:val="00895121"/>
    <w:rsid w:val="00896E64"/>
    <w:rsid w:val="008A2505"/>
    <w:rsid w:val="008A4060"/>
    <w:rsid w:val="008A5344"/>
    <w:rsid w:val="008A54EC"/>
    <w:rsid w:val="008A562E"/>
    <w:rsid w:val="008A69F2"/>
    <w:rsid w:val="008A6A30"/>
    <w:rsid w:val="008B0D5F"/>
    <w:rsid w:val="008B104A"/>
    <w:rsid w:val="008B1829"/>
    <w:rsid w:val="008B43C3"/>
    <w:rsid w:val="008B5C15"/>
    <w:rsid w:val="008B600C"/>
    <w:rsid w:val="008B7160"/>
    <w:rsid w:val="008C1308"/>
    <w:rsid w:val="008C2424"/>
    <w:rsid w:val="008C5174"/>
    <w:rsid w:val="008D0768"/>
    <w:rsid w:val="008D1851"/>
    <w:rsid w:val="008D2FBA"/>
    <w:rsid w:val="008D37CA"/>
    <w:rsid w:val="008D3FD1"/>
    <w:rsid w:val="008D4D1B"/>
    <w:rsid w:val="008D76B5"/>
    <w:rsid w:val="008D7BDE"/>
    <w:rsid w:val="008E139C"/>
    <w:rsid w:val="008E18DD"/>
    <w:rsid w:val="008E1F58"/>
    <w:rsid w:val="008E31BF"/>
    <w:rsid w:val="008E61B2"/>
    <w:rsid w:val="008E6220"/>
    <w:rsid w:val="008E66F0"/>
    <w:rsid w:val="008E7BFB"/>
    <w:rsid w:val="008F0CBA"/>
    <w:rsid w:val="008F2FCC"/>
    <w:rsid w:val="008F4211"/>
    <w:rsid w:val="00900440"/>
    <w:rsid w:val="00901606"/>
    <w:rsid w:val="00901B97"/>
    <w:rsid w:val="00901DC0"/>
    <w:rsid w:val="0090302F"/>
    <w:rsid w:val="009039BF"/>
    <w:rsid w:val="00904C37"/>
    <w:rsid w:val="009058B2"/>
    <w:rsid w:val="00906305"/>
    <w:rsid w:val="00906B4D"/>
    <w:rsid w:val="009118EA"/>
    <w:rsid w:val="009124BA"/>
    <w:rsid w:val="00912F55"/>
    <w:rsid w:val="00913FD9"/>
    <w:rsid w:val="00914081"/>
    <w:rsid w:val="00914102"/>
    <w:rsid w:val="00914AD4"/>
    <w:rsid w:val="009162A9"/>
    <w:rsid w:val="00916D59"/>
    <w:rsid w:val="009175DD"/>
    <w:rsid w:val="00917608"/>
    <w:rsid w:val="009208B8"/>
    <w:rsid w:val="00920EB8"/>
    <w:rsid w:val="00921DB6"/>
    <w:rsid w:val="00922198"/>
    <w:rsid w:val="009253BB"/>
    <w:rsid w:val="00930009"/>
    <w:rsid w:val="00931041"/>
    <w:rsid w:val="009317C8"/>
    <w:rsid w:val="009337D0"/>
    <w:rsid w:val="00933FBE"/>
    <w:rsid w:val="00935A6F"/>
    <w:rsid w:val="00935E07"/>
    <w:rsid w:val="00936F0E"/>
    <w:rsid w:val="009378E8"/>
    <w:rsid w:val="00942C94"/>
    <w:rsid w:val="00942D93"/>
    <w:rsid w:val="00944270"/>
    <w:rsid w:val="00944376"/>
    <w:rsid w:val="00944378"/>
    <w:rsid w:val="009453D1"/>
    <w:rsid w:val="00946039"/>
    <w:rsid w:val="009472CC"/>
    <w:rsid w:val="00947642"/>
    <w:rsid w:val="0095054C"/>
    <w:rsid w:val="00950A96"/>
    <w:rsid w:val="00950AEF"/>
    <w:rsid w:val="00951194"/>
    <w:rsid w:val="009515A8"/>
    <w:rsid w:val="00951BBA"/>
    <w:rsid w:val="00953778"/>
    <w:rsid w:val="00953911"/>
    <w:rsid w:val="00955A5A"/>
    <w:rsid w:val="00955E1E"/>
    <w:rsid w:val="009613EE"/>
    <w:rsid w:val="009630F9"/>
    <w:rsid w:val="00963191"/>
    <w:rsid w:val="0096324B"/>
    <w:rsid w:val="00963A79"/>
    <w:rsid w:val="0096444A"/>
    <w:rsid w:val="0096507C"/>
    <w:rsid w:val="00966645"/>
    <w:rsid w:val="00967D66"/>
    <w:rsid w:val="009701E3"/>
    <w:rsid w:val="009715A6"/>
    <w:rsid w:val="00971D47"/>
    <w:rsid w:val="00973EC3"/>
    <w:rsid w:val="00974237"/>
    <w:rsid w:val="00975670"/>
    <w:rsid w:val="0097772F"/>
    <w:rsid w:val="0097799B"/>
    <w:rsid w:val="00980346"/>
    <w:rsid w:val="00981E04"/>
    <w:rsid w:val="00982635"/>
    <w:rsid w:val="0098274A"/>
    <w:rsid w:val="00983522"/>
    <w:rsid w:val="00985DC5"/>
    <w:rsid w:val="00986A8C"/>
    <w:rsid w:val="00986EF5"/>
    <w:rsid w:val="00986F5C"/>
    <w:rsid w:val="00987328"/>
    <w:rsid w:val="009904E4"/>
    <w:rsid w:val="00990823"/>
    <w:rsid w:val="00991534"/>
    <w:rsid w:val="009925DD"/>
    <w:rsid w:val="00995EDE"/>
    <w:rsid w:val="00997688"/>
    <w:rsid w:val="009A0B36"/>
    <w:rsid w:val="009A419E"/>
    <w:rsid w:val="009A41E2"/>
    <w:rsid w:val="009A5366"/>
    <w:rsid w:val="009B0D62"/>
    <w:rsid w:val="009B20CB"/>
    <w:rsid w:val="009B375C"/>
    <w:rsid w:val="009B3E51"/>
    <w:rsid w:val="009B41B0"/>
    <w:rsid w:val="009B4A37"/>
    <w:rsid w:val="009B56FD"/>
    <w:rsid w:val="009B64AF"/>
    <w:rsid w:val="009B78EC"/>
    <w:rsid w:val="009C003F"/>
    <w:rsid w:val="009C0EB3"/>
    <w:rsid w:val="009C23EC"/>
    <w:rsid w:val="009C46CC"/>
    <w:rsid w:val="009C5730"/>
    <w:rsid w:val="009C6A8F"/>
    <w:rsid w:val="009C7EB9"/>
    <w:rsid w:val="009D0A69"/>
    <w:rsid w:val="009D24DF"/>
    <w:rsid w:val="009D2AA8"/>
    <w:rsid w:val="009D5BA7"/>
    <w:rsid w:val="009D74BF"/>
    <w:rsid w:val="009D7783"/>
    <w:rsid w:val="009E01EF"/>
    <w:rsid w:val="009E1598"/>
    <w:rsid w:val="009E2AAD"/>
    <w:rsid w:val="009E3249"/>
    <w:rsid w:val="009E4692"/>
    <w:rsid w:val="009E51D1"/>
    <w:rsid w:val="009E5C50"/>
    <w:rsid w:val="009E77DC"/>
    <w:rsid w:val="009F06C1"/>
    <w:rsid w:val="009F0EAA"/>
    <w:rsid w:val="009F3440"/>
    <w:rsid w:val="009F4012"/>
    <w:rsid w:val="009F4294"/>
    <w:rsid w:val="009F461E"/>
    <w:rsid w:val="009F5673"/>
    <w:rsid w:val="009F5844"/>
    <w:rsid w:val="009F6C54"/>
    <w:rsid w:val="009F71C9"/>
    <w:rsid w:val="00A00DF2"/>
    <w:rsid w:val="00A01DEA"/>
    <w:rsid w:val="00A056C6"/>
    <w:rsid w:val="00A05981"/>
    <w:rsid w:val="00A066CA"/>
    <w:rsid w:val="00A06F7F"/>
    <w:rsid w:val="00A07030"/>
    <w:rsid w:val="00A07DD9"/>
    <w:rsid w:val="00A1058B"/>
    <w:rsid w:val="00A11941"/>
    <w:rsid w:val="00A11B35"/>
    <w:rsid w:val="00A1278E"/>
    <w:rsid w:val="00A13016"/>
    <w:rsid w:val="00A135AC"/>
    <w:rsid w:val="00A14154"/>
    <w:rsid w:val="00A16751"/>
    <w:rsid w:val="00A170C7"/>
    <w:rsid w:val="00A204DF"/>
    <w:rsid w:val="00A22F20"/>
    <w:rsid w:val="00A23304"/>
    <w:rsid w:val="00A250B6"/>
    <w:rsid w:val="00A27D13"/>
    <w:rsid w:val="00A27F90"/>
    <w:rsid w:val="00A315CF"/>
    <w:rsid w:val="00A31894"/>
    <w:rsid w:val="00A33E65"/>
    <w:rsid w:val="00A35945"/>
    <w:rsid w:val="00A35D40"/>
    <w:rsid w:val="00A36183"/>
    <w:rsid w:val="00A41411"/>
    <w:rsid w:val="00A4353A"/>
    <w:rsid w:val="00A4543F"/>
    <w:rsid w:val="00A45529"/>
    <w:rsid w:val="00A4694E"/>
    <w:rsid w:val="00A46FBC"/>
    <w:rsid w:val="00A474D6"/>
    <w:rsid w:val="00A47844"/>
    <w:rsid w:val="00A47A12"/>
    <w:rsid w:val="00A50891"/>
    <w:rsid w:val="00A521FF"/>
    <w:rsid w:val="00A52284"/>
    <w:rsid w:val="00A53051"/>
    <w:rsid w:val="00A533E1"/>
    <w:rsid w:val="00A53D52"/>
    <w:rsid w:val="00A54B68"/>
    <w:rsid w:val="00A554E2"/>
    <w:rsid w:val="00A55842"/>
    <w:rsid w:val="00A55B45"/>
    <w:rsid w:val="00A567F3"/>
    <w:rsid w:val="00A5680D"/>
    <w:rsid w:val="00A57695"/>
    <w:rsid w:val="00A60E81"/>
    <w:rsid w:val="00A6155A"/>
    <w:rsid w:val="00A633D3"/>
    <w:rsid w:val="00A64ED2"/>
    <w:rsid w:val="00A6587E"/>
    <w:rsid w:val="00A6609B"/>
    <w:rsid w:val="00A66636"/>
    <w:rsid w:val="00A70ADF"/>
    <w:rsid w:val="00A71633"/>
    <w:rsid w:val="00A72688"/>
    <w:rsid w:val="00A82662"/>
    <w:rsid w:val="00A83949"/>
    <w:rsid w:val="00A84B96"/>
    <w:rsid w:val="00A85003"/>
    <w:rsid w:val="00A853B8"/>
    <w:rsid w:val="00A86AAA"/>
    <w:rsid w:val="00A87A40"/>
    <w:rsid w:val="00A87F80"/>
    <w:rsid w:val="00A92122"/>
    <w:rsid w:val="00A936C6"/>
    <w:rsid w:val="00A94619"/>
    <w:rsid w:val="00A94B43"/>
    <w:rsid w:val="00A951AD"/>
    <w:rsid w:val="00A9566C"/>
    <w:rsid w:val="00A95E71"/>
    <w:rsid w:val="00A9628B"/>
    <w:rsid w:val="00A969E6"/>
    <w:rsid w:val="00A97AF5"/>
    <w:rsid w:val="00A97ED7"/>
    <w:rsid w:val="00AA067A"/>
    <w:rsid w:val="00AA2B0B"/>
    <w:rsid w:val="00AA4237"/>
    <w:rsid w:val="00AA52F9"/>
    <w:rsid w:val="00AA6E69"/>
    <w:rsid w:val="00AB1539"/>
    <w:rsid w:val="00AB1850"/>
    <w:rsid w:val="00AB415C"/>
    <w:rsid w:val="00AB5A3C"/>
    <w:rsid w:val="00AB61E2"/>
    <w:rsid w:val="00AB6271"/>
    <w:rsid w:val="00AB6AC3"/>
    <w:rsid w:val="00AB6AF7"/>
    <w:rsid w:val="00AB7896"/>
    <w:rsid w:val="00AC1B37"/>
    <w:rsid w:val="00AC1F34"/>
    <w:rsid w:val="00AC2D42"/>
    <w:rsid w:val="00AC370F"/>
    <w:rsid w:val="00AC555B"/>
    <w:rsid w:val="00AC5796"/>
    <w:rsid w:val="00AC5BD2"/>
    <w:rsid w:val="00AC660A"/>
    <w:rsid w:val="00AC6E58"/>
    <w:rsid w:val="00AC6F3A"/>
    <w:rsid w:val="00AD001B"/>
    <w:rsid w:val="00AD03F5"/>
    <w:rsid w:val="00AD0935"/>
    <w:rsid w:val="00AD243F"/>
    <w:rsid w:val="00AD3200"/>
    <w:rsid w:val="00AD3CCE"/>
    <w:rsid w:val="00AD4894"/>
    <w:rsid w:val="00AD594B"/>
    <w:rsid w:val="00AD6985"/>
    <w:rsid w:val="00AE00A3"/>
    <w:rsid w:val="00AE15FF"/>
    <w:rsid w:val="00AE1DCC"/>
    <w:rsid w:val="00AE2531"/>
    <w:rsid w:val="00AE45C0"/>
    <w:rsid w:val="00AE50B6"/>
    <w:rsid w:val="00AE5355"/>
    <w:rsid w:val="00AE7FE2"/>
    <w:rsid w:val="00AF05F3"/>
    <w:rsid w:val="00AF4403"/>
    <w:rsid w:val="00AF5D59"/>
    <w:rsid w:val="00AF7493"/>
    <w:rsid w:val="00B02892"/>
    <w:rsid w:val="00B02AB1"/>
    <w:rsid w:val="00B02F45"/>
    <w:rsid w:val="00B03474"/>
    <w:rsid w:val="00B03D73"/>
    <w:rsid w:val="00B0450B"/>
    <w:rsid w:val="00B0532F"/>
    <w:rsid w:val="00B07684"/>
    <w:rsid w:val="00B0781C"/>
    <w:rsid w:val="00B10659"/>
    <w:rsid w:val="00B10D5B"/>
    <w:rsid w:val="00B1136E"/>
    <w:rsid w:val="00B12923"/>
    <w:rsid w:val="00B12F12"/>
    <w:rsid w:val="00B13633"/>
    <w:rsid w:val="00B1382C"/>
    <w:rsid w:val="00B13F7E"/>
    <w:rsid w:val="00B14BE4"/>
    <w:rsid w:val="00B15128"/>
    <w:rsid w:val="00B1572D"/>
    <w:rsid w:val="00B17053"/>
    <w:rsid w:val="00B22000"/>
    <w:rsid w:val="00B233DD"/>
    <w:rsid w:val="00B25330"/>
    <w:rsid w:val="00B25BD0"/>
    <w:rsid w:val="00B26497"/>
    <w:rsid w:val="00B26893"/>
    <w:rsid w:val="00B26F6F"/>
    <w:rsid w:val="00B27188"/>
    <w:rsid w:val="00B30C29"/>
    <w:rsid w:val="00B31184"/>
    <w:rsid w:val="00B316DA"/>
    <w:rsid w:val="00B32E9A"/>
    <w:rsid w:val="00B33C3E"/>
    <w:rsid w:val="00B350AA"/>
    <w:rsid w:val="00B36577"/>
    <w:rsid w:val="00B379A6"/>
    <w:rsid w:val="00B37A65"/>
    <w:rsid w:val="00B401B7"/>
    <w:rsid w:val="00B4130A"/>
    <w:rsid w:val="00B41B8B"/>
    <w:rsid w:val="00B43AD8"/>
    <w:rsid w:val="00B44DAC"/>
    <w:rsid w:val="00B45090"/>
    <w:rsid w:val="00B45454"/>
    <w:rsid w:val="00B47843"/>
    <w:rsid w:val="00B545BA"/>
    <w:rsid w:val="00B55B05"/>
    <w:rsid w:val="00B55D5E"/>
    <w:rsid w:val="00B560C3"/>
    <w:rsid w:val="00B56BFE"/>
    <w:rsid w:val="00B6066E"/>
    <w:rsid w:val="00B613A2"/>
    <w:rsid w:val="00B61BF3"/>
    <w:rsid w:val="00B62AD8"/>
    <w:rsid w:val="00B62AE6"/>
    <w:rsid w:val="00B67A49"/>
    <w:rsid w:val="00B71076"/>
    <w:rsid w:val="00B71987"/>
    <w:rsid w:val="00B7206D"/>
    <w:rsid w:val="00B721EA"/>
    <w:rsid w:val="00B72CF6"/>
    <w:rsid w:val="00B73999"/>
    <w:rsid w:val="00B749DA"/>
    <w:rsid w:val="00B75FD8"/>
    <w:rsid w:val="00B76223"/>
    <w:rsid w:val="00B768FD"/>
    <w:rsid w:val="00B80F21"/>
    <w:rsid w:val="00B833C7"/>
    <w:rsid w:val="00B86DEE"/>
    <w:rsid w:val="00B87079"/>
    <w:rsid w:val="00B87DC2"/>
    <w:rsid w:val="00B87DEE"/>
    <w:rsid w:val="00B9092B"/>
    <w:rsid w:val="00B92350"/>
    <w:rsid w:val="00B933BA"/>
    <w:rsid w:val="00B9454C"/>
    <w:rsid w:val="00B94EC7"/>
    <w:rsid w:val="00B951BF"/>
    <w:rsid w:val="00B9559B"/>
    <w:rsid w:val="00B95F81"/>
    <w:rsid w:val="00B960D0"/>
    <w:rsid w:val="00B9627C"/>
    <w:rsid w:val="00B96BF8"/>
    <w:rsid w:val="00B978BB"/>
    <w:rsid w:val="00BA0150"/>
    <w:rsid w:val="00BA0811"/>
    <w:rsid w:val="00BA0EA9"/>
    <w:rsid w:val="00BA0FB2"/>
    <w:rsid w:val="00BA19CB"/>
    <w:rsid w:val="00BA2B70"/>
    <w:rsid w:val="00BA3A65"/>
    <w:rsid w:val="00BA489C"/>
    <w:rsid w:val="00BA6F6E"/>
    <w:rsid w:val="00BA7F9C"/>
    <w:rsid w:val="00BB03AB"/>
    <w:rsid w:val="00BB08DC"/>
    <w:rsid w:val="00BB32C6"/>
    <w:rsid w:val="00BB68C6"/>
    <w:rsid w:val="00BC0168"/>
    <w:rsid w:val="00BC038C"/>
    <w:rsid w:val="00BC0761"/>
    <w:rsid w:val="00BC0C00"/>
    <w:rsid w:val="00BC0CA1"/>
    <w:rsid w:val="00BC4759"/>
    <w:rsid w:val="00BC4769"/>
    <w:rsid w:val="00BC5589"/>
    <w:rsid w:val="00BD00FB"/>
    <w:rsid w:val="00BD08DC"/>
    <w:rsid w:val="00BD1875"/>
    <w:rsid w:val="00BD1A90"/>
    <w:rsid w:val="00BD1C2E"/>
    <w:rsid w:val="00BD270A"/>
    <w:rsid w:val="00BD3433"/>
    <w:rsid w:val="00BD59DA"/>
    <w:rsid w:val="00BD7851"/>
    <w:rsid w:val="00BD79BB"/>
    <w:rsid w:val="00BE00DB"/>
    <w:rsid w:val="00BE06A1"/>
    <w:rsid w:val="00BE4135"/>
    <w:rsid w:val="00BE5BCD"/>
    <w:rsid w:val="00BE79A1"/>
    <w:rsid w:val="00BF0EEA"/>
    <w:rsid w:val="00BF39D1"/>
    <w:rsid w:val="00BF5049"/>
    <w:rsid w:val="00BF5654"/>
    <w:rsid w:val="00BF7B97"/>
    <w:rsid w:val="00C003E2"/>
    <w:rsid w:val="00C0187A"/>
    <w:rsid w:val="00C064B7"/>
    <w:rsid w:val="00C06854"/>
    <w:rsid w:val="00C06A0A"/>
    <w:rsid w:val="00C073F7"/>
    <w:rsid w:val="00C10A1A"/>
    <w:rsid w:val="00C10EAC"/>
    <w:rsid w:val="00C12EF6"/>
    <w:rsid w:val="00C155A9"/>
    <w:rsid w:val="00C15943"/>
    <w:rsid w:val="00C16E1B"/>
    <w:rsid w:val="00C20A61"/>
    <w:rsid w:val="00C22320"/>
    <w:rsid w:val="00C2384D"/>
    <w:rsid w:val="00C25DD7"/>
    <w:rsid w:val="00C2652F"/>
    <w:rsid w:val="00C26738"/>
    <w:rsid w:val="00C268C4"/>
    <w:rsid w:val="00C30712"/>
    <w:rsid w:val="00C32954"/>
    <w:rsid w:val="00C32D21"/>
    <w:rsid w:val="00C3316E"/>
    <w:rsid w:val="00C33A0B"/>
    <w:rsid w:val="00C34A52"/>
    <w:rsid w:val="00C35F08"/>
    <w:rsid w:val="00C40B26"/>
    <w:rsid w:val="00C463CC"/>
    <w:rsid w:val="00C46B05"/>
    <w:rsid w:val="00C475BF"/>
    <w:rsid w:val="00C47972"/>
    <w:rsid w:val="00C47AAD"/>
    <w:rsid w:val="00C50491"/>
    <w:rsid w:val="00C50F62"/>
    <w:rsid w:val="00C512B8"/>
    <w:rsid w:val="00C514DF"/>
    <w:rsid w:val="00C52A4B"/>
    <w:rsid w:val="00C52F9E"/>
    <w:rsid w:val="00C55ABB"/>
    <w:rsid w:val="00C5655F"/>
    <w:rsid w:val="00C575ED"/>
    <w:rsid w:val="00C57869"/>
    <w:rsid w:val="00C61375"/>
    <w:rsid w:val="00C61ACC"/>
    <w:rsid w:val="00C63395"/>
    <w:rsid w:val="00C63544"/>
    <w:rsid w:val="00C6408A"/>
    <w:rsid w:val="00C65506"/>
    <w:rsid w:val="00C665E8"/>
    <w:rsid w:val="00C6701F"/>
    <w:rsid w:val="00C67B91"/>
    <w:rsid w:val="00C7210D"/>
    <w:rsid w:val="00C7344A"/>
    <w:rsid w:val="00C73ECC"/>
    <w:rsid w:val="00C74B2A"/>
    <w:rsid w:val="00C756DC"/>
    <w:rsid w:val="00C766F8"/>
    <w:rsid w:val="00C76A24"/>
    <w:rsid w:val="00C76AB2"/>
    <w:rsid w:val="00C77663"/>
    <w:rsid w:val="00C80010"/>
    <w:rsid w:val="00C807EE"/>
    <w:rsid w:val="00C80B78"/>
    <w:rsid w:val="00C82E1D"/>
    <w:rsid w:val="00C83832"/>
    <w:rsid w:val="00C850DA"/>
    <w:rsid w:val="00C85D1A"/>
    <w:rsid w:val="00C86126"/>
    <w:rsid w:val="00C865E0"/>
    <w:rsid w:val="00C86D36"/>
    <w:rsid w:val="00C87510"/>
    <w:rsid w:val="00C90368"/>
    <w:rsid w:val="00C91956"/>
    <w:rsid w:val="00C96B3C"/>
    <w:rsid w:val="00C96DEE"/>
    <w:rsid w:val="00C975FC"/>
    <w:rsid w:val="00C97884"/>
    <w:rsid w:val="00CA007B"/>
    <w:rsid w:val="00CA2092"/>
    <w:rsid w:val="00CA3867"/>
    <w:rsid w:val="00CA602C"/>
    <w:rsid w:val="00CA6159"/>
    <w:rsid w:val="00CA6595"/>
    <w:rsid w:val="00CA6D13"/>
    <w:rsid w:val="00CB03AF"/>
    <w:rsid w:val="00CB0651"/>
    <w:rsid w:val="00CB117E"/>
    <w:rsid w:val="00CB1A6A"/>
    <w:rsid w:val="00CB30DA"/>
    <w:rsid w:val="00CB5537"/>
    <w:rsid w:val="00CB586F"/>
    <w:rsid w:val="00CB6AC0"/>
    <w:rsid w:val="00CC0231"/>
    <w:rsid w:val="00CC0997"/>
    <w:rsid w:val="00CC373C"/>
    <w:rsid w:val="00CC3F67"/>
    <w:rsid w:val="00CC5960"/>
    <w:rsid w:val="00CC59A9"/>
    <w:rsid w:val="00CC7E79"/>
    <w:rsid w:val="00CD1251"/>
    <w:rsid w:val="00CD1572"/>
    <w:rsid w:val="00CD1964"/>
    <w:rsid w:val="00CD2F40"/>
    <w:rsid w:val="00CD38A4"/>
    <w:rsid w:val="00CD3B6E"/>
    <w:rsid w:val="00CD4CEE"/>
    <w:rsid w:val="00CD5162"/>
    <w:rsid w:val="00CD56B6"/>
    <w:rsid w:val="00CD5B6D"/>
    <w:rsid w:val="00CE1723"/>
    <w:rsid w:val="00CE18CA"/>
    <w:rsid w:val="00CE1EAD"/>
    <w:rsid w:val="00CE1FC0"/>
    <w:rsid w:val="00CE2011"/>
    <w:rsid w:val="00CE238F"/>
    <w:rsid w:val="00CE2E3C"/>
    <w:rsid w:val="00CE4419"/>
    <w:rsid w:val="00CE472D"/>
    <w:rsid w:val="00CF00DC"/>
    <w:rsid w:val="00CF02DD"/>
    <w:rsid w:val="00CF0B88"/>
    <w:rsid w:val="00CF18AD"/>
    <w:rsid w:val="00CF264E"/>
    <w:rsid w:val="00CF2B1B"/>
    <w:rsid w:val="00CF7234"/>
    <w:rsid w:val="00CF7752"/>
    <w:rsid w:val="00D011AF"/>
    <w:rsid w:val="00D016AD"/>
    <w:rsid w:val="00D01E42"/>
    <w:rsid w:val="00D03544"/>
    <w:rsid w:val="00D040BC"/>
    <w:rsid w:val="00D04224"/>
    <w:rsid w:val="00D05845"/>
    <w:rsid w:val="00D058A5"/>
    <w:rsid w:val="00D06B1B"/>
    <w:rsid w:val="00D06E5D"/>
    <w:rsid w:val="00D077B1"/>
    <w:rsid w:val="00D13488"/>
    <w:rsid w:val="00D20BD3"/>
    <w:rsid w:val="00D21772"/>
    <w:rsid w:val="00D21802"/>
    <w:rsid w:val="00D21B49"/>
    <w:rsid w:val="00D22E51"/>
    <w:rsid w:val="00D266FE"/>
    <w:rsid w:val="00D27A1D"/>
    <w:rsid w:val="00D27F5B"/>
    <w:rsid w:val="00D30D9D"/>
    <w:rsid w:val="00D32179"/>
    <w:rsid w:val="00D3320C"/>
    <w:rsid w:val="00D34822"/>
    <w:rsid w:val="00D34E38"/>
    <w:rsid w:val="00D3559B"/>
    <w:rsid w:val="00D3578F"/>
    <w:rsid w:val="00D35806"/>
    <w:rsid w:val="00D35E0F"/>
    <w:rsid w:val="00D363F7"/>
    <w:rsid w:val="00D364D8"/>
    <w:rsid w:val="00D3699D"/>
    <w:rsid w:val="00D4066D"/>
    <w:rsid w:val="00D41C78"/>
    <w:rsid w:val="00D42D94"/>
    <w:rsid w:val="00D447E3"/>
    <w:rsid w:val="00D44EE8"/>
    <w:rsid w:val="00D452DA"/>
    <w:rsid w:val="00D476FF"/>
    <w:rsid w:val="00D47F02"/>
    <w:rsid w:val="00D51CD5"/>
    <w:rsid w:val="00D52309"/>
    <w:rsid w:val="00D54695"/>
    <w:rsid w:val="00D55D19"/>
    <w:rsid w:val="00D55D1C"/>
    <w:rsid w:val="00D55D4E"/>
    <w:rsid w:val="00D55E71"/>
    <w:rsid w:val="00D56949"/>
    <w:rsid w:val="00D56CED"/>
    <w:rsid w:val="00D56F9C"/>
    <w:rsid w:val="00D57DBD"/>
    <w:rsid w:val="00D600C3"/>
    <w:rsid w:val="00D60714"/>
    <w:rsid w:val="00D60E79"/>
    <w:rsid w:val="00D63276"/>
    <w:rsid w:val="00D645AC"/>
    <w:rsid w:val="00D648BD"/>
    <w:rsid w:val="00D64CB4"/>
    <w:rsid w:val="00D65236"/>
    <w:rsid w:val="00D750C5"/>
    <w:rsid w:val="00D759BC"/>
    <w:rsid w:val="00D75AD0"/>
    <w:rsid w:val="00D75DFF"/>
    <w:rsid w:val="00D81568"/>
    <w:rsid w:val="00D84534"/>
    <w:rsid w:val="00D845E4"/>
    <w:rsid w:val="00D86E8B"/>
    <w:rsid w:val="00D879B1"/>
    <w:rsid w:val="00D9076C"/>
    <w:rsid w:val="00D929B6"/>
    <w:rsid w:val="00D9587B"/>
    <w:rsid w:val="00D95BFC"/>
    <w:rsid w:val="00D95C98"/>
    <w:rsid w:val="00DA04A9"/>
    <w:rsid w:val="00DA1265"/>
    <w:rsid w:val="00DA1FD4"/>
    <w:rsid w:val="00DA279C"/>
    <w:rsid w:val="00DA38D9"/>
    <w:rsid w:val="00DA3E96"/>
    <w:rsid w:val="00DA4947"/>
    <w:rsid w:val="00DA61F6"/>
    <w:rsid w:val="00DA6A88"/>
    <w:rsid w:val="00DA7675"/>
    <w:rsid w:val="00DB02A7"/>
    <w:rsid w:val="00DB0B16"/>
    <w:rsid w:val="00DB14F9"/>
    <w:rsid w:val="00DB1A94"/>
    <w:rsid w:val="00DB2144"/>
    <w:rsid w:val="00DB231C"/>
    <w:rsid w:val="00DB31E6"/>
    <w:rsid w:val="00DB5481"/>
    <w:rsid w:val="00DB54FF"/>
    <w:rsid w:val="00DB5D02"/>
    <w:rsid w:val="00DB6364"/>
    <w:rsid w:val="00DB6692"/>
    <w:rsid w:val="00DB6AD5"/>
    <w:rsid w:val="00DC044F"/>
    <w:rsid w:val="00DC22B7"/>
    <w:rsid w:val="00DC248C"/>
    <w:rsid w:val="00DC2EB1"/>
    <w:rsid w:val="00DC308E"/>
    <w:rsid w:val="00DC7A96"/>
    <w:rsid w:val="00DC7B8B"/>
    <w:rsid w:val="00DD011B"/>
    <w:rsid w:val="00DD1C4C"/>
    <w:rsid w:val="00DD2018"/>
    <w:rsid w:val="00DD2CF9"/>
    <w:rsid w:val="00DD453E"/>
    <w:rsid w:val="00DD458C"/>
    <w:rsid w:val="00DD584A"/>
    <w:rsid w:val="00DD6128"/>
    <w:rsid w:val="00DE0E3E"/>
    <w:rsid w:val="00DE11C6"/>
    <w:rsid w:val="00DE3D2E"/>
    <w:rsid w:val="00DE5190"/>
    <w:rsid w:val="00DE6624"/>
    <w:rsid w:val="00DE77AA"/>
    <w:rsid w:val="00DF1F33"/>
    <w:rsid w:val="00DF42A9"/>
    <w:rsid w:val="00DF43BA"/>
    <w:rsid w:val="00DF444A"/>
    <w:rsid w:val="00DF4891"/>
    <w:rsid w:val="00DF4DB8"/>
    <w:rsid w:val="00DF4ECB"/>
    <w:rsid w:val="00DF58F9"/>
    <w:rsid w:val="00DF60CF"/>
    <w:rsid w:val="00DF6774"/>
    <w:rsid w:val="00DF788B"/>
    <w:rsid w:val="00DF79B7"/>
    <w:rsid w:val="00E00380"/>
    <w:rsid w:val="00E01523"/>
    <w:rsid w:val="00E02493"/>
    <w:rsid w:val="00E06C82"/>
    <w:rsid w:val="00E07985"/>
    <w:rsid w:val="00E117BD"/>
    <w:rsid w:val="00E13B3C"/>
    <w:rsid w:val="00E142FF"/>
    <w:rsid w:val="00E14335"/>
    <w:rsid w:val="00E14B4D"/>
    <w:rsid w:val="00E14D35"/>
    <w:rsid w:val="00E15266"/>
    <w:rsid w:val="00E15AB6"/>
    <w:rsid w:val="00E1617A"/>
    <w:rsid w:val="00E16D67"/>
    <w:rsid w:val="00E16FA8"/>
    <w:rsid w:val="00E2476A"/>
    <w:rsid w:val="00E24846"/>
    <w:rsid w:val="00E2489D"/>
    <w:rsid w:val="00E26281"/>
    <w:rsid w:val="00E268EF"/>
    <w:rsid w:val="00E27C2A"/>
    <w:rsid w:val="00E30EC7"/>
    <w:rsid w:val="00E33655"/>
    <w:rsid w:val="00E33AED"/>
    <w:rsid w:val="00E3480E"/>
    <w:rsid w:val="00E34C3A"/>
    <w:rsid w:val="00E34DEE"/>
    <w:rsid w:val="00E35745"/>
    <w:rsid w:val="00E35799"/>
    <w:rsid w:val="00E3757D"/>
    <w:rsid w:val="00E37835"/>
    <w:rsid w:val="00E4009C"/>
    <w:rsid w:val="00E400F5"/>
    <w:rsid w:val="00E40F79"/>
    <w:rsid w:val="00E41823"/>
    <w:rsid w:val="00E42032"/>
    <w:rsid w:val="00E434B5"/>
    <w:rsid w:val="00E448E6"/>
    <w:rsid w:val="00E45A87"/>
    <w:rsid w:val="00E4601B"/>
    <w:rsid w:val="00E5045F"/>
    <w:rsid w:val="00E504FA"/>
    <w:rsid w:val="00E509B6"/>
    <w:rsid w:val="00E536A6"/>
    <w:rsid w:val="00E55D24"/>
    <w:rsid w:val="00E60240"/>
    <w:rsid w:val="00E624B4"/>
    <w:rsid w:val="00E6283C"/>
    <w:rsid w:val="00E629BD"/>
    <w:rsid w:val="00E64098"/>
    <w:rsid w:val="00E64766"/>
    <w:rsid w:val="00E66366"/>
    <w:rsid w:val="00E6642E"/>
    <w:rsid w:val="00E67336"/>
    <w:rsid w:val="00E70DE6"/>
    <w:rsid w:val="00E71260"/>
    <w:rsid w:val="00E712E8"/>
    <w:rsid w:val="00E71F06"/>
    <w:rsid w:val="00E76D6D"/>
    <w:rsid w:val="00E771DD"/>
    <w:rsid w:val="00E80660"/>
    <w:rsid w:val="00E809B4"/>
    <w:rsid w:val="00E84F9D"/>
    <w:rsid w:val="00E85C76"/>
    <w:rsid w:val="00E91220"/>
    <w:rsid w:val="00E91B51"/>
    <w:rsid w:val="00E91B94"/>
    <w:rsid w:val="00E922B5"/>
    <w:rsid w:val="00E92875"/>
    <w:rsid w:val="00E953F1"/>
    <w:rsid w:val="00E95BCF"/>
    <w:rsid w:val="00E95C51"/>
    <w:rsid w:val="00EA1E2F"/>
    <w:rsid w:val="00EA455F"/>
    <w:rsid w:val="00EA5DC3"/>
    <w:rsid w:val="00EB0E95"/>
    <w:rsid w:val="00EB1F16"/>
    <w:rsid w:val="00EB2E17"/>
    <w:rsid w:val="00EB437D"/>
    <w:rsid w:val="00EB5778"/>
    <w:rsid w:val="00EB6D35"/>
    <w:rsid w:val="00EC6B8B"/>
    <w:rsid w:val="00ED06FA"/>
    <w:rsid w:val="00ED094E"/>
    <w:rsid w:val="00ED544F"/>
    <w:rsid w:val="00ED71FE"/>
    <w:rsid w:val="00EE0960"/>
    <w:rsid w:val="00EE0E98"/>
    <w:rsid w:val="00EE16EE"/>
    <w:rsid w:val="00EE3CAD"/>
    <w:rsid w:val="00EE43E8"/>
    <w:rsid w:val="00EE508C"/>
    <w:rsid w:val="00EE59D0"/>
    <w:rsid w:val="00EE5B41"/>
    <w:rsid w:val="00EE5B61"/>
    <w:rsid w:val="00EE5F17"/>
    <w:rsid w:val="00EE6754"/>
    <w:rsid w:val="00EE6EB5"/>
    <w:rsid w:val="00EE6F63"/>
    <w:rsid w:val="00EE77AB"/>
    <w:rsid w:val="00EF0D5E"/>
    <w:rsid w:val="00EF2806"/>
    <w:rsid w:val="00EF33F7"/>
    <w:rsid w:val="00EF5E1A"/>
    <w:rsid w:val="00EF64D4"/>
    <w:rsid w:val="00EF76A5"/>
    <w:rsid w:val="00EF790A"/>
    <w:rsid w:val="00F00629"/>
    <w:rsid w:val="00F009DF"/>
    <w:rsid w:val="00F03196"/>
    <w:rsid w:val="00F047F8"/>
    <w:rsid w:val="00F048EB"/>
    <w:rsid w:val="00F0512A"/>
    <w:rsid w:val="00F05E8B"/>
    <w:rsid w:val="00F060B6"/>
    <w:rsid w:val="00F06622"/>
    <w:rsid w:val="00F07B0A"/>
    <w:rsid w:val="00F11A51"/>
    <w:rsid w:val="00F11E0B"/>
    <w:rsid w:val="00F128D8"/>
    <w:rsid w:val="00F13166"/>
    <w:rsid w:val="00F13EB3"/>
    <w:rsid w:val="00F143D9"/>
    <w:rsid w:val="00F16611"/>
    <w:rsid w:val="00F21C06"/>
    <w:rsid w:val="00F21E98"/>
    <w:rsid w:val="00F229C4"/>
    <w:rsid w:val="00F236E2"/>
    <w:rsid w:val="00F23FCC"/>
    <w:rsid w:val="00F2610B"/>
    <w:rsid w:val="00F2726E"/>
    <w:rsid w:val="00F3048F"/>
    <w:rsid w:val="00F308B0"/>
    <w:rsid w:val="00F30E46"/>
    <w:rsid w:val="00F31C6C"/>
    <w:rsid w:val="00F342D2"/>
    <w:rsid w:val="00F3451C"/>
    <w:rsid w:val="00F34BD7"/>
    <w:rsid w:val="00F41D36"/>
    <w:rsid w:val="00F42ECC"/>
    <w:rsid w:val="00F443BB"/>
    <w:rsid w:val="00F50014"/>
    <w:rsid w:val="00F50647"/>
    <w:rsid w:val="00F534A8"/>
    <w:rsid w:val="00F534DF"/>
    <w:rsid w:val="00F535A7"/>
    <w:rsid w:val="00F55132"/>
    <w:rsid w:val="00F56122"/>
    <w:rsid w:val="00F62383"/>
    <w:rsid w:val="00F63916"/>
    <w:rsid w:val="00F64C89"/>
    <w:rsid w:val="00F65968"/>
    <w:rsid w:val="00F65B16"/>
    <w:rsid w:val="00F6626D"/>
    <w:rsid w:val="00F66A96"/>
    <w:rsid w:val="00F675C4"/>
    <w:rsid w:val="00F751E9"/>
    <w:rsid w:val="00F755EA"/>
    <w:rsid w:val="00F75AA5"/>
    <w:rsid w:val="00F75F6C"/>
    <w:rsid w:val="00F803A7"/>
    <w:rsid w:val="00F806BF"/>
    <w:rsid w:val="00F80959"/>
    <w:rsid w:val="00F82DFE"/>
    <w:rsid w:val="00F846BC"/>
    <w:rsid w:val="00F8708B"/>
    <w:rsid w:val="00F877D1"/>
    <w:rsid w:val="00F93C15"/>
    <w:rsid w:val="00F95BD9"/>
    <w:rsid w:val="00F972B0"/>
    <w:rsid w:val="00FA042F"/>
    <w:rsid w:val="00FA1287"/>
    <w:rsid w:val="00FA2868"/>
    <w:rsid w:val="00FA3258"/>
    <w:rsid w:val="00FA422B"/>
    <w:rsid w:val="00FA4BB0"/>
    <w:rsid w:val="00FA515E"/>
    <w:rsid w:val="00FA7D52"/>
    <w:rsid w:val="00FB07C6"/>
    <w:rsid w:val="00FB424D"/>
    <w:rsid w:val="00FB42D6"/>
    <w:rsid w:val="00FB517E"/>
    <w:rsid w:val="00FB7DFB"/>
    <w:rsid w:val="00FC0CE4"/>
    <w:rsid w:val="00FC1CF4"/>
    <w:rsid w:val="00FC4240"/>
    <w:rsid w:val="00FC44D6"/>
    <w:rsid w:val="00FC52C7"/>
    <w:rsid w:val="00FC6ADC"/>
    <w:rsid w:val="00FC7360"/>
    <w:rsid w:val="00FC7863"/>
    <w:rsid w:val="00FC7B66"/>
    <w:rsid w:val="00FC7CB4"/>
    <w:rsid w:val="00FD0190"/>
    <w:rsid w:val="00FD0208"/>
    <w:rsid w:val="00FD1073"/>
    <w:rsid w:val="00FD1C9E"/>
    <w:rsid w:val="00FD3AB3"/>
    <w:rsid w:val="00FD7374"/>
    <w:rsid w:val="00FD76E8"/>
    <w:rsid w:val="00FE0909"/>
    <w:rsid w:val="00FE1F11"/>
    <w:rsid w:val="00FE6267"/>
    <w:rsid w:val="00FE66D9"/>
    <w:rsid w:val="00FF053F"/>
    <w:rsid w:val="00FF06FF"/>
    <w:rsid w:val="00FF0D8F"/>
    <w:rsid w:val="00FF2046"/>
    <w:rsid w:val="00FF2914"/>
    <w:rsid w:val="00FF4357"/>
    <w:rsid w:val="00FF4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88A4BA-8114-408A-B834-A788B993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58D"/>
    <w:rPr>
      <w:rFonts w:ascii=".VnTime" w:hAnsi=".VnTime"/>
      <w:sz w:val="28"/>
      <w:szCs w:val="28"/>
    </w:rPr>
  </w:style>
  <w:style w:type="paragraph" w:styleId="Heading1">
    <w:name w:val="heading 1"/>
    <w:basedOn w:val="Normal"/>
    <w:next w:val="Normal"/>
    <w:link w:val="Heading1Char"/>
    <w:qFormat/>
    <w:rsid w:val="0073158D"/>
    <w:pPr>
      <w:keepNext/>
      <w:overflowPunct w:val="0"/>
      <w:autoSpaceDE w:val="0"/>
      <w:autoSpaceDN w:val="0"/>
      <w:adjustRightInd w:val="0"/>
      <w:jc w:val="center"/>
      <w:textAlignment w:val="baseline"/>
      <w:outlineLvl w:val="0"/>
    </w:pPr>
    <w:rPr>
      <w:rFonts w:ascii=".VnTimeH" w:hAnsi=".VnTimeH"/>
      <w:b/>
      <w:sz w:val="24"/>
      <w:szCs w:val="20"/>
      <w:lang w:val="en-GB"/>
    </w:rPr>
  </w:style>
  <w:style w:type="paragraph" w:styleId="Heading2">
    <w:name w:val="heading 2"/>
    <w:basedOn w:val="Normal"/>
    <w:next w:val="Normal"/>
    <w:link w:val="Heading2Char"/>
    <w:qFormat/>
    <w:rsid w:val="00250829"/>
    <w:pPr>
      <w:keepNext/>
      <w:spacing w:before="360"/>
      <w:ind w:firstLine="720"/>
      <w:outlineLvl w:val="1"/>
    </w:pPr>
    <w:rPr>
      <w:rFonts w:ascii="Times New Roman" w:hAnsi="Times New Roman"/>
      <w:b/>
      <w:szCs w:val="24"/>
    </w:rPr>
  </w:style>
  <w:style w:type="paragraph" w:styleId="Heading3">
    <w:name w:val="heading 3"/>
    <w:basedOn w:val="Normal"/>
    <w:next w:val="Normal"/>
    <w:link w:val="Heading3Char"/>
    <w:qFormat/>
    <w:rsid w:val="007B691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F4891"/>
    <w:pPr>
      <w:keepNext/>
      <w:spacing w:before="240" w:after="60"/>
      <w:outlineLvl w:val="3"/>
    </w:pPr>
    <w:rPr>
      <w:rFonts w:ascii="Times New Roman" w:hAnsi="Times New Roman"/>
      <w:b/>
      <w:bCs/>
    </w:rPr>
  </w:style>
  <w:style w:type="paragraph" w:styleId="Heading5">
    <w:name w:val="heading 5"/>
    <w:basedOn w:val="Normal"/>
    <w:next w:val="Normal"/>
    <w:link w:val="Heading5Char"/>
    <w:qFormat/>
    <w:rsid w:val="00836306"/>
    <w:pPr>
      <w:keepNext/>
      <w:spacing w:before="120"/>
      <w:jc w:val="right"/>
      <w:outlineLvl w:val="4"/>
    </w:pPr>
    <w:rPr>
      <w:b/>
      <w:szCs w:val="20"/>
    </w:rPr>
  </w:style>
  <w:style w:type="paragraph" w:styleId="Heading6">
    <w:name w:val="heading 6"/>
    <w:basedOn w:val="Normal"/>
    <w:next w:val="Normal"/>
    <w:link w:val="Heading6Char"/>
    <w:qFormat/>
    <w:rsid w:val="00836306"/>
    <w:pPr>
      <w:keepNext/>
      <w:spacing w:before="120" w:line="240" w:lineRule="atLeast"/>
      <w:jc w:val="both"/>
      <w:outlineLvl w:val="5"/>
    </w:pPr>
    <w:rPr>
      <w:b/>
      <w:szCs w:val="20"/>
    </w:rPr>
  </w:style>
  <w:style w:type="paragraph" w:styleId="Heading7">
    <w:name w:val="heading 7"/>
    <w:basedOn w:val="Normal"/>
    <w:next w:val="Normal"/>
    <w:link w:val="Heading7Char"/>
    <w:qFormat/>
    <w:rsid w:val="00836306"/>
    <w:pPr>
      <w:keepNext/>
      <w:spacing w:before="120" w:line="240" w:lineRule="exact"/>
      <w:jc w:val="center"/>
      <w:outlineLvl w:val="6"/>
    </w:pPr>
    <w:rPr>
      <w:rFonts w:ascii=".VnTimeH" w:hAnsi=".VnTimeH"/>
      <w:b/>
      <w:sz w:val="30"/>
      <w:szCs w:val="20"/>
    </w:rPr>
  </w:style>
  <w:style w:type="paragraph" w:styleId="Heading8">
    <w:name w:val="heading 8"/>
    <w:basedOn w:val="Normal"/>
    <w:next w:val="Normal"/>
    <w:link w:val="Heading8Char"/>
    <w:qFormat/>
    <w:rsid w:val="00836306"/>
    <w:pPr>
      <w:keepNext/>
      <w:spacing w:before="120"/>
      <w:jc w:val="center"/>
      <w:outlineLvl w:val="7"/>
    </w:pPr>
    <w:rPr>
      <w:szCs w:val="20"/>
    </w:rPr>
  </w:style>
  <w:style w:type="paragraph" w:styleId="Heading9">
    <w:name w:val="heading 9"/>
    <w:basedOn w:val="Normal"/>
    <w:next w:val="Normal"/>
    <w:link w:val="Heading9Char"/>
    <w:qFormat/>
    <w:rsid w:val="00836306"/>
    <w:pPr>
      <w:keepNext/>
      <w:spacing w:before="120" w:line="240" w:lineRule="exact"/>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3158D"/>
    <w:pPr>
      <w:overflowPunct w:val="0"/>
      <w:autoSpaceDE w:val="0"/>
      <w:autoSpaceDN w:val="0"/>
      <w:adjustRightInd w:val="0"/>
      <w:ind w:firstLine="747"/>
      <w:jc w:val="both"/>
      <w:textAlignment w:val="baseline"/>
    </w:pPr>
    <w:rPr>
      <w:szCs w:val="20"/>
    </w:rPr>
  </w:style>
  <w:style w:type="paragraph" w:styleId="BodyText">
    <w:name w:val="Body Text"/>
    <w:basedOn w:val="Normal"/>
    <w:link w:val="BodyTextChar"/>
    <w:rsid w:val="0073158D"/>
    <w:pPr>
      <w:jc w:val="both"/>
    </w:pPr>
    <w:rPr>
      <w:rFonts w:ascii="Times New Roman" w:hAnsi="Times New Roman"/>
      <w:sz w:val="22"/>
      <w:szCs w:val="22"/>
    </w:rPr>
  </w:style>
  <w:style w:type="paragraph" w:styleId="BodyTextIndent2">
    <w:name w:val="Body Text Indent 2"/>
    <w:basedOn w:val="Normal"/>
    <w:link w:val="BodyTextIndent2Char"/>
    <w:rsid w:val="0073158D"/>
    <w:pPr>
      <w:spacing w:before="40" w:after="40"/>
      <w:ind w:left="1253" w:hanging="1253"/>
      <w:jc w:val="center"/>
    </w:pPr>
    <w:rPr>
      <w:rFonts w:ascii="Times New Roman" w:hAnsi="Times New Roman"/>
    </w:rPr>
  </w:style>
  <w:style w:type="paragraph" w:styleId="BodyTextIndent3">
    <w:name w:val="Body Text Indent 3"/>
    <w:basedOn w:val="Normal"/>
    <w:rsid w:val="0073158D"/>
    <w:pPr>
      <w:autoSpaceDE w:val="0"/>
      <w:autoSpaceDN w:val="0"/>
      <w:ind w:firstLine="720"/>
      <w:jc w:val="both"/>
    </w:pPr>
    <w:rPr>
      <w:rFonts w:ascii="Times New Roman" w:hAnsi="Times New Roman"/>
      <w:lang w:val="pt-BR"/>
    </w:rPr>
  </w:style>
  <w:style w:type="paragraph" w:styleId="Footer">
    <w:name w:val="footer"/>
    <w:basedOn w:val="Normal"/>
    <w:link w:val="FooterChar"/>
    <w:uiPriority w:val="99"/>
    <w:rsid w:val="0073158D"/>
    <w:pPr>
      <w:tabs>
        <w:tab w:val="center" w:pos="4320"/>
        <w:tab w:val="right" w:pos="8640"/>
      </w:tabs>
    </w:pPr>
  </w:style>
  <w:style w:type="character" w:styleId="PageNumber">
    <w:name w:val="page number"/>
    <w:basedOn w:val="DefaultParagraphFont"/>
    <w:rsid w:val="0073158D"/>
  </w:style>
  <w:style w:type="paragraph" w:styleId="Header">
    <w:name w:val="header"/>
    <w:basedOn w:val="Normal"/>
    <w:link w:val="HeaderChar"/>
    <w:uiPriority w:val="99"/>
    <w:rsid w:val="0073158D"/>
    <w:pPr>
      <w:tabs>
        <w:tab w:val="center" w:pos="4320"/>
        <w:tab w:val="right" w:pos="8640"/>
      </w:tabs>
    </w:pPr>
  </w:style>
  <w:style w:type="paragraph" w:styleId="BodyText2">
    <w:name w:val="Body Text 2"/>
    <w:basedOn w:val="Normal"/>
    <w:link w:val="BodyText2Char"/>
    <w:rsid w:val="0073158D"/>
    <w:pPr>
      <w:spacing w:before="40" w:after="40" w:line="320" w:lineRule="exact"/>
      <w:ind w:firstLine="567"/>
      <w:jc w:val="both"/>
    </w:pPr>
    <w:rPr>
      <w:spacing w:val="-8"/>
      <w:sz w:val="26"/>
      <w:szCs w:val="20"/>
    </w:rPr>
  </w:style>
  <w:style w:type="paragraph" w:customStyle="1" w:styleId="CharCharCharCharCharCharChar">
    <w:name w:val="Char Char Char Char Char Char Char"/>
    <w:basedOn w:val="Normal"/>
    <w:next w:val="Normal"/>
    <w:autoRedefine/>
    <w:semiHidden/>
    <w:rsid w:val="007B691D"/>
    <w:pPr>
      <w:spacing w:before="120" w:after="120" w:line="312" w:lineRule="auto"/>
    </w:pPr>
    <w:rPr>
      <w:rFonts w:ascii="Times New Roman" w:hAnsi="Times New Roman"/>
    </w:rPr>
  </w:style>
  <w:style w:type="paragraph" w:customStyle="1" w:styleId="tenvb">
    <w:name w:val="tenvb"/>
    <w:basedOn w:val="Normal"/>
    <w:rsid w:val="007B691D"/>
    <w:pPr>
      <w:spacing w:before="100" w:beforeAutospacing="1" w:after="100" w:afterAutospacing="1"/>
    </w:pPr>
    <w:rPr>
      <w:rFonts w:ascii="Times New Roman" w:hAnsi="Times New Roman"/>
      <w:sz w:val="24"/>
      <w:szCs w:val="24"/>
    </w:rPr>
  </w:style>
  <w:style w:type="paragraph" w:customStyle="1" w:styleId="CharCharCharCharCharCharChar0">
    <w:name w:val="Char Char Char Char Char Char Char"/>
    <w:basedOn w:val="Normal"/>
    <w:rsid w:val="00502090"/>
    <w:pPr>
      <w:spacing w:after="160" w:line="240" w:lineRule="exact"/>
    </w:pPr>
    <w:rPr>
      <w:rFonts w:ascii="Verdana" w:hAnsi="Verdana"/>
      <w:sz w:val="20"/>
      <w:szCs w:val="20"/>
      <w:lang w:val="en-GB"/>
    </w:rPr>
  </w:style>
  <w:style w:type="table" w:styleId="TableGrid">
    <w:name w:val="Table Grid"/>
    <w:basedOn w:val="TableNormal"/>
    <w:rsid w:val="00396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87F2B"/>
    <w:pPr>
      <w:jc w:val="center"/>
    </w:pPr>
    <w:rPr>
      <w:rFonts w:ascii=".VnArialH" w:hAnsi=".VnArialH"/>
      <w:b/>
      <w:sz w:val="32"/>
      <w:szCs w:val="20"/>
    </w:rPr>
  </w:style>
  <w:style w:type="paragraph" w:styleId="ListParagraph">
    <w:name w:val="List Paragraph"/>
    <w:basedOn w:val="Normal"/>
    <w:qFormat/>
    <w:rsid w:val="00487F2B"/>
    <w:pPr>
      <w:spacing w:after="200" w:line="276" w:lineRule="auto"/>
      <w:ind w:left="720"/>
    </w:pPr>
    <w:rPr>
      <w:rFonts w:ascii="Calibri" w:eastAsia="Calibri" w:hAnsi="Calibri" w:cs="Calibri"/>
      <w:sz w:val="22"/>
      <w:szCs w:val="22"/>
    </w:rPr>
  </w:style>
  <w:style w:type="paragraph" w:customStyle="1" w:styleId="Char1CharCharCharCharCharChar">
    <w:name w:val="Char1 Char Char Char Char Char Char"/>
    <w:basedOn w:val="Normal"/>
    <w:rsid w:val="0016039B"/>
    <w:pPr>
      <w:spacing w:after="160" w:line="240" w:lineRule="exact"/>
    </w:pPr>
    <w:rPr>
      <w:rFonts w:ascii="Verdana" w:hAnsi="Verdana"/>
      <w:sz w:val="20"/>
      <w:szCs w:val="20"/>
      <w:lang w:val="en-GB"/>
    </w:rPr>
  </w:style>
  <w:style w:type="paragraph" w:styleId="NormalWeb">
    <w:name w:val="Normal (Web)"/>
    <w:basedOn w:val="Normal"/>
    <w:link w:val="NormalWebChar"/>
    <w:uiPriority w:val="99"/>
    <w:unhideWhenUsed/>
    <w:rsid w:val="00DF4891"/>
    <w:pPr>
      <w:spacing w:before="100" w:beforeAutospacing="1" w:after="100" w:afterAutospacing="1"/>
    </w:pPr>
    <w:rPr>
      <w:rFonts w:ascii="Times New Roman" w:hAnsi="Times New Roman"/>
      <w:sz w:val="24"/>
      <w:szCs w:val="24"/>
    </w:rPr>
  </w:style>
  <w:style w:type="paragraph" w:customStyle="1" w:styleId="Muc">
    <w:name w:val="Muc"/>
    <w:basedOn w:val="Normal"/>
    <w:link w:val="MucChar"/>
    <w:qFormat/>
    <w:rsid w:val="00DF4891"/>
    <w:pPr>
      <w:spacing w:before="60" w:after="60" w:line="276" w:lineRule="auto"/>
      <w:jc w:val="both"/>
    </w:pPr>
    <w:rPr>
      <w:rFonts w:ascii="Times New Roman" w:eastAsia="Calibri" w:hAnsi="Times New Roman"/>
      <w:b/>
      <w:szCs w:val="24"/>
    </w:rPr>
  </w:style>
  <w:style w:type="character" w:customStyle="1" w:styleId="MucChar">
    <w:name w:val="Muc Char"/>
    <w:link w:val="Muc"/>
    <w:rsid w:val="00DF4891"/>
    <w:rPr>
      <w:rFonts w:eastAsia="Calibri"/>
      <w:b/>
      <w:sz w:val="28"/>
      <w:szCs w:val="24"/>
      <w:lang w:val="en-US" w:eastAsia="en-US" w:bidi="ar-SA"/>
    </w:rPr>
  </w:style>
  <w:style w:type="paragraph" w:customStyle="1" w:styleId="n-dieu">
    <w:name w:val="n-dieu"/>
    <w:basedOn w:val="Normal"/>
    <w:autoRedefine/>
    <w:rsid w:val="003C03C7"/>
    <w:pPr>
      <w:spacing w:before="40" w:after="40" w:line="320" w:lineRule="exact"/>
      <w:ind w:firstLine="720"/>
      <w:jc w:val="both"/>
    </w:pPr>
    <w:rPr>
      <w:rFonts w:ascii="Times New Roman" w:hAnsi="Times New Roman"/>
      <w:b/>
      <w:lang w:val="sv-SE" w:eastAsia="ja-JP"/>
    </w:rPr>
  </w:style>
  <w:style w:type="character" w:customStyle="1" w:styleId="BodyTextIndentChar">
    <w:name w:val="Body Text Indent Char"/>
    <w:link w:val="BodyTextIndent"/>
    <w:rsid w:val="00765E90"/>
    <w:rPr>
      <w:rFonts w:ascii=".VnTime" w:hAnsi=".VnTime"/>
      <w:sz w:val="28"/>
      <w:lang w:val="en-US" w:eastAsia="en-US" w:bidi="ar-SA"/>
    </w:rPr>
  </w:style>
  <w:style w:type="paragraph" w:customStyle="1" w:styleId="CharCharCharCharCharCharCharCharCharChar">
    <w:name w:val="Char Char Char Char Char Char Char Char Char Char"/>
    <w:basedOn w:val="Normal"/>
    <w:semiHidden/>
    <w:rsid w:val="000E3F06"/>
    <w:pPr>
      <w:spacing w:after="160" w:line="240" w:lineRule="exact"/>
    </w:pPr>
    <w:rPr>
      <w:rFonts w:ascii="Arial" w:hAnsi="Arial"/>
      <w:sz w:val="22"/>
      <w:szCs w:val="22"/>
    </w:rPr>
  </w:style>
  <w:style w:type="character" w:customStyle="1" w:styleId="normalchar1">
    <w:name w:val="normal__char1"/>
    <w:rsid w:val="00820815"/>
    <w:rPr>
      <w:rFonts w:ascii="Times New Roman" w:hAnsi="Times New Roman" w:cs="Times New Roman" w:hint="default"/>
      <w:strike w:val="0"/>
      <w:dstrike w:val="0"/>
      <w:sz w:val="24"/>
      <w:szCs w:val="24"/>
      <w:u w:val="none"/>
      <w:effect w:val="none"/>
    </w:rPr>
  </w:style>
  <w:style w:type="paragraph" w:customStyle="1" w:styleId="CharCharCharChar">
    <w:name w:val="Char Char Char Char"/>
    <w:basedOn w:val="Normal"/>
    <w:rsid w:val="00322686"/>
    <w:pPr>
      <w:spacing w:after="160" w:line="240" w:lineRule="exact"/>
    </w:pPr>
    <w:rPr>
      <w:rFonts w:ascii="Verdana" w:hAnsi="Verdana"/>
      <w:sz w:val="20"/>
      <w:szCs w:val="20"/>
    </w:rPr>
  </w:style>
  <w:style w:type="character" w:styleId="Strong">
    <w:name w:val="Strong"/>
    <w:qFormat/>
    <w:rsid w:val="00E1617A"/>
    <w:rPr>
      <w:b/>
      <w:bCs/>
    </w:rPr>
  </w:style>
  <w:style w:type="character" w:customStyle="1" w:styleId="normalcharchar">
    <w:name w:val="normal____char__char"/>
    <w:basedOn w:val="DefaultParagraphFont"/>
    <w:rsid w:val="0003644D"/>
  </w:style>
  <w:style w:type="character" w:customStyle="1" w:styleId="FooterChar">
    <w:name w:val="Footer Char"/>
    <w:link w:val="Footer"/>
    <w:uiPriority w:val="99"/>
    <w:rsid w:val="00B25BD0"/>
    <w:rPr>
      <w:rFonts w:ascii=".VnTime" w:hAnsi=".VnTime"/>
      <w:sz w:val="28"/>
      <w:szCs w:val="28"/>
    </w:rPr>
  </w:style>
  <w:style w:type="paragraph" w:customStyle="1" w:styleId="CharCharCharCharCharCharCharCharCharChar0">
    <w:name w:val="Char Char Char Char Char Char Char Char Char Char"/>
    <w:basedOn w:val="Normal"/>
    <w:semiHidden/>
    <w:rsid w:val="00DA4947"/>
    <w:pPr>
      <w:spacing w:after="160" w:line="240" w:lineRule="exact"/>
    </w:pPr>
    <w:rPr>
      <w:rFonts w:ascii="Arial" w:hAnsi="Arial"/>
      <w:sz w:val="22"/>
      <w:szCs w:val="22"/>
    </w:rPr>
  </w:style>
  <w:style w:type="character" w:customStyle="1" w:styleId="Heading5Char">
    <w:name w:val="Heading 5 Char"/>
    <w:link w:val="Heading5"/>
    <w:rsid w:val="00836306"/>
    <w:rPr>
      <w:rFonts w:ascii=".VnTime" w:hAnsi=".VnTime"/>
      <w:b/>
      <w:sz w:val="28"/>
    </w:rPr>
  </w:style>
  <w:style w:type="character" w:customStyle="1" w:styleId="Heading6Char">
    <w:name w:val="Heading 6 Char"/>
    <w:link w:val="Heading6"/>
    <w:rsid w:val="00836306"/>
    <w:rPr>
      <w:rFonts w:ascii=".VnTime" w:hAnsi=".VnTime"/>
      <w:b/>
      <w:sz w:val="28"/>
    </w:rPr>
  </w:style>
  <w:style w:type="character" w:customStyle="1" w:styleId="Heading7Char">
    <w:name w:val="Heading 7 Char"/>
    <w:link w:val="Heading7"/>
    <w:rsid w:val="00836306"/>
    <w:rPr>
      <w:rFonts w:ascii=".VnTimeH" w:hAnsi=".VnTimeH"/>
      <w:b/>
      <w:sz w:val="30"/>
    </w:rPr>
  </w:style>
  <w:style w:type="character" w:customStyle="1" w:styleId="Heading8Char">
    <w:name w:val="Heading 8 Char"/>
    <w:link w:val="Heading8"/>
    <w:rsid w:val="00836306"/>
    <w:rPr>
      <w:rFonts w:ascii=".VnTime" w:hAnsi=".VnTime"/>
      <w:sz w:val="28"/>
    </w:rPr>
  </w:style>
  <w:style w:type="character" w:customStyle="1" w:styleId="Heading9Char">
    <w:name w:val="Heading 9 Char"/>
    <w:link w:val="Heading9"/>
    <w:rsid w:val="00836306"/>
    <w:rPr>
      <w:rFonts w:ascii=".VnTime" w:hAnsi=".VnTime"/>
      <w:sz w:val="28"/>
    </w:rPr>
  </w:style>
  <w:style w:type="paragraph" w:styleId="DocumentMap">
    <w:name w:val="Document Map"/>
    <w:basedOn w:val="Normal"/>
    <w:link w:val="DocumentMapChar"/>
    <w:rsid w:val="00836306"/>
    <w:pPr>
      <w:shd w:val="clear" w:color="auto" w:fill="000080"/>
      <w:spacing w:before="120"/>
      <w:jc w:val="center"/>
    </w:pPr>
    <w:rPr>
      <w:rFonts w:ascii="Tahoma" w:hAnsi="Tahoma"/>
      <w:sz w:val="24"/>
      <w:szCs w:val="20"/>
    </w:rPr>
  </w:style>
  <w:style w:type="character" w:customStyle="1" w:styleId="DocumentMapChar">
    <w:name w:val="Document Map Char"/>
    <w:link w:val="DocumentMap"/>
    <w:rsid w:val="00836306"/>
    <w:rPr>
      <w:rFonts w:ascii="Tahoma" w:hAnsi="Tahoma"/>
      <w:sz w:val="24"/>
      <w:shd w:val="clear" w:color="auto" w:fill="000080"/>
    </w:rPr>
  </w:style>
  <w:style w:type="paragraph" w:styleId="BodyText3">
    <w:name w:val="Body Text 3"/>
    <w:basedOn w:val="Normal"/>
    <w:link w:val="BodyText3Char"/>
    <w:rsid w:val="00836306"/>
    <w:pPr>
      <w:spacing w:before="120" w:line="240" w:lineRule="exact"/>
      <w:jc w:val="center"/>
    </w:pPr>
    <w:rPr>
      <w:b/>
      <w:bCs/>
      <w:sz w:val="24"/>
      <w:szCs w:val="20"/>
    </w:rPr>
  </w:style>
  <w:style w:type="character" w:customStyle="1" w:styleId="BodyText3Char">
    <w:name w:val="Body Text 3 Char"/>
    <w:link w:val="BodyText3"/>
    <w:rsid w:val="00836306"/>
    <w:rPr>
      <w:rFonts w:ascii=".VnTime" w:hAnsi=".VnTime"/>
      <w:b/>
      <w:bCs/>
      <w:sz w:val="24"/>
    </w:rPr>
  </w:style>
  <w:style w:type="character" w:styleId="Hyperlink">
    <w:name w:val="Hyperlink"/>
    <w:rsid w:val="00836306"/>
    <w:rPr>
      <w:color w:val="0000FF"/>
      <w:u w:val="single"/>
    </w:rPr>
  </w:style>
  <w:style w:type="character" w:customStyle="1" w:styleId="BodyTextIndent2Char">
    <w:name w:val="Body Text Indent 2 Char"/>
    <w:link w:val="BodyTextIndent2"/>
    <w:rsid w:val="00836306"/>
    <w:rPr>
      <w:sz w:val="28"/>
      <w:szCs w:val="28"/>
    </w:rPr>
  </w:style>
  <w:style w:type="character" w:customStyle="1" w:styleId="Heading1Char">
    <w:name w:val="Heading 1 Char"/>
    <w:link w:val="Heading1"/>
    <w:rsid w:val="00836306"/>
    <w:rPr>
      <w:rFonts w:ascii=".VnTimeH" w:hAnsi=".VnTimeH"/>
      <w:b/>
      <w:sz w:val="24"/>
      <w:lang w:val="en-GB"/>
    </w:rPr>
  </w:style>
  <w:style w:type="character" w:customStyle="1" w:styleId="Heading2Char">
    <w:name w:val="Heading 2 Char"/>
    <w:link w:val="Heading2"/>
    <w:rsid w:val="00250829"/>
    <w:rPr>
      <w:b/>
      <w:sz w:val="28"/>
      <w:szCs w:val="24"/>
    </w:rPr>
  </w:style>
  <w:style w:type="character" w:customStyle="1" w:styleId="Heading3Char">
    <w:name w:val="Heading 3 Char"/>
    <w:link w:val="Heading3"/>
    <w:rsid w:val="00836306"/>
    <w:rPr>
      <w:rFonts w:ascii="Arial" w:hAnsi="Arial" w:cs="Arial"/>
      <w:b/>
      <w:bCs/>
      <w:sz w:val="26"/>
      <w:szCs w:val="26"/>
    </w:rPr>
  </w:style>
  <w:style w:type="character" w:customStyle="1" w:styleId="Heading4Char">
    <w:name w:val="Heading 4 Char"/>
    <w:link w:val="Heading4"/>
    <w:rsid w:val="00836306"/>
    <w:rPr>
      <w:b/>
      <w:bCs/>
      <w:sz w:val="28"/>
      <w:szCs w:val="28"/>
    </w:rPr>
  </w:style>
  <w:style w:type="character" w:customStyle="1" w:styleId="BodyTextChar">
    <w:name w:val="Body Text Char"/>
    <w:link w:val="BodyText"/>
    <w:rsid w:val="00836306"/>
    <w:rPr>
      <w:sz w:val="22"/>
      <w:szCs w:val="22"/>
    </w:rPr>
  </w:style>
  <w:style w:type="character" w:customStyle="1" w:styleId="HeaderChar">
    <w:name w:val="Header Char"/>
    <w:link w:val="Header"/>
    <w:uiPriority w:val="99"/>
    <w:rsid w:val="00836306"/>
    <w:rPr>
      <w:rFonts w:ascii=".VnTime" w:hAnsi=".VnTime"/>
      <w:sz w:val="28"/>
      <w:szCs w:val="28"/>
    </w:rPr>
  </w:style>
  <w:style w:type="character" w:customStyle="1" w:styleId="BodyText2Char">
    <w:name w:val="Body Text 2 Char"/>
    <w:link w:val="BodyText2"/>
    <w:rsid w:val="00836306"/>
    <w:rPr>
      <w:rFonts w:ascii=".VnTime" w:hAnsi=".VnTime"/>
      <w:spacing w:val="-8"/>
      <w:sz w:val="26"/>
    </w:rPr>
  </w:style>
  <w:style w:type="paragraph" w:styleId="BalloonText">
    <w:name w:val="Balloon Text"/>
    <w:basedOn w:val="Normal"/>
    <w:link w:val="BalloonTextChar"/>
    <w:rsid w:val="00836306"/>
    <w:pPr>
      <w:spacing w:before="120"/>
      <w:jc w:val="center"/>
    </w:pPr>
    <w:rPr>
      <w:rFonts w:ascii="Tahoma" w:hAnsi="Tahoma" w:cs="Tahoma"/>
      <w:sz w:val="16"/>
      <w:szCs w:val="16"/>
    </w:rPr>
  </w:style>
  <w:style w:type="character" w:customStyle="1" w:styleId="BalloonTextChar">
    <w:name w:val="Balloon Text Char"/>
    <w:link w:val="BalloonText"/>
    <w:rsid w:val="00836306"/>
    <w:rPr>
      <w:rFonts w:ascii="Tahoma" w:hAnsi="Tahoma" w:cs="Tahoma"/>
      <w:sz w:val="16"/>
      <w:szCs w:val="16"/>
    </w:rPr>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Geneva 9,Font: Geneva 9,f,ft"/>
    <w:basedOn w:val="Normal"/>
    <w:link w:val="FootnoteTextChar"/>
    <w:unhideWhenUsed/>
    <w:qFormat/>
    <w:rsid w:val="00836306"/>
    <w:pPr>
      <w:spacing w:before="120"/>
      <w:jc w:val="center"/>
    </w:pPr>
    <w:rPr>
      <w:sz w:val="20"/>
      <w:szCs w:val="20"/>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Geneva 9 Char"/>
    <w:link w:val="FootnoteText"/>
    <w:rsid w:val="00836306"/>
    <w:rPr>
      <w:rFonts w:ascii=".VnTime" w:hAnsi=".VnTime"/>
    </w:rPr>
  </w:style>
  <w:style w:type="character" w:styleId="FootnoteReference">
    <w:name w:val="footnote reference"/>
    <w:aliases w:val="Footnote,ftref,16 Point,Superscript 6 Point,Superscript 6 Point + 11 pt,(NECG) Footnote Reference,Fußnotenzeichen DISS,fr,Footnote Ref in FtNote,BVI fnr,E FNZ,-E Fußnotenzeichen,Footnote#,Footnote text,Footnote + Arial,10 pt,Black,Ref"/>
    <w:unhideWhenUsed/>
    <w:qFormat/>
    <w:rsid w:val="00836306"/>
    <w:rPr>
      <w:vertAlign w:val="superscript"/>
    </w:rPr>
  </w:style>
  <w:style w:type="paragraph" w:styleId="NoSpacing">
    <w:name w:val="No Spacing"/>
    <w:link w:val="NoSpacingChar"/>
    <w:qFormat/>
    <w:rsid w:val="00390C88"/>
    <w:rPr>
      <w:sz w:val="28"/>
      <w:szCs w:val="28"/>
      <w:lang w:val="vi-VN" w:eastAsia="vi-VN"/>
    </w:rPr>
  </w:style>
  <w:style w:type="character" w:customStyle="1" w:styleId="NoSpacingChar">
    <w:name w:val="No Spacing Char"/>
    <w:link w:val="NoSpacing"/>
    <w:locked/>
    <w:rsid w:val="00390C88"/>
    <w:rPr>
      <w:sz w:val="28"/>
      <w:szCs w:val="28"/>
      <w:lang w:val="vi-VN" w:eastAsia="vi-VN"/>
    </w:rPr>
  </w:style>
  <w:style w:type="character" w:customStyle="1" w:styleId="NormalWebChar">
    <w:name w:val="Normal (Web) Char"/>
    <w:link w:val="NormalWeb"/>
    <w:locked/>
    <w:rsid w:val="00FB424D"/>
    <w:rPr>
      <w:sz w:val="24"/>
      <w:szCs w:val="24"/>
    </w:rPr>
  </w:style>
  <w:style w:type="character" w:styleId="Emphasis">
    <w:name w:val="Emphasis"/>
    <w:uiPriority w:val="20"/>
    <w:qFormat/>
    <w:rsid w:val="009F4294"/>
    <w:rPr>
      <w:i/>
      <w:iCs/>
    </w:rPr>
  </w:style>
  <w:style w:type="character" w:customStyle="1" w:styleId="TitleChar">
    <w:name w:val="Title Char"/>
    <w:link w:val="Title"/>
    <w:rsid w:val="00680E0E"/>
    <w:rPr>
      <w:rFonts w:ascii=".VnArialH" w:hAnsi=".VnArialH"/>
      <w:b/>
      <w:sz w:val="32"/>
    </w:rPr>
  </w:style>
  <w:style w:type="paragraph" w:customStyle="1" w:styleId="added">
    <w:name w:val="added"/>
    <w:basedOn w:val="Normal"/>
    <w:link w:val="addedChar"/>
    <w:qFormat/>
    <w:rsid w:val="00EA5DC3"/>
    <w:pPr>
      <w:spacing w:before="120"/>
      <w:ind w:firstLine="720"/>
      <w:jc w:val="both"/>
    </w:pPr>
    <w:rPr>
      <w:rFonts w:ascii="Times New Roman" w:hAnsi="Times New Roman"/>
      <w:color w:val="0000FF"/>
      <w:lang w:val="nl-NL" w:eastAsia="ko-KR" w:bidi="th-TH"/>
    </w:rPr>
  </w:style>
  <w:style w:type="character" w:customStyle="1" w:styleId="addedChar">
    <w:name w:val="added Char"/>
    <w:link w:val="added"/>
    <w:rsid w:val="00EA5DC3"/>
    <w:rPr>
      <w:color w:val="0000FF"/>
      <w:sz w:val="28"/>
      <w:szCs w:val="28"/>
      <w:lang w:val="nl-NL" w:eastAsia="ko-KR" w:bidi="th-TH"/>
    </w:rPr>
  </w:style>
  <w:style w:type="character" w:styleId="CommentReference">
    <w:name w:val="annotation reference"/>
    <w:basedOn w:val="DefaultParagraphFont"/>
    <w:semiHidden/>
    <w:unhideWhenUsed/>
    <w:rsid w:val="00634568"/>
    <w:rPr>
      <w:sz w:val="16"/>
      <w:szCs w:val="16"/>
    </w:rPr>
  </w:style>
  <w:style w:type="paragraph" w:styleId="CommentText">
    <w:name w:val="annotation text"/>
    <w:basedOn w:val="Normal"/>
    <w:link w:val="CommentTextChar"/>
    <w:semiHidden/>
    <w:unhideWhenUsed/>
    <w:rsid w:val="00634568"/>
    <w:rPr>
      <w:sz w:val="20"/>
      <w:szCs w:val="20"/>
    </w:rPr>
  </w:style>
  <w:style w:type="character" w:customStyle="1" w:styleId="CommentTextChar">
    <w:name w:val="Comment Text Char"/>
    <w:basedOn w:val="DefaultParagraphFont"/>
    <w:link w:val="CommentText"/>
    <w:semiHidden/>
    <w:rsid w:val="00634568"/>
    <w:rPr>
      <w:rFonts w:ascii=".VnTime" w:hAnsi=".VnTime"/>
    </w:rPr>
  </w:style>
  <w:style w:type="paragraph" w:styleId="CommentSubject">
    <w:name w:val="annotation subject"/>
    <w:basedOn w:val="CommentText"/>
    <w:next w:val="CommentText"/>
    <w:link w:val="CommentSubjectChar"/>
    <w:semiHidden/>
    <w:unhideWhenUsed/>
    <w:rsid w:val="00634568"/>
    <w:rPr>
      <w:b/>
      <w:bCs/>
    </w:rPr>
  </w:style>
  <w:style w:type="character" w:customStyle="1" w:styleId="CommentSubjectChar">
    <w:name w:val="Comment Subject Char"/>
    <w:basedOn w:val="CommentTextChar"/>
    <w:link w:val="CommentSubject"/>
    <w:semiHidden/>
    <w:rsid w:val="00634568"/>
    <w:rPr>
      <w:rFonts w:ascii=".VnTime" w:hAnsi=".VnTim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2A773-E400-451D-A2F2-21327C47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ChÝnh phñ</vt:lpstr>
    </vt:vector>
  </TitlesOfParts>
  <Company>vtc</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Home</dc:creator>
  <cp:lastModifiedBy>minh dang</cp:lastModifiedBy>
  <cp:revision>2</cp:revision>
  <cp:lastPrinted>2020-03-18T08:07:00Z</cp:lastPrinted>
  <dcterms:created xsi:type="dcterms:W3CDTF">2020-04-13T15:43:00Z</dcterms:created>
  <dcterms:modified xsi:type="dcterms:W3CDTF">2020-04-13T15:43:00Z</dcterms:modified>
</cp:coreProperties>
</file>